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44" w:rsidRDefault="00D52344" w:rsidP="00D52344">
      <w:pPr>
        <w:pStyle w:val="T1"/>
        <w:pBdr>
          <w:bottom w:val="single" w:sz="6" w:space="0" w:color="auto"/>
        </w:pBdr>
        <w:spacing w:after="240"/>
      </w:pPr>
      <w:bookmarkStart w:id="0" w:name="RTF31313731333a2048342c312e"/>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1134"/>
        <w:gridCol w:w="3119"/>
        <w:gridCol w:w="1701"/>
        <w:gridCol w:w="2213"/>
      </w:tblGrid>
      <w:tr w:rsidR="00D52344" w:rsidTr="00D52344">
        <w:trPr>
          <w:trHeight w:val="485"/>
          <w:jc w:val="center"/>
        </w:trPr>
        <w:tc>
          <w:tcPr>
            <w:tcW w:w="9576" w:type="dxa"/>
            <w:gridSpan w:val="5"/>
            <w:vAlign w:val="center"/>
          </w:tcPr>
          <w:p w:rsidR="00D52344" w:rsidRDefault="00C201BA" w:rsidP="00FB5F93">
            <w:pPr>
              <w:pStyle w:val="T2"/>
            </w:pPr>
            <w:r>
              <w:t xml:space="preserve">Draft </w:t>
            </w:r>
            <w:r w:rsidR="001013B6">
              <w:t>Text</w:t>
            </w:r>
            <w:r>
              <w:t xml:space="preserve"> Change</w:t>
            </w:r>
            <w:r w:rsidR="00DA3D4D">
              <w:t xml:space="preserve">s in </w:t>
            </w:r>
            <w:proofErr w:type="spellStart"/>
            <w:r w:rsidR="00FB5F93">
              <w:t>Subc</w:t>
            </w:r>
            <w:r w:rsidR="00DA3D4D">
              <w:t>lause</w:t>
            </w:r>
            <w:r w:rsidR="00FB5F93">
              <w:t>s</w:t>
            </w:r>
            <w:proofErr w:type="spellEnd"/>
            <w:r w:rsidR="00DA3D4D">
              <w:t xml:space="preserve"> 8</w:t>
            </w:r>
            <w:r w:rsidR="00FB5F93">
              <w:t>.4.2.170c</w:t>
            </w:r>
            <w:r w:rsidR="0024151E">
              <w:t xml:space="preserve"> </w:t>
            </w:r>
            <w:r w:rsidR="00DA3D4D">
              <w:t>and 9</w:t>
            </w:r>
            <w:r w:rsidR="00FB5F93">
              <w:t>.32j</w:t>
            </w:r>
            <w:r w:rsidR="00DA3D4D">
              <w:t xml:space="preserve"> for D0.</w:t>
            </w:r>
            <w:r w:rsidR="001605DF">
              <w:t>1</w:t>
            </w:r>
          </w:p>
        </w:tc>
      </w:tr>
      <w:tr w:rsidR="00D52344" w:rsidTr="00D52344">
        <w:trPr>
          <w:trHeight w:val="359"/>
          <w:jc w:val="center"/>
        </w:trPr>
        <w:tc>
          <w:tcPr>
            <w:tcW w:w="9576" w:type="dxa"/>
            <w:gridSpan w:val="5"/>
            <w:vAlign w:val="center"/>
          </w:tcPr>
          <w:p w:rsidR="00D52344" w:rsidRDefault="00D52344" w:rsidP="004E0038">
            <w:pPr>
              <w:pStyle w:val="T2"/>
              <w:ind w:left="0"/>
              <w:rPr>
                <w:sz w:val="20"/>
              </w:rPr>
            </w:pPr>
            <w:r>
              <w:rPr>
                <w:sz w:val="20"/>
              </w:rPr>
              <w:t>Date:</w:t>
            </w:r>
            <w:r>
              <w:rPr>
                <w:b w:val="0"/>
                <w:sz w:val="20"/>
              </w:rPr>
              <w:t xml:space="preserve"> 2013-</w:t>
            </w:r>
            <w:r w:rsidR="004E0038">
              <w:rPr>
                <w:b w:val="0"/>
                <w:sz w:val="20"/>
              </w:rPr>
              <w:t>07-09</w:t>
            </w:r>
          </w:p>
        </w:tc>
      </w:tr>
      <w:tr w:rsidR="00D52344" w:rsidTr="00D52344">
        <w:trPr>
          <w:cantSplit/>
          <w:jc w:val="center"/>
        </w:trPr>
        <w:tc>
          <w:tcPr>
            <w:tcW w:w="9576" w:type="dxa"/>
            <w:gridSpan w:val="5"/>
            <w:vAlign w:val="center"/>
          </w:tcPr>
          <w:p w:rsidR="00D52344" w:rsidRDefault="00D52344" w:rsidP="000418A7">
            <w:pPr>
              <w:pStyle w:val="T2"/>
              <w:spacing w:after="0"/>
              <w:ind w:left="0" w:right="0"/>
              <w:jc w:val="left"/>
              <w:rPr>
                <w:sz w:val="20"/>
              </w:rPr>
            </w:pPr>
            <w:r>
              <w:rPr>
                <w:sz w:val="20"/>
              </w:rPr>
              <w:t>Author(s):</w:t>
            </w:r>
          </w:p>
        </w:tc>
      </w:tr>
      <w:tr w:rsidR="00D52344" w:rsidTr="002E1041">
        <w:trPr>
          <w:jc w:val="center"/>
        </w:trPr>
        <w:tc>
          <w:tcPr>
            <w:tcW w:w="1409" w:type="dxa"/>
            <w:vAlign w:val="center"/>
          </w:tcPr>
          <w:p w:rsidR="00D52344" w:rsidRDefault="00D52344" w:rsidP="000418A7">
            <w:pPr>
              <w:pStyle w:val="T2"/>
              <w:spacing w:after="0"/>
              <w:ind w:left="0" w:right="0"/>
              <w:jc w:val="left"/>
              <w:rPr>
                <w:sz w:val="20"/>
              </w:rPr>
            </w:pPr>
            <w:r>
              <w:rPr>
                <w:sz w:val="20"/>
              </w:rPr>
              <w:t>Name</w:t>
            </w:r>
          </w:p>
        </w:tc>
        <w:tc>
          <w:tcPr>
            <w:tcW w:w="1134" w:type="dxa"/>
            <w:vAlign w:val="center"/>
          </w:tcPr>
          <w:p w:rsidR="00D52344" w:rsidRDefault="00D52344" w:rsidP="000418A7">
            <w:pPr>
              <w:pStyle w:val="T2"/>
              <w:spacing w:after="0"/>
              <w:ind w:left="0" w:right="0"/>
              <w:jc w:val="left"/>
              <w:rPr>
                <w:sz w:val="20"/>
              </w:rPr>
            </w:pPr>
            <w:r>
              <w:rPr>
                <w:sz w:val="20"/>
              </w:rPr>
              <w:t>Affiliation</w:t>
            </w:r>
          </w:p>
        </w:tc>
        <w:tc>
          <w:tcPr>
            <w:tcW w:w="3119" w:type="dxa"/>
            <w:vAlign w:val="center"/>
          </w:tcPr>
          <w:p w:rsidR="00D52344" w:rsidRDefault="00D52344" w:rsidP="000418A7">
            <w:pPr>
              <w:pStyle w:val="T2"/>
              <w:spacing w:after="0"/>
              <w:ind w:left="0" w:right="0"/>
              <w:jc w:val="left"/>
              <w:rPr>
                <w:sz w:val="20"/>
              </w:rPr>
            </w:pPr>
            <w:r>
              <w:rPr>
                <w:sz w:val="20"/>
              </w:rPr>
              <w:t>Address</w:t>
            </w:r>
          </w:p>
        </w:tc>
        <w:tc>
          <w:tcPr>
            <w:tcW w:w="1701" w:type="dxa"/>
            <w:vAlign w:val="center"/>
          </w:tcPr>
          <w:p w:rsidR="00D52344" w:rsidRDefault="00D52344" w:rsidP="000418A7">
            <w:pPr>
              <w:pStyle w:val="T2"/>
              <w:spacing w:after="0"/>
              <w:ind w:left="0" w:right="0"/>
              <w:jc w:val="left"/>
              <w:rPr>
                <w:sz w:val="20"/>
              </w:rPr>
            </w:pPr>
            <w:r>
              <w:rPr>
                <w:sz w:val="20"/>
              </w:rPr>
              <w:t>Phone</w:t>
            </w:r>
          </w:p>
        </w:tc>
        <w:tc>
          <w:tcPr>
            <w:tcW w:w="2213" w:type="dxa"/>
            <w:vAlign w:val="center"/>
          </w:tcPr>
          <w:p w:rsidR="00D52344" w:rsidRDefault="00D52344" w:rsidP="000418A7">
            <w:pPr>
              <w:pStyle w:val="T2"/>
              <w:spacing w:after="0"/>
              <w:ind w:left="0" w:right="0"/>
              <w:jc w:val="left"/>
              <w:rPr>
                <w:sz w:val="20"/>
              </w:rPr>
            </w:pPr>
            <w:r>
              <w:rPr>
                <w:sz w:val="20"/>
              </w:rPr>
              <w:t>email</w:t>
            </w:r>
          </w:p>
        </w:tc>
      </w:tr>
      <w:tr w:rsidR="00D52344" w:rsidTr="002E1041">
        <w:trPr>
          <w:jc w:val="center"/>
        </w:trPr>
        <w:tc>
          <w:tcPr>
            <w:tcW w:w="1409" w:type="dxa"/>
            <w:vAlign w:val="center"/>
          </w:tcPr>
          <w:p w:rsidR="00D52344" w:rsidRDefault="00D52344" w:rsidP="00BB1D10">
            <w:pPr>
              <w:pStyle w:val="T2"/>
              <w:spacing w:after="0"/>
              <w:ind w:left="0" w:right="0"/>
              <w:jc w:val="left"/>
              <w:rPr>
                <w:b w:val="0"/>
                <w:sz w:val="20"/>
              </w:rPr>
            </w:pPr>
            <w:r>
              <w:rPr>
                <w:b w:val="0"/>
                <w:sz w:val="20"/>
              </w:rPr>
              <w:t>Yuan Zhou</w:t>
            </w:r>
          </w:p>
        </w:tc>
        <w:tc>
          <w:tcPr>
            <w:tcW w:w="1134" w:type="dxa"/>
            <w:vAlign w:val="center"/>
          </w:tcPr>
          <w:p w:rsidR="00D52344" w:rsidRDefault="00D52344" w:rsidP="000418A7">
            <w:pPr>
              <w:pStyle w:val="T2"/>
              <w:spacing w:after="0"/>
              <w:ind w:left="0" w:right="0"/>
              <w:rPr>
                <w:b w:val="0"/>
                <w:sz w:val="20"/>
              </w:rPr>
            </w:pPr>
            <w:r>
              <w:rPr>
                <w:b w:val="0"/>
                <w:sz w:val="20"/>
              </w:rPr>
              <w:t>I2R</w:t>
            </w:r>
          </w:p>
        </w:tc>
        <w:tc>
          <w:tcPr>
            <w:tcW w:w="3119" w:type="dxa"/>
            <w:vAlign w:val="center"/>
          </w:tcPr>
          <w:p w:rsidR="00D52344" w:rsidRDefault="00D52344" w:rsidP="000418A7">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D52344" w:rsidRDefault="00D52344" w:rsidP="00D52344">
            <w:pPr>
              <w:pStyle w:val="T2"/>
              <w:spacing w:after="0"/>
              <w:ind w:left="0" w:right="0"/>
              <w:rPr>
                <w:b w:val="0"/>
                <w:sz w:val="20"/>
              </w:rPr>
            </w:pPr>
            <w:r>
              <w:rPr>
                <w:b w:val="0"/>
                <w:sz w:val="20"/>
              </w:rPr>
              <w:t>+65 6408 2472</w:t>
            </w:r>
          </w:p>
        </w:tc>
        <w:tc>
          <w:tcPr>
            <w:tcW w:w="2213" w:type="dxa"/>
            <w:vAlign w:val="center"/>
          </w:tcPr>
          <w:p w:rsidR="00D52344" w:rsidRDefault="00D52344" w:rsidP="00D52344">
            <w:pPr>
              <w:pStyle w:val="T2"/>
              <w:spacing w:after="0"/>
              <w:ind w:left="0" w:right="0"/>
              <w:jc w:val="left"/>
              <w:rPr>
                <w:b w:val="0"/>
                <w:sz w:val="16"/>
              </w:rPr>
            </w:pPr>
            <w:r>
              <w:rPr>
                <w:b w:val="0"/>
                <w:sz w:val="16"/>
              </w:rPr>
              <w:t>yzhou@i2r.a-star.edu.sg</w:t>
            </w:r>
          </w:p>
        </w:tc>
      </w:tr>
      <w:tr w:rsidR="004E0038" w:rsidTr="002E1041">
        <w:trPr>
          <w:jc w:val="center"/>
        </w:trPr>
        <w:tc>
          <w:tcPr>
            <w:tcW w:w="1409" w:type="dxa"/>
            <w:vAlign w:val="center"/>
          </w:tcPr>
          <w:p w:rsidR="004E0038" w:rsidRDefault="004E0038" w:rsidP="00BB1D10">
            <w:pPr>
              <w:pStyle w:val="T2"/>
              <w:spacing w:after="0"/>
              <w:ind w:left="0" w:right="0"/>
              <w:jc w:val="left"/>
              <w:rPr>
                <w:b w:val="0"/>
                <w:sz w:val="20"/>
              </w:rPr>
            </w:pPr>
            <w:proofErr w:type="spellStart"/>
            <w:r>
              <w:rPr>
                <w:b w:val="0"/>
                <w:sz w:val="20"/>
              </w:rPr>
              <w:t>Zander</w:t>
            </w:r>
            <w:proofErr w:type="spellEnd"/>
            <w:r>
              <w:rPr>
                <w:b w:val="0"/>
                <w:sz w:val="20"/>
              </w:rPr>
              <w:t xml:space="preserve"> Lei</w:t>
            </w:r>
          </w:p>
        </w:tc>
        <w:tc>
          <w:tcPr>
            <w:tcW w:w="1134" w:type="dxa"/>
            <w:vAlign w:val="center"/>
          </w:tcPr>
          <w:p w:rsidR="004E0038" w:rsidRDefault="004E0038" w:rsidP="000418A7">
            <w:pPr>
              <w:pStyle w:val="T2"/>
              <w:spacing w:after="0"/>
              <w:ind w:left="0" w:right="0"/>
              <w:rPr>
                <w:b w:val="0"/>
                <w:sz w:val="20"/>
              </w:rPr>
            </w:pPr>
            <w:r>
              <w:rPr>
                <w:b w:val="0"/>
                <w:sz w:val="20"/>
              </w:rPr>
              <w:t>I2R</w:t>
            </w:r>
          </w:p>
        </w:tc>
        <w:tc>
          <w:tcPr>
            <w:tcW w:w="3119" w:type="dxa"/>
            <w:vAlign w:val="center"/>
          </w:tcPr>
          <w:p w:rsidR="004E0038" w:rsidRDefault="004E0038" w:rsidP="00C8750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4E0038" w:rsidRDefault="004E0038" w:rsidP="000418A7">
            <w:pPr>
              <w:pStyle w:val="T2"/>
              <w:spacing w:after="0"/>
              <w:ind w:left="0" w:right="0"/>
              <w:rPr>
                <w:b w:val="0"/>
                <w:sz w:val="20"/>
              </w:rPr>
            </w:pPr>
          </w:p>
        </w:tc>
        <w:tc>
          <w:tcPr>
            <w:tcW w:w="2213" w:type="dxa"/>
            <w:vAlign w:val="center"/>
          </w:tcPr>
          <w:p w:rsidR="004E0038" w:rsidRDefault="004E0038" w:rsidP="000418A7">
            <w:pPr>
              <w:pStyle w:val="T2"/>
              <w:spacing w:after="0"/>
              <w:ind w:left="0" w:right="0"/>
              <w:rPr>
                <w:b w:val="0"/>
                <w:sz w:val="16"/>
              </w:rPr>
            </w:pPr>
          </w:p>
        </w:tc>
      </w:tr>
      <w:tr w:rsidR="004E0038" w:rsidTr="002E1041">
        <w:trPr>
          <w:jc w:val="center"/>
        </w:trPr>
        <w:tc>
          <w:tcPr>
            <w:tcW w:w="1409" w:type="dxa"/>
            <w:vAlign w:val="center"/>
          </w:tcPr>
          <w:p w:rsidR="004E0038" w:rsidRDefault="004E0038" w:rsidP="00BB1D10">
            <w:pPr>
              <w:pStyle w:val="T2"/>
              <w:spacing w:after="0"/>
              <w:ind w:left="0" w:right="0"/>
              <w:jc w:val="left"/>
              <w:rPr>
                <w:b w:val="0"/>
                <w:sz w:val="20"/>
              </w:rPr>
            </w:pPr>
            <w:r>
              <w:rPr>
                <w:b w:val="0"/>
                <w:sz w:val="20"/>
              </w:rPr>
              <w:t>Shoukang Zheng</w:t>
            </w:r>
          </w:p>
        </w:tc>
        <w:tc>
          <w:tcPr>
            <w:tcW w:w="1134" w:type="dxa"/>
            <w:vAlign w:val="center"/>
          </w:tcPr>
          <w:p w:rsidR="004E0038" w:rsidRDefault="004E0038" w:rsidP="000418A7">
            <w:pPr>
              <w:pStyle w:val="T2"/>
              <w:spacing w:after="0"/>
              <w:ind w:left="0" w:right="0"/>
              <w:rPr>
                <w:b w:val="0"/>
                <w:sz w:val="20"/>
              </w:rPr>
            </w:pPr>
            <w:r>
              <w:rPr>
                <w:b w:val="0"/>
                <w:sz w:val="20"/>
              </w:rPr>
              <w:t>I2R</w:t>
            </w:r>
          </w:p>
        </w:tc>
        <w:tc>
          <w:tcPr>
            <w:tcW w:w="3119" w:type="dxa"/>
            <w:vAlign w:val="center"/>
          </w:tcPr>
          <w:p w:rsidR="004E0038" w:rsidRDefault="004E0038" w:rsidP="00C8750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4E0038" w:rsidRDefault="004E0038" w:rsidP="000418A7">
            <w:pPr>
              <w:pStyle w:val="T2"/>
              <w:spacing w:after="0"/>
              <w:ind w:left="0" w:right="0"/>
              <w:rPr>
                <w:b w:val="0"/>
                <w:sz w:val="20"/>
              </w:rPr>
            </w:pPr>
          </w:p>
        </w:tc>
        <w:tc>
          <w:tcPr>
            <w:tcW w:w="2213" w:type="dxa"/>
            <w:vAlign w:val="center"/>
          </w:tcPr>
          <w:p w:rsidR="004E0038" w:rsidRDefault="004E0038" w:rsidP="000418A7">
            <w:pPr>
              <w:pStyle w:val="T2"/>
              <w:spacing w:after="0"/>
              <w:ind w:left="0" w:right="0"/>
              <w:rPr>
                <w:b w:val="0"/>
                <w:sz w:val="16"/>
              </w:rPr>
            </w:pPr>
          </w:p>
        </w:tc>
      </w:tr>
      <w:tr w:rsidR="004E0038" w:rsidTr="002E1041">
        <w:trPr>
          <w:jc w:val="center"/>
        </w:trPr>
        <w:tc>
          <w:tcPr>
            <w:tcW w:w="1409" w:type="dxa"/>
            <w:vAlign w:val="center"/>
          </w:tcPr>
          <w:p w:rsidR="004E0038" w:rsidRDefault="004E0038" w:rsidP="00BB1D10">
            <w:pPr>
              <w:pStyle w:val="T2"/>
              <w:spacing w:after="0"/>
              <w:ind w:left="0" w:right="0"/>
              <w:jc w:val="left"/>
              <w:rPr>
                <w:b w:val="0"/>
                <w:sz w:val="20"/>
              </w:rPr>
            </w:pPr>
            <w:r>
              <w:rPr>
                <w:b w:val="0"/>
                <w:sz w:val="20"/>
              </w:rPr>
              <w:t>Haiguang Wang</w:t>
            </w:r>
          </w:p>
        </w:tc>
        <w:tc>
          <w:tcPr>
            <w:tcW w:w="1134" w:type="dxa"/>
            <w:vAlign w:val="center"/>
          </w:tcPr>
          <w:p w:rsidR="004E0038" w:rsidRDefault="004E0038" w:rsidP="000418A7">
            <w:pPr>
              <w:pStyle w:val="T2"/>
              <w:spacing w:after="0"/>
              <w:ind w:left="0" w:right="0"/>
              <w:rPr>
                <w:b w:val="0"/>
                <w:sz w:val="20"/>
              </w:rPr>
            </w:pPr>
            <w:r>
              <w:rPr>
                <w:b w:val="0"/>
                <w:sz w:val="20"/>
              </w:rPr>
              <w:t>I2R</w:t>
            </w:r>
          </w:p>
        </w:tc>
        <w:tc>
          <w:tcPr>
            <w:tcW w:w="3119" w:type="dxa"/>
            <w:vAlign w:val="center"/>
          </w:tcPr>
          <w:p w:rsidR="004E0038" w:rsidRDefault="004E0038" w:rsidP="00C8750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4E0038" w:rsidRDefault="004E0038" w:rsidP="000418A7">
            <w:pPr>
              <w:pStyle w:val="T2"/>
              <w:spacing w:after="0"/>
              <w:ind w:left="0" w:right="0"/>
              <w:rPr>
                <w:b w:val="0"/>
                <w:sz w:val="20"/>
              </w:rPr>
            </w:pPr>
          </w:p>
        </w:tc>
        <w:tc>
          <w:tcPr>
            <w:tcW w:w="2213" w:type="dxa"/>
            <w:vAlign w:val="center"/>
          </w:tcPr>
          <w:p w:rsidR="004E0038" w:rsidRDefault="004E0038" w:rsidP="000418A7">
            <w:pPr>
              <w:pStyle w:val="T2"/>
              <w:spacing w:after="0"/>
              <w:ind w:left="0" w:right="0"/>
              <w:rPr>
                <w:b w:val="0"/>
                <w:sz w:val="16"/>
              </w:rPr>
            </w:pPr>
          </w:p>
        </w:tc>
      </w:tr>
    </w:tbl>
    <w:p w:rsidR="00D52344" w:rsidRPr="007E5453" w:rsidRDefault="00D52344" w:rsidP="00D52344">
      <w:pPr>
        <w:pStyle w:val="T1"/>
        <w:spacing w:after="120"/>
        <w:rPr>
          <w:b w:val="0"/>
          <w:sz w:val="22"/>
        </w:rPr>
      </w:pPr>
    </w:p>
    <w:p w:rsidR="00D52344" w:rsidRDefault="00D52344" w:rsidP="00D52344">
      <w:pPr>
        <w:pStyle w:val="T1"/>
        <w:spacing w:after="120"/>
      </w:pPr>
      <w:r w:rsidRPr="00583049">
        <w:t>Abstract</w:t>
      </w:r>
    </w:p>
    <w:p w:rsidR="0058378B" w:rsidRDefault="0058378B" w:rsidP="00D52344">
      <w:pPr>
        <w:pStyle w:val="T1"/>
        <w:spacing w:after="120"/>
      </w:pPr>
    </w:p>
    <w:p w:rsidR="00C201BA" w:rsidRDefault="00D52344" w:rsidP="00333B16">
      <w:pPr>
        <w:pStyle w:val="T1"/>
        <w:spacing w:after="120"/>
        <w:jc w:val="left"/>
        <w:rPr>
          <w:b w:val="0"/>
          <w:sz w:val="22"/>
          <w:szCs w:val="22"/>
        </w:rPr>
      </w:pPr>
      <w:r w:rsidRPr="00583049">
        <w:rPr>
          <w:b w:val="0"/>
          <w:sz w:val="22"/>
          <w:szCs w:val="22"/>
        </w:rPr>
        <w:t xml:space="preserve">This </w:t>
      </w:r>
      <w:r>
        <w:rPr>
          <w:b w:val="0"/>
          <w:sz w:val="22"/>
          <w:szCs w:val="22"/>
        </w:rPr>
        <w:t xml:space="preserve">document provides </w:t>
      </w:r>
      <w:r w:rsidR="00333B16">
        <w:rPr>
          <w:b w:val="0"/>
          <w:sz w:val="22"/>
          <w:szCs w:val="22"/>
        </w:rPr>
        <w:t xml:space="preserve">resolutions for CID </w:t>
      </w:r>
      <w:r w:rsidR="00AA5B5D">
        <w:rPr>
          <w:b w:val="0"/>
          <w:sz w:val="22"/>
          <w:szCs w:val="22"/>
        </w:rPr>
        <w:t xml:space="preserve">85, 460, </w:t>
      </w:r>
      <w:r w:rsidR="00EB5966">
        <w:rPr>
          <w:b w:val="0"/>
          <w:sz w:val="22"/>
          <w:szCs w:val="22"/>
        </w:rPr>
        <w:t>928</w:t>
      </w:r>
    </w:p>
    <w:p w:rsidR="00D52344" w:rsidRDefault="00C201BA" w:rsidP="00333B16">
      <w:pPr>
        <w:pStyle w:val="T1"/>
        <w:spacing w:after="120"/>
        <w:jc w:val="left"/>
        <w:rPr>
          <w:b w:val="0"/>
          <w:sz w:val="22"/>
          <w:szCs w:val="22"/>
        </w:rPr>
      </w:pPr>
      <w:r>
        <w:rPr>
          <w:b w:val="0"/>
          <w:sz w:val="22"/>
          <w:szCs w:val="22"/>
        </w:rPr>
        <w:t xml:space="preserve">The changes are in the following </w:t>
      </w:r>
      <w:proofErr w:type="spellStart"/>
      <w:r w:rsidR="0099062C">
        <w:rPr>
          <w:b w:val="0"/>
          <w:sz w:val="22"/>
          <w:szCs w:val="22"/>
        </w:rPr>
        <w:t>subclauses</w:t>
      </w:r>
      <w:proofErr w:type="spellEnd"/>
      <w:r w:rsidR="0099062C">
        <w:rPr>
          <w:b w:val="0"/>
          <w:sz w:val="22"/>
          <w:szCs w:val="22"/>
        </w:rPr>
        <w:t>: 8.4.2.170c, 9.32j</w:t>
      </w:r>
    </w:p>
    <w:p w:rsidR="000B434A" w:rsidRDefault="000B434A">
      <w:pPr>
        <w:rPr>
          <w:rFonts w:ascii="Times New Roman" w:eastAsia="Times New Roman" w:hAnsi="Times New Roman" w:cs="Times New Roman"/>
          <w:lang w:val="en-GB" w:eastAsia="en-US"/>
        </w:rPr>
      </w:pPr>
      <w:r>
        <w:rPr>
          <w:b/>
        </w:rPr>
        <w:br w:type="page"/>
      </w:r>
    </w:p>
    <w:sdt>
      <w:sdtPr>
        <w:rPr>
          <w:rFonts w:ascii="Times New Roman" w:eastAsia="Times New Roman" w:hAnsi="Times New Roman" w:cs="Times New Roman"/>
          <w:b w:val="0"/>
          <w:bCs w:val="0"/>
          <w:color w:val="auto"/>
          <w:sz w:val="22"/>
          <w:szCs w:val="20"/>
          <w:lang w:val="en-GB" w:eastAsia="zh-CN"/>
        </w:rPr>
        <w:id w:val="-74676026"/>
        <w:docPartObj>
          <w:docPartGallery w:val="Table of Contents"/>
          <w:docPartUnique/>
        </w:docPartObj>
      </w:sdtPr>
      <w:sdtEndPr>
        <w:rPr>
          <w:rFonts w:asciiTheme="minorHAnsi" w:eastAsiaTheme="minorEastAsia" w:hAnsiTheme="minorHAnsi" w:cstheme="minorBidi"/>
          <w:szCs w:val="22"/>
          <w:lang w:val="en-SG"/>
        </w:rPr>
      </w:sdtEndPr>
      <w:sdtContent>
        <w:p w:rsidR="0024151E" w:rsidRDefault="0024151E" w:rsidP="0024151E">
          <w:pPr>
            <w:pStyle w:val="TOCHeading"/>
            <w:rPr>
              <w:rFonts w:ascii="Times New Roman" w:eastAsia="Times New Roman" w:hAnsi="Times New Roman" w:cs="Times New Roman"/>
              <w:b w:val="0"/>
              <w:bCs w:val="0"/>
              <w:color w:val="auto"/>
              <w:sz w:val="22"/>
              <w:szCs w:val="20"/>
              <w:lang w:val="en-GB"/>
            </w:rPr>
          </w:pPr>
        </w:p>
        <w:p w:rsidR="0024151E" w:rsidRDefault="0024151E" w:rsidP="0024151E">
          <w:pPr>
            <w:pStyle w:val="TOCHeading"/>
          </w:pPr>
          <w:r>
            <w:t>Table of Contents</w:t>
          </w:r>
        </w:p>
        <w:p w:rsidR="0024151E" w:rsidRDefault="002C1FA4" w:rsidP="0024151E">
          <w:pPr>
            <w:pStyle w:val="TOC1"/>
            <w:tabs>
              <w:tab w:val="right" w:leader="dot" w:pos="9016"/>
            </w:tabs>
            <w:rPr>
              <w:rFonts w:asciiTheme="minorHAnsi" w:eastAsiaTheme="minorEastAsia" w:hAnsiTheme="minorHAnsi" w:cstheme="minorBidi"/>
              <w:noProof/>
              <w:szCs w:val="22"/>
              <w:lang w:val="en-SG" w:eastAsia="zh-CN"/>
            </w:rPr>
          </w:pPr>
          <w:r w:rsidRPr="002C1FA4">
            <w:fldChar w:fldCharType="begin"/>
          </w:r>
          <w:r w:rsidR="0024151E">
            <w:instrText xml:space="preserve"> TOC \o "1-3" \h \z \u </w:instrText>
          </w:r>
          <w:r w:rsidRPr="002C1FA4">
            <w:fldChar w:fldCharType="separate"/>
          </w:r>
          <w:hyperlink w:anchor="_Toc354045214" w:history="1">
            <w:r w:rsidR="0024151E" w:rsidRPr="000E5BC2">
              <w:rPr>
                <w:rStyle w:val="Hyperlink"/>
                <w:noProof/>
              </w:rPr>
              <w:t>0 Revision Notes</w:t>
            </w:r>
            <w:r w:rsidR="0024151E">
              <w:rPr>
                <w:noProof/>
                <w:webHidden/>
              </w:rPr>
              <w:tab/>
            </w:r>
            <w:r>
              <w:rPr>
                <w:noProof/>
                <w:webHidden/>
              </w:rPr>
              <w:fldChar w:fldCharType="begin"/>
            </w:r>
            <w:r w:rsidR="0024151E">
              <w:rPr>
                <w:noProof/>
                <w:webHidden/>
              </w:rPr>
              <w:instrText xml:space="preserve"> PAGEREF _Toc354045214 \h </w:instrText>
            </w:r>
            <w:r>
              <w:rPr>
                <w:noProof/>
                <w:webHidden/>
              </w:rPr>
            </w:r>
            <w:r>
              <w:rPr>
                <w:noProof/>
                <w:webHidden/>
              </w:rPr>
              <w:fldChar w:fldCharType="separate"/>
            </w:r>
            <w:r w:rsidR="0024151E">
              <w:rPr>
                <w:noProof/>
                <w:webHidden/>
              </w:rPr>
              <w:t>2</w:t>
            </w:r>
            <w:r>
              <w:rPr>
                <w:noProof/>
                <w:webHidden/>
              </w:rPr>
              <w:fldChar w:fldCharType="end"/>
            </w:r>
          </w:hyperlink>
        </w:p>
        <w:p w:rsidR="0024151E" w:rsidRDefault="002C1FA4" w:rsidP="0024151E">
          <w:pPr>
            <w:pStyle w:val="TOC1"/>
            <w:tabs>
              <w:tab w:val="right" w:leader="dot" w:pos="9016"/>
            </w:tabs>
            <w:rPr>
              <w:rFonts w:asciiTheme="minorHAnsi" w:eastAsiaTheme="minorEastAsia" w:hAnsiTheme="minorHAnsi" w:cstheme="minorBidi"/>
              <w:noProof/>
              <w:szCs w:val="22"/>
              <w:lang w:val="en-SG" w:eastAsia="zh-CN"/>
            </w:rPr>
          </w:pPr>
          <w:hyperlink w:anchor="_Toc354045215" w:history="1">
            <w:r w:rsidR="004E0038">
              <w:rPr>
                <w:rStyle w:val="Hyperlink"/>
                <w:noProof/>
              </w:rPr>
              <w:t>1 Proposed Change</w:t>
            </w:r>
            <w:r w:rsidR="0024151E">
              <w:rPr>
                <w:noProof/>
                <w:webHidden/>
              </w:rPr>
              <w:tab/>
            </w:r>
            <w:r w:rsidR="00ED6974">
              <w:rPr>
                <w:noProof/>
                <w:webHidden/>
              </w:rPr>
              <w:t>4</w:t>
            </w:r>
          </w:hyperlink>
        </w:p>
        <w:p w:rsidR="0024151E" w:rsidRDefault="002C1FA4" w:rsidP="0024151E">
          <w:r>
            <w:fldChar w:fldCharType="end"/>
          </w:r>
        </w:p>
      </w:sdtContent>
    </w:sdt>
    <w:p w:rsidR="00294357" w:rsidRDefault="00294357" w:rsidP="00294357">
      <w:pPr>
        <w:pStyle w:val="Heading1"/>
      </w:pPr>
      <w:bookmarkStart w:id="1" w:name="_Toc346617786"/>
      <w:bookmarkStart w:id="2" w:name="_Toc346618623"/>
      <w:bookmarkStart w:id="3" w:name="_Toc353870760"/>
      <w:r>
        <w:t>0 Revision Notes</w:t>
      </w:r>
      <w:bookmarkEnd w:id="1"/>
      <w:bookmarkEnd w:id="2"/>
      <w:bookmarkEnd w:id="3"/>
    </w:p>
    <w:p w:rsidR="00294357" w:rsidRPr="00341D64" w:rsidRDefault="00294357" w:rsidP="00294357"/>
    <w:p w:rsidR="00294357" w:rsidRPr="00294357" w:rsidRDefault="00294357" w:rsidP="00294357">
      <w:pPr>
        <w:rPr>
          <w:rFonts w:ascii="Times New Roman" w:hAnsi="Times New Roman" w:cs="Times New Roman"/>
        </w:rPr>
      </w:pPr>
      <w:r w:rsidRPr="00294357">
        <w:rPr>
          <w:rFonts w:ascii="Times New Roman" w:hAnsi="Times New Roman" w:cs="Times New Roman"/>
        </w:rPr>
        <w:t>R0:</w:t>
      </w:r>
      <w:r w:rsidRPr="00294357">
        <w:rPr>
          <w:rFonts w:ascii="Times New Roman" w:hAnsi="Times New Roman" w:cs="Times New Roman"/>
        </w:rPr>
        <w:tab/>
        <w:t>First draft</w:t>
      </w:r>
    </w:p>
    <w:tbl>
      <w:tblPr>
        <w:tblStyle w:val="TableGrid"/>
        <w:tblW w:w="10031" w:type="dxa"/>
        <w:tblLayout w:type="fixed"/>
        <w:tblLook w:val="04A0"/>
      </w:tblPr>
      <w:tblGrid>
        <w:gridCol w:w="517"/>
        <w:gridCol w:w="2852"/>
        <w:gridCol w:w="850"/>
        <w:gridCol w:w="709"/>
        <w:gridCol w:w="709"/>
        <w:gridCol w:w="2504"/>
        <w:gridCol w:w="1890"/>
      </w:tblGrid>
      <w:tr w:rsidR="008F41A5" w:rsidRPr="007A2A54" w:rsidTr="00110A92">
        <w:trPr>
          <w:trHeight w:val="510"/>
        </w:trPr>
        <w:tc>
          <w:tcPr>
            <w:tcW w:w="517" w:type="dxa"/>
            <w:noWrap/>
            <w:hideMark/>
          </w:tcPr>
          <w:p w:rsidR="008F41A5" w:rsidRPr="007A2A54" w:rsidRDefault="008F41A5" w:rsidP="00B9355E">
            <w:pPr>
              <w:rPr>
                <w:b/>
                <w:sz w:val="18"/>
                <w:szCs w:val="18"/>
              </w:rPr>
            </w:pPr>
            <w:r w:rsidRPr="007A2A54">
              <w:rPr>
                <w:b/>
                <w:sz w:val="18"/>
                <w:szCs w:val="18"/>
              </w:rPr>
              <w:t>CID</w:t>
            </w:r>
          </w:p>
        </w:tc>
        <w:tc>
          <w:tcPr>
            <w:tcW w:w="2852" w:type="dxa"/>
            <w:hideMark/>
          </w:tcPr>
          <w:p w:rsidR="008F41A5" w:rsidRPr="007A2A54" w:rsidRDefault="008F41A5" w:rsidP="00B9355E">
            <w:pPr>
              <w:rPr>
                <w:b/>
                <w:sz w:val="18"/>
                <w:szCs w:val="18"/>
              </w:rPr>
            </w:pPr>
            <w:r w:rsidRPr="007A2A54">
              <w:rPr>
                <w:b/>
                <w:sz w:val="18"/>
                <w:szCs w:val="18"/>
              </w:rPr>
              <w:t>Comment</w:t>
            </w:r>
          </w:p>
        </w:tc>
        <w:tc>
          <w:tcPr>
            <w:tcW w:w="850" w:type="dxa"/>
            <w:hideMark/>
          </w:tcPr>
          <w:p w:rsidR="008F41A5" w:rsidRPr="007A2A54" w:rsidRDefault="008F41A5" w:rsidP="00B9355E">
            <w:pPr>
              <w:rPr>
                <w:b/>
                <w:sz w:val="18"/>
                <w:szCs w:val="18"/>
              </w:rPr>
            </w:pPr>
            <w:r w:rsidRPr="007A2A54">
              <w:rPr>
                <w:b/>
                <w:sz w:val="18"/>
                <w:szCs w:val="18"/>
              </w:rPr>
              <w:t>Page Number</w:t>
            </w:r>
          </w:p>
        </w:tc>
        <w:tc>
          <w:tcPr>
            <w:tcW w:w="709" w:type="dxa"/>
            <w:hideMark/>
          </w:tcPr>
          <w:p w:rsidR="008F41A5" w:rsidRPr="007A2A54" w:rsidRDefault="008F41A5" w:rsidP="00B9355E">
            <w:pPr>
              <w:rPr>
                <w:b/>
                <w:sz w:val="18"/>
                <w:szCs w:val="18"/>
              </w:rPr>
            </w:pPr>
            <w:proofErr w:type="spellStart"/>
            <w:r w:rsidRPr="007A2A54">
              <w:rPr>
                <w:b/>
                <w:sz w:val="18"/>
                <w:szCs w:val="18"/>
              </w:rPr>
              <w:t>Subclause</w:t>
            </w:r>
            <w:proofErr w:type="spellEnd"/>
          </w:p>
        </w:tc>
        <w:tc>
          <w:tcPr>
            <w:tcW w:w="709" w:type="dxa"/>
            <w:hideMark/>
          </w:tcPr>
          <w:p w:rsidR="008F41A5" w:rsidRPr="007A2A54" w:rsidRDefault="008F41A5" w:rsidP="00B9355E">
            <w:pPr>
              <w:rPr>
                <w:b/>
                <w:sz w:val="18"/>
                <w:szCs w:val="18"/>
              </w:rPr>
            </w:pPr>
            <w:r w:rsidRPr="007A2A54">
              <w:rPr>
                <w:b/>
                <w:sz w:val="18"/>
                <w:szCs w:val="18"/>
              </w:rPr>
              <w:t>Line Number</w:t>
            </w:r>
          </w:p>
        </w:tc>
        <w:tc>
          <w:tcPr>
            <w:tcW w:w="2504" w:type="dxa"/>
            <w:hideMark/>
          </w:tcPr>
          <w:p w:rsidR="008F41A5" w:rsidRPr="007A2A54" w:rsidRDefault="008F41A5" w:rsidP="00B9355E">
            <w:pPr>
              <w:rPr>
                <w:b/>
                <w:sz w:val="18"/>
                <w:szCs w:val="18"/>
              </w:rPr>
            </w:pPr>
            <w:r w:rsidRPr="007A2A54">
              <w:rPr>
                <w:b/>
                <w:sz w:val="18"/>
                <w:szCs w:val="18"/>
              </w:rPr>
              <w:t>Proposed Changes</w:t>
            </w:r>
          </w:p>
        </w:tc>
        <w:tc>
          <w:tcPr>
            <w:tcW w:w="1890" w:type="dxa"/>
          </w:tcPr>
          <w:p w:rsidR="008F41A5" w:rsidRPr="007A2A54" w:rsidRDefault="008F41A5" w:rsidP="00B9355E">
            <w:pPr>
              <w:rPr>
                <w:b/>
                <w:sz w:val="18"/>
                <w:szCs w:val="18"/>
              </w:rPr>
            </w:pPr>
            <w:r w:rsidRPr="007A2A54">
              <w:rPr>
                <w:b/>
                <w:sz w:val="18"/>
                <w:szCs w:val="18"/>
              </w:rPr>
              <w:t>Proposed Resolution</w:t>
            </w:r>
          </w:p>
        </w:tc>
      </w:tr>
      <w:tr w:rsidR="00AA5B5D" w:rsidRPr="00720457" w:rsidTr="00110A92">
        <w:trPr>
          <w:trHeight w:val="1020"/>
        </w:trPr>
        <w:tc>
          <w:tcPr>
            <w:tcW w:w="517" w:type="dxa"/>
            <w:noWrap/>
            <w:hideMark/>
          </w:tcPr>
          <w:p w:rsidR="00AA5B5D" w:rsidRDefault="00AA5B5D" w:rsidP="0076490C">
            <w:pPr>
              <w:jc w:val="right"/>
              <w:rPr>
                <w:rFonts w:ascii="Arial" w:eastAsia="Times New Roman" w:hAnsi="Arial" w:cs="Arial"/>
                <w:sz w:val="18"/>
                <w:szCs w:val="20"/>
              </w:rPr>
            </w:pPr>
            <w:bookmarkStart w:id="4" w:name="RTF37393931393a2048342c312e"/>
            <w:bookmarkEnd w:id="0"/>
            <w:r>
              <w:rPr>
                <w:rFonts w:ascii="Arial" w:eastAsia="Times New Roman" w:hAnsi="Arial" w:cs="Arial"/>
                <w:sz w:val="18"/>
                <w:szCs w:val="20"/>
              </w:rPr>
              <w:t>85</w:t>
            </w:r>
          </w:p>
        </w:tc>
        <w:tc>
          <w:tcPr>
            <w:tcW w:w="2852" w:type="dxa"/>
            <w:hideMark/>
          </w:tcPr>
          <w:p w:rsidR="00AA5B5D" w:rsidRPr="0076490C" w:rsidRDefault="00AA5B5D" w:rsidP="000418A7">
            <w:pPr>
              <w:rPr>
                <w:rFonts w:ascii="Arial" w:eastAsia="Times New Roman" w:hAnsi="Arial" w:cs="Arial"/>
                <w:sz w:val="18"/>
                <w:szCs w:val="20"/>
              </w:rPr>
            </w:pPr>
            <w:r w:rsidRPr="00AA5B5D">
              <w:rPr>
                <w:rFonts w:ascii="Arial" w:eastAsia="Times New Roman" w:hAnsi="Arial" w:cs="Arial"/>
                <w:sz w:val="18"/>
                <w:szCs w:val="20"/>
              </w:rPr>
              <w:t>What happens if the values are not divisible (the result is not an integer)</w:t>
            </w:r>
          </w:p>
        </w:tc>
        <w:tc>
          <w:tcPr>
            <w:tcW w:w="850"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148</w:t>
            </w: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9.32j</w:t>
            </w: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37</w:t>
            </w:r>
          </w:p>
        </w:tc>
        <w:tc>
          <w:tcPr>
            <w:tcW w:w="2504" w:type="dxa"/>
            <w:hideMark/>
          </w:tcPr>
          <w:p w:rsidR="00AA5B5D" w:rsidRPr="004E0038" w:rsidRDefault="00AA5B5D" w:rsidP="000418A7">
            <w:pPr>
              <w:rPr>
                <w:rFonts w:ascii="Arial" w:hAnsi="Arial" w:cs="Arial"/>
                <w:sz w:val="18"/>
                <w:szCs w:val="20"/>
              </w:rPr>
            </w:pPr>
            <w:r w:rsidRPr="00AA5B5D">
              <w:rPr>
                <w:rFonts w:ascii="Arial" w:hAnsi="Arial" w:cs="Arial"/>
                <w:sz w:val="18"/>
                <w:szCs w:val="20"/>
              </w:rPr>
              <w:t>Make it clear or define a rule for restriction otherwise</w:t>
            </w:r>
          </w:p>
        </w:tc>
        <w:tc>
          <w:tcPr>
            <w:tcW w:w="1890" w:type="dxa"/>
          </w:tcPr>
          <w:p w:rsidR="00AA5B5D" w:rsidRPr="00D72868" w:rsidRDefault="003754F0" w:rsidP="000418A7">
            <w:pPr>
              <w:rPr>
                <w:rFonts w:ascii="Arial" w:eastAsia="Times New Roman" w:hAnsi="Arial" w:cs="Arial"/>
                <w:b/>
                <w:sz w:val="18"/>
                <w:szCs w:val="20"/>
              </w:rPr>
            </w:pPr>
            <w:r w:rsidRPr="00D72868">
              <w:rPr>
                <w:rFonts w:ascii="Arial" w:eastAsia="Times New Roman" w:hAnsi="Arial" w:cs="Arial"/>
                <w:b/>
                <w:sz w:val="18"/>
                <w:szCs w:val="20"/>
              </w:rPr>
              <w:t>Revise.</w:t>
            </w:r>
          </w:p>
          <w:p w:rsidR="003754F0" w:rsidRPr="00D72868" w:rsidRDefault="003754F0" w:rsidP="000418A7">
            <w:pPr>
              <w:rPr>
                <w:rFonts w:ascii="Arial" w:eastAsia="Times New Roman" w:hAnsi="Arial" w:cs="Arial"/>
                <w:b/>
                <w:sz w:val="18"/>
                <w:szCs w:val="20"/>
              </w:rPr>
            </w:pPr>
          </w:p>
          <w:p w:rsidR="003754F0" w:rsidRPr="00D72868" w:rsidRDefault="003754F0" w:rsidP="000418A7">
            <w:pPr>
              <w:rPr>
                <w:rFonts w:ascii="Arial" w:eastAsia="Times New Roman" w:hAnsi="Arial" w:cs="Arial"/>
                <w:sz w:val="18"/>
                <w:szCs w:val="20"/>
              </w:rPr>
            </w:pPr>
            <w:r w:rsidRPr="00D72868">
              <w:rPr>
                <w:rFonts w:ascii="Arial" w:eastAsia="Times New Roman" w:hAnsi="Arial" w:cs="Arial"/>
                <w:sz w:val="18"/>
                <w:szCs w:val="20"/>
              </w:rPr>
              <w:t>-see IEEE 802.11-13/0833r1.</w:t>
            </w:r>
          </w:p>
        </w:tc>
      </w:tr>
      <w:tr w:rsidR="00AA5B5D" w:rsidRPr="00720457" w:rsidTr="00110A92">
        <w:trPr>
          <w:trHeight w:val="1020"/>
        </w:trPr>
        <w:tc>
          <w:tcPr>
            <w:tcW w:w="517" w:type="dxa"/>
            <w:noWrap/>
            <w:hideMark/>
          </w:tcPr>
          <w:p w:rsidR="00AA5B5D" w:rsidRDefault="00AA5B5D" w:rsidP="0076490C">
            <w:pPr>
              <w:jc w:val="right"/>
              <w:rPr>
                <w:rFonts w:ascii="Arial" w:eastAsia="Times New Roman" w:hAnsi="Arial" w:cs="Arial"/>
                <w:sz w:val="18"/>
                <w:szCs w:val="20"/>
              </w:rPr>
            </w:pPr>
            <w:r>
              <w:rPr>
                <w:rFonts w:ascii="Arial" w:eastAsia="Times New Roman" w:hAnsi="Arial" w:cs="Arial"/>
                <w:sz w:val="18"/>
                <w:szCs w:val="20"/>
              </w:rPr>
              <w:t>460</w:t>
            </w:r>
          </w:p>
        </w:tc>
        <w:tc>
          <w:tcPr>
            <w:tcW w:w="2852" w:type="dxa"/>
            <w:hideMark/>
          </w:tcPr>
          <w:p w:rsidR="00AA5B5D" w:rsidRPr="0076490C" w:rsidRDefault="00670A5D" w:rsidP="000418A7">
            <w:pPr>
              <w:rPr>
                <w:rFonts w:ascii="Arial" w:eastAsia="Times New Roman" w:hAnsi="Arial" w:cs="Arial"/>
                <w:sz w:val="18"/>
                <w:szCs w:val="20"/>
              </w:rPr>
            </w:pPr>
            <w:r w:rsidRPr="00AA5B5D">
              <w:rPr>
                <w:rFonts w:ascii="Arial" w:hAnsi="Arial" w:cs="Arial"/>
                <w:sz w:val="18"/>
                <w:szCs w:val="20"/>
              </w:rPr>
              <w:t>The length of Page segment has to be integer. However, the equation "Length of Page segment = (Number of blocks in Page Bitmap /Page Segment Count)" can result in a non-integer number.</w:t>
            </w:r>
          </w:p>
        </w:tc>
        <w:tc>
          <w:tcPr>
            <w:tcW w:w="850" w:type="dxa"/>
            <w:hideMark/>
          </w:tcPr>
          <w:p w:rsidR="00AA5B5D" w:rsidRDefault="00AA5B5D" w:rsidP="00C87502">
            <w:pPr>
              <w:rPr>
                <w:rFonts w:ascii="Arial" w:eastAsia="Times New Roman" w:hAnsi="Arial" w:cs="Arial"/>
                <w:sz w:val="18"/>
                <w:szCs w:val="20"/>
              </w:rPr>
            </w:pPr>
            <w:r>
              <w:rPr>
                <w:rFonts w:ascii="Arial" w:eastAsia="Times New Roman" w:hAnsi="Arial" w:cs="Arial"/>
                <w:sz w:val="18"/>
                <w:szCs w:val="20"/>
              </w:rPr>
              <w:t>148</w:t>
            </w:r>
          </w:p>
          <w:p w:rsidR="00670A5D" w:rsidRPr="00720457" w:rsidRDefault="00670A5D" w:rsidP="00C87502">
            <w:pPr>
              <w:rPr>
                <w:rFonts w:ascii="Arial" w:eastAsia="Times New Roman" w:hAnsi="Arial" w:cs="Arial"/>
                <w:sz w:val="18"/>
                <w:szCs w:val="20"/>
              </w:rPr>
            </w:pP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9.32j</w:t>
            </w: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37</w:t>
            </w:r>
          </w:p>
        </w:tc>
        <w:tc>
          <w:tcPr>
            <w:tcW w:w="2504" w:type="dxa"/>
            <w:hideMark/>
          </w:tcPr>
          <w:p w:rsidR="00AA5B5D" w:rsidRPr="004E0038" w:rsidRDefault="00670A5D" w:rsidP="000418A7">
            <w:pPr>
              <w:rPr>
                <w:rFonts w:ascii="Arial" w:hAnsi="Arial" w:cs="Arial"/>
                <w:sz w:val="18"/>
                <w:szCs w:val="20"/>
              </w:rPr>
            </w:pPr>
            <w:r w:rsidRPr="00AA5B5D">
              <w:rPr>
                <w:rFonts w:ascii="Arial" w:eastAsia="Times New Roman" w:hAnsi="Arial" w:cs="Arial"/>
                <w:sz w:val="18"/>
                <w:szCs w:val="20"/>
              </w:rPr>
              <w:t>Change the equation as follows: "Length of Page segment = floor(Number of blocks in Page Bitmap /Page Segment Count)", and add the following sentence after the equation "where floor(x) is the largest integer not greater than x."</w:t>
            </w:r>
          </w:p>
        </w:tc>
        <w:tc>
          <w:tcPr>
            <w:tcW w:w="1890" w:type="dxa"/>
          </w:tcPr>
          <w:p w:rsidR="00AA5B5D" w:rsidRPr="00D72868" w:rsidRDefault="003754F0" w:rsidP="000418A7">
            <w:pPr>
              <w:rPr>
                <w:rFonts w:ascii="Arial" w:eastAsia="Times New Roman" w:hAnsi="Arial" w:cs="Arial"/>
                <w:b/>
                <w:sz w:val="18"/>
                <w:szCs w:val="20"/>
              </w:rPr>
            </w:pPr>
            <w:r w:rsidRPr="00D72868">
              <w:rPr>
                <w:rFonts w:ascii="Arial" w:eastAsia="Times New Roman" w:hAnsi="Arial" w:cs="Arial"/>
                <w:b/>
                <w:sz w:val="18"/>
                <w:szCs w:val="20"/>
              </w:rPr>
              <w:t>Revise.</w:t>
            </w:r>
          </w:p>
          <w:p w:rsidR="003D7648" w:rsidRPr="00D72868" w:rsidRDefault="003D7648" w:rsidP="000418A7">
            <w:pPr>
              <w:rPr>
                <w:rFonts w:ascii="Arial" w:eastAsia="Times New Roman" w:hAnsi="Arial" w:cs="Arial"/>
                <w:sz w:val="18"/>
                <w:szCs w:val="20"/>
              </w:rPr>
            </w:pPr>
          </w:p>
          <w:p w:rsidR="003D7648" w:rsidRPr="00D72868" w:rsidRDefault="003754F0" w:rsidP="000418A7">
            <w:pPr>
              <w:rPr>
                <w:rFonts w:ascii="Arial" w:eastAsia="Times New Roman" w:hAnsi="Arial" w:cs="Arial"/>
                <w:sz w:val="18"/>
                <w:szCs w:val="20"/>
              </w:rPr>
            </w:pPr>
            <w:r w:rsidRPr="00D72868">
              <w:rPr>
                <w:rFonts w:ascii="Arial" w:eastAsia="Times New Roman" w:hAnsi="Arial" w:cs="Arial"/>
                <w:sz w:val="18"/>
                <w:szCs w:val="20"/>
              </w:rPr>
              <w:t>-see IEEE 802.11-13/0833r1.</w:t>
            </w:r>
          </w:p>
        </w:tc>
      </w:tr>
      <w:tr w:rsidR="00AA5B5D" w:rsidRPr="00720457" w:rsidTr="00110A92">
        <w:trPr>
          <w:trHeight w:val="1020"/>
        </w:trPr>
        <w:tc>
          <w:tcPr>
            <w:tcW w:w="517" w:type="dxa"/>
            <w:noWrap/>
            <w:hideMark/>
          </w:tcPr>
          <w:p w:rsidR="00AA5B5D" w:rsidRPr="00720457" w:rsidRDefault="00AA5B5D" w:rsidP="00C87502">
            <w:pPr>
              <w:jc w:val="right"/>
              <w:rPr>
                <w:rFonts w:ascii="Arial" w:eastAsia="Times New Roman" w:hAnsi="Arial" w:cs="Arial"/>
                <w:sz w:val="18"/>
                <w:szCs w:val="20"/>
              </w:rPr>
            </w:pPr>
            <w:r>
              <w:rPr>
                <w:rFonts w:ascii="Arial" w:eastAsia="Times New Roman" w:hAnsi="Arial" w:cs="Arial"/>
                <w:sz w:val="18"/>
                <w:szCs w:val="20"/>
              </w:rPr>
              <w:t>928</w:t>
            </w:r>
          </w:p>
        </w:tc>
        <w:tc>
          <w:tcPr>
            <w:tcW w:w="2852" w:type="dxa"/>
            <w:hideMark/>
          </w:tcPr>
          <w:p w:rsidR="00AA5B5D" w:rsidRPr="00720457" w:rsidRDefault="00AA5B5D" w:rsidP="00C87502">
            <w:pPr>
              <w:rPr>
                <w:rFonts w:ascii="Arial" w:eastAsia="Times New Roman" w:hAnsi="Arial" w:cs="Arial"/>
                <w:sz w:val="18"/>
                <w:szCs w:val="20"/>
              </w:rPr>
            </w:pPr>
            <w:r w:rsidRPr="0076490C">
              <w:rPr>
                <w:rFonts w:ascii="Arial" w:eastAsia="Times New Roman" w:hAnsi="Arial" w:cs="Arial"/>
                <w:sz w:val="18"/>
                <w:szCs w:val="20"/>
              </w:rPr>
              <w:t xml:space="preserve">Current TIM segmentation </w:t>
            </w:r>
            <w:proofErr w:type="spellStart"/>
            <w:r w:rsidRPr="0076490C">
              <w:rPr>
                <w:rFonts w:ascii="Arial" w:eastAsia="Times New Roman" w:hAnsi="Arial" w:cs="Arial"/>
                <w:sz w:val="18"/>
                <w:szCs w:val="20"/>
              </w:rPr>
              <w:t>signaling</w:t>
            </w:r>
            <w:proofErr w:type="spellEnd"/>
            <w:r w:rsidRPr="0076490C">
              <w:rPr>
                <w:rFonts w:ascii="Arial" w:eastAsia="Times New Roman" w:hAnsi="Arial" w:cs="Arial"/>
                <w:sz w:val="18"/>
                <w:szCs w:val="20"/>
              </w:rPr>
              <w:t xml:space="preserve"> is unable to indicate an arbitrary page segment length. For example, it is not able to indicate page segment of 3 blocks for a total of 6 blocks in the page bitmap.</w:t>
            </w:r>
          </w:p>
        </w:tc>
        <w:tc>
          <w:tcPr>
            <w:tcW w:w="850"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148</w:t>
            </w: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9.32j</w:t>
            </w: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37</w:t>
            </w:r>
          </w:p>
        </w:tc>
        <w:tc>
          <w:tcPr>
            <w:tcW w:w="2504" w:type="dxa"/>
            <w:hideMark/>
          </w:tcPr>
          <w:p w:rsidR="00AA5B5D" w:rsidRPr="004E0038" w:rsidRDefault="00AA5B5D" w:rsidP="00C87502">
            <w:pPr>
              <w:rPr>
                <w:rFonts w:ascii="Arial" w:hAnsi="Arial" w:cs="Arial"/>
                <w:sz w:val="20"/>
                <w:szCs w:val="20"/>
              </w:rPr>
            </w:pPr>
            <w:r w:rsidRPr="004E0038">
              <w:rPr>
                <w:rFonts w:ascii="Arial" w:hAnsi="Arial" w:cs="Arial"/>
                <w:sz w:val="18"/>
                <w:szCs w:val="20"/>
              </w:rPr>
              <w:t>Amendment is needed to indicate an arbitrary number of blocks per TIM segment.</w:t>
            </w:r>
          </w:p>
        </w:tc>
        <w:tc>
          <w:tcPr>
            <w:tcW w:w="1890" w:type="dxa"/>
          </w:tcPr>
          <w:p w:rsidR="00ED6974" w:rsidRPr="00D72868" w:rsidRDefault="00ED6974" w:rsidP="00C87502">
            <w:pPr>
              <w:rPr>
                <w:rFonts w:ascii="Arial" w:eastAsia="Times New Roman" w:hAnsi="Arial" w:cs="Arial"/>
                <w:b/>
                <w:sz w:val="18"/>
                <w:szCs w:val="20"/>
              </w:rPr>
            </w:pPr>
          </w:p>
          <w:p w:rsidR="002E1FB0" w:rsidRPr="00D72868" w:rsidRDefault="002E1FB0" w:rsidP="00C87502">
            <w:pPr>
              <w:rPr>
                <w:rFonts w:ascii="Arial" w:eastAsia="Times New Roman" w:hAnsi="Arial" w:cs="Arial"/>
                <w:b/>
                <w:sz w:val="18"/>
                <w:szCs w:val="20"/>
              </w:rPr>
            </w:pPr>
            <w:r w:rsidRPr="00D72868">
              <w:rPr>
                <w:rFonts w:ascii="Arial" w:eastAsia="Times New Roman" w:hAnsi="Arial" w:cs="Arial"/>
                <w:b/>
                <w:sz w:val="18"/>
                <w:szCs w:val="20"/>
              </w:rPr>
              <w:t>Revise</w:t>
            </w:r>
            <w:r w:rsidR="003754F0" w:rsidRPr="00D72868">
              <w:rPr>
                <w:rFonts w:ascii="Arial" w:eastAsia="Times New Roman" w:hAnsi="Arial" w:cs="Arial"/>
                <w:b/>
                <w:sz w:val="18"/>
                <w:szCs w:val="20"/>
              </w:rPr>
              <w:t>.</w:t>
            </w:r>
            <w:r w:rsidRPr="00D72868">
              <w:rPr>
                <w:rFonts w:ascii="Arial" w:eastAsia="Times New Roman" w:hAnsi="Arial" w:cs="Arial"/>
                <w:b/>
                <w:sz w:val="18"/>
                <w:szCs w:val="20"/>
              </w:rPr>
              <w:t xml:space="preserve"> </w:t>
            </w:r>
          </w:p>
          <w:p w:rsidR="003754F0" w:rsidRPr="00D72868" w:rsidRDefault="003754F0" w:rsidP="00C87502">
            <w:pPr>
              <w:rPr>
                <w:rFonts w:ascii="Arial" w:eastAsia="Times New Roman" w:hAnsi="Arial" w:cs="Arial"/>
                <w:b/>
                <w:sz w:val="18"/>
                <w:szCs w:val="20"/>
              </w:rPr>
            </w:pPr>
          </w:p>
          <w:p w:rsidR="00ED6974" w:rsidRPr="00D72868" w:rsidRDefault="003754F0" w:rsidP="00C87502">
            <w:pPr>
              <w:rPr>
                <w:rFonts w:ascii="Arial" w:eastAsia="Times New Roman" w:hAnsi="Arial" w:cs="Arial"/>
                <w:sz w:val="18"/>
                <w:szCs w:val="20"/>
              </w:rPr>
            </w:pPr>
            <w:r w:rsidRPr="00D72868">
              <w:rPr>
                <w:rFonts w:ascii="Arial" w:eastAsia="Times New Roman" w:hAnsi="Arial" w:cs="Arial"/>
                <w:sz w:val="18"/>
                <w:szCs w:val="20"/>
              </w:rPr>
              <w:t>-see IEEE 802.11-13/0833r1.</w:t>
            </w:r>
            <w:bookmarkStart w:id="5" w:name="_GoBack"/>
            <w:bookmarkEnd w:id="5"/>
          </w:p>
        </w:tc>
      </w:tr>
    </w:tbl>
    <w:p w:rsidR="00617C57" w:rsidRDefault="00617C57">
      <w:pPr>
        <w:rPr>
          <w:rFonts w:ascii="Arial" w:hAnsi="Arial" w:cs="Arial"/>
          <w:b/>
          <w:bCs/>
          <w:color w:val="000000"/>
          <w:sz w:val="18"/>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720457" w:rsidRPr="00633D2C" w:rsidRDefault="00633D2C">
      <w:pPr>
        <w:rPr>
          <w:rFonts w:ascii="Arial" w:hAnsi="Arial" w:cs="Arial"/>
          <w:b/>
          <w:bCs/>
          <w:color w:val="000000"/>
          <w:sz w:val="24"/>
          <w:szCs w:val="20"/>
          <w:lang w:val="en-US"/>
        </w:rPr>
      </w:pPr>
      <w:r w:rsidRPr="00633D2C">
        <w:rPr>
          <w:rFonts w:ascii="Arial" w:hAnsi="Arial" w:cs="Arial"/>
          <w:b/>
          <w:bCs/>
          <w:color w:val="000000"/>
          <w:sz w:val="24"/>
          <w:szCs w:val="20"/>
          <w:lang w:val="en-US"/>
        </w:rPr>
        <w:lastRenderedPageBreak/>
        <w:t>Discussions:</w:t>
      </w:r>
    </w:p>
    <w:p w:rsidR="00341630" w:rsidRDefault="00341630">
      <w:pPr>
        <w:rPr>
          <w:rFonts w:ascii="Arial" w:hAnsi="Arial" w:cs="Arial"/>
          <w:bCs/>
          <w:color w:val="000000"/>
          <w:sz w:val="20"/>
          <w:szCs w:val="20"/>
          <w:lang w:val="en-US"/>
        </w:rPr>
      </w:pPr>
      <w:r>
        <w:rPr>
          <w:rFonts w:ascii="Arial" w:hAnsi="Arial" w:cs="Arial"/>
          <w:bCs/>
          <w:color w:val="000000"/>
          <w:sz w:val="20"/>
          <w:szCs w:val="20"/>
          <w:lang w:val="en-US"/>
        </w:rPr>
        <w:t xml:space="preserve">The problem with current signaling is that it cannot indicate any arbitrary page segment length. For example, current scheme cannot indicate a page </w:t>
      </w:r>
      <w:r w:rsidR="003D7648">
        <w:rPr>
          <w:rFonts w:ascii="Arial" w:hAnsi="Arial" w:cs="Arial"/>
          <w:bCs/>
          <w:color w:val="000000"/>
          <w:sz w:val="20"/>
          <w:szCs w:val="20"/>
          <w:lang w:val="en-US"/>
        </w:rPr>
        <w:t xml:space="preserve">segment length of 3 given a page bit map of </w:t>
      </w:r>
      <w:r w:rsidR="00670A5D">
        <w:rPr>
          <w:rFonts w:ascii="Arial" w:hAnsi="Arial" w:cs="Arial"/>
          <w:bCs/>
          <w:color w:val="000000"/>
          <w:sz w:val="20"/>
          <w:szCs w:val="20"/>
          <w:lang w:val="en-US"/>
        </w:rPr>
        <w:t xml:space="preserve">length 8. </w:t>
      </w:r>
      <w:r w:rsidR="00BC12C6">
        <w:rPr>
          <w:rFonts w:ascii="Arial" w:hAnsi="Arial" w:cs="Arial"/>
          <w:bCs/>
          <w:color w:val="000000"/>
          <w:sz w:val="20"/>
          <w:szCs w:val="20"/>
          <w:lang w:val="en-US"/>
        </w:rPr>
        <w:t xml:space="preserve">Note that the </w:t>
      </w:r>
      <w:proofErr w:type="gramStart"/>
      <w:r w:rsidR="00BC12C6">
        <w:rPr>
          <w:rFonts w:ascii="Arial" w:hAnsi="Arial" w:cs="Arial"/>
          <w:bCs/>
          <w:color w:val="000000"/>
          <w:sz w:val="20"/>
          <w:szCs w:val="20"/>
          <w:lang w:val="en-US"/>
        </w:rPr>
        <w:t>floor(</w:t>
      </w:r>
      <w:proofErr w:type="gramEnd"/>
      <w:r w:rsidR="00BC12C6">
        <w:rPr>
          <w:rFonts w:ascii="Arial" w:hAnsi="Arial" w:cs="Arial"/>
          <w:bCs/>
          <w:color w:val="000000"/>
          <w:sz w:val="20"/>
          <w:szCs w:val="20"/>
          <w:lang w:val="en-US"/>
        </w:rPr>
        <w:t xml:space="preserve">.) operation proposed in CID 460 cannot </w:t>
      </w:r>
      <w:r w:rsidR="0011505D">
        <w:rPr>
          <w:rFonts w:ascii="Arial" w:hAnsi="Arial" w:cs="Arial"/>
          <w:bCs/>
          <w:color w:val="000000"/>
          <w:sz w:val="20"/>
          <w:szCs w:val="20"/>
          <w:lang w:val="en-US"/>
        </w:rPr>
        <w:t>solve</w:t>
      </w:r>
      <w:r w:rsidR="00BC12C6">
        <w:rPr>
          <w:rFonts w:ascii="Arial" w:hAnsi="Arial" w:cs="Arial"/>
          <w:bCs/>
          <w:color w:val="000000"/>
          <w:sz w:val="20"/>
          <w:szCs w:val="20"/>
          <w:lang w:val="en-US"/>
        </w:rPr>
        <w:t xml:space="preserve"> this </w:t>
      </w:r>
      <w:r w:rsidR="0011505D">
        <w:rPr>
          <w:rFonts w:ascii="Arial" w:hAnsi="Arial" w:cs="Arial"/>
          <w:bCs/>
          <w:color w:val="000000"/>
          <w:sz w:val="20"/>
          <w:szCs w:val="20"/>
          <w:lang w:val="en-US"/>
        </w:rPr>
        <w:t>problem</w:t>
      </w:r>
      <w:r w:rsidR="00BC12C6">
        <w:rPr>
          <w:rFonts w:ascii="Arial" w:hAnsi="Arial" w:cs="Arial"/>
          <w:bCs/>
          <w:color w:val="000000"/>
          <w:sz w:val="20"/>
          <w:szCs w:val="20"/>
          <w:lang w:val="en-US"/>
        </w:rPr>
        <w:t xml:space="preserve"> either. </w:t>
      </w:r>
    </w:p>
    <w:p w:rsidR="00FA4854" w:rsidRDefault="00582897">
      <w:pPr>
        <w:rPr>
          <w:rFonts w:ascii="Arial" w:hAnsi="Arial" w:cs="Arial"/>
          <w:bCs/>
          <w:color w:val="000000"/>
          <w:sz w:val="20"/>
          <w:szCs w:val="20"/>
          <w:lang w:val="en-US"/>
        </w:rPr>
      </w:pPr>
      <w:r>
        <w:rPr>
          <w:rFonts w:ascii="Arial" w:hAnsi="Arial" w:cs="Arial"/>
          <w:bCs/>
          <w:color w:val="000000"/>
          <w:sz w:val="20"/>
          <w:szCs w:val="20"/>
          <w:lang w:val="en-US"/>
        </w:rPr>
        <w:t>Since the Page Segment Count information is not useful to STAs except as an indirect way to get Page Segment Length, a</w:t>
      </w:r>
      <w:r w:rsidR="00341630">
        <w:rPr>
          <w:rFonts w:ascii="Arial" w:hAnsi="Arial" w:cs="Arial"/>
          <w:bCs/>
          <w:color w:val="000000"/>
          <w:sz w:val="20"/>
          <w:szCs w:val="20"/>
          <w:lang w:val="en-US"/>
        </w:rPr>
        <w:t xml:space="preserve"> simple solution is to signal explicitly the Page Segment Length instead of Page Segment Count</w:t>
      </w:r>
      <w:r w:rsidR="00FA4854">
        <w:rPr>
          <w:rFonts w:ascii="Arial" w:hAnsi="Arial" w:cs="Arial"/>
          <w:bCs/>
          <w:color w:val="000000"/>
          <w:sz w:val="20"/>
          <w:szCs w:val="20"/>
          <w:lang w:val="en-US"/>
        </w:rPr>
        <w:t xml:space="preserve"> in the Segment Count element</w:t>
      </w:r>
      <w:r w:rsidR="00341630">
        <w:rPr>
          <w:rFonts w:ascii="Arial" w:hAnsi="Arial" w:cs="Arial"/>
          <w:bCs/>
          <w:color w:val="000000"/>
          <w:sz w:val="20"/>
          <w:szCs w:val="20"/>
          <w:lang w:val="en-US"/>
        </w:rPr>
        <w:t xml:space="preserve">. </w:t>
      </w:r>
      <w:r w:rsidR="00FA4854">
        <w:rPr>
          <w:rFonts w:ascii="Arial" w:hAnsi="Arial" w:cs="Arial"/>
          <w:bCs/>
          <w:color w:val="000000"/>
          <w:sz w:val="20"/>
          <w:szCs w:val="20"/>
          <w:lang w:val="en-US"/>
        </w:rPr>
        <w:t>The Page Segment Length field is of length 5 bits, same a</w:t>
      </w:r>
      <w:r w:rsidR="006A47DB">
        <w:rPr>
          <w:rFonts w:ascii="Arial" w:hAnsi="Arial" w:cs="Arial"/>
          <w:bCs/>
          <w:color w:val="000000"/>
          <w:sz w:val="20"/>
          <w:szCs w:val="20"/>
          <w:lang w:val="en-US"/>
        </w:rPr>
        <w:t>s the Page Segment Count field, as shown in the figure below.</w:t>
      </w:r>
    </w:p>
    <w:p w:rsidR="006A47DB" w:rsidRDefault="006A47DB">
      <w:pPr>
        <w:rPr>
          <w:rFonts w:ascii="Arial" w:hAnsi="Arial" w:cs="Arial"/>
          <w:bCs/>
          <w:color w:val="000000"/>
          <w:sz w:val="20"/>
          <w:szCs w:val="20"/>
          <w:lang w:val="en-US"/>
        </w:rPr>
      </w:pPr>
      <w:r w:rsidRPr="006A47DB">
        <w:rPr>
          <w:rFonts w:ascii="Arial" w:hAnsi="Arial" w:cs="Arial"/>
          <w:bCs/>
          <w:i/>
          <w:color w:val="000000"/>
          <w:sz w:val="20"/>
          <w:szCs w:val="20"/>
          <w:lang w:val="en-US"/>
        </w:rPr>
        <w:t>Current:</w:t>
      </w:r>
      <w:r w:rsidR="00ED6974">
        <w:rPr>
          <w:rFonts w:ascii="Arial" w:hAnsi="Arial" w:cs="Arial"/>
          <w:bCs/>
          <w:i/>
          <w:color w:val="000000"/>
          <w:sz w:val="20"/>
          <w:szCs w:val="20"/>
          <w:lang w:val="en-US"/>
        </w:rPr>
        <w:t xml:space="preserve"> </w:t>
      </w:r>
      <w:r w:rsidR="002C1FA4" w:rsidRPr="002C1FA4">
        <w:rPr>
          <w:rFonts w:ascii="Arial" w:hAnsi="Arial" w:cs="Arial"/>
          <w:bCs/>
          <w:noProof/>
          <w:color w:val="000000"/>
          <w:sz w:val="20"/>
          <w:szCs w:val="20"/>
          <w:lang w:val="en-US" w:eastAsia="en-US"/>
        </w:rPr>
      </w:r>
      <w:r w:rsidR="002C1FA4" w:rsidRPr="002C1FA4">
        <w:rPr>
          <w:rFonts w:ascii="Arial" w:hAnsi="Arial" w:cs="Arial"/>
          <w:bCs/>
          <w:noProof/>
          <w:color w:val="000000"/>
          <w:sz w:val="20"/>
          <w:szCs w:val="20"/>
          <w:lang w:val="en-US" w:eastAsia="en-US"/>
        </w:rPr>
        <w:pict>
          <v:group id="Group 1" o:spid="_x0000_s1026" style="width:425.9pt;height:46.4pt;mso-position-horizontal-relative:char;mso-position-vertical-relative:line" coordorigin="609600,2895600" coordsize="8229600,609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">
            <v:rect id="Rectangle 4" o:spid="_x0000_s1027" style="position:absolute;left:1704662;top:2895600;width:1419538;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rRc/wgAA&#10;ANoAAAAPAAAAZHJzL2Rvd25yZXYueG1sRI9Ba8JAFITvBf/D8oTe6iZSpEZXEcFS8FSbS26P7DNZ&#10;zL6N2U2M/vquUOhxmJlvmPV2tI0YqPPGsYJ0loAgLp02XCnIfw5vHyB8QNbYOCYFd/Kw3Uxe1php&#10;d+NvGk6hEhHCPkMFdQhtJqUva7LoZ64ljt7ZdRZDlF0ldYe3CLeNnCfJQlo0HBdqbGlfU3k59VbB&#10;kuhxNPj5KPprkaRDtdyZPCj1Oh13KxCBxvAf/mt/aQXv8LwSb4D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2tFz/CAAAA2gAAAA8AAAAAAAAAAAAAAAAAlwIAAGRycy9kb3du&#10;cmV2LnhtbFBLBQYAAAAABAAEAPUAAACGAw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rPr>
                        <w:sz w:val="14"/>
                      </w:rPr>
                    </w:pPr>
                    <w:r w:rsidRPr="008D63D1">
                      <w:rPr>
                        <w:rFonts w:ascii="Times New Roman" w:hAnsi="Times New Roman" w:cs="Arial"/>
                        <w:color w:val="000000" w:themeColor="text1"/>
                        <w:kern w:val="24"/>
                        <w:szCs w:val="28"/>
                      </w:rPr>
                      <w:t>Page Index</w:t>
                    </w:r>
                  </w:p>
                  <w:p w:rsidR="00763326" w:rsidRPr="008D63D1" w:rsidRDefault="00763326" w:rsidP="00763326">
                    <w:pPr>
                      <w:pStyle w:val="NormalWeb"/>
                      <w:spacing w:before="0" w:beforeAutospacing="0" w:after="0" w:afterAutospacing="0"/>
                      <w:jc w:val="center"/>
                      <w:textAlignment w:val="baseline"/>
                      <w:rPr>
                        <w:sz w:val="14"/>
                      </w:rPr>
                    </w:pPr>
                    <w:r w:rsidRPr="008D63D1">
                      <w:rPr>
                        <w:rFonts w:ascii="Times New Roman" w:hAnsi="Times New Roman" w:cs="Arial"/>
                        <w:color w:val="000000" w:themeColor="text1"/>
                        <w:kern w:val="24"/>
                        <w:szCs w:val="28"/>
                      </w:rPr>
                      <w:t>(2b)</w:t>
                    </w:r>
                  </w:p>
                </w:txbxContent>
              </v:textbox>
            </v:rect>
            <v:rect id="Rectangle 7" o:spid="_x0000_s1028" style="position:absolute;left:3124200;top:2895600;width:18288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f4lIwgAA&#10;ANoAAAAPAAAAZHJzL2Rvd25yZXYueG1sRI9Ba8JAFITvBf/D8oTe6iYeao2uIoKl4Kk2l9we2Wey&#10;mH0bs5sY/fVdodDjMDPfMOvtaBsxUOeNYwXpLAFBXDptuFKQ/xzePkD4gKyxcUwK7uRhu5m8rDHT&#10;7sbfNJxCJSKEfYYK6hDaTEpf1mTRz1xLHL2z6yyGKLtK6g5vEW4bOU+Sd2nRcFyosaV9TeXl1FsF&#10;S6LH0eDno+ivRZIO1XJn8qDU63TcrUAEGsN/+K/9pRUs4Hkl3gC5+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1/iUjCAAAA2gAAAA8AAAAAAAAAAAAAAAAAlwIAAGRycy9kb3du&#10;cmV2LnhtbFBLBQYAAAAABAAEAPUAAACGAw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Segment Count</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(5b)</w:t>
                    </w:r>
                  </w:p>
                </w:txbxContent>
              </v:textbox>
            </v:rect>
            <v:rect id="Rectangle 8" o:spid="_x0000_s1029" style="position:absolute;left:7315200;top:2895600;width:15240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4B06uwAA&#10;ANoAAAAPAAAAZHJzL2Rvd25yZXYueG1sRE+7CsIwFN0F/yFcwU1THUSrUURQBCcfi9ulubbB5qY2&#10;sVa/3gyC4+G8F6vWlqKh2hvHCkbDBARx5rThXMHlvB1MQfiArLF0TAre5GG17HYWmGr34iM1p5CL&#10;GMI+RQVFCFUqpc8KsuiHriKO3M3VFkOEdS51ja8Ybks5TpKJtGg4NhRY0aag7H56WgUzos/B4O5z&#10;fT6uyajJZ2tzCUr1e+16DiJQG/7in3uvFcSt8Uq8AXL5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rOAdOrsAAADaAAAADwAAAAAAAAAAAAAAAACXAgAAZHJzL2Rvd25yZXYueG1s&#10;UEsFBgAAAAAEAAQA9QAAAH8DA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Bitmap</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(0/8/16/24/32 b)</w:t>
                    </w:r>
                  </w:p>
                </w:txbxContent>
              </v:textbox>
            </v:rect>
            <v:rect id="Rectangle 9" o:spid="_x0000_s1030" style="position:absolute;left:4941147;top:2895600;width:1078653;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rLihwQAA&#10;ANoAAAAPAAAAZHJzL2Rvd25yZXYueG1sRI9Bi8IwFITvC/6H8ARva6oHWbumRQRF8KTrpbdH87YN&#10;Ni+1ibX6642wsMdh5pthVvlgG9FT541jBbNpAoK4dNpwpeD8s/38AuEDssbGMSl4kIc8G32sMNXu&#10;zkfqT6ESsYR9igrqENpUSl/WZNFPXUscvV/XWQxRdpXUHd5juW3kPEkW0qLhuFBjS5uaysvpZhUs&#10;iZ4Hg7tncbsWyayvlmtzDkpNxsP6G0SgIfyH/+i9jhy8r8QbILM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6y4ocEAAADaAAAADwAAAAAAAAAAAAAAAACXAgAAZHJzL2Rvd25y&#10;ZXYueG1sUEsFBgAAAAAEAAQA9QAAAIUDA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Offset</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(5b)</w:t>
                    </w:r>
                  </w:p>
                </w:txbxContent>
              </v:textbox>
            </v:rect>
            <v:rect id="Rectangle 10" o:spid="_x0000_s1031" style="position:absolute;left:609600;top:2895600;width:10668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YPTawgAA&#10;ANsAAAAPAAAAZHJzL2Rvd25yZXYueG1sRI9Bi8IwEIXvC/6HMMLe1lQPy1qNIoIieNL14m1oxjbY&#10;TGoTa/XXO4eFvc3w3rz3zXzZ+1p11EYX2MB4lIEiLoJ1XBo4/W6+fkDFhGyxDkwGnhRhuRh8zDG3&#10;4cEH6o6pVBLCMUcDVUpNrnUsKvIYR6EhFu0SWo9J1rbUtsWHhPtaT7LsW3t0LA0VNrSuqLge797A&#10;lOi1d7h9ne+3czbuyunKnZIxn8N+NQOVqE//5r/rnRV8oZdfZAC9e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g9NrCAAAA2wAAAA8AAAAAAAAAAAAAAAAAlwIAAGRycy9kb3du&#10;cmV2LnhtbFBLBQYAAAAABAAEAPUAAACGAw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Period</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(8b)</w:t>
                    </w:r>
                  </w:p>
                </w:txbxContent>
              </v:textbox>
            </v:rect>
            <v:rect id="Rectangle 11" o:spid="_x0000_s1032" style="position:absolute;left:6019800;top:2895600;width:12954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LFFBwAAA&#10;ANsAAAAPAAAAZHJzL2Rvd25yZXYueG1sRE9Ni8IwEL0L/ocwwt40rYdFq7EUQRH2pOvF29CMbdhm&#10;0m1irf76jSDsbR7vc9b5YBvRU+eNYwXpLAFBXDptuFJw/t5NFyB8QNbYOCYFD/KQb8ajNWba3flI&#10;/SlUIoawz1BBHUKbSenLmiz6mWuJI3d1ncUQYVdJ3eE9httGzpPkU1o0HBtqbGlbU/lzulkFS6Ln&#10;l8H983L7vSRpXy0Lcw5KfUyGYgUi0BD+xW/3Qcf5Kbx+iQfIz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XLFFB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TIM Offset</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(4b)</w:t>
                    </w:r>
                  </w:p>
                </w:txbxContent>
              </v:textbox>
            </v:rect>
            <w10:wrap type="none"/>
            <w10:anchorlock/>
          </v:group>
        </w:pict>
      </w:r>
    </w:p>
    <w:p w:rsidR="006A47DB" w:rsidRDefault="00E52165">
      <w:pPr>
        <w:rPr>
          <w:rFonts w:ascii="Arial" w:hAnsi="Arial" w:cs="Arial"/>
          <w:bCs/>
          <w:color w:val="000000"/>
          <w:sz w:val="20"/>
          <w:szCs w:val="20"/>
          <w:lang w:val="en-US"/>
        </w:rPr>
      </w:pPr>
      <w:r>
        <w:rPr>
          <w:rFonts w:ascii="Arial" w:hAnsi="Arial" w:cs="Arial"/>
          <w:bCs/>
          <w:i/>
          <w:color w:val="000000"/>
          <w:sz w:val="20"/>
          <w:szCs w:val="20"/>
          <w:lang w:val="en-US"/>
        </w:rPr>
        <w:t>Explicit i</w:t>
      </w:r>
      <w:r w:rsidR="00ED6974">
        <w:rPr>
          <w:rFonts w:ascii="Arial" w:hAnsi="Arial" w:cs="Arial"/>
          <w:bCs/>
          <w:i/>
          <w:color w:val="000000"/>
          <w:sz w:val="20"/>
          <w:szCs w:val="20"/>
          <w:lang w:val="en-US"/>
        </w:rPr>
        <w:t>ndication</w:t>
      </w:r>
      <w:r w:rsidR="006A47DB" w:rsidRPr="006A47DB">
        <w:rPr>
          <w:rFonts w:ascii="Arial" w:hAnsi="Arial" w:cs="Arial"/>
          <w:bCs/>
          <w:i/>
          <w:color w:val="000000"/>
          <w:sz w:val="20"/>
          <w:szCs w:val="20"/>
          <w:lang w:val="en-US"/>
        </w:rPr>
        <w:t>:</w:t>
      </w:r>
      <w:r w:rsidR="002C1FA4" w:rsidRPr="002C1FA4">
        <w:rPr>
          <w:rFonts w:ascii="Arial" w:hAnsi="Arial" w:cs="Arial"/>
          <w:bCs/>
          <w:noProof/>
          <w:color w:val="000000"/>
          <w:sz w:val="20"/>
          <w:szCs w:val="20"/>
          <w:lang w:val="en-US" w:eastAsia="en-US"/>
        </w:rPr>
      </w:r>
      <w:r w:rsidR="002C1FA4" w:rsidRPr="002C1FA4">
        <w:rPr>
          <w:rFonts w:ascii="Arial" w:hAnsi="Arial" w:cs="Arial"/>
          <w:bCs/>
          <w:noProof/>
          <w:color w:val="000000"/>
          <w:sz w:val="20"/>
          <w:szCs w:val="20"/>
          <w:lang w:val="en-US" w:eastAsia="en-US"/>
        </w:rPr>
        <w:pict>
          <v:group id="Group 2" o:spid="_x0000_s1033" style="width:426.2pt;height:43.05pt;mso-position-horizontal-relative:char;mso-position-vertical-relative:line" coordorigin="609600,3886200" coordsize="8229600,609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">
            <v:rect id="Rectangle 12" o:spid="_x0000_s1034" style="position:absolute;left:1704662;top:3886200;width:1419538;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s82wAAA&#10;ANsAAAAPAAAAZHJzL2Rvd25yZXYueG1sRE9Li8IwEL4L/ocwgjdN9bCs1bSIoCzsycelt6GZbcM2&#10;k9rE2vXXG2HB23x8z9nkg21ET503jhUs5gkI4tJpw5WCy3k/+wThA7LGxjEp+CMPeTYebTDV7s5H&#10;6k+hEjGEfYoK6hDaVEpf1mTRz11LHLkf11kMEXaV1B3eY7ht5DJJPqRFw7GhxpZ2NZW/p5tVsCJ6&#10;fBs8PIrbtUgWfbXamktQajoZtmsQgYbwFv+7v3Scv4TXL/EAmT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n/s82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Index</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(2b)</w:t>
                    </w:r>
                  </w:p>
                </w:txbxContent>
              </v:textbox>
            </v:rect>
            <v:rect id="Rectangle 13" o:spid="_x0000_s1035" style="position:absolute;left:3124200;top:3886200;width:18288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smqtwAAA&#10;ANsAAAAPAAAAZHJzL2Rvd25yZXYueG1sRE9Li8IwEL4L+x/CLHjT1BUWrcZSFlYETz4u3oZmbIPN&#10;pNvEWv31ZkHwNh/fc5ZZb2vRUeuNYwWTcQKCuHDacKngePgdzUD4gKyxdkwK7uQhW30Mlphqd+Md&#10;dftQihjCPkUFVQhNKqUvKrLox64hjtzZtRZDhG0pdYu3GG5r+ZUk39Ki4dhQYUM/FRWX/dUqmBM9&#10;tgbXj9P175RMunKem2NQavjZ5wsQgfrwFr/cGx3nT+H/l3iAXD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smqt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b/>
                        <w:bCs/>
                        <w:color w:val="FF0000"/>
                        <w:kern w:val="24"/>
                      </w:rPr>
                      <w:t>Page Segment Length</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(5b)</w:t>
                    </w:r>
                  </w:p>
                </w:txbxContent>
              </v:textbox>
            </v:rect>
            <v:rect id="Rectangle 14" o:spid="_x0000_s1036" style="position:absolute;left:7315200;top:3886200;width:15240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LZwAAA&#10;ANsAAAAPAAAAZHJzL2Rvd25yZXYueG1sRE9Li8IwEL4L+x/CLHjT1EUWrcZSFlYETz4u3oZmbIPN&#10;pNvEWv31ZkHwNh/fc5ZZb2vRUeuNYwWTcQKCuHDacKngePgdzUD4gKyxdkwK7uQhW30Mlphqd+Md&#10;dftQihjCPkUFVQhNKqUvKrLox64hjtzZtRZDhG0pdYu3GG5r+ZUk39Ki4dhQYUM/FRWX/dUqmBM9&#10;tgbXj9P175RMunKem2NQavjZ5wsQgfrwFr/cGx3nT+H/l3iAXD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HW/LZ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Bitmap</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(0/8/16/24/32 b)</w:t>
                    </w:r>
                  </w:p>
                </w:txbxContent>
              </v:textbox>
            </v:rect>
            <v:rect id="Rectangle 15" o:spid="_x0000_s1037" style="position:absolute;left:4941147;top:3886200;width:1078653;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F1dCwAAA&#10;ANsAAAAPAAAAZHJzL2Rvd25yZXYueG1sRE9Li8IwEL4L+x/CLHjT1AUXrcZSFlYETz4u3oZmbIPN&#10;pNvEWv31ZkHwNh/fc5ZZb2vRUeuNYwWTcQKCuHDacKngePgdzUD4gKyxdkwK7uQhW30Mlphqd+Md&#10;dftQihjCPkUFVQhNKqUvKrLox64hjtzZtRZDhG0pdYu3GG5r+ZUk39Ki4dhQYUM/FRWX/dUqmBM9&#10;tgbXj9P175RMunKem2NQavjZ5wsQgfrwFr/cGx3nT+H/l3iAXD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oF1dC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Offset</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(5b)</w:t>
                    </w:r>
                  </w:p>
                </w:txbxContent>
              </v:textbox>
            </v:rect>
            <v:rect id="Rectangle 16" o:spid="_x0000_s1038" style="position:absolute;left:609600;top:3886200;width:10668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ck1wAAA&#10;ANsAAAAPAAAAZHJzL2Rvd25yZXYueG1sRE9Li8IwEL4L+x/CLOxNU/cgWk2LLCgLnnxcehuasQ02&#10;k24Ta/XXbwTB23x8z1nlg21ET503jhVMJwkI4tJpw5WC03EznoPwAVlj45gU3MlDnn2MVphqd+M9&#10;9YdQiRjCPkUFdQhtKqUva7LoJ64ljtzZdRZDhF0ldYe3GG4b+Z0kM2nRcGyosaWfmsrL4WoVLIge&#10;O4PbR3H9K5JpXy3W5hSU+voc1ksQgYbwFr/cvzrOn8Hzl3iAz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Yxck1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Period</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(8b)</w:t>
                    </w:r>
                  </w:p>
                </w:txbxContent>
              </v:textbox>
            </v:rect>
            <v:rect id="Rectangle 17" o:spid="_x0000_s1039" style="position:absolute;left:6019800;top:3886200;width:12954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iWyuwAAA&#10;ANsAAAAPAAAAZHJzL2Rvd25yZXYueG1sRE9Li8IwEL4L+x/CLHjT1D24Wo2lLKwInnxcvA3N2Aab&#10;SbeJtfrrzYLgbT6+5yyz3taio9Ybxwom4wQEceG04VLB8fA7moHwAVlj7ZgU3MlDtvoYLDHV7sY7&#10;6vahFDGEfYoKqhCaVEpfVGTRj11DHLmzay2GCNtS6hZvMdzW8itJptKi4dhQYUM/FRWX/dUqmBM9&#10;tgbXj9P175RMunKem2NQavjZ5wsQgfrwFr/cGx3nf8P/L/EAuXo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3iWyu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TIM Offset</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(4b)</w:t>
                    </w:r>
                  </w:p>
                </w:txbxContent>
              </v:textbox>
            </v:rect>
            <w10:wrap type="none"/>
            <w10:anchorlock/>
          </v:group>
        </w:pict>
      </w:r>
    </w:p>
    <w:p w:rsidR="00341630" w:rsidRDefault="006A47DB">
      <w:pPr>
        <w:rPr>
          <w:rFonts w:ascii="Arial" w:hAnsi="Arial" w:cs="Arial"/>
          <w:bCs/>
          <w:color w:val="000000"/>
          <w:sz w:val="20"/>
          <w:szCs w:val="20"/>
          <w:lang w:val="en-US"/>
        </w:rPr>
      </w:pPr>
      <w:r>
        <w:rPr>
          <w:rFonts w:ascii="Arial" w:hAnsi="Arial" w:cs="Arial"/>
          <w:bCs/>
          <w:color w:val="000000"/>
          <w:sz w:val="20"/>
          <w:szCs w:val="20"/>
          <w:lang w:val="en-US"/>
        </w:rPr>
        <w:t>The Page Segment Length indicates the number of blocks per TIM segment for the associated page. N</w:t>
      </w:r>
      <w:r w:rsidR="00FA4854">
        <w:rPr>
          <w:rFonts w:ascii="Arial" w:hAnsi="Arial" w:cs="Arial"/>
          <w:bCs/>
          <w:color w:val="000000"/>
          <w:sz w:val="20"/>
          <w:szCs w:val="20"/>
          <w:lang w:val="en-US"/>
        </w:rPr>
        <w:t xml:space="preserve">o new fields are added, </w:t>
      </w:r>
      <w:r w:rsidR="00341630">
        <w:rPr>
          <w:rFonts w:ascii="Arial" w:hAnsi="Arial" w:cs="Arial"/>
          <w:bCs/>
          <w:color w:val="000000"/>
          <w:sz w:val="20"/>
          <w:szCs w:val="20"/>
          <w:lang w:val="en-US"/>
        </w:rPr>
        <w:t xml:space="preserve">and the proposed solution can </w:t>
      </w:r>
      <w:r w:rsidR="00B9355E">
        <w:rPr>
          <w:rFonts w:ascii="Arial" w:hAnsi="Arial" w:cs="Arial"/>
          <w:bCs/>
          <w:color w:val="000000"/>
          <w:sz w:val="20"/>
          <w:szCs w:val="20"/>
          <w:lang w:val="en-US"/>
        </w:rPr>
        <w:t>support flexible indication of</w:t>
      </w:r>
      <w:r w:rsidR="00341630">
        <w:rPr>
          <w:rFonts w:ascii="Arial" w:hAnsi="Arial" w:cs="Arial"/>
          <w:bCs/>
          <w:color w:val="000000"/>
          <w:sz w:val="20"/>
          <w:szCs w:val="20"/>
          <w:lang w:val="en-US"/>
        </w:rPr>
        <w:t xml:space="preserve"> any page segment length.   </w:t>
      </w:r>
    </w:p>
    <w:p w:rsidR="00670A5D" w:rsidRPr="00633D2C" w:rsidRDefault="00670A5D">
      <w:pPr>
        <w:rPr>
          <w:rFonts w:ascii="Arial" w:hAnsi="Arial" w:cs="Arial"/>
          <w:bCs/>
          <w:color w:val="000000"/>
          <w:sz w:val="20"/>
          <w:szCs w:val="20"/>
          <w:lang w:val="en-US"/>
        </w:rPr>
      </w:pPr>
      <w:r>
        <w:rPr>
          <w:rFonts w:ascii="Arial" w:hAnsi="Arial" w:cs="Arial"/>
          <w:bCs/>
          <w:color w:val="000000"/>
          <w:sz w:val="20"/>
          <w:szCs w:val="20"/>
          <w:lang w:val="en-US"/>
        </w:rPr>
        <w:t xml:space="preserve">Comparison </w:t>
      </w:r>
      <w:r w:rsidR="00BC12C6">
        <w:rPr>
          <w:rFonts w:ascii="Arial" w:hAnsi="Arial" w:cs="Arial"/>
          <w:bCs/>
          <w:color w:val="000000"/>
          <w:sz w:val="20"/>
          <w:szCs w:val="20"/>
          <w:lang w:val="en-US"/>
        </w:rPr>
        <w:t xml:space="preserve">between </w:t>
      </w:r>
      <w:r w:rsidR="008E4787">
        <w:rPr>
          <w:rFonts w:ascii="Arial" w:hAnsi="Arial" w:cs="Arial"/>
          <w:bCs/>
          <w:color w:val="000000"/>
          <w:sz w:val="20"/>
          <w:szCs w:val="20"/>
          <w:lang w:val="en-US"/>
        </w:rPr>
        <w:t>proposed changes in</w:t>
      </w:r>
      <w:r w:rsidR="00ED6974">
        <w:rPr>
          <w:rFonts w:ascii="Arial" w:hAnsi="Arial" w:cs="Arial"/>
          <w:bCs/>
          <w:color w:val="000000"/>
          <w:sz w:val="20"/>
          <w:szCs w:val="20"/>
          <w:lang w:val="en-US"/>
        </w:rPr>
        <w:t xml:space="preserve"> CID 460 </w:t>
      </w:r>
      <w:r w:rsidR="00DA7FC1">
        <w:rPr>
          <w:rFonts w:ascii="Arial" w:hAnsi="Arial" w:cs="Arial"/>
          <w:bCs/>
          <w:color w:val="000000"/>
          <w:sz w:val="20"/>
          <w:szCs w:val="20"/>
          <w:lang w:val="en-US"/>
        </w:rPr>
        <w:t>and CID 928:</w:t>
      </w:r>
      <w:r w:rsidR="00ED6974">
        <w:rPr>
          <w:rFonts w:ascii="Arial" w:hAnsi="Arial" w:cs="Arial"/>
          <w:bCs/>
          <w:color w:val="000000"/>
          <w:sz w:val="20"/>
          <w:szCs w:val="20"/>
          <w:lang w:val="en-US"/>
        </w:rPr>
        <w:t xml:space="preserve"> </w:t>
      </w:r>
    </w:p>
    <w:tbl>
      <w:tblPr>
        <w:tblStyle w:val="TableGrid"/>
        <w:tblW w:w="0" w:type="auto"/>
        <w:tblLook w:val="04A0"/>
      </w:tblPr>
      <w:tblGrid>
        <w:gridCol w:w="3080"/>
        <w:gridCol w:w="3081"/>
        <w:gridCol w:w="3081"/>
      </w:tblGrid>
      <w:tr w:rsidR="00670A5D" w:rsidTr="00670A5D">
        <w:tc>
          <w:tcPr>
            <w:tcW w:w="3080" w:type="dxa"/>
          </w:tcPr>
          <w:p w:rsidR="00670A5D" w:rsidRDefault="00670A5D">
            <w:pPr>
              <w:rPr>
                <w:rFonts w:ascii="Arial" w:hAnsi="Arial" w:cs="Arial"/>
                <w:bCs/>
                <w:color w:val="000000"/>
                <w:sz w:val="20"/>
                <w:szCs w:val="20"/>
                <w:lang w:val="en-US"/>
              </w:rPr>
            </w:pPr>
          </w:p>
        </w:tc>
        <w:tc>
          <w:tcPr>
            <w:tcW w:w="3081" w:type="dxa"/>
          </w:tcPr>
          <w:p w:rsidR="00DA7FC1" w:rsidRDefault="00DA7FC1" w:rsidP="00DA7FC1">
            <w:pPr>
              <w:jc w:val="center"/>
              <w:rPr>
                <w:rFonts w:ascii="Arial" w:hAnsi="Arial" w:cs="Arial"/>
                <w:bCs/>
                <w:color w:val="000000"/>
                <w:sz w:val="20"/>
                <w:szCs w:val="20"/>
                <w:lang w:val="en-US"/>
              </w:rPr>
            </w:pPr>
            <w:r>
              <w:rPr>
                <w:rFonts w:ascii="Arial" w:hAnsi="Arial" w:cs="Arial"/>
                <w:bCs/>
                <w:color w:val="000000"/>
                <w:sz w:val="20"/>
                <w:szCs w:val="20"/>
                <w:lang w:val="en-US"/>
              </w:rPr>
              <w:t>CID 928</w:t>
            </w:r>
          </w:p>
          <w:p w:rsidR="00670A5D" w:rsidRDefault="00670A5D" w:rsidP="00DA7FC1">
            <w:pPr>
              <w:jc w:val="center"/>
              <w:rPr>
                <w:rFonts w:ascii="Arial" w:hAnsi="Arial" w:cs="Arial"/>
                <w:bCs/>
                <w:color w:val="000000"/>
                <w:sz w:val="20"/>
                <w:szCs w:val="20"/>
                <w:lang w:val="en-US"/>
              </w:rPr>
            </w:pPr>
            <w:r>
              <w:rPr>
                <w:rFonts w:ascii="Arial" w:hAnsi="Arial" w:cs="Arial"/>
                <w:bCs/>
                <w:color w:val="000000"/>
                <w:sz w:val="20"/>
                <w:szCs w:val="20"/>
                <w:lang w:val="en-US"/>
              </w:rPr>
              <w:t xml:space="preserve">Explicit </w:t>
            </w:r>
            <w:r w:rsidR="00BC12C6">
              <w:rPr>
                <w:rFonts w:ascii="Arial" w:hAnsi="Arial" w:cs="Arial"/>
                <w:bCs/>
                <w:color w:val="000000"/>
                <w:sz w:val="20"/>
                <w:szCs w:val="20"/>
                <w:lang w:val="en-US"/>
              </w:rPr>
              <w:t>indication of P</w:t>
            </w:r>
            <w:r>
              <w:rPr>
                <w:rFonts w:ascii="Arial" w:hAnsi="Arial" w:cs="Arial"/>
                <w:bCs/>
                <w:color w:val="000000"/>
                <w:sz w:val="20"/>
                <w:szCs w:val="20"/>
                <w:lang w:val="en-US"/>
              </w:rPr>
              <w:t xml:space="preserve">age </w:t>
            </w:r>
            <w:r w:rsidR="00BC12C6">
              <w:rPr>
                <w:rFonts w:ascii="Arial" w:hAnsi="Arial" w:cs="Arial"/>
                <w:bCs/>
                <w:color w:val="000000"/>
                <w:sz w:val="20"/>
                <w:szCs w:val="20"/>
                <w:lang w:val="en-US"/>
              </w:rPr>
              <w:t>S</w:t>
            </w:r>
            <w:r>
              <w:rPr>
                <w:rFonts w:ascii="Arial" w:hAnsi="Arial" w:cs="Arial"/>
                <w:bCs/>
                <w:color w:val="000000"/>
                <w:sz w:val="20"/>
                <w:szCs w:val="20"/>
                <w:lang w:val="en-US"/>
              </w:rPr>
              <w:t xml:space="preserve">egment </w:t>
            </w:r>
            <w:r w:rsidR="00BC12C6">
              <w:rPr>
                <w:rFonts w:ascii="Arial" w:hAnsi="Arial" w:cs="Arial"/>
                <w:bCs/>
                <w:color w:val="000000"/>
                <w:sz w:val="20"/>
                <w:szCs w:val="20"/>
                <w:lang w:val="en-US"/>
              </w:rPr>
              <w:t>L</w:t>
            </w:r>
            <w:r>
              <w:rPr>
                <w:rFonts w:ascii="Arial" w:hAnsi="Arial" w:cs="Arial"/>
                <w:bCs/>
                <w:color w:val="000000"/>
                <w:sz w:val="20"/>
                <w:szCs w:val="20"/>
                <w:lang w:val="en-US"/>
              </w:rPr>
              <w:t>ength</w:t>
            </w:r>
            <w:r w:rsidR="00ED6974">
              <w:rPr>
                <w:rFonts w:ascii="Arial" w:hAnsi="Arial" w:cs="Arial"/>
                <w:bCs/>
                <w:color w:val="000000"/>
                <w:sz w:val="20"/>
                <w:szCs w:val="20"/>
                <w:lang w:val="en-US"/>
              </w:rPr>
              <w:t xml:space="preserve"> </w:t>
            </w:r>
          </w:p>
        </w:tc>
        <w:tc>
          <w:tcPr>
            <w:tcW w:w="3081" w:type="dxa"/>
          </w:tcPr>
          <w:p w:rsidR="00DA7FC1" w:rsidRDefault="00DA7FC1" w:rsidP="00BC12C6">
            <w:pPr>
              <w:jc w:val="center"/>
              <w:rPr>
                <w:rFonts w:ascii="Arial" w:hAnsi="Arial" w:cs="Arial"/>
                <w:bCs/>
                <w:color w:val="000000"/>
                <w:sz w:val="20"/>
                <w:szCs w:val="20"/>
                <w:lang w:val="en-US"/>
              </w:rPr>
            </w:pPr>
            <w:r>
              <w:rPr>
                <w:rFonts w:ascii="Arial" w:hAnsi="Arial" w:cs="Arial"/>
                <w:bCs/>
                <w:color w:val="000000"/>
                <w:sz w:val="20"/>
                <w:szCs w:val="20"/>
                <w:lang w:val="en-US"/>
              </w:rPr>
              <w:t>CID 460</w:t>
            </w:r>
          </w:p>
          <w:p w:rsidR="00670A5D" w:rsidRDefault="00670A5D" w:rsidP="00BC12C6">
            <w:pPr>
              <w:jc w:val="center"/>
              <w:rPr>
                <w:rFonts w:ascii="Arial" w:hAnsi="Arial" w:cs="Arial"/>
                <w:bCs/>
                <w:color w:val="000000"/>
                <w:sz w:val="20"/>
                <w:szCs w:val="20"/>
                <w:lang w:val="en-US"/>
              </w:rPr>
            </w:pPr>
            <w:r>
              <w:rPr>
                <w:rFonts w:ascii="Arial" w:hAnsi="Arial" w:cs="Arial"/>
                <w:bCs/>
                <w:color w:val="000000"/>
                <w:sz w:val="20"/>
                <w:szCs w:val="20"/>
                <w:lang w:val="en-US"/>
              </w:rPr>
              <w:t>Floor()</w:t>
            </w:r>
            <w:r w:rsidR="00582897">
              <w:rPr>
                <w:rFonts w:ascii="Arial" w:hAnsi="Arial" w:cs="Arial"/>
                <w:bCs/>
                <w:color w:val="000000"/>
                <w:sz w:val="20"/>
                <w:szCs w:val="20"/>
                <w:lang w:val="en-US"/>
              </w:rPr>
              <w:t xml:space="preserve"> operation</w:t>
            </w:r>
          </w:p>
        </w:tc>
      </w:tr>
      <w:tr w:rsidR="00670A5D" w:rsidTr="00670A5D">
        <w:tc>
          <w:tcPr>
            <w:tcW w:w="3080" w:type="dxa"/>
          </w:tcPr>
          <w:p w:rsidR="00670A5D" w:rsidRDefault="00670A5D" w:rsidP="00670A5D">
            <w:pPr>
              <w:rPr>
                <w:rFonts w:ascii="Arial" w:hAnsi="Arial" w:cs="Arial"/>
                <w:bCs/>
                <w:color w:val="000000"/>
                <w:sz w:val="20"/>
                <w:szCs w:val="20"/>
                <w:lang w:val="en-US"/>
              </w:rPr>
            </w:pPr>
            <w:r>
              <w:rPr>
                <w:rFonts w:ascii="Arial" w:hAnsi="Arial" w:cs="Arial"/>
                <w:bCs/>
                <w:color w:val="000000"/>
                <w:sz w:val="20"/>
                <w:szCs w:val="20"/>
                <w:lang w:val="en-US"/>
              </w:rPr>
              <w:t xml:space="preserve">How to get Page Segment </w:t>
            </w:r>
            <w:proofErr w:type="gramStart"/>
            <w:r>
              <w:rPr>
                <w:rFonts w:ascii="Arial" w:hAnsi="Arial" w:cs="Arial"/>
                <w:bCs/>
                <w:color w:val="000000"/>
                <w:sz w:val="20"/>
                <w:szCs w:val="20"/>
                <w:lang w:val="en-US"/>
              </w:rPr>
              <w:t>Length</w:t>
            </w:r>
            <w:r w:rsidR="00BC12C6">
              <w:rPr>
                <w:rFonts w:ascii="Arial" w:hAnsi="Arial" w:cs="Arial"/>
                <w:bCs/>
                <w:color w:val="000000"/>
                <w:sz w:val="20"/>
                <w:szCs w:val="20"/>
                <w:lang w:val="en-US"/>
              </w:rPr>
              <w:t xml:space="preserve"> ?</w:t>
            </w:r>
            <w:proofErr w:type="gramEnd"/>
          </w:p>
        </w:tc>
        <w:tc>
          <w:tcPr>
            <w:tcW w:w="3081" w:type="dxa"/>
          </w:tcPr>
          <w:p w:rsidR="00DA7FC1" w:rsidRDefault="00DA7FC1">
            <w:pPr>
              <w:rPr>
                <w:rFonts w:ascii="Arial" w:hAnsi="Arial" w:cs="Arial"/>
                <w:bCs/>
                <w:color w:val="000000"/>
                <w:sz w:val="20"/>
                <w:szCs w:val="20"/>
                <w:lang w:val="en-US"/>
              </w:rPr>
            </w:pPr>
          </w:p>
          <w:p w:rsidR="00670A5D" w:rsidRDefault="00DA7FC1" w:rsidP="00DA7FC1">
            <w:pPr>
              <w:rPr>
                <w:rFonts w:ascii="Arial" w:hAnsi="Arial" w:cs="Arial"/>
                <w:bCs/>
                <w:color w:val="000000"/>
                <w:sz w:val="20"/>
                <w:szCs w:val="20"/>
                <w:lang w:val="en-US"/>
              </w:rPr>
            </w:pPr>
            <w:r>
              <w:rPr>
                <w:rFonts w:ascii="Arial" w:hAnsi="Arial" w:cs="Arial"/>
                <w:bCs/>
                <w:color w:val="000000"/>
                <w:sz w:val="20"/>
                <w:szCs w:val="20"/>
                <w:lang w:val="en-US"/>
              </w:rPr>
              <w:t>Simpler. Just r</w:t>
            </w:r>
            <w:r w:rsidR="00670A5D">
              <w:rPr>
                <w:rFonts w:ascii="Arial" w:hAnsi="Arial" w:cs="Arial"/>
                <w:bCs/>
                <w:color w:val="000000"/>
                <w:sz w:val="20"/>
                <w:szCs w:val="20"/>
                <w:lang w:val="en-US"/>
              </w:rPr>
              <w:t xml:space="preserve">ead from Segment Count IE directly. </w:t>
            </w:r>
          </w:p>
        </w:tc>
        <w:tc>
          <w:tcPr>
            <w:tcW w:w="3081" w:type="dxa"/>
          </w:tcPr>
          <w:p w:rsidR="00670A5D" w:rsidRDefault="00670A5D">
            <w:pPr>
              <w:rPr>
                <w:rFonts w:ascii="Arial" w:hAnsi="Arial" w:cs="Arial"/>
                <w:bCs/>
                <w:color w:val="000000"/>
                <w:sz w:val="20"/>
                <w:szCs w:val="20"/>
                <w:lang w:val="en-US"/>
              </w:rPr>
            </w:pPr>
            <w:r>
              <w:rPr>
                <w:rFonts w:ascii="Arial" w:hAnsi="Arial" w:cs="Arial"/>
                <w:bCs/>
                <w:color w:val="000000"/>
                <w:sz w:val="20"/>
                <w:szCs w:val="20"/>
                <w:lang w:val="en-US"/>
              </w:rPr>
              <w:t>First read from Segment Count IE the Page Bitmap</w:t>
            </w:r>
            <w:r w:rsidR="00BC12C6">
              <w:rPr>
                <w:rFonts w:ascii="Arial" w:hAnsi="Arial" w:cs="Arial"/>
                <w:bCs/>
                <w:color w:val="000000"/>
                <w:sz w:val="20"/>
                <w:szCs w:val="20"/>
                <w:lang w:val="en-US"/>
              </w:rPr>
              <w:t xml:space="preserve"> Length</w:t>
            </w:r>
            <w:r>
              <w:rPr>
                <w:rFonts w:ascii="Arial" w:hAnsi="Arial" w:cs="Arial"/>
                <w:bCs/>
                <w:color w:val="000000"/>
                <w:sz w:val="20"/>
                <w:szCs w:val="20"/>
                <w:lang w:val="en-US"/>
              </w:rPr>
              <w:t xml:space="preserve"> and Page Segment Count, </w:t>
            </w:r>
          </w:p>
          <w:p w:rsidR="00670A5D" w:rsidRDefault="00670A5D">
            <w:pPr>
              <w:rPr>
                <w:rFonts w:ascii="Arial" w:hAnsi="Arial" w:cs="Arial"/>
                <w:bCs/>
                <w:color w:val="000000"/>
                <w:sz w:val="20"/>
                <w:szCs w:val="20"/>
                <w:lang w:val="en-US"/>
              </w:rPr>
            </w:pPr>
            <w:r>
              <w:rPr>
                <w:rFonts w:ascii="Arial" w:hAnsi="Arial" w:cs="Arial"/>
                <w:bCs/>
                <w:color w:val="000000"/>
                <w:sz w:val="20"/>
                <w:szCs w:val="20"/>
                <w:lang w:val="en-US"/>
              </w:rPr>
              <w:t xml:space="preserve">Then take the </w:t>
            </w:r>
            <w:proofErr w:type="gramStart"/>
            <w:r>
              <w:rPr>
                <w:rFonts w:ascii="Arial" w:hAnsi="Arial" w:cs="Arial"/>
                <w:bCs/>
                <w:color w:val="000000"/>
                <w:sz w:val="20"/>
                <w:szCs w:val="20"/>
                <w:lang w:val="en-US"/>
              </w:rPr>
              <w:t>floor(</w:t>
            </w:r>
            <w:proofErr w:type="gramEnd"/>
            <w:r>
              <w:rPr>
                <w:rFonts w:ascii="Arial" w:hAnsi="Arial" w:cs="Arial"/>
                <w:bCs/>
                <w:color w:val="000000"/>
                <w:sz w:val="20"/>
                <w:szCs w:val="20"/>
                <w:lang w:val="en-US"/>
              </w:rPr>
              <w:t xml:space="preserve">.) operation over the two values. </w:t>
            </w:r>
          </w:p>
        </w:tc>
      </w:tr>
      <w:tr w:rsidR="00670A5D" w:rsidTr="00E135C5">
        <w:tc>
          <w:tcPr>
            <w:tcW w:w="3080" w:type="dxa"/>
          </w:tcPr>
          <w:p w:rsidR="00BC12C6" w:rsidRDefault="00BC12C6">
            <w:pPr>
              <w:rPr>
                <w:rFonts w:ascii="Arial" w:hAnsi="Arial" w:cs="Arial"/>
                <w:bCs/>
                <w:color w:val="000000"/>
                <w:sz w:val="20"/>
                <w:szCs w:val="20"/>
                <w:lang w:val="en-US"/>
              </w:rPr>
            </w:pPr>
          </w:p>
          <w:p w:rsidR="00670A5D" w:rsidRDefault="00670A5D">
            <w:pPr>
              <w:rPr>
                <w:rFonts w:ascii="Arial" w:hAnsi="Arial" w:cs="Arial"/>
                <w:bCs/>
                <w:color w:val="000000"/>
                <w:sz w:val="20"/>
                <w:szCs w:val="20"/>
                <w:lang w:val="en-US"/>
              </w:rPr>
            </w:pPr>
            <w:r>
              <w:rPr>
                <w:rFonts w:ascii="Arial" w:hAnsi="Arial" w:cs="Arial"/>
                <w:bCs/>
                <w:color w:val="000000"/>
                <w:sz w:val="20"/>
                <w:szCs w:val="20"/>
                <w:lang w:val="en-US"/>
              </w:rPr>
              <w:t>STA behavior after getting Page Segment Length</w:t>
            </w:r>
          </w:p>
        </w:tc>
        <w:tc>
          <w:tcPr>
            <w:tcW w:w="6162" w:type="dxa"/>
            <w:gridSpan w:val="2"/>
          </w:tcPr>
          <w:p w:rsidR="00BC12C6" w:rsidRDefault="00BC12C6" w:rsidP="00670A5D">
            <w:pPr>
              <w:jc w:val="center"/>
              <w:rPr>
                <w:rFonts w:ascii="Arial" w:hAnsi="Arial" w:cs="Arial"/>
                <w:bCs/>
                <w:color w:val="000000"/>
                <w:sz w:val="20"/>
                <w:szCs w:val="20"/>
                <w:lang w:val="en-US"/>
              </w:rPr>
            </w:pPr>
          </w:p>
          <w:p w:rsidR="00670A5D" w:rsidRDefault="00670A5D" w:rsidP="00670A5D">
            <w:pPr>
              <w:jc w:val="center"/>
              <w:rPr>
                <w:rFonts w:ascii="Arial" w:hAnsi="Arial" w:cs="Arial"/>
                <w:bCs/>
                <w:color w:val="000000"/>
                <w:sz w:val="20"/>
                <w:szCs w:val="20"/>
                <w:lang w:val="en-US"/>
              </w:rPr>
            </w:pPr>
            <w:r>
              <w:rPr>
                <w:rFonts w:ascii="Arial" w:hAnsi="Arial" w:cs="Arial"/>
                <w:bCs/>
                <w:color w:val="000000"/>
                <w:sz w:val="20"/>
                <w:szCs w:val="20"/>
                <w:lang w:val="en-US"/>
              </w:rPr>
              <w:t>Same</w:t>
            </w:r>
          </w:p>
          <w:p w:rsidR="00BC12C6" w:rsidRDefault="00BC12C6" w:rsidP="00670A5D">
            <w:pPr>
              <w:jc w:val="center"/>
              <w:rPr>
                <w:rFonts w:ascii="Arial" w:hAnsi="Arial" w:cs="Arial"/>
                <w:bCs/>
                <w:color w:val="000000"/>
                <w:sz w:val="20"/>
                <w:szCs w:val="20"/>
                <w:lang w:val="en-US"/>
              </w:rPr>
            </w:pPr>
          </w:p>
        </w:tc>
      </w:tr>
      <w:tr w:rsidR="00670A5D" w:rsidTr="002B79C9">
        <w:tc>
          <w:tcPr>
            <w:tcW w:w="3080" w:type="dxa"/>
          </w:tcPr>
          <w:p w:rsidR="00BC12C6" w:rsidRDefault="00BC12C6">
            <w:pPr>
              <w:rPr>
                <w:rFonts w:ascii="Arial" w:hAnsi="Arial" w:cs="Arial"/>
                <w:bCs/>
                <w:color w:val="000000"/>
                <w:sz w:val="20"/>
                <w:szCs w:val="20"/>
                <w:lang w:val="en-US"/>
              </w:rPr>
            </w:pPr>
          </w:p>
          <w:p w:rsidR="00670A5D" w:rsidRDefault="00670A5D">
            <w:pPr>
              <w:rPr>
                <w:rFonts w:ascii="Arial" w:hAnsi="Arial" w:cs="Arial"/>
                <w:bCs/>
                <w:color w:val="000000"/>
                <w:sz w:val="20"/>
                <w:szCs w:val="20"/>
                <w:lang w:val="en-US"/>
              </w:rPr>
            </w:pPr>
            <w:r>
              <w:rPr>
                <w:rFonts w:ascii="Arial" w:hAnsi="Arial" w:cs="Arial"/>
                <w:bCs/>
                <w:color w:val="000000"/>
                <w:sz w:val="20"/>
                <w:szCs w:val="20"/>
                <w:lang w:val="en-US"/>
              </w:rPr>
              <w:t>Additional signaling</w:t>
            </w:r>
            <w:r w:rsidR="00BC12C6">
              <w:rPr>
                <w:rFonts w:ascii="Arial" w:hAnsi="Arial" w:cs="Arial"/>
                <w:bCs/>
                <w:color w:val="000000"/>
                <w:sz w:val="20"/>
                <w:szCs w:val="20"/>
                <w:lang w:val="en-US"/>
              </w:rPr>
              <w:t xml:space="preserve"> at </w:t>
            </w:r>
            <w:proofErr w:type="gramStart"/>
            <w:r w:rsidR="00BC12C6">
              <w:rPr>
                <w:rFonts w:ascii="Arial" w:hAnsi="Arial" w:cs="Arial"/>
                <w:bCs/>
                <w:color w:val="000000"/>
                <w:sz w:val="20"/>
                <w:szCs w:val="20"/>
                <w:lang w:val="en-US"/>
              </w:rPr>
              <w:t>AP ?</w:t>
            </w:r>
            <w:proofErr w:type="gramEnd"/>
          </w:p>
        </w:tc>
        <w:tc>
          <w:tcPr>
            <w:tcW w:w="6162" w:type="dxa"/>
            <w:gridSpan w:val="2"/>
          </w:tcPr>
          <w:p w:rsidR="00BC12C6" w:rsidRDefault="00BC12C6" w:rsidP="00670A5D">
            <w:pPr>
              <w:jc w:val="center"/>
              <w:rPr>
                <w:rFonts w:ascii="Arial" w:hAnsi="Arial" w:cs="Arial"/>
                <w:bCs/>
                <w:color w:val="000000"/>
                <w:sz w:val="20"/>
                <w:szCs w:val="20"/>
                <w:lang w:val="en-US"/>
              </w:rPr>
            </w:pPr>
          </w:p>
          <w:p w:rsidR="00670A5D" w:rsidRDefault="00670A5D" w:rsidP="00670A5D">
            <w:pPr>
              <w:jc w:val="center"/>
              <w:rPr>
                <w:rFonts w:ascii="Arial" w:hAnsi="Arial" w:cs="Arial"/>
                <w:bCs/>
                <w:color w:val="000000"/>
                <w:sz w:val="20"/>
                <w:szCs w:val="20"/>
                <w:lang w:val="en-US"/>
              </w:rPr>
            </w:pPr>
            <w:r>
              <w:rPr>
                <w:rFonts w:ascii="Arial" w:hAnsi="Arial" w:cs="Arial"/>
                <w:bCs/>
                <w:color w:val="000000"/>
                <w:sz w:val="20"/>
                <w:szCs w:val="20"/>
                <w:lang w:val="en-US"/>
              </w:rPr>
              <w:t>No</w:t>
            </w:r>
            <w:r w:rsidR="00BC12C6">
              <w:rPr>
                <w:rFonts w:ascii="Arial" w:hAnsi="Arial" w:cs="Arial"/>
                <w:bCs/>
                <w:color w:val="000000"/>
                <w:sz w:val="20"/>
                <w:szCs w:val="20"/>
                <w:lang w:val="en-US"/>
              </w:rPr>
              <w:t>t required</w:t>
            </w:r>
          </w:p>
          <w:p w:rsidR="00BC12C6" w:rsidRDefault="00BC12C6" w:rsidP="00670A5D">
            <w:pPr>
              <w:jc w:val="center"/>
              <w:rPr>
                <w:rFonts w:ascii="Arial" w:hAnsi="Arial" w:cs="Arial"/>
                <w:bCs/>
                <w:color w:val="000000"/>
                <w:sz w:val="20"/>
                <w:szCs w:val="20"/>
                <w:lang w:val="en-US"/>
              </w:rPr>
            </w:pPr>
          </w:p>
        </w:tc>
      </w:tr>
      <w:tr w:rsidR="00670A5D" w:rsidTr="00670A5D">
        <w:tc>
          <w:tcPr>
            <w:tcW w:w="3080" w:type="dxa"/>
          </w:tcPr>
          <w:p w:rsidR="00670A5D" w:rsidRDefault="00BC12C6" w:rsidP="00BC12C6">
            <w:pPr>
              <w:rPr>
                <w:rFonts w:ascii="Arial" w:hAnsi="Arial" w:cs="Arial"/>
                <w:bCs/>
                <w:color w:val="000000"/>
                <w:sz w:val="20"/>
                <w:szCs w:val="20"/>
                <w:lang w:val="en-US"/>
              </w:rPr>
            </w:pPr>
            <w:r>
              <w:rPr>
                <w:rFonts w:ascii="Arial" w:hAnsi="Arial" w:cs="Arial"/>
                <w:bCs/>
                <w:color w:val="000000"/>
                <w:sz w:val="20"/>
                <w:szCs w:val="20"/>
                <w:lang w:val="en-US"/>
              </w:rPr>
              <w:t>Able to i</w:t>
            </w:r>
            <w:r w:rsidR="00670A5D">
              <w:rPr>
                <w:rFonts w:ascii="Arial" w:hAnsi="Arial" w:cs="Arial"/>
                <w:bCs/>
                <w:color w:val="000000"/>
                <w:sz w:val="20"/>
                <w:szCs w:val="20"/>
                <w:lang w:val="en-US"/>
              </w:rPr>
              <w:t>ndicate any arbitrary page segment length</w:t>
            </w:r>
            <w:r>
              <w:rPr>
                <w:rFonts w:ascii="Arial" w:hAnsi="Arial" w:cs="Arial"/>
                <w:bCs/>
                <w:color w:val="000000"/>
                <w:sz w:val="20"/>
                <w:szCs w:val="20"/>
                <w:lang w:val="en-US"/>
              </w:rPr>
              <w:t>?</w:t>
            </w:r>
          </w:p>
        </w:tc>
        <w:tc>
          <w:tcPr>
            <w:tcW w:w="3081" w:type="dxa"/>
          </w:tcPr>
          <w:p w:rsidR="00BC12C6" w:rsidRDefault="00BC12C6" w:rsidP="00BC12C6">
            <w:pPr>
              <w:jc w:val="center"/>
              <w:rPr>
                <w:rFonts w:ascii="Arial" w:hAnsi="Arial" w:cs="Arial"/>
                <w:bCs/>
                <w:color w:val="000000"/>
                <w:sz w:val="20"/>
                <w:szCs w:val="20"/>
                <w:lang w:val="en-US"/>
              </w:rPr>
            </w:pPr>
          </w:p>
          <w:p w:rsidR="00670A5D" w:rsidRDefault="00670A5D" w:rsidP="00BC12C6">
            <w:pPr>
              <w:jc w:val="center"/>
              <w:rPr>
                <w:rFonts w:ascii="Arial" w:hAnsi="Arial" w:cs="Arial"/>
                <w:bCs/>
                <w:color w:val="000000"/>
                <w:sz w:val="20"/>
                <w:szCs w:val="20"/>
                <w:lang w:val="en-US"/>
              </w:rPr>
            </w:pPr>
            <w:r>
              <w:rPr>
                <w:rFonts w:ascii="Arial" w:hAnsi="Arial" w:cs="Arial"/>
                <w:bCs/>
                <w:color w:val="000000"/>
                <w:sz w:val="20"/>
                <w:szCs w:val="20"/>
                <w:lang w:val="en-US"/>
              </w:rPr>
              <w:t>Yes</w:t>
            </w:r>
          </w:p>
        </w:tc>
        <w:tc>
          <w:tcPr>
            <w:tcW w:w="3081" w:type="dxa"/>
          </w:tcPr>
          <w:p w:rsidR="00BC12C6" w:rsidRDefault="00BC12C6" w:rsidP="00BC12C6">
            <w:pPr>
              <w:jc w:val="center"/>
              <w:rPr>
                <w:rFonts w:ascii="Arial" w:hAnsi="Arial" w:cs="Arial"/>
                <w:bCs/>
                <w:color w:val="000000"/>
                <w:sz w:val="20"/>
                <w:szCs w:val="20"/>
                <w:lang w:val="en-US"/>
              </w:rPr>
            </w:pPr>
          </w:p>
          <w:p w:rsidR="00BC12C6" w:rsidRDefault="00BC12C6" w:rsidP="00BC12C6">
            <w:pPr>
              <w:jc w:val="center"/>
              <w:rPr>
                <w:rFonts w:ascii="Arial" w:hAnsi="Arial" w:cs="Arial"/>
                <w:bCs/>
                <w:color w:val="000000"/>
                <w:sz w:val="20"/>
                <w:szCs w:val="20"/>
                <w:lang w:val="en-US"/>
              </w:rPr>
            </w:pPr>
          </w:p>
          <w:p w:rsidR="00670A5D" w:rsidRDefault="00670A5D" w:rsidP="00BC12C6">
            <w:pPr>
              <w:jc w:val="center"/>
              <w:rPr>
                <w:rFonts w:ascii="Arial" w:hAnsi="Arial" w:cs="Arial"/>
                <w:bCs/>
                <w:color w:val="000000"/>
                <w:sz w:val="20"/>
                <w:szCs w:val="20"/>
                <w:lang w:val="en-US"/>
              </w:rPr>
            </w:pPr>
            <w:r>
              <w:rPr>
                <w:rFonts w:ascii="Arial" w:hAnsi="Arial" w:cs="Arial"/>
                <w:bCs/>
                <w:color w:val="000000"/>
                <w:sz w:val="20"/>
                <w:szCs w:val="20"/>
                <w:lang w:val="en-US"/>
              </w:rPr>
              <w:t>No</w:t>
            </w:r>
          </w:p>
        </w:tc>
      </w:tr>
    </w:tbl>
    <w:p w:rsidR="00ED6974" w:rsidRDefault="00ED6974">
      <w:pPr>
        <w:rPr>
          <w:rFonts w:ascii="Arial" w:hAnsi="Arial" w:cs="Arial"/>
          <w:b/>
          <w:bCs/>
          <w:color w:val="000000"/>
          <w:sz w:val="18"/>
          <w:szCs w:val="20"/>
          <w:lang w:val="en-US"/>
        </w:rPr>
      </w:pPr>
    </w:p>
    <w:p w:rsidR="00582897" w:rsidRPr="00582897" w:rsidRDefault="00582897">
      <w:pPr>
        <w:rPr>
          <w:rFonts w:ascii="Arial" w:hAnsi="Arial" w:cs="Arial"/>
          <w:bCs/>
          <w:color w:val="000000"/>
          <w:sz w:val="20"/>
          <w:szCs w:val="20"/>
          <w:lang w:val="en-US"/>
        </w:rPr>
      </w:pPr>
      <w:r w:rsidRPr="00582897">
        <w:rPr>
          <w:rFonts w:ascii="Arial" w:hAnsi="Arial" w:cs="Arial"/>
          <w:bCs/>
          <w:color w:val="000000"/>
          <w:sz w:val="20"/>
          <w:szCs w:val="20"/>
          <w:lang w:val="en-US"/>
        </w:rPr>
        <w:t xml:space="preserve">As the proposed change in CID 928 is more simple and flexible, we accept CID 928 and reject CID 460. </w:t>
      </w:r>
    </w:p>
    <w:p w:rsidR="00ED6974" w:rsidRDefault="00ED6974">
      <w:pPr>
        <w:rPr>
          <w:rFonts w:ascii="Arial" w:hAnsi="Arial" w:cs="Arial"/>
          <w:b/>
          <w:bCs/>
          <w:color w:val="000000"/>
          <w:sz w:val="18"/>
          <w:szCs w:val="20"/>
          <w:lang w:val="en-US"/>
        </w:rPr>
      </w:pPr>
    </w:p>
    <w:p w:rsidR="00ED6974" w:rsidRDefault="00ED6974">
      <w:pPr>
        <w:rPr>
          <w:rFonts w:ascii="Arial" w:hAnsi="Arial" w:cs="Arial"/>
          <w:b/>
          <w:bCs/>
          <w:color w:val="000000"/>
          <w:sz w:val="18"/>
          <w:szCs w:val="20"/>
          <w:lang w:val="en-US"/>
        </w:rPr>
      </w:pPr>
    </w:p>
    <w:p w:rsidR="00ED6974" w:rsidRDefault="00ED6974">
      <w:pPr>
        <w:rPr>
          <w:rFonts w:ascii="Arial" w:hAnsi="Arial" w:cs="Arial"/>
          <w:b/>
          <w:bCs/>
          <w:color w:val="000000"/>
          <w:sz w:val="18"/>
          <w:szCs w:val="20"/>
          <w:lang w:val="en-US"/>
        </w:rPr>
      </w:pPr>
    </w:p>
    <w:p w:rsidR="0024151E" w:rsidRDefault="0024151E" w:rsidP="0024151E">
      <w:pPr>
        <w:pStyle w:val="Heading1"/>
        <w:numPr>
          <w:ilvl w:val="0"/>
          <w:numId w:val="9"/>
        </w:numPr>
      </w:pPr>
      <w:bookmarkStart w:id="6" w:name="_Toc354045215"/>
      <w:r>
        <w:lastRenderedPageBreak/>
        <w:t xml:space="preserve">Proposed </w:t>
      </w:r>
      <w:bookmarkEnd w:id="6"/>
      <w:r w:rsidR="004875EF">
        <w:t>Changes</w:t>
      </w:r>
    </w:p>
    <w:p w:rsidR="000418A7" w:rsidRPr="000418A7" w:rsidRDefault="000418A7" w:rsidP="000418A7">
      <w:pPr>
        <w:rPr>
          <w:lang w:val="en-GB" w:eastAsia="en-US"/>
        </w:rPr>
      </w:pPr>
    </w:p>
    <w:p w:rsidR="0024151E" w:rsidRDefault="00EC4E65" w:rsidP="0024151E">
      <w:pPr>
        <w:pStyle w:val="H4"/>
        <w:numPr>
          <w:ilvl w:val="0"/>
          <w:numId w:val="5"/>
        </w:numPr>
        <w:rPr>
          <w:rFonts w:ascii="Times New Roman" w:hAnsi="Times New Roman" w:cs="Times New Roman"/>
          <w:w w:val="100"/>
        </w:rPr>
      </w:pPr>
      <w:r w:rsidRPr="00AD5AED">
        <w:rPr>
          <w:rFonts w:ascii="Times New Roman" w:hAnsi="Times New Roman" w:cs="Times New Roman"/>
          <w:w w:val="100"/>
        </w:rPr>
        <w:t>Segment Count element</w:t>
      </w:r>
      <w:bookmarkEnd w:id="4"/>
    </w:p>
    <w:p w:rsidR="0024151E" w:rsidRPr="0024151E" w:rsidRDefault="0024151E" w:rsidP="0024151E">
      <w:pPr>
        <w:pStyle w:val="H4"/>
        <w:rPr>
          <w:rFonts w:ascii="Times New Roman" w:hAnsi="Times New Roman" w:cs="Times New Roman"/>
          <w:w w:val="100"/>
        </w:rPr>
      </w:pPr>
      <w:r w:rsidRPr="0024151E">
        <w:rPr>
          <w:i/>
          <w:w w:val="100"/>
        </w:rPr>
        <w:t xml:space="preserve">CID </w:t>
      </w:r>
      <w:r w:rsidR="00617C57">
        <w:rPr>
          <w:i/>
          <w:w w:val="100"/>
        </w:rPr>
        <w:t>92</w:t>
      </w:r>
      <w:r w:rsidR="0076490C">
        <w:rPr>
          <w:i/>
          <w:w w:val="100"/>
        </w:rPr>
        <w:t>8</w:t>
      </w:r>
      <w:r w:rsidRPr="0024151E">
        <w:rPr>
          <w:i/>
          <w:w w:val="100"/>
        </w:rPr>
        <w:t>: The proposed resolution is to accept the comment</w:t>
      </w:r>
      <w:r>
        <w:rPr>
          <w:i/>
          <w:w w:val="100"/>
        </w:rPr>
        <w:t>s</w:t>
      </w:r>
      <w:r w:rsidRPr="0024151E">
        <w:rPr>
          <w:i/>
          <w:w w:val="100"/>
        </w:rPr>
        <w:t>.</w:t>
      </w:r>
    </w:p>
    <w:p w:rsidR="0024151E" w:rsidRPr="0024151E" w:rsidRDefault="0024151E" w:rsidP="0024151E">
      <w:pPr>
        <w:pStyle w:val="T"/>
      </w:pPr>
    </w:p>
    <w:p w:rsidR="00720457" w:rsidRPr="003D657E" w:rsidRDefault="00720457" w:rsidP="003A7159">
      <w:pPr>
        <w:pStyle w:val="Body"/>
        <w:spacing w:before="0"/>
        <w:rPr>
          <w:b/>
          <w:i/>
          <w:w w:val="100"/>
        </w:rPr>
      </w:pPr>
      <w:r w:rsidRPr="003D657E">
        <w:rPr>
          <w:b/>
          <w:i/>
          <w:w w:val="100"/>
        </w:rPr>
        <w:t xml:space="preserve">Modify the paragraph starting at Page </w:t>
      </w:r>
      <w:r w:rsidR="003D657E" w:rsidRPr="003D657E">
        <w:rPr>
          <w:b/>
          <w:i/>
          <w:w w:val="100"/>
        </w:rPr>
        <w:t>80</w:t>
      </w:r>
      <w:r w:rsidRPr="003D657E">
        <w:rPr>
          <w:b/>
          <w:i/>
          <w:w w:val="100"/>
        </w:rPr>
        <w:t xml:space="preserve"> Line </w:t>
      </w:r>
      <w:r w:rsidR="003D657E" w:rsidRPr="003D657E">
        <w:rPr>
          <w:b/>
          <w:i/>
          <w:w w:val="100"/>
        </w:rPr>
        <w:t>63</w:t>
      </w:r>
      <w:r w:rsidRPr="003D657E">
        <w:rPr>
          <w:b/>
          <w:i/>
          <w:w w:val="100"/>
        </w:rPr>
        <w:t xml:space="preserve"> as follows: </w:t>
      </w:r>
    </w:p>
    <w:p w:rsidR="003D657E" w:rsidRPr="003D657E" w:rsidRDefault="003D657E" w:rsidP="003A7159">
      <w:pPr>
        <w:pStyle w:val="Body"/>
        <w:spacing w:before="0"/>
        <w:rPr>
          <w:b/>
          <w:i/>
          <w:w w:val="100"/>
        </w:rPr>
      </w:pPr>
    </w:p>
    <w:p w:rsidR="003A7159" w:rsidRPr="003D657E" w:rsidRDefault="003A7159" w:rsidP="003A7159">
      <w:pPr>
        <w:pStyle w:val="Body"/>
        <w:spacing w:before="0"/>
        <w:rPr>
          <w:b/>
          <w:i/>
          <w:w w:val="100"/>
          <w:sz w:val="18"/>
        </w:rPr>
      </w:pPr>
    </w:p>
    <w:p w:rsidR="003D657E" w:rsidRPr="003D657E" w:rsidRDefault="003D657E" w:rsidP="003D657E">
      <w:pPr>
        <w:autoSpaceDE w:val="0"/>
        <w:autoSpaceDN w:val="0"/>
        <w:adjustRightInd w:val="0"/>
        <w:spacing w:after="0" w:line="240" w:lineRule="auto"/>
        <w:jc w:val="both"/>
        <w:rPr>
          <w:rFonts w:ascii="TimesNewRomanPSMT" w:hAnsi="TimesNewRomanPSMT" w:cs="TimesNewRomanPSMT"/>
          <w:sz w:val="20"/>
        </w:rPr>
      </w:pPr>
      <w:r w:rsidRPr="003D657E">
        <w:rPr>
          <w:rFonts w:ascii="TimesNewRomanPSMT" w:hAnsi="TimesNewRomanPSMT" w:cs="TimesNewRomanPSMT"/>
          <w:sz w:val="20"/>
          <w:szCs w:val="20"/>
        </w:rPr>
        <w:t xml:space="preserve">The Segment Count element contains the list of page segments included in TIM segments that will be served during the TIM intervals within a </w:t>
      </w:r>
      <w:r w:rsidRPr="003A180C">
        <w:rPr>
          <w:rFonts w:ascii="TimesNewRomanPSMT" w:hAnsi="TimesNewRomanPSMT" w:cs="TimesNewRomanPSMT"/>
          <w:sz w:val="20"/>
          <w:szCs w:val="20"/>
        </w:rPr>
        <w:t>DTIM interval</w:t>
      </w:r>
      <w:r w:rsidRPr="003D657E">
        <w:rPr>
          <w:rFonts w:ascii="TimesNewRomanPSMT" w:hAnsi="TimesNewRomanPSMT" w:cs="TimesNewRomanPSMT"/>
          <w:sz w:val="20"/>
          <w:szCs w:val="20"/>
        </w:rPr>
        <w:t xml:space="preserve"> (see 9.32j </w:t>
      </w:r>
      <w:r w:rsidRPr="004875EF">
        <w:rPr>
          <w:rFonts w:ascii="TimesNewRomanPSMT" w:hAnsi="TimesNewRomanPSMT" w:cs="TimesNewRomanPSMT"/>
          <w:sz w:val="20"/>
          <w:szCs w:val="20"/>
        </w:rPr>
        <w:t>(</w:t>
      </w:r>
      <w:r w:rsidRPr="003D657E">
        <w:rPr>
          <w:rFonts w:ascii="TimesNewRomanPSMT" w:hAnsi="TimesNewRomanPSMT" w:cs="TimesNewRomanPSMT"/>
          <w:sz w:val="20"/>
          <w:szCs w:val="20"/>
        </w:rPr>
        <w:t>TIM and Page segmentation). The Information field contains</w:t>
      </w:r>
      <w:r w:rsidR="003A180C">
        <w:rPr>
          <w:rFonts w:ascii="TimesNewRomanPSMT" w:hAnsi="TimesNewRomanPSMT" w:cs="TimesNewRomanPSMT"/>
          <w:sz w:val="20"/>
          <w:szCs w:val="20"/>
        </w:rPr>
        <w:t xml:space="preserve"> </w:t>
      </w:r>
      <w:r w:rsidRPr="003D657E">
        <w:rPr>
          <w:rFonts w:ascii="TimesNewRomanPSMT" w:hAnsi="TimesNewRomanPSMT" w:cs="TimesNewRomanPSMT"/>
          <w:sz w:val="20"/>
          <w:szCs w:val="20"/>
        </w:rPr>
        <w:t xml:space="preserve">Page Index, Page Segment </w:t>
      </w:r>
      <w:r w:rsidRPr="004875EF">
        <w:rPr>
          <w:rFonts w:ascii="TimesNewRomanPSMT" w:hAnsi="TimesNewRomanPSMT" w:cs="TimesNewRomanPSMT"/>
          <w:strike/>
          <w:color w:val="FF0000"/>
          <w:sz w:val="20"/>
          <w:szCs w:val="20"/>
        </w:rPr>
        <w:t>Count</w:t>
      </w:r>
      <w:r w:rsidR="003A180C" w:rsidRPr="004875EF">
        <w:rPr>
          <w:rFonts w:ascii="TimesNewRomanPSMT" w:hAnsi="TimesNewRomanPSMT" w:cs="TimesNewRomanPSMT"/>
          <w:color w:val="FF0000"/>
          <w:sz w:val="20"/>
          <w:szCs w:val="20"/>
        </w:rPr>
        <w:t xml:space="preserve"> </w:t>
      </w:r>
      <w:r w:rsidR="003A180C" w:rsidRPr="004875EF">
        <w:rPr>
          <w:rFonts w:ascii="TimesNewRomanPSMT" w:hAnsi="TimesNewRomanPSMT" w:cs="TimesNewRomanPSMT"/>
          <w:color w:val="FF0000"/>
          <w:sz w:val="20"/>
          <w:szCs w:val="20"/>
          <w:u w:val="single"/>
        </w:rPr>
        <w:t>Length</w:t>
      </w:r>
      <w:r w:rsidRPr="003D657E">
        <w:rPr>
          <w:rFonts w:ascii="TimesNewRomanPSMT" w:hAnsi="TimesNewRomanPSMT" w:cs="TimesNewRomanPSMT"/>
          <w:sz w:val="20"/>
          <w:szCs w:val="20"/>
        </w:rPr>
        <w:t xml:space="preserve">, Page Offset, and Page Bitmap fields. The total length of the Information field is </w:t>
      </w:r>
      <w:r w:rsidRPr="003A180C">
        <w:rPr>
          <w:rFonts w:ascii="TimesNewRomanPSMT" w:hAnsi="TimesNewRomanPSMT" w:cs="TimesNewRomanPSMT"/>
          <w:sz w:val="20"/>
          <w:szCs w:val="20"/>
        </w:rPr>
        <w:t>4-8</w:t>
      </w:r>
      <w:r w:rsidRPr="003D657E">
        <w:rPr>
          <w:rFonts w:ascii="TimesNewRomanPSMT" w:hAnsi="TimesNewRomanPSMT" w:cs="TimesNewRomanPSMT"/>
          <w:sz w:val="20"/>
          <w:szCs w:val="20"/>
        </w:rPr>
        <w:t xml:space="preserve"> octets. The frame format of the Segment Count element is defined in Figure 8-401cr (Segment Count element format).</w:t>
      </w:r>
    </w:p>
    <w:p w:rsidR="003D657E" w:rsidRDefault="003D657E" w:rsidP="003D657E">
      <w:pPr>
        <w:pStyle w:val="Body"/>
        <w:spacing w:before="0"/>
        <w:rPr>
          <w:rFonts w:ascii="TimesNewRomanPSMT" w:hAnsi="TimesNewRomanPSMT" w:cs="TimesNewRomanPSMT"/>
        </w:rPr>
      </w:pPr>
    </w:p>
    <w:p w:rsidR="003A7159" w:rsidRPr="00AD5AED" w:rsidRDefault="003A7159" w:rsidP="00EC4E65">
      <w:pPr>
        <w:pStyle w:val="Body"/>
        <w:rPr>
          <w:b/>
          <w:i/>
          <w:w w:val="100"/>
        </w:rPr>
      </w:pPr>
      <w:r w:rsidRPr="00AD5AED">
        <w:rPr>
          <w:b/>
          <w:i/>
          <w:w w:val="100"/>
        </w:rPr>
        <w:t>Modify Figure 8-401c</w:t>
      </w:r>
      <w:r w:rsidR="003D657E">
        <w:rPr>
          <w:b/>
          <w:i/>
          <w:w w:val="100"/>
        </w:rPr>
        <w:t>r</w:t>
      </w:r>
      <w:r w:rsidRPr="00AD5AED">
        <w:rPr>
          <w:b/>
          <w:i/>
          <w:w w:val="100"/>
        </w:rPr>
        <w:t xml:space="preserve"> as follows:</w:t>
      </w:r>
    </w:p>
    <w:p w:rsidR="003A7159" w:rsidRPr="00AD5AED" w:rsidRDefault="003A7159" w:rsidP="003A7159">
      <w:pPr>
        <w:pStyle w:val="Body"/>
        <w:spacing w:before="0"/>
        <w:rPr>
          <w:b/>
          <w:i/>
          <w:w w:val="100"/>
        </w:rPr>
      </w:pPr>
    </w:p>
    <w:tbl>
      <w:tblPr>
        <w:tblW w:w="9379" w:type="dxa"/>
        <w:jc w:val="center"/>
        <w:tblLayout w:type="fixed"/>
        <w:tblCellMar>
          <w:left w:w="0" w:type="dxa"/>
          <w:right w:w="0" w:type="dxa"/>
        </w:tblCellMar>
        <w:tblLook w:val="0000"/>
      </w:tblPr>
      <w:tblGrid>
        <w:gridCol w:w="886"/>
        <w:gridCol w:w="946"/>
        <w:gridCol w:w="805"/>
        <w:gridCol w:w="684"/>
        <w:gridCol w:w="745"/>
        <w:gridCol w:w="684"/>
        <w:gridCol w:w="1007"/>
        <w:gridCol w:w="185"/>
        <w:gridCol w:w="1027"/>
        <w:gridCol w:w="1560"/>
        <w:gridCol w:w="532"/>
        <w:gridCol w:w="318"/>
      </w:tblGrid>
      <w:tr w:rsidR="003A180C" w:rsidRPr="00AD5AED" w:rsidTr="003A180C">
        <w:trPr>
          <w:trHeight w:val="245"/>
          <w:jc w:val="center"/>
        </w:trPr>
        <w:tc>
          <w:tcPr>
            <w:tcW w:w="886" w:type="dxa"/>
            <w:tcBorders>
              <w:top w:val="nil"/>
              <w:left w:val="nil"/>
              <w:bottom w:val="nil"/>
              <w:right w:val="nil"/>
            </w:tcBorders>
            <w:tcMar>
              <w:top w:w="40" w:type="dxa"/>
              <w:left w:w="0" w:type="dxa"/>
              <w:bottom w:w="40" w:type="dxa"/>
              <w:right w:w="0" w:type="dxa"/>
            </w:tcMar>
            <w:vAlign w:val="center"/>
          </w:tcPr>
          <w:p w:rsidR="003A180C" w:rsidRPr="00AD5AED" w:rsidRDefault="003A180C" w:rsidP="000418A7">
            <w:pPr>
              <w:pStyle w:val="figuretext"/>
              <w:spacing w:line="200" w:lineRule="atLeast"/>
              <w:rPr>
                <w:rFonts w:ascii="Times New Roman" w:hAnsi="Times New Roman" w:cs="Times New Roman"/>
                <w:b/>
                <w:bCs/>
                <w:sz w:val="20"/>
                <w:szCs w:val="20"/>
              </w:rPr>
            </w:pPr>
            <w:r w:rsidRPr="00AD5AED">
              <w:rPr>
                <w:rFonts w:ascii="Times New Roman" w:hAnsi="Times New Roman" w:cs="Times New Roman"/>
                <w:b/>
                <w:bCs/>
                <w:w w:val="100"/>
                <w:sz w:val="20"/>
                <w:szCs w:val="20"/>
              </w:rPr>
              <w:t>Bits:</w:t>
            </w:r>
          </w:p>
        </w:tc>
        <w:tc>
          <w:tcPr>
            <w:tcW w:w="946" w:type="dxa"/>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rPr>
                <w:rFonts w:ascii="Times New Roman" w:hAnsi="Times New Roman" w:cs="Times New Roman"/>
              </w:rPr>
            </w:pPr>
          </w:p>
        </w:tc>
        <w:tc>
          <w:tcPr>
            <w:tcW w:w="805" w:type="dxa"/>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rPr>
                <w:rFonts w:ascii="Times New Roman" w:hAnsi="Times New Roman" w:cs="Times New Roman"/>
              </w:rPr>
            </w:pPr>
          </w:p>
        </w:tc>
        <w:tc>
          <w:tcPr>
            <w:tcW w:w="684" w:type="dxa"/>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2</w:t>
            </w:r>
          </w:p>
        </w:tc>
        <w:tc>
          <w:tcPr>
            <w:tcW w:w="1429" w:type="dxa"/>
            <w:gridSpan w:val="2"/>
            <w:tcBorders>
              <w:top w:val="nil"/>
              <w:left w:val="nil"/>
              <w:bottom w:val="single" w:sz="10" w:space="0" w:color="000000"/>
              <w:right w:val="nil"/>
            </w:tcBorders>
          </w:tcPr>
          <w:p w:rsidR="003A180C" w:rsidRPr="00AD5AED" w:rsidRDefault="003A180C" w:rsidP="000418A7">
            <w:pPr>
              <w:pStyle w:val="figuretext"/>
              <w:spacing w:line="200" w:lineRule="atLeast"/>
              <w:rPr>
                <w:rFonts w:ascii="Times New Roman" w:hAnsi="Times New Roman" w:cs="Times New Roman"/>
                <w:w w:val="100"/>
                <w:sz w:val="20"/>
                <w:szCs w:val="20"/>
              </w:rPr>
            </w:pPr>
            <w:r w:rsidRPr="00AD5AED">
              <w:rPr>
                <w:rFonts w:ascii="Times New Roman" w:hAnsi="Times New Roman" w:cs="Times New Roman"/>
                <w:w w:val="100"/>
                <w:sz w:val="20"/>
                <w:szCs w:val="20"/>
              </w:rPr>
              <w:t>5</w:t>
            </w:r>
          </w:p>
        </w:tc>
        <w:tc>
          <w:tcPr>
            <w:tcW w:w="1192" w:type="dxa"/>
            <w:gridSpan w:val="2"/>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sz w:val="20"/>
                <w:szCs w:val="20"/>
              </w:rPr>
              <w:t>1</w:t>
            </w:r>
          </w:p>
        </w:tc>
        <w:tc>
          <w:tcPr>
            <w:tcW w:w="1027" w:type="dxa"/>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5</w:t>
            </w:r>
          </w:p>
        </w:tc>
        <w:tc>
          <w:tcPr>
            <w:tcW w:w="1560" w:type="dxa"/>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3</w:t>
            </w:r>
          </w:p>
        </w:tc>
        <w:tc>
          <w:tcPr>
            <w:tcW w:w="850" w:type="dxa"/>
            <w:gridSpan w:val="2"/>
            <w:tcBorders>
              <w:top w:val="nil"/>
              <w:left w:val="nil"/>
              <w:bottom w:val="single" w:sz="10" w:space="0" w:color="000000"/>
              <w:right w:val="nil"/>
            </w:tcBorders>
            <w:tcMar>
              <w:top w:w="0" w:type="dxa"/>
              <w:left w:w="0" w:type="dxa"/>
              <w:bottom w:w="0" w:type="dxa"/>
              <w:right w:w="0" w:type="dxa"/>
            </w:tcMar>
          </w:tcPr>
          <w:p w:rsidR="003A180C" w:rsidRPr="00AD5AED" w:rsidRDefault="003A180C" w:rsidP="000418A7">
            <w:pPr>
              <w:pStyle w:val="Body"/>
              <w:spacing w:before="0" w:line="280" w:lineRule="atLeast"/>
              <w:rPr>
                <w:sz w:val="24"/>
                <w:szCs w:val="24"/>
                <w:lang w:val="en-GB"/>
              </w:rPr>
            </w:pPr>
          </w:p>
        </w:tc>
      </w:tr>
      <w:tr w:rsidR="003A180C" w:rsidRPr="00AD5AED" w:rsidTr="003A180C">
        <w:trPr>
          <w:trHeight w:val="452"/>
          <w:jc w:val="center"/>
        </w:trPr>
        <w:tc>
          <w:tcPr>
            <w:tcW w:w="886" w:type="dxa"/>
            <w:tcBorders>
              <w:top w:val="nil"/>
              <w:left w:val="nil"/>
              <w:bottom w:val="nil"/>
              <w:right w:val="single" w:sz="10" w:space="0" w:color="000000"/>
            </w:tcBorders>
            <w:tcMar>
              <w:top w:w="0" w:type="dxa"/>
              <w:left w:w="0" w:type="dxa"/>
              <w:bottom w:w="0" w:type="dxa"/>
              <w:right w:w="0" w:type="dxa"/>
            </w:tcMar>
          </w:tcPr>
          <w:p w:rsidR="003A180C" w:rsidRPr="00AD5AED" w:rsidRDefault="003A180C" w:rsidP="000418A7">
            <w:pPr>
              <w:pStyle w:val="Body"/>
              <w:spacing w:before="0" w:line="280" w:lineRule="atLeast"/>
              <w:rPr>
                <w:sz w:val="24"/>
                <w:szCs w:val="24"/>
                <w:lang w:val="en-GB"/>
              </w:rPr>
            </w:pPr>
          </w:p>
        </w:tc>
        <w:tc>
          <w:tcPr>
            <w:tcW w:w="946"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 xml:space="preserve">Element </w:t>
            </w:r>
            <w:r w:rsidRPr="00AD5AED">
              <w:rPr>
                <w:rFonts w:eastAsia="MS Mincho"/>
                <w:w w:val="100"/>
              </w:rPr>
              <w:br/>
              <w:t>ID</w:t>
            </w:r>
          </w:p>
        </w:tc>
        <w:tc>
          <w:tcPr>
            <w:tcW w:w="805"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Length</w:t>
            </w:r>
          </w:p>
        </w:tc>
        <w:tc>
          <w:tcPr>
            <w:tcW w:w="684"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Index</w:t>
            </w:r>
          </w:p>
        </w:tc>
        <w:tc>
          <w:tcPr>
            <w:tcW w:w="1429" w:type="dxa"/>
            <w:gridSpan w:val="2"/>
            <w:tcBorders>
              <w:top w:val="single" w:sz="10" w:space="0" w:color="000000"/>
              <w:left w:val="single" w:sz="2" w:space="0" w:color="000000"/>
              <w:bottom w:val="single" w:sz="10" w:space="0" w:color="000000"/>
              <w:right w:val="single" w:sz="2" w:space="0" w:color="000000"/>
            </w:tcBorders>
          </w:tcPr>
          <w:p w:rsidR="003A180C" w:rsidRPr="00AD5AED" w:rsidRDefault="003A180C" w:rsidP="000418A7">
            <w:pPr>
              <w:pStyle w:val="T"/>
              <w:spacing w:line="240" w:lineRule="auto"/>
              <w:jc w:val="center"/>
              <w:rPr>
                <w:rFonts w:eastAsia="MS Mincho"/>
              </w:rPr>
            </w:pPr>
            <w:r w:rsidRPr="00AD5AED">
              <w:rPr>
                <w:rFonts w:eastAsia="MS Mincho"/>
                <w:w w:val="100"/>
              </w:rPr>
              <w:t xml:space="preserve">Page Segment </w:t>
            </w:r>
            <w:r w:rsidRPr="00AD5AED">
              <w:rPr>
                <w:rFonts w:eastAsia="MS Mincho"/>
                <w:w w:val="100"/>
              </w:rPr>
              <w:br/>
            </w:r>
            <w:r w:rsidRPr="004875EF">
              <w:rPr>
                <w:rFonts w:eastAsia="MS Mincho"/>
                <w:strike/>
                <w:color w:val="FF0000"/>
                <w:w w:val="100"/>
              </w:rPr>
              <w:t xml:space="preserve">Count </w:t>
            </w:r>
            <w:r w:rsidRPr="004875EF">
              <w:rPr>
                <w:rFonts w:eastAsia="MS Mincho"/>
                <w:color w:val="FF0000"/>
                <w:w w:val="100"/>
                <w:u w:val="single"/>
              </w:rPr>
              <w:t>Length</w:t>
            </w:r>
          </w:p>
        </w:tc>
        <w:tc>
          <w:tcPr>
            <w:tcW w:w="1192" w:type="dxa"/>
            <w:gridSpan w:val="2"/>
            <w:tcBorders>
              <w:top w:val="single" w:sz="10" w:space="0" w:color="000000"/>
              <w:left w:val="single" w:sz="2" w:space="0" w:color="000000"/>
              <w:bottom w:val="single" w:sz="10" w:space="0" w:color="000000"/>
              <w:right w:val="single" w:sz="2"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w w:val="100"/>
              </w:rPr>
            </w:pPr>
            <w:r w:rsidRPr="00AD5AED">
              <w:rPr>
                <w:rFonts w:eastAsia="MS Mincho"/>
                <w:w w:val="100"/>
              </w:rPr>
              <w:t>Reserved</w:t>
            </w:r>
          </w:p>
        </w:tc>
        <w:tc>
          <w:tcPr>
            <w:tcW w:w="1027"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Offset</w:t>
            </w:r>
          </w:p>
        </w:tc>
        <w:tc>
          <w:tcPr>
            <w:tcW w:w="1560" w:type="dxa"/>
            <w:tcBorders>
              <w:top w:val="single" w:sz="10" w:space="0" w:color="000000"/>
              <w:left w:val="single" w:sz="2" w:space="0" w:color="000000"/>
              <w:bottom w:val="single" w:sz="10" w:space="0" w:color="000000"/>
              <w:right w:val="single" w:sz="10" w:space="0" w:color="000000"/>
            </w:tcBorders>
            <w:tcMar>
              <w:top w:w="0" w:type="dxa"/>
              <w:left w:w="108" w:type="dxa"/>
              <w:bottom w:w="0" w:type="dxa"/>
              <w:right w:w="108" w:type="dxa"/>
            </w:tcMar>
          </w:tcPr>
          <w:p w:rsidR="003A180C" w:rsidRPr="00AD5AED" w:rsidRDefault="003A180C" w:rsidP="000418A7">
            <w:pPr>
              <w:pStyle w:val="T"/>
              <w:spacing w:line="240" w:lineRule="auto"/>
              <w:jc w:val="center"/>
            </w:pPr>
            <w:r w:rsidRPr="00AD5AED">
              <w:rPr>
                <w:w w:val="100"/>
              </w:rPr>
              <w:t>Reserved</w:t>
            </w:r>
          </w:p>
        </w:tc>
        <w:tc>
          <w:tcPr>
            <w:tcW w:w="850" w:type="dxa"/>
            <w:gridSpan w:val="2"/>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Bitmap</w:t>
            </w:r>
          </w:p>
        </w:tc>
      </w:tr>
      <w:tr w:rsidR="003A180C" w:rsidRPr="00AD5AED" w:rsidTr="003A180C">
        <w:trPr>
          <w:gridAfter w:val="1"/>
          <w:wAfter w:w="318" w:type="dxa"/>
          <w:trHeight w:val="226"/>
          <w:jc w:val="center"/>
        </w:trPr>
        <w:tc>
          <w:tcPr>
            <w:tcW w:w="886" w:type="dxa"/>
            <w:tcBorders>
              <w:top w:val="nil"/>
              <w:left w:val="nil"/>
              <w:bottom w:val="nil"/>
              <w:right w:val="nil"/>
            </w:tcBorders>
            <w:tcMar>
              <w:top w:w="0" w:type="dxa"/>
              <w:left w:w="108" w:type="dxa"/>
              <w:bottom w:w="0" w:type="dxa"/>
              <w:right w:w="108" w:type="dxa"/>
            </w:tcMar>
          </w:tcPr>
          <w:p w:rsidR="003A180C" w:rsidRPr="00AD5AED" w:rsidRDefault="003A180C" w:rsidP="000418A7">
            <w:pPr>
              <w:pStyle w:val="T"/>
              <w:spacing w:line="240" w:lineRule="auto"/>
              <w:rPr>
                <w:rFonts w:eastAsia="MS Mincho"/>
              </w:rPr>
            </w:pPr>
            <w:r w:rsidRPr="00AD5AED">
              <w:rPr>
                <w:rFonts w:eastAsia="MS Mincho"/>
                <w:b/>
                <w:bCs/>
                <w:w w:val="100"/>
              </w:rPr>
              <w:t xml:space="preserve">Octets: </w:t>
            </w:r>
          </w:p>
        </w:tc>
        <w:tc>
          <w:tcPr>
            <w:tcW w:w="946" w:type="dxa"/>
            <w:tcBorders>
              <w:top w:val="single" w:sz="10" w:space="0" w:color="000000"/>
              <w:left w:val="nil"/>
              <w:bottom w:val="nil"/>
              <w:right w:val="nil"/>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1</w:t>
            </w:r>
          </w:p>
        </w:tc>
        <w:tc>
          <w:tcPr>
            <w:tcW w:w="805" w:type="dxa"/>
            <w:tcBorders>
              <w:top w:val="single" w:sz="10" w:space="0" w:color="000000"/>
              <w:left w:val="nil"/>
              <w:bottom w:val="nil"/>
              <w:right w:val="nil"/>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1</w:t>
            </w:r>
          </w:p>
        </w:tc>
        <w:tc>
          <w:tcPr>
            <w:tcW w:w="1429" w:type="dxa"/>
            <w:gridSpan w:val="2"/>
            <w:tcBorders>
              <w:top w:val="single" w:sz="10" w:space="0" w:color="000000"/>
              <w:left w:val="nil"/>
              <w:bottom w:val="nil"/>
              <w:right w:val="nil"/>
            </w:tcBorders>
          </w:tcPr>
          <w:p w:rsidR="003A180C" w:rsidRPr="00AD5AED" w:rsidRDefault="003A180C" w:rsidP="000418A7">
            <w:pPr>
              <w:pStyle w:val="T"/>
              <w:spacing w:line="240" w:lineRule="auto"/>
              <w:jc w:val="center"/>
              <w:rPr>
                <w:rFonts w:eastAsia="MS Mincho"/>
                <w:w w:val="100"/>
              </w:rPr>
            </w:pPr>
            <w:r w:rsidRPr="00AD5AED">
              <w:rPr>
                <w:rFonts w:eastAsia="MS Mincho"/>
                <w:w w:val="100"/>
              </w:rPr>
              <w:t xml:space="preserve">                         </w:t>
            </w:r>
            <w:r>
              <w:rPr>
                <w:rFonts w:eastAsia="MS Mincho"/>
                <w:w w:val="100"/>
              </w:rPr>
              <w:t xml:space="preserve"> </w:t>
            </w:r>
            <w:r w:rsidRPr="00AD5AED">
              <w:rPr>
                <w:rFonts w:eastAsia="MS Mincho"/>
                <w:w w:val="100"/>
              </w:rPr>
              <w:t>1</w:t>
            </w:r>
          </w:p>
        </w:tc>
        <w:tc>
          <w:tcPr>
            <w:tcW w:w="1691" w:type="dxa"/>
            <w:gridSpan w:val="2"/>
            <w:tcBorders>
              <w:top w:val="single" w:sz="10" w:space="0" w:color="000000"/>
              <w:left w:val="nil"/>
              <w:bottom w:val="nil"/>
              <w:right w:val="nil"/>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Pr>
                <w:rFonts w:eastAsia="MS Mincho"/>
                <w:w w:val="100"/>
              </w:rPr>
              <w:t xml:space="preserve">                     </w:t>
            </w:r>
          </w:p>
        </w:tc>
        <w:tc>
          <w:tcPr>
            <w:tcW w:w="3304" w:type="dxa"/>
            <w:gridSpan w:val="4"/>
            <w:tcBorders>
              <w:top w:val="single" w:sz="10" w:space="0" w:color="000000"/>
              <w:left w:val="nil"/>
              <w:bottom w:val="nil"/>
              <w:right w:val="nil"/>
            </w:tcBorders>
            <w:tcMar>
              <w:top w:w="0" w:type="dxa"/>
              <w:left w:w="108" w:type="dxa"/>
              <w:bottom w:w="0" w:type="dxa"/>
              <w:right w:w="108" w:type="dxa"/>
            </w:tcMar>
          </w:tcPr>
          <w:p w:rsidR="003A180C" w:rsidRPr="00AD5AED" w:rsidRDefault="003A180C" w:rsidP="003D657E">
            <w:pPr>
              <w:pStyle w:val="T"/>
              <w:tabs>
                <w:tab w:val="clear" w:pos="720"/>
                <w:tab w:val="left" w:pos="1566"/>
              </w:tabs>
              <w:spacing w:line="240" w:lineRule="auto"/>
              <w:ind w:right="-390"/>
              <w:jc w:val="center"/>
              <w:rPr>
                <w:rFonts w:eastAsia="MS Mincho"/>
              </w:rPr>
            </w:pPr>
            <w:r>
              <w:rPr>
                <w:rFonts w:eastAsia="MS Mincho"/>
                <w:w w:val="100"/>
              </w:rPr>
              <w:t xml:space="preserve">                     1                           </w:t>
            </w:r>
            <w:r w:rsidRPr="00AD5AED">
              <w:rPr>
                <w:rFonts w:eastAsia="MS Mincho"/>
                <w:w w:val="100"/>
              </w:rPr>
              <w:t>0-4</w:t>
            </w:r>
          </w:p>
        </w:tc>
      </w:tr>
    </w:tbl>
    <w:p w:rsidR="00EC4E65" w:rsidRPr="00AD5AED" w:rsidRDefault="00EC4E65" w:rsidP="00EC4E65">
      <w:pPr>
        <w:pStyle w:val="FigTitle"/>
        <w:numPr>
          <w:ilvl w:val="0"/>
          <w:numId w:val="6"/>
        </w:numPr>
        <w:rPr>
          <w:rFonts w:ascii="Times New Roman" w:hAnsi="Times New Roman" w:cs="Times New Roman"/>
          <w:w w:val="100"/>
        </w:rPr>
      </w:pPr>
      <w:bookmarkStart w:id="7" w:name="RTF37373134373a204669675469"/>
      <w:r w:rsidRPr="00AD5AED">
        <w:rPr>
          <w:rFonts w:ascii="Times New Roman" w:hAnsi="Times New Roman" w:cs="Times New Roman"/>
          <w:w w:val="100"/>
        </w:rPr>
        <w:t>Segment Count element format</w:t>
      </w:r>
      <w:bookmarkEnd w:id="7"/>
    </w:p>
    <w:p w:rsidR="00BB1D10" w:rsidRPr="00AD5AED" w:rsidRDefault="00BB1D10" w:rsidP="00BB1D10">
      <w:pPr>
        <w:rPr>
          <w:rFonts w:ascii="Times New Roman" w:hAnsi="Times New Roman" w:cs="Times New Roman"/>
          <w:lang w:val="en-US"/>
        </w:rPr>
      </w:pPr>
    </w:p>
    <w:p w:rsidR="003A7159" w:rsidRPr="003D657E" w:rsidRDefault="003A7159" w:rsidP="00EC4E65">
      <w:pPr>
        <w:pStyle w:val="Body"/>
        <w:rPr>
          <w:b/>
          <w:i/>
          <w:w w:val="100"/>
        </w:rPr>
      </w:pPr>
      <w:r w:rsidRPr="003D657E">
        <w:rPr>
          <w:b/>
          <w:i/>
          <w:w w:val="100"/>
        </w:rPr>
        <w:t xml:space="preserve">Modify the paragraph starting at Page </w:t>
      </w:r>
      <w:r w:rsidR="003D657E">
        <w:rPr>
          <w:b/>
          <w:i/>
          <w:w w:val="100"/>
        </w:rPr>
        <w:t>81</w:t>
      </w:r>
      <w:r w:rsidRPr="003D657E">
        <w:rPr>
          <w:b/>
          <w:i/>
          <w:w w:val="100"/>
        </w:rPr>
        <w:t xml:space="preserve"> Line </w:t>
      </w:r>
      <w:r w:rsidR="003A180C">
        <w:rPr>
          <w:b/>
          <w:i/>
          <w:w w:val="100"/>
        </w:rPr>
        <w:t>23</w:t>
      </w:r>
      <w:r w:rsidRPr="003D657E">
        <w:rPr>
          <w:b/>
          <w:i/>
          <w:w w:val="100"/>
        </w:rPr>
        <w:t xml:space="preserve"> as follows:</w:t>
      </w:r>
    </w:p>
    <w:p w:rsidR="003A7159" w:rsidRPr="003D657E" w:rsidRDefault="003A7159" w:rsidP="003A7159">
      <w:pPr>
        <w:pStyle w:val="Body"/>
        <w:spacing w:before="0"/>
        <w:rPr>
          <w:w w:val="100"/>
        </w:rPr>
      </w:pPr>
    </w:p>
    <w:p w:rsidR="003D657E" w:rsidRDefault="003D657E" w:rsidP="003A7159">
      <w:pPr>
        <w:pStyle w:val="Body"/>
        <w:spacing w:before="0"/>
        <w:rPr>
          <w:w w:val="100"/>
        </w:rPr>
      </w:pPr>
    </w:p>
    <w:p w:rsidR="003D657E" w:rsidRDefault="003A180C" w:rsidP="00533C0F">
      <w:pPr>
        <w:autoSpaceDE w:val="0"/>
        <w:autoSpaceDN w:val="0"/>
        <w:adjustRightInd w:val="0"/>
        <w:spacing w:after="0" w:line="240" w:lineRule="auto"/>
      </w:pPr>
      <w:r>
        <w:rPr>
          <w:rFonts w:ascii="TimesNewRomanPSMT" w:hAnsi="TimesNewRomanPSMT" w:cs="TimesNewRomanPSMT"/>
          <w:sz w:val="20"/>
          <w:szCs w:val="20"/>
        </w:rPr>
        <w:t xml:space="preserve">The Page Segment </w:t>
      </w:r>
      <w:r w:rsidRPr="004875EF">
        <w:rPr>
          <w:rFonts w:ascii="TimesNewRomanPSMT" w:hAnsi="TimesNewRomanPSMT" w:cs="TimesNewRomanPSMT"/>
          <w:strike/>
          <w:color w:val="FF0000"/>
          <w:sz w:val="20"/>
          <w:szCs w:val="20"/>
        </w:rPr>
        <w:t>Count</w:t>
      </w:r>
      <w:r w:rsidR="00533C0F" w:rsidRPr="004875EF">
        <w:rPr>
          <w:rFonts w:ascii="TimesNewRomanPSMT" w:hAnsi="TimesNewRomanPSMT" w:cs="TimesNewRomanPSMT"/>
          <w:color w:val="FF0000"/>
          <w:sz w:val="20"/>
          <w:szCs w:val="20"/>
        </w:rPr>
        <w:t xml:space="preserve"> </w:t>
      </w:r>
      <w:r w:rsidR="00533C0F" w:rsidRPr="004875EF">
        <w:rPr>
          <w:rFonts w:ascii="TimesNewRomanPSMT" w:hAnsi="TimesNewRomanPSMT" w:cs="TimesNewRomanPSMT"/>
          <w:color w:val="FF0000"/>
          <w:sz w:val="20"/>
          <w:szCs w:val="20"/>
          <w:u w:val="single"/>
        </w:rPr>
        <w:t>Length</w:t>
      </w:r>
      <w:r>
        <w:rPr>
          <w:rFonts w:ascii="TimesNewRomanPSMT" w:hAnsi="TimesNewRomanPSMT" w:cs="TimesNewRomanPSMT"/>
          <w:sz w:val="20"/>
          <w:szCs w:val="20"/>
        </w:rPr>
        <w:t xml:space="preserve"> field indicates the number of </w:t>
      </w:r>
      <w:r w:rsidRPr="004875EF">
        <w:rPr>
          <w:rFonts w:ascii="TimesNewRomanPSMT" w:hAnsi="TimesNewRomanPSMT" w:cs="TimesNewRomanPSMT"/>
          <w:strike/>
          <w:color w:val="FF0000"/>
          <w:sz w:val="20"/>
          <w:szCs w:val="20"/>
        </w:rPr>
        <w:t>TIM segments scheduled in one DTIM interval</w:t>
      </w:r>
      <w:r w:rsidR="00533C0F" w:rsidRPr="004875EF">
        <w:rPr>
          <w:rFonts w:ascii="TimesNewRomanPSMT" w:hAnsi="TimesNewRomanPSMT" w:cs="TimesNewRomanPSMT"/>
          <w:color w:val="FF0000"/>
          <w:sz w:val="20"/>
          <w:szCs w:val="20"/>
        </w:rPr>
        <w:t xml:space="preserve"> </w:t>
      </w:r>
      <w:r w:rsidR="00533C0F" w:rsidRPr="004875EF">
        <w:rPr>
          <w:rFonts w:ascii="TimesNewRomanPSMT" w:hAnsi="TimesNewRomanPSMT" w:cs="TimesNewRomanPSMT"/>
          <w:color w:val="FF0000"/>
          <w:sz w:val="20"/>
          <w:szCs w:val="20"/>
          <w:u w:val="single"/>
        </w:rPr>
        <w:t>blocks in one TIM segment for the associated page</w:t>
      </w:r>
      <w:r>
        <w:rPr>
          <w:rFonts w:ascii="TimesNewRomanPSMT" w:hAnsi="TimesNewRomanPSMT" w:cs="TimesNewRomanPSMT"/>
          <w:sz w:val="20"/>
          <w:szCs w:val="20"/>
        </w:rPr>
        <w:t>. This</w:t>
      </w:r>
      <w:r w:rsidR="00533C0F">
        <w:rPr>
          <w:rFonts w:ascii="TimesNewRomanPSMT" w:hAnsi="TimesNewRomanPSMT" w:cs="TimesNewRomanPSMT"/>
          <w:sz w:val="20"/>
          <w:szCs w:val="20"/>
        </w:rPr>
        <w:t xml:space="preserve"> </w:t>
      </w:r>
      <w:r>
        <w:rPr>
          <w:rFonts w:ascii="TimesNewRomanPSMT" w:hAnsi="TimesNewRomanPSMT" w:cs="TimesNewRomanPSMT"/>
          <w:sz w:val="20"/>
          <w:szCs w:val="20"/>
        </w:rPr>
        <w:t xml:space="preserve">field is of length 5 bits indicating a maximum of 32 </w:t>
      </w:r>
      <w:r w:rsidRPr="004875EF">
        <w:rPr>
          <w:rFonts w:ascii="TimesNewRomanPSMT" w:hAnsi="TimesNewRomanPSMT" w:cs="TimesNewRomanPSMT"/>
          <w:strike/>
          <w:color w:val="FF0000"/>
          <w:sz w:val="20"/>
          <w:szCs w:val="20"/>
        </w:rPr>
        <w:t>TIM segments in a DTIM interval</w:t>
      </w:r>
      <w:r w:rsidR="00533C0F" w:rsidRPr="004875EF">
        <w:rPr>
          <w:rFonts w:ascii="TimesNewRomanPSMT" w:hAnsi="TimesNewRomanPSMT" w:cs="TimesNewRomanPSMT"/>
          <w:color w:val="FF0000"/>
          <w:sz w:val="20"/>
          <w:szCs w:val="20"/>
        </w:rPr>
        <w:t xml:space="preserve"> </w:t>
      </w:r>
      <w:r w:rsidR="00533C0F" w:rsidRPr="004875EF">
        <w:rPr>
          <w:rFonts w:ascii="TimesNewRomanPSMT" w:hAnsi="TimesNewRomanPSMT" w:cs="TimesNewRomanPSMT"/>
          <w:color w:val="FF0000"/>
          <w:sz w:val="20"/>
          <w:szCs w:val="20"/>
          <w:u w:val="single"/>
        </w:rPr>
        <w:t>blocks in one TIM segment</w:t>
      </w:r>
      <w:r>
        <w:rPr>
          <w:rFonts w:ascii="TimesNewRomanPSMT" w:hAnsi="TimesNewRomanPSMT" w:cs="TimesNewRomanPSMT"/>
          <w:sz w:val="20"/>
          <w:szCs w:val="20"/>
        </w:rPr>
        <w:t>. A Page Segment</w:t>
      </w:r>
      <w:r w:rsidR="00533C0F">
        <w:rPr>
          <w:rFonts w:ascii="TimesNewRomanPSMT" w:hAnsi="TimesNewRomanPSMT" w:cs="TimesNewRomanPSMT"/>
          <w:sz w:val="20"/>
          <w:szCs w:val="20"/>
        </w:rPr>
        <w:t xml:space="preserve"> </w:t>
      </w:r>
      <w:r w:rsidRPr="004875EF">
        <w:rPr>
          <w:rFonts w:ascii="TimesNewRomanPSMT" w:hAnsi="TimesNewRomanPSMT" w:cs="TimesNewRomanPSMT"/>
          <w:strike/>
          <w:color w:val="FF0000"/>
          <w:sz w:val="20"/>
          <w:szCs w:val="20"/>
        </w:rPr>
        <w:t>Count</w:t>
      </w:r>
      <w:r w:rsidR="00533C0F" w:rsidRPr="004875EF">
        <w:rPr>
          <w:rFonts w:ascii="TimesNewRomanPSMT" w:hAnsi="TimesNewRomanPSMT" w:cs="TimesNewRomanPSMT"/>
          <w:color w:val="FF0000"/>
          <w:sz w:val="20"/>
          <w:szCs w:val="20"/>
        </w:rPr>
        <w:t xml:space="preserve"> </w:t>
      </w:r>
      <w:r w:rsidR="00533C0F" w:rsidRPr="004875EF">
        <w:rPr>
          <w:rFonts w:ascii="TimesNewRomanPSMT" w:hAnsi="TimesNewRomanPSMT" w:cs="TimesNewRomanPSMT"/>
          <w:color w:val="FF0000"/>
          <w:sz w:val="20"/>
          <w:szCs w:val="20"/>
          <w:u w:val="single"/>
        </w:rPr>
        <w:t>Length</w:t>
      </w:r>
      <w:r>
        <w:rPr>
          <w:rFonts w:ascii="TimesNewRomanPSMT" w:hAnsi="TimesNewRomanPSMT" w:cs="TimesNewRomanPSMT"/>
          <w:sz w:val="20"/>
          <w:szCs w:val="20"/>
        </w:rPr>
        <w:t xml:space="preserve"> of 3 indicates 4 </w:t>
      </w:r>
      <w:r w:rsidRPr="004875EF">
        <w:rPr>
          <w:rFonts w:ascii="TimesNewRomanPSMT" w:hAnsi="TimesNewRomanPSMT" w:cs="TimesNewRomanPSMT"/>
          <w:strike/>
          <w:color w:val="FF0000"/>
          <w:sz w:val="20"/>
          <w:szCs w:val="20"/>
        </w:rPr>
        <w:t>TIM segments in DTIM interval</w:t>
      </w:r>
      <w:r w:rsidR="00533C0F" w:rsidRPr="004875EF">
        <w:rPr>
          <w:rFonts w:ascii="TimesNewRomanPSMT" w:hAnsi="TimesNewRomanPSMT" w:cs="TimesNewRomanPSMT"/>
          <w:color w:val="FF0000"/>
          <w:sz w:val="20"/>
          <w:szCs w:val="20"/>
        </w:rPr>
        <w:t xml:space="preserve"> </w:t>
      </w:r>
      <w:r w:rsidR="00533C0F" w:rsidRPr="004875EF">
        <w:rPr>
          <w:rFonts w:ascii="TimesNewRomanPSMT" w:hAnsi="TimesNewRomanPSMT" w:cs="TimesNewRomanPSMT"/>
          <w:color w:val="FF0000"/>
          <w:sz w:val="20"/>
          <w:szCs w:val="20"/>
          <w:u w:val="single"/>
        </w:rPr>
        <w:t>blocks in one TIM segment</w:t>
      </w:r>
      <w:r w:rsidR="004875EF">
        <w:rPr>
          <w:rFonts w:ascii="TimesNewRomanPSMT" w:hAnsi="TimesNewRomanPSMT" w:cs="TimesNewRomanPSMT"/>
          <w:color w:val="FF0000"/>
          <w:sz w:val="20"/>
          <w:szCs w:val="20"/>
          <w:u w:val="single"/>
        </w:rPr>
        <w:t xml:space="preserve"> for the associated page</w:t>
      </w:r>
      <w:r>
        <w:rPr>
          <w:rFonts w:ascii="TimesNewRomanPSMT" w:hAnsi="TimesNewRomanPSMT" w:cs="TimesNewRomanPSMT"/>
          <w:sz w:val="20"/>
          <w:szCs w:val="20"/>
        </w:rPr>
        <w:t>.</w:t>
      </w:r>
    </w:p>
    <w:p w:rsidR="00BB1D10" w:rsidRDefault="00BB1D10" w:rsidP="00BB1D10">
      <w:pPr>
        <w:pStyle w:val="Body"/>
        <w:spacing w:before="0"/>
        <w:rPr>
          <w:w w:val="100"/>
          <w:u w:val="single"/>
        </w:rPr>
      </w:pPr>
    </w:p>
    <w:p w:rsidR="0024151E" w:rsidRDefault="0024151E" w:rsidP="00BB1D10">
      <w:pPr>
        <w:pStyle w:val="Body"/>
        <w:spacing w:before="0"/>
        <w:rPr>
          <w:w w:val="100"/>
          <w:u w:val="single"/>
        </w:rPr>
      </w:pPr>
    </w:p>
    <w:p w:rsidR="008108BD" w:rsidRPr="00AD5AED" w:rsidRDefault="008108BD" w:rsidP="008108BD">
      <w:pPr>
        <w:pStyle w:val="H2"/>
        <w:numPr>
          <w:ilvl w:val="0"/>
          <w:numId w:val="7"/>
        </w:numPr>
        <w:rPr>
          <w:rFonts w:ascii="Times New Roman" w:hAnsi="Times New Roman" w:cs="Times New Roman"/>
          <w:w w:val="100"/>
        </w:rPr>
      </w:pPr>
      <w:bookmarkStart w:id="8" w:name="RTF37393536363a2048322c312e"/>
      <w:r w:rsidRPr="00AD5AED">
        <w:rPr>
          <w:rFonts w:ascii="Times New Roman" w:hAnsi="Times New Roman" w:cs="Times New Roman"/>
          <w:w w:val="100"/>
        </w:rPr>
        <w:t>TIM and Page segmentation</w:t>
      </w:r>
      <w:bookmarkEnd w:id="8"/>
    </w:p>
    <w:p w:rsidR="00617C57" w:rsidRDefault="00582897" w:rsidP="000E0AFB">
      <w:pPr>
        <w:pStyle w:val="H4"/>
        <w:rPr>
          <w:i/>
          <w:w w:val="100"/>
        </w:rPr>
      </w:pPr>
      <w:r>
        <w:rPr>
          <w:i/>
          <w:w w:val="100"/>
        </w:rPr>
        <w:t xml:space="preserve">CID 85, </w:t>
      </w:r>
      <w:r w:rsidR="00617C57">
        <w:rPr>
          <w:i/>
          <w:w w:val="100"/>
        </w:rPr>
        <w:t>92</w:t>
      </w:r>
      <w:r w:rsidR="0076490C">
        <w:rPr>
          <w:i/>
          <w:w w:val="100"/>
        </w:rPr>
        <w:t>8</w:t>
      </w:r>
      <w:r w:rsidR="00617C57" w:rsidRPr="0024151E">
        <w:rPr>
          <w:i/>
          <w:w w:val="100"/>
        </w:rPr>
        <w:t>: The proposed resolution is to accept the comment</w:t>
      </w:r>
      <w:r w:rsidR="00617C57">
        <w:rPr>
          <w:i/>
          <w:w w:val="100"/>
        </w:rPr>
        <w:t>s</w:t>
      </w:r>
      <w:r w:rsidR="00617C57" w:rsidRPr="0024151E">
        <w:rPr>
          <w:i/>
          <w:w w:val="100"/>
        </w:rPr>
        <w:t>.</w:t>
      </w:r>
    </w:p>
    <w:p w:rsidR="00582897" w:rsidRPr="00582897" w:rsidRDefault="00582897" w:rsidP="00582897">
      <w:pPr>
        <w:pStyle w:val="T"/>
        <w:rPr>
          <w:rFonts w:ascii="Arial" w:hAnsi="Arial" w:cs="Arial"/>
          <w:b/>
          <w:bCs/>
          <w:i/>
          <w:w w:val="100"/>
        </w:rPr>
      </w:pPr>
      <w:r w:rsidRPr="00582897">
        <w:rPr>
          <w:rFonts w:ascii="Arial" w:hAnsi="Arial" w:cs="Arial"/>
          <w:b/>
          <w:bCs/>
          <w:i/>
          <w:w w:val="100"/>
        </w:rPr>
        <w:t>CID 460: the proposed resolution is to reject the proposed change.</w:t>
      </w:r>
    </w:p>
    <w:p w:rsidR="003A7159" w:rsidRPr="00AD5AED" w:rsidRDefault="003A7159" w:rsidP="003A7159">
      <w:pPr>
        <w:pStyle w:val="Body"/>
        <w:rPr>
          <w:b/>
          <w:i/>
          <w:w w:val="100"/>
        </w:rPr>
      </w:pPr>
      <w:r w:rsidRPr="00AD5AED">
        <w:rPr>
          <w:b/>
          <w:i/>
          <w:w w:val="100"/>
        </w:rPr>
        <w:t xml:space="preserve">Modify </w:t>
      </w:r>
      <w:r w:rsidR="000E0AFB">
        <w:rPr>
          <w:b/>
          <w:i/>
          <w:w w:val="100"/>
        </w:rPr>
        <w:t>the paragraph starting at Page 14</w:t>
      </w:r>
      <w:r w:rsidR="00646F46">
        <w:rPr>
          <w:b/>
          <w:i/>
          <w:w w:val="100"/>
        </w:rPr>
        <w:t>8</w:t>
      </w:r>
      <w:r w:rsidRPr="00AD5AED">
        <w:rPr>
          <w:b/>
          <w:i/>
          <w:w w:val="100"/>
        </w:rPr>
        <w:t xml:space="preserve"> Line </w:t>
      </w:r>
      <w:r w:rsidR="00646F46">
        <w:rPr>
          <w:b/>
          <w:i/>
          <w:w w:val="100"/>
        </w:rPr>
        <w:t>28</w:t>
      </w:r>
      <w:r w:rsidRPr="00AD5AED">
        <w:rPr>
          <w:b/>
          <w:i/>
          <w:w w:val="100"/>
        </w:rPr>
        <w:t xml:space="preserve"> as follows:</w:t>
      </w:r>
    </w:p>
    <w:p w:rsidR="000E0AFB" w:rsidRDefault="000E0AFB" w:rsidP="00646F46">
      <w:pPr>
        <w:autoSpaceDE w:val="0"/>
        <w:autoSpaceDN w:val="0"/>
        <w:adjustRightInd w:val="0"/>
        <w:spacing w:after="0" w:line="240" w:lineRule="auto"/>
        <w:jc w:val="both"/>
        <w:rPr>
          <w:rFonts w:ascii="TimesNewRomanPSMT" w:hAnsi="TimesNewRomanPSMT" w:cs="TimesNewRomanPSMT"/>
          <w:sz w:val="20"/>
          <w:szCs w:val="20"/>
        </w:rPr>
      </w:pPr>
    </w:p>
    <w:p w:rsidR="00646F46" w:rsidRDefault="00646F46" w:rsidP="00646F46">
      <w:pPr>
        <w:autoSpaceDE w:val="0"/>
        <w:autoSpaceDN w:val="0"/>
        <w:adjustRightInd w:val="0"/>
        <w:spacing w:after="0"/>
        <w:rPr>
          <w:rFonts w:ascii="TimesNewRomanPSMT" w:hAnsi="TimesNewRomanPSMT" w:cs="TimesNewRomanPSMT"/>
          <w:sz w:val="20"/>
          <w:szCs w:val="20"/>
        </w:rPr>
      </w:pPr>
      <w:r>
        <w:rPr>
          <w:rFonts w:ascii="TimesNewRomanPSMT" w:hAnsi="TimesNewRomanPSMT" w:cs="TimesNewRomanPSMT"/>
          <w:sz w:val="20"/>
          <w:szCs w:val="20"/>
        </w:rPr>
        <w:t>The Segment Count element indicates assignment of STAs in Page segments corresponding to their assigned</w:t>
      </w:r>
    </w:p>
    <w:p w:rsidR="00646F46" w:rsidRPr="004875EF" w:rsidRDefault="00646F46" w:rsidP="00646F46">
      <w:pPr>
        <w:autoSpaceDE w:val="0"/>
        <w:autoSpaceDN w:val="0"/>
        <w:adjustRightInd w:val="0"/>
        <w:spacing w:after="0"/>
        <w:rPr>
          <w:rFonts w:ascii="TimesNewRomanPSMT" w:hAnsi="TimesNewRomanPSMT" w:cs="TimesNewRomanPSMT"/>
          <w:strike/>
          <w:color w:val="FF0000"/>
          <w:sz w:val="20"/>
          <w:szCs w:val="20"/>
        </w:rPr>
      </w:pPr>
      <w:r>
        <w:rPr>
          <w:rFonts w:ascii="TimesNewRomanPSMT" w:hAnsi="TimesNewRomanPSMT" w:cs="TimesNewRomanPSMT"/>
          <w:sz w:val="20"/>
          <w:szCs w:val="20"/>
        </w:rPr>
        <w:t xml:space="preserve">TIM segments. STAs within the assigned Page segment wake up at corresponding TIM segment sequentially to receive buffered data from AP and access medium for uplink traffic. In order to wake up at the appropriate TIM segment, the STAs may compute the Page segment assignment to the TIM segments using the length of the Page Bitmap field and the value in the Page Segment </w:t>
      </w:r>
      <w:r w:rsidRPr="004875EF">
        <w:rPr>
          <w:rFonts w:ascii="TimesNewRomanPSMT" w:hAnsi="TimesNewRomanPSMT" w:cs="TimesNewRomanPSMT"/>
          <w:strike/>
          <w:color w:val="FF0000"/>
          <w:sz w:val="20"/>
          <w:szCs w:val="20"/>
        </w:rPr>
        <w:t>Count</w:t>
      </w:r>
      <w:r w:rsidRPr="004875EF">
        <w:rPr>
          <w:rFonts w:ascii="TimesNewRomanPSMT" w:hAnsi="TimesNewRomanPSMT" w:cs="TimesNewRomanPSMT"/>
          <w:color w:val="FF0000"/>
          <w:sz w:val="20"/>
          <w:szCs w:val="20"/>
        </w:rPr>
        <w:t xml:space="preserve"> </w:t>
      </w:r>
      <w:r w:rsidR="00822CA4" w:rsidRPr="004875EF">
        <w:rPr>
          <w:rFonts w:ascii="TimesNewRomanPSMT" w:hAnsi="TimesNewRomanPSMT" w:cs="TimesNewRomanPSMT"/>
          <w:color w:val="FF0000"/>
          <w:sz w:val="20"/>
          <w:szCs w:val="20"/>
          <w:u w:val="single"/>
        </w:rPr>
        <w:t>Length</w:t>
      </w:r>
      <w:r w:rsidR="00822CA4">
        <w:rPr>
          <w:rFonts w:ascii="TimesNewRomanPSMT" w:hAnsi="TimesNewRomanPSMT" w:cs="TimesNewRomanPSMT"/>
          <w:sz w:val="20"/>
          <w:szCs w:val="20"/>
        </w:rPr>
        <w:t xml:space="preserve"> </w:t>
      </w:r>
      <w:r>
        <w:rPr>
          <w:rFonts w:ascii="TimesNewRomanPSMT" w:hAnsi="TimesNewRomanPSMT" w:cs="TimesNewRomanPSMT"/>
          <w:sz w:val="20"/>
          <w:szCs w:val="20"/>
        </w:rPr>
        <w:t xml:space="preserve">fields of Segment Count IE. The </w:t>
      </w:r>
      <w:r w:rsidRPr="008E4787">
        <w:rPr>
          <w:rFonts w:ascii="TimesNewRomanPSMT" w:hAnsi="TimesNewRomanPSMT" w:cs="TimesNewRomanPSMT"/>
          <w:strike/>
          <w:color w:val="FF0000"/>
          <w:sz w:val="20"/>
          <w:szCs w:val="20"/>
        </w:rPr>
        <w:t>length</w:t>
      </w:r>
      <w:r w:rsidR="008E4787">
        <w:rPr>
          <w:rFonts w:ascii="TimesNewRomanPSMT" w:hAnsi="TimesNewRomanPSMT" w:cs="TimesNewRomanPSMT"/>
          <w:strike/>
          <w:color w:val="FF0000"/>
          <w:sz w:val="20"/>
          <w:szCs w:val="20"/>
        </w:rPr>
        <w:t xml:space="preserve"> </w:t>
      </w:r>
      <w:r w:rsidR="008E4787" w:rsidRPr="008E4787">
        <w:rPr>
          <w:rFonts w:ascii="TimesNewRomanPSMT" w:hAnsi="TimesNewRomanPSMT" w:cs="TimesNewRomanPSMT"/>
          <w:color w:val="FF0000"/>
          <w:sz w:val="20"/>
          <w:szCs w:val="20"/>
        </w:rPr>
        <w:lastRenderedPageBreak/>
        <w:t>Length</w:t>
      </w:r>
      <w:r>
        <w:rPr>
          <w:rFonts w:ascii="TimesNewRomanPSMT" w:hAnsi="TimesNewRomanPSMT" w:cs="TimesNewRomanPSMT"/>
          <w:sz w:val="20"/>
          <w:szCs w:val="20"/>
        </w:rPr>
        <w:t xml:space="preserve"> of Page segment assigned to each TIM segment is </w:t>
      </w:r>
      <w:r w:rsidR="00822CA4" w:rsidRPr="004875EF">
        <w:rPr>
          <w:rFonts w:ascii="TimesNewRomanPSMT" w:hAnsi="TimesNewRomanPSMT" w:cs="TimesNewRomanPSMT"/>
          <w:color w:val="FF0000"/>
          <w:sz w:val="20"/>
          <w:szCs w:val="20"/>
          <w:u w:val="single"/>
        </w:rPr>
        <w:t>indicated by the Page Segment Length field defined in the Segment Count element.</w:t>
      </w:r>
      <w:r w:rsidR="00822CA4" w:rsidRPr="004875EF">
        <w:rPr>
          <w:rFonts w:ascii="TimesNewRomanPSMT" w:hAnsi="TimesNewRomanPSMT" w:cs="TimesNewRomanPSMT"/>
          <w:color w:val="FF0000"/>
          <w:sz w:val="20"/>
          <w:szCs w:val="20"/>
        </w:rPr>
        <w:t xml:space="preserve"> </w:t>
      </w:r>
      <w:r w:rsidR="00FA4854" w:rsidRPr="004875EF">
        <w:rPr>
          <w:rFonts w:ascii="TimesNewRomanPSMT" w:hAnsi="TimesNewRomanPSMT" w:cs="TimesNewRomanPSMT"/>
          <w:color w:val="FF0000"/>
          <w:sz w:val="20"/>
          <w:szCs w:val="20"/>
        </w:rPr>
        <w:t xml:space="preserve"> </w:t>
      </w:r>
      <w:r w:rsidRPr="004875EF">
        <w:rPr>
          <w:rFonts w:ascii="TimesNewRomanPSMT" w:hAnsi="TimesNewRomanPSMT" w:cs="TimesNewRomanPSMT"/>
          <w:strike/>
          <w:color w:val="FF0000"/>
          <w:sz w:val="20"/>
          <w:szCs w:val="20"/>
        </w:rPr>
        <w:t>calculated as:</w:t>
      </w:r>
    </w:p>
    <w:p w:rsidR="00646F46" w:rsidRPr="004875EF" w:rsidRDefault="00646F46" w:rsidP="00646F46">
      <w:pPr>
        <w:autoSpaceDE w:val="0"/>
        <w:autoSpaceDN w:val="0"/>
        <w:adjustRightInd w:val="0"/>
        <w:spacing w:after="0"/>
        <w:rPr>
          <w:rFonts w:ascii="TimesNewRomanPSMT" w:hAnsi="TimesNewRomanPSMT" w:cs="TimesNewRomanPSMT"/>
          <w:strike/>
          <w:color w:val="FF0000"/>
          <w:sz w:val="20"/>
          <w:szCs w:val="20"/>
        </w:rPr>
      </w:pPr>
    </w:p>
    <w:p w:rsidR="00646F46" w:rsidRPr="004875EF" w:rsidRDefault="00646F46" w:rsidP="00646F46">
      <w:pPr>
        <w:autoSpaceDE w:val="0"/>
        <w:autoSpaceDN w:val="0"/>
        <w:adjustRightInd w:val="0"/>
        <w:spacing w:after="0"/>
        <w:rPr>
          <w:rFonts w:ascii="TimesNewRomanPSMT" w:hAnsi="TimesNewRomanPSMT" w:cs="TimesNewRomanPSMT"/>
          <w:strike/>
          <w:color w:val="FF0000"/>
          <w:sz w:val="20"/>
          <w:szCs w:val="20"/>
        </w:rPr>
      </w:pPr>
      <w:r w:rsidRPr="004875EF">
        <w:rPr>
          <w:rFonts w:ascii="TimesNewRomanPSMT" w:hAnsi="TimesNewRomanPSMT" w:cs="TimesNewRomanPSMT"/>
          <w:strike/>
          <w:color w:val="FF0000"/>
          <w:sz w:val="20"/>
          <w:szCs w:val="20"/>
        </w:rPr>
        <w:t>Length of Page segment = (Number of blocks in Page Bitmap /Page Segment Count),</w:t>
      </w:r>
    </w:p>
    <w:p w:rsidR="00646F46" w:rsidRPr="004875EF" w:rsidRDefault="00646F46" w:rsidP="00646F46">
      <w:pPr>
        <w:autoSpaceDE w:val="0"/>
        <w:autoSpaceDN w:val="0"/>
        <w:adjustRightInd w:val="0"/>
        <w:spacing w:after="0"/>
        <w:rPr>
          <w:rFonts w:ascii="TimesNewRomanPSMT" w:hAnsi="TimesNewRomanPSMT" w:cs="TimesNewRomanPSMT"/>
          <w:strike/>
          <w:color w:val="FF0000"/>
          <w:sz w:val="20"/>
          <w:szCs w:val="20"/>
        </w:rPr>
      </w:pPr>
    </w:p>
    <w:p w:rsidR="00646F46" w:rsidRPr="004875EF" w:rsidRDefault="00646F46" w:rsidP="00646F46">
      <w:pPr>
        <w:autoSpaceDE w:val="0"/>
        <w:autoSpaceDN w:val="0"/>
        <w:adjustRightInd w:val="0"/>
        <w:spacing w:after="0"/>
        <w:rPr>
          <w:rFonts w:ascii="TimesNewRomanPSMT" w:hAnsi="TimesNewRomanPSMT" w:cs="TimesNewRomanPSMT"/>
          <w:strike/>
          <w:color w:val="FF0000"/>
          <w:sz w:val="20"/>
          <w:szCs w:val="20"/>
        </w:rPr>
      </w:pPr>
      <w:r w:rsidRPr="004875EF">
        <w:rPr>
          <w:rFonts w:ascii="TimesNewRomanPSMT" w:hAnsi="TimesNewRomanPSMT" w:cs="TimesNewRomanPSMT"/>
          <w:strike/>
          <w:color w:val="FF0000"/>
          <w:sz w:val="20"/>
          <w:szCs w:val="20"/>
        </w:rPr>
        <w:t>where the number of blocks in Page Bitmap is defined from the size of the Page Bitmap field in Segment</w:t>
      </w:r>
    </w:p>
    <w:p w:rsidR="00F344AF" w:rsidRPr="004875EF" w:rsidRDefault="00646F46" w:rsidP="00646F46">
      <w:pPr>
        <w:autoSpaceDE w:val="0"/>
        <w:autoSpaceDN w:val="0"/>
        <w:adjustRightInd w:val="0"/>
        <w:spacing w:after="0"/>
        <w:jc w:val="both"/>
        <w:rPr>
          <w:rFonts w:ascii="TimesNewRomanPSMT" w:hAnsi="TimesNewRomanPSMT" w:cs="TimesNewRomanPSMT"/>
          <w:color w:val="FF0000"/>
          <w:sz w:val="20"/>
          <w:szCs w:val="20"/>
        </w:rPr>
      </w:pPr>
      <w:r w:rsidRPr="004875EF">
        <w:rPr>
          <w:rFonts w:ascii="TimesNewRomanPSMT" w:hAnsi="TimesNewRomanPSMT" w:cs="TimesNewRomanPSMT"/>
          <w:strike/>
          <w:color w:val="FF0000"/>
          <w:sz w:val="20"/>
          <w:szCs w:val="20"/>
        </w:rPr>
        <w:t>Count IE and the Page Segment Count field is defined in Segment Count element.</w:t>
      </w:r>
    </w:p>
    <w:p w:rsidR="00F344AF" w:rsidRDefault="00F344AF" w:rsidP="00646F46">
      <w:pPr>
        <w:autoSpaceDE w:val="0"/>
        <w:autoSpaceDN w:val="0"/>
        <w:adjustRightInd w:val="0"/>
        <w:spacing w:after="0"/>
        <w:jc w:val="both"/>
        <w:rPr>
          <w:rFonts w:ascii="TimesNewRomanPSMT" w:hAnsi="TimesNewRomanPSMT" w:cs="TimesNewRomanPSMT"/>
          <w:sz w:val="20"/>
          <w:szCs w:val="20"/>
        </w:rPr>
      </w:pPr>
    </w:p>
    <w:sectPr w:rsidR="00F344AF" w:rsidSect="00C64E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B77" w:rsidRDefault="000F0B77" w:rsidP="00DA3D4D">
      <w:pPr>
        <w:spacing w:after="0" w:line="240" w:lineRule="auto"/>
      </w:pPr>
      <w:r>
        <w:separator/>
      </w:r>
    </w:p>
  </w:endnote>
  <w:endnote w:type="continuationSeparator" w:id="0">
    <w:p w:rsidR="000F0B77" w:rsidRDefault="000F0B77" w:rsidP="00DA3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12792"/>
      <w:docPartObj>
        <w:docPartGallery w:val="Page Numbers (Bottom of Page)"/>
        <w:docPartUnique/>
      </w:docPartObj>
    </w:sdtPr>
    <w:sdtContent>
      <w:p w:rsidR="00B9355E" w:rsidRDefault="002C1FA4">
        <w:pPr>
          <w:pStyle w:val="Footer"/>
          <w:jc w:val="center"/>
        </w:pPr>
        <w:r>
          <w:fldChar w:fldCharType="begin"/>
        </w:r>
        <w:r w:rsidR="002E1FB0">
          <w:instrText xml:space="preserve"> PAGE   \* MERGEFORMAT </w:instrText>
        </w:r>
        <w:r>
          <w:fldChar w:fldCharType="separate"/>
        </w:r>
        <w:r w:rsidR="008E4787">
          <w:rPr>
            <w:noProof/>
          </w:rPr>
          <w:t>5</w:t>
        </w:r>
        <w:r>
          <w:rPr>
            <w:noProof/>
          </w:rPr>
          <w:fldChar w:fldCharType="end"/>
        </w:r>
      </w:p>
    </w:sdtContent>
  </w:sdt>
  <w:p w:rsidR="00B9355E" w:rsidRDefault="00B93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B77" w:rsidRDefault="000F0B77" w:rsidP="00DA3D4D">
      <w:pPr>
        <w:spacing w:after="0" w:line="240" w:lineRule="auto"/>
      </w:pPr>
      <w:r>
        <w:separator/>
      </w:r>
    </w:p>
  </w:footnote>
  <w:footnote w:type="continuationSeparator" w:id="0">
    <w:p w:rsidR="000F0B77" w:rsidRDefault="000F0B77" w:rsidP="00DA3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38" w:rsidRPr="00786758" w:rsidRDefault="002C1FA4" w:rsidP="004E0038">
    <w:pPr>
      <w:pStyle w:val="Header"/>
      <w:tabs>
        <w:tab w:val="center" w:pos="4680"/>
        <w:tab w:val="right" w:pos="9360"/>
      </w:tabs>
      <w:rPr>
        <w:rFonts w:ascii="Times New Roman" w:hAnsi="Times New Roman" w:cs="Times New Roman"/>
        <w:b/>
        <w:sz w:val="24"/>
      </w:rPr>
    </w:pPr>
    <w:fldSimple w:instr=" KEYWORDS   \* MERGEFORMAT ">
      <w:r w:rsidR="004E0038">
        <w:rPr>
          <w:rFonts w:ascii="Times New Roman" w:hAnsi="Times New Roman" w:cs="Times New Roman"/>
          <w:b/>
          <w:sz w:val="24"/>
        </w:rPr>
        <w:t>July</w:t>
      </w:r>
      <w:r w:rsidR="004E0038" w:rsidRPr="0024151E">
        <w:rPr>
          <w:rFonts w:ascii="Times New Roman" w:hAnsi="Times New Roman" w:cs="Times New Roman"/>
          <w:b/>
          <w:sz w:val="24"/>
        </w:rPr>
        <w:t xml:space="preserve"> 2013</w:t>
      </w:r>
    </w:fldSimple>
    <w:r w:rsidR="004E0038" w:rsidRPr="0024151E">
      <w:rPr>
        <w:rFonts w:ascii="Times New Roman" w:hAnsi="Times New Roman" w:cs="Times New Roman"/>
        <w:b/>
        <w:sz w:val="24"/>
      </w:rPr>
      <w:tab/>
      <w:t xml:space="preserve">           </w:t>
    </w:r>
    <w:r w:rsidR="004E0038">
      <w:rPr>
        <w:rFonts w:ascii="Times New Roman" w:hAnsi="Times New Roman" w:cs="Times New Roman"/>
        <w:b/>
        <w:sz w:val="24"/>
      </w:rPr>
      <w:t xml:space="preserve"> </w:t>
    </w:r>
    <w:r w:rsidR="004E0038" w:rsidRPr="0024151E">
      <w:rPr>
        <w:rFonts w:ascii="Times New Roman" w:hAnsi="Times New Roman" w:cs="Times New Roman"/>
        <w:b/>
        <w:sz w:val="24"/>
      </w:rPr>
      <w:t xml:space="preserve">    </w:t>
    </w:r>
    <w:r w:rsidR="004E0038">
      <w:rPr>
        <w:rFonts w:ascii="Times New Roman" w:hAnsi="Times New Roman" w:cs="Times New Roman"/>
        <w:b/>
        <w:sz w:val="24"/>
      </w:rPr>
      <w:tab/>
    </w:r>
    <w:r w:rsidR="004E0038" w:rsidRPr="0024151E">
      <w:rPr>
        <w:rFonts w:ascii="Times New Roman" w:hAnsi="Times New Roman" w:cs="Times New Roman"/>
        <w:b/>
        <w:sz w:val="24"/>
      </w:rPr>
      <w:t xml:space="preserve"> </w:t>
    </w:r>
    <w:fldSimple w:instr=" TITLE  \* MERGEFORMAT ">
      <w:r w:rsidR="00A077C4">
        <w:rPr>
          <w:rFonts w:ascii="Times New Roman" w:hAnsi="Times New Roman" w:cs="Times New Roman"/>
          <w:b/>
          <w:sz w:val="24"/>
        </w:rPr>
        <w:t>doc.: IEEE 802.11-13/0833</w:t>
      </w:r>
      <w:r w:rsidR="004E0038" w:rsidRPr="00786758">
        <w:rPr>
          <w:rFonts w:ascii="Times New Roman" w:hAnsi="Times New Roman" w:cs="Times New Roman"/>
          <w:b/>
          <w:sz w:val="24"/>
        </w:rPr>
        <w:t>r</w:t>
      </w:r>
      <w:r w:rsidR="00D72868">
        <w:rPr>
          <w:rFonts w:ascii="Times New Roman" w:hAnsi="Times New Roman" w:cs="Times New Roman"/>
          <w:b/>
          <w:sz w:val="24"/>
        </w:rPr>
        <w:t>1</w:t>
      </w:r>
    </w:fldSimple>
  </w:p>
  <w:p w:rsidR="00B9355E" w:rsidRPr="0024151E" w:rsidRDefault="00B9355E" w:rsidP="0024151E">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1891FA"/>
    <w:lvl w:ilvl="0">
      <w:numFmt w:val="bullet"/>
      <w:lvlText w:val="*"/>
      <w:lvlJc w:val="left"/>
    </w:lvl>
  </w:abstractNum>
  <w:abstractNum w:abstractNumId="1">
    <w:nsid w:val="213479B3"/>
    <w:multiLevelType w:val="hybridMultilevel"/>
    <w:tmpl w:val="E85000FE"/>
    <w:lvl w:ilvl="0" w:tplc="46C2F29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c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j "/>
        <w:legacy w:legacy="1" w:legacySpace="0" w:legacyIndent="0"/>
        <w:lvlJc w:val="left"/>
        <w:pPr>
          <w:ind w:left="0" w:firstLine="0"/>
        </w:pPr>
        <w:rPr>
          <w:rFonts w:ascii="Times New Roman" w:hAnsi="Times New Roman" w:cs="Times New Roman" w:hint="default"/>
          <w:b/>
          <w:i w:val="0"/>
          <w:strike w:val="0"/>
          <w:color w:val="000000"/>
          <w:sz w:val="22"/>
          <w:u w:val="none"/>
        </w:rPr>
      </w:lvl>
    </w:lvlOverride>
  </w:num>
  <w:num w:numId="8">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872025"/>
    <w:rsid w:val="00001E63"/>
    <w:rsid w:val="00002568"/>
    <w:rsid w:val="000033E5"/>
    <w:rsid w:val="00017A67"/>
    <w:rsid w:val="00024560"/>
    <w:rsid w:val="000262CC"/>
    <w:rsid w:val="000339D4"/>
    <w:rsid w:val="000418A7"/>
    <w:rsid w:val="0008436C"/>
    <w:rsid w:val="000B434A"/>
    <w:rsid w:val="000C0987"/>
    <w:rsid w:val="000E0AFB"/>
    <w:rsid w:val="000E7B6B"/>
    <w:rsid w:val="000F0A36"/>
    <w:rsid w:val="000F0B77"/>
    <w:rsid w:val="001013B6"/>
    <w:rsid w:val="00101ACE"/>
    <w:rsid w:val="001107A4"/>
    <w:rsid w:val="00110A92"/>
    <w:rsid w:val="0011505D"/>
    <w:rsid w:val="001250D1"/>
    <w:rsid w:val="001439C3"/>
    <w:rsid w:val="001605DF"/>
    <w:rsid w:val="001D73BA"/>
    <w:rsid w:val="00204DA7"/>
    <w:rsid w:val="002267C7"/>
    <w:rsid w:val="0024151E"/>
    <w:rsid w:val="002461DF"/>
    <w:rsid w:val="002637B1"/>
    <w:rsid w:val="0026525D"/>
    <w:rsid w:val="00277E86"/>
    <w:rsid w:val="00294357"/>
    <w:rsid w:val="002A479F"/>
    <w:rsid w:val="002C1FA4"/>
    <w:rsid w:val="002E1041"/>
    <w:rsid w:val="002E1FB0"/>
    <w:rsid w:val="00313624"/>
    <w:rsid w:val="00327F22"/>
    <w:rsid w:val="00330299"/>
    <w:rsid w:val="00333B16"/>
    <w:rsid w:val="00341630"/>
    <w:rsid w:val="00341B0F"/>
    <w:rsid w:val="003754F0"/>
    <w:rsid w:val="00396F1B"/>
    <w:rsid w:val="003A180C"/>
    <w:rsid w:val="003A1934"/>
    <w:rsid w:val="003A5648"/>
    <w:rsid w:val="003A7159"/>
    <w:rsid w:val="003D657E"/>
    <w:rsid w:val="003D7648"/>
    <w:rsid w:val="003F2788"/>
    <w:rsid w:val="004153D5"/>
    <w:rsid w:val="004875EF"/>
    <w:rsid w:val="004C642C"/>
    <w:rsid w:val="004D0377"/>
    <w:rsid w:val="004E0038"/>
    <w:rsid w:val="005020B2"/>
    <w:rsid w:val="005051E1"/>
    <w:rsid w:val="005058E2"/>
    <w:rsid w:val="00527BEB"/>
    <w:rsid w:val="00533C0F"/>
    <w:rsid w:val="00535CE9"/>
    <w:rsid w:val="00544222"/>
    <w:rsid w:val="00580D32"/>
    <w:rsid w:val="00582897"/>
    <w:rsid w:val="0058378B"/>
    <w:rsid w:val="005A6B08"/>
    <w:rsid w:val="005B59C1"/>
    <w:rsid w:val="005C54B0"/>
    <w:rsid w:val="005F453B"/>
    <w:rsid w:val="00617C57"/>
    <w:rsid w:val="00633D2C"/>
    <w:rsid w:val="00646F46"/>
    <w:rsid w:val="00670A5D"/>
    <w:rsid w:val="00683F35"/>
    <w:rsid w:val="006A1D88"/>
    <w:rsid w:val="006A47DB"/>
    <w:rsid w:val="006C4FD9"/>
    <w:rsid w:val="007003B0"/>
    <w:rsid w:val="00720457"/>
    <w:rsid w:val="00745308"/>
    <w:rsid w:val="00763326"/>
    <w:rsid w:val="0076490C"/>
    <w:rsid w:val="007C7E2B"/>
    <w:rsid w:val="007D1192"/>
    <w:rsid w:val="007F6DB9"/>
    <w:rsid w:val="008108BD"/>
    <w:rsid w:val="00822CA4"/>
    <w:rsid w:val="00872025"/>
    <w:rsid w:val="00887A2C"/>
    <w:rsid w:val="008C2B3F"/>
    <w:rsid w:val="008D183D"/>
    <w:rsid w:val="008D63D1"/>
    <w:rsid w:val="008E4787"/>
    <w:rsid w:val="008E7D31"/>
    <w:rsid w:val="008F41A5"/>
    <w:rsid w:val="008F64C5"/>
    <w:rsid w:val="00946ADC"/>
    <w:rsid w:val="009565F8"/>
    <w:rsid w:val="00974303"/>
    <w:rsid w:val="00974741"/>
    <w:rsid w:val="00982927"/>
    <w:rsid w:val="00984EB9"/>
    <w:rsid w:val="0099062C"/>
    <w:rsid w:val="00994E1F"/>
    <w:rsid w:val="009A23C1"/>
    <w:rsid w:val="00A077C4"/>
    <w:rsid w:val="00A13AB5"/>
    <w:rsid w:val="00A44068"/>
    <w:rsid w:val="00A775DF"/>
    <w:rsid w:val="00AA5B5D"/>
    <w:rsid w:val="00AB426F"/>
    <w:rsid w:val="00AD5AED"/>
    <w:rsid w:val="00AE2859"/>
    <w:rsid w:val="00AF0F91"/>
    <w:rsid w:val="00B157B8"/>
    <w:rsid w:val="00B20996"/>
    <w:rsid w:val="00B62207"/>
    <w:rsid w:val="00B70D0C"/>
    <w:rsid w:val="00B76A1C"/>
    <w:rsid w:val="00B9355E"/>
    <w:rsid w:val="00BB1D10"/>
    <w:rsid w:val="00BC12C6"/>
    <w:rsid w:val="00BE1766"/>
    <w:rsid w:val="00BE618E"/>
    <w:rsid w:val="00C16039"/>
    <w:rsid w:val="00C201BA"/>
    <w:rsid w:val="00C3433D"/>
    <w:rsid w:val="00C53C1F"/>
    <w:rsid w:val="00C569E1"/>
    <w:rsid w:val="00C64E10"/>
    <w:rsid w:val="00C807FF"/>
    <w:rsid w:val="00C81B53"/>
    <w:rsid w:val="00CB24C8"/>
    <w:rsid w:val="00CB7DFE"/>
    <w:rsid w:val="00CE3A58"/>
    <w:rsid w:val="00CF7DE1"/>
    <w:rsid w:val="00D21775"/>
    <w:rsid w:val="00D45BF7"/>
    <w:rsid w:val="00D52344"/>
    <w:rsid w:val="00D72868"/>
    <w:rsid w:val="00DA3D4D"/>
    <w:rsid w:val="00DA7FC1"/>
    <w:rsid w:val="00DB5C50"/>
    <w:rsid w:val="00DF7E68"/>
    <w:rsid w:val="00E03978"/>
    <w:rsid w:val="00E52165"/>
    <w:rsid w:val="00E62284"/>
    <w:rsid w:val="00E72715"/>
    <w:rsid w:val="00E814E6"/>
    <w:rsid w:val="00EB5966"/>
    <w:rsid w:val="00EC2AE1"/>
    <w:rsid w:val="00EC4E65"/>
    <w:rsid w:val="00ED6974"/>
    <w:rsid w:val="00EE031B"/>
    <w:rsid w:val="00EF5F8F"/>
    <w:rsid w:val="00F17C0A"/>
    <w:rsid w:val="00F20481"/>
    <w:rsid w:val="00F344AF"/>
    <w:rsid w:val="00F552ED"/>
    <w:rsid w:val="00F82577"/>
    <w:rsid w:val="00F86960"/>
    <w:rsid w:val="00FA4854"/>
    <w:rsid w:val="00FB5F93"/>
    <w:rsid w:val="00FE4A20"/>
    <w:rsid w:val="00FF19B4"/>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NormalWeb">
    <w:name w:val="Normal (Web)"/>
    <w:basedOn w:val="Normal"/>
    <w:uiPriority w:val="99"/>
    <w:semiHidden/>
    <w:unhideWhenUsed/>
    <w:rsid w:val="00763326"/>
    <w:pPr>
      <w:spacing w:before="100" w:beforeAutospacing="1" w:after="100" w:afterAutospacing="1" w:line="240" w:lineRule="auto"/>
    </w:pPr>
    <w:rPr>
      <w:rFonts w:ascii="Times" w:hAnsi="Times" w:cs="Times New Roman"/>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NormalWeb">
    <w:name w:val="Normal (Web)"/>
    <w:basedOn w:val="Normal"/>
    <w:uiPriority w:val="99"/>
    <w:semiHidden/>
    <w:unhideWhenUsed/>
    <w:rsid w:val="00763326"/>
    <w:pPr>
      <w:spacing w:before="100" w:beforeAutospacing="1" w:after="100" w:afterAutospacing="1" w:line="240" w:lineRule="auto"/>
    </w:pPr>
    <w:rPr>
      <w:rFonts w:ascii="Times" w:hAnsi="Times"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948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I2R</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ZhouYuan</cp:lastModifiedBy>
  <cp:revision>11</cp:revision>
  <dcterms:created xsi:type="dcterms:W3CDTF">2013-07-10T07:11:00Z</dcterms:created>
  <dcterms:modified xsi:type="dcterms:W3CDTF">2013-07-17T12:41:00Z</dcterms:modified>
</cp:coreProperties>
</file>