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8631" w:type="dxa"/>
        <w:jc w:val="center"/>
        <w:tblInd w:w="2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4"/>
        <w:gridCol w:w="2590"/>
        <w:gridCol w:w="4807"/>
      </w:tblGrid>
      <w:tr w:rsidR="00CA09B2" w:rsidRPr="00710247" w:rsidTr="0071190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8631" w:type="dxa"/>
            <w:gridSpan w:val="3"/>
            <w:vAlign w:val="center"/>
          </w:tcPr>
          <w:p w:rsidR="00CA09B2" w:rsidRPr="00710247" w:rsidRDefault="00A444BB" w:rsidP="00C31295">
            <w:pPr>
              <w:pStyle w:val="T2"/>
            </w:pPr>
            <w:r w:rsidRPr="00710247">
              <w:t xml:space="preserve">Minutes of JTC1 </w:t>
            </w:r>
            <w:r w:rsidR="00127769" w:rsidRPr="00710247">
              <w:t>standing committee</w:t>
            </w:r>
            <w:r w:rsidR="00127769" w:rsidRPr="00710247">
              <w:br/>
            </w:r>
            <w:r w:rsidRPr="00710247">
              <w:t xml:space="preserve">in </w:t>
            </w:r>
            <w:r w:rsidR="00C31295" w:rsidRPr="00710247">
              <w:t>Hawaii (UHT Q&amp;A session)</w:t>
            </w:r>
            <w:r w:rsidR="00127769" w:rsidRPr="00710247">
              <w:br/>
            </w:r>
            <w:r w:rsidRPr="00710247">
              <w:t xml:space="preserve">in </w:t>
            </w:r>
            <w:r w:rsidR="00C31295" w:rsidRPr="00710247">
              <w:t>May</w:t>
            </w:r>
            <w:r w:rsidR="00127769" w:rsidRPr="00710247">
              <w:t xml:space="preserve"> 201</w:t>
            </w:r>
            <w:r w:rsidR="00D92C0D" w:rsidRPr="00710247">
              <w:t>3</w:t>
            </w:r>
          </w:p>
        </w:tc>
      </w:tr>
      <w:tr w:rsidR="00CA09B2" w:rsidRPr="00710247" w:rsidTr="0071190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8631" w:type="dxa"/>
            <w:gridSpan w:val="3"/>
            <w:vAlign w:val="center"/>
          </w:tcPr>
          <w:p w:rsidR="00CA09B2" w:rsidRPr="00710247" w:rsidRDefault="00CA09B2" w:rsidP="00127769">
            <w:pPr>
              <w:pStyle w:val="T2"/>
              <w:ind w:left="0"/>
              <w:rPr>
                <w:sz w:val="20"/>
              </w:rPr>
            </w:pPr>
            <w:r w:rsidRPr="00710247">
              <w:rPr>
                <w:sz w:val="20"/>
              </w:rPr>
              <w:t>Date:</w:t>
            </w:r>
            <w:r w:rsidRPr="00710247">
              <w:rPr>
                <w:b w:val="0"/>
                <w:sz w:val="20"/>
              </w:rPr>
              <w:t xml:space="preserve">  </w:t>
            </w:r>
            <w:r w:rsidR="00D92C0D" w:rsidRPr="00710247">
              <w:rPr>
                <w:b w:val="0"/>
                <w:sz w:val="20"/>
              </w:rPr>
              <w:t>2013</w:t>
            </w:r>
            <w:r w:rsidR="00127769" w:rsidRPr="00710247">
              <w:rPr>
                <w:b w:val="0"/>
                <w:sz w:val="20"/>
              </w:rPr>
              <w:t>0</w:t>
            </w:r>
            <w:r w:rsidR="00912C2C" w:rsidRPr="00710247">
              <w:rPr>
                <w:b w:val="0"/>
                <w:sz w:val="20"/>
              </w:rPr>
              <w:t>5</w:t>
            </w:r>
            <w:r w:rsidR="00C31295" w:rsidRPr="00710247">
              <w:rPr>
                <w:b w:val="0"/>
                <w:sz w:val="20"/>
              </w:rPr>
              <w:t>20</w:t>
            </w:r>
          </w:p>
        </w:tc>
      </w:tr>
      <w:tr w:rsidR="00CA09B2" w:rsidRPr="00710247" w:rsidTr="007119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31" w:type="dxa"/>
            <w:gridSpan w:val="3"/>
            <w:vAlign w:val="center"/>
          </w:tcPr>
          <w:p w:rsidR="00CA09B2" w:rsidRPr="00710247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10247">
              <w:rPr>
                <w:sz w:val="20"/>
              </w:rPr>
              <w:t>Author(s):</w:t>
            </w:r>
          </w:p>
        </w:tc>
      </w:tr>
      <w:tr w:rsidR="00A444BB" w:rsidRPr="00710247" w:rsidTr="007119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4" w:type="dxa"/>
            <w:vAlign w:val="center"/>
          </w:tcPr>
          <w:p w:rsidR="00A444BB" w:rsidRPr="00710247" w:rsidRDefault="00A444B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10247">
              <w:rPr>
                <w:sz w:val="20"/>
              </w:rPr>
              <w:t>Name</w:t>
            </w:r>
          </w:p>
        </w:tc>
        <w:tc>
          <w:tcPr>
            <w:tcW w:w="2590" w:type="dxa"/>
            <w:vAlign w:val="center"/>
          </w:tcPr>
          <w:p w:rsidR="00A444BB" w:rsidRPr="00710247" w:rsidRDefault="00A444B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10247">
              <w:rPr>
                <w:sz w:val="20"/>
              </w:rPr>
              <w:t>Affiliation</w:t>
            </w:r>
          </w:p>
        </w:tc>
        <w:tc>
          <w:tcPr>
            <w:tcW w:w="4807" w:type="dxa"/>
            <w:vAlign w:val="center"/>
          </w:tcPr>
          <w:p w:rsidR="00A444BB" w:rsidRPr="00710247" w:rsidRDefault="00A444B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10247">
              <w:rPr>
                <w:sz w:val="20"/>
              </w:rPr>
              <w:t>email</w:t>
            </w:r>
          </w:p>
        </w:tc>
      </w:tr>
      <w:tr w:rsidR="00A444BB" w:rsidRPr="00710247" w:rsidTr="007119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4" w:type="dxa"/>
            <w:vAlign w:val="center"/>
          </w:tcPr>
          <w:p w:rsidR="00A444BB" w:rsidRPr="00710247" w:rsidRDefault="00506212" w:rsidP="0087484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710247">
              <w:rPr>
                <w:b w:val="0"/>
                <w:sz w:val="20"/>
              </w:rPr>
              <w:t>Andrew Myles</w:t>
            </w:r>
          </w:p>
        </w:tc>
        <w:tc>
          <w:tcPr>
            <w:tcW w:w="2590" w:type="dxa"/>
            <w:vAlign w:val="center"/>
          </w:tcPr>
          <w:p w:rsidR="00A444BB" w:rsidRPr="00710247" w:rsidRDefault="00506212" w:rsidP="0087484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710247">
              <w:rPr>
                <w:b w:val="0"/>
                <w:sz w:val="20"/>
              </w:rPr>
              <w:t>Cisco</w:t>
            </w:r>
          </w:p>
        </w:tc>
        <w:tc>
          <w:tcPr>
            <w:tcW w:w="4807" w:type="dxa"/>
            <w:vAlign w:val="center"/>
          </w:tcPr>
          <w:p w:rsidR="00A444BB" w:rsidRPr="00710247" w:rsidRDefault="00506212" w:rsidP="00506212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710247">
              <w:rPr>
                <w:b w:val="0"/>
                <w:sz w:val="16"/>
              </w:rPr>
              <w:t>a</w:t>
            </w:r>
            <w:r w:rsidR="00743212" w:rsidRPr="00710247">
              <w:rPr>
                <w:b w:val="0"/>
                <w:sz w:val="16"/>
              </w:rPr>
              <w:t>myles</w:t>
            </w:r>
            <w:r w:rsidRPr="00710247">
              <w:rPr>
                <w:b w:val="0"/>
                <w:sz w:val="16"/>
              </w:rPr>
              <w:t>@cisco.com</w:t>
            </w:r>
          </w:p>
        </w:tc>
      </w:tr>
    </w:tbl>
    <w:p w:rsidR="00CA09B2" w:rsidRDefault="00C06416">
      <w:pPr>
        <w:pStyle w:val="T1"/>
        <w:spacing w:after="120"/>
        <w:rPr>
          <w:sz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209550</wp:posOffset>
                </wp:positionV>
                <wp:extent cx="554355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16A" w:rsidRDefault="006271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2716A" w:rsidRDefault="0062716A">
                            <w:pPr>
                              <w:jc w:val="both"/>
                            </w:pPr>
                            <w:r>
                              <w:t xml:space="preserve">Minutes of </w:t>
                            </w:r>
                            <w:r w:rsidR="00127769">
                              <w:t xml:space="preserve">IEEE 802 </w:t>
                            </w:r>
                            <w:r>
                              <w:t xml:space="preserve">JTC1 </w:t>
                            </w:r>
                            <w:r w:rsidR="00127769">
                              <w:t xml:space="preserve">Standing </w:t>
                            </w:r>
                            <w:proofErr w:type="spellStart"/>
                            <w:r w:rsidR="00127769">
                              <w:t>Commitee</w:t>
                            </w:r>
                            <w:proofErr w:type="spellEnd"/>
                            <w:r w:rsidR="00127769">
                              <w:t xml:space="preserve"> </w:t>
                            </w:r>
                            <w:r w:rsidR="00C31295">
                              <w:t>UHT Q&amp;A session held on Thursday, 16 May 2013</w:t>
                            </w:r>
                            <w:r>
                              <w:t xml:space="preserve"> at the </w:t>
                            </w:r>
                            <w:r w:rsidR="00127769">
                              <w:t xml:space="preserve">IEEE </w:t>
                            </w:r>
                            <w:r>
                              <w:t xml:space="preserve">802.11 </w:t>
                            </w:r>
                            <w:r w:rsidR="00127769">
                              <w:t xml:space="preserve">Working Group </w:t>
                            </w:r>
                            <w:r>
                              <w:t xml:space="preserve">meeting in </w:t>
                            </w:r>
                            <w:r w:rsidR="00C31295">
                              <w:t>Hawaii</w:t>
                            </w:r>
                            <w:r>
                              <w:t xml:space="preserve"> in </w:t>
                            </w:r>
                            <w:r w:rsidR="00C31295">
                              <w:t>May</w:t>
                            </w:r>
                            <w:r w:rsidR="00D92C0D">
                              <w:t xml:space="preserve">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5pt;width:436.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" o:allowincell="f" stroked="f">
                <v:textbox>
                  <w:txbxContent>
                    <w:p w:rsidR="0062716A" w:rsidRDefault="006271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2716A" w:rsidRDefault="0062716A">
                      <w:pPr>
                        <w:jc w:val="both"/>
                      </w:pPr>
                      <w:r>
                        <w:t xml:space="preserve">Minutes of </w:t>
                      </w:r>
                      <w:r w:rsidR="00127769">
                        <w:t xml:space="preserve">IEEE 802 </w:t>
                      </w:r>
                      <w:r>
                        <w:t xml:space="preserve">JTC1 </w:t>
                      </w:r>
                      <w:r w:rsidR="00127769">
                        <w:t xml:space="preserve">Standing </w:t>
                      </w:r>
                      <w:proofErr w:type="spellStart"/>
                      <w:r w:rsidR="00127769">
                        <w:t>Commitee</w:t>
                      </w:r>
                      <w:proofErr w:type="spellEnd"/>
                      <w:r w:rsidR="00127769">
                        <w:t xml:space="preserve"> </w:t>
                      </w:r>
                      <w:r w:rsidR="00C31295">
                        <w:t>UHT Q&amp;A session held on Thursday, 16 May 2013</w:t>
                      </w:r>
                      <w:r>
                        <w:t xml:space="preserve"> at the </w:t>
                      </w:r>
                      <w:r w:rsidR="00127769">
                        <w:t xml:space="preserve">IEEE </w:t>
                      </w:r>
                      <w:r>
                        <w:t xml:space="preserve">802.11 </w:t>
                      </w:r>
                      <w:r w:rsidR="00127769">
                        <w:t xml:space="preserve">Working Group </w:t>
                      </w:r>
                      <w:r>
                        <w:t xml:space="preserve">meeting in </w:t>
                      </w:r>
                      <w:r w:rsidR="00C31295">
                        <w:t>Hawaii</w:t>
                      </w:r>
                      <w:r>
                        <w:t xml:space="preserve"> in </w:t>
                      </w:r>
                      <w:r w:rsidR="00C31295">
                        <w:t>May</w:t>
                      </w:r>
                      <w:r w:rsidR="00D92C0D">
                        <w:t xml:space="preserve"> 2013</w:t>
                      </w:r>
                    </w:p>
                  </w:txbxContent>
                </v:textbox>
              </v:shape>
            </w:pict>
          </mc:Fallback>
        </mc:AlternateContent>
      </w:r>
    </w:p>
    <w:p w:rsidR="0087484A" w:rsidRDefault="00CA09B2" w:rsidP="0087484A">
      <w:pPr>
        <w:pStyle w:val="Heading1"/>
      </w:pPr>
      <w:bookmarkStart w:id="0" w:name="_GoBack"/>
      <w:r w:rsidRPr="0087484A">
        <w:br w:type="page"/>
      </w:r>
      <w:bookmarkEnd w:id="0"/>
      <w:r w:rsidR="0087484A" w:rsidRPr="0087484A">
        <w:lastRenderedPageBreak/>
        <w:t>Minutes of JTC1 Ad Hoc Meeting</w:t>
      </w:r>
      <w:r w:rsidR="00D931E2">
        <w:t xml:space="preserve"> Thu-</w:t>
      </w:r>
      <w:r w:rsidR="00C84407">
        <w:t>PM1</w:t>
      </w:r>
    </w:p>
    <w:p w:rsidR="00912C2C" w:rsidRDefault="00912C2C" w:rsidP="00912C2C"/>
    <w:p w:rsidR="00912C2C" w:rsidRDefault="00C31295" w:rsidP="00912C2C">
      <w:pPr>
        <w:pStyle w:val="Heading3"/>
      </w:pPr>
      <w:r>
        <w:t>Introduction</w:t>
      </w:r>
    </w:p>
    <w:p w:rsidR="00B574F3" w:rsidRPr="00711907" w:rsidRDefault="00B574F3" w:rsidP="00711907">
      <w:pPr>
        <w:pStyle w:val="ListParagraph"/>
        <w:numPr>
          <w:ilvl w:val="0"/>
          <w:numId w:val="26"/>
        </w:numPr>
        <w:spacing w:after="200" w:line="260" w:lineRule="atLeast"/>
        <w:contextualSpacing/>
        <w:rPr>
          <w:color w:val="000000"/>
          <w:szCs w:val="22"/>
        </w:rPr>
      </w:pPr>
      <w:r w:rsidRPr="00711907">
        <w:rPr>
          <w:color w:val="000000"/>
          <w:szCs w:val="22"/>
        </w:rPr>
        <w:t xml:space="preserve">During the Wednesday IEEE 802.11 WG plenary session, Lei Jun </w:t>
      </w:r>
      <w:r w:rsidR="00166ECD" w:rsidRPr="00711907">
        <w:rPr>
          <w:color w:val="000000"/>
          <w:szCs w:val="22"/>
        </w:rPr>
        <w:t>(</w:t>
      </w:r>
      <w:hyperlink r:id="rId9" w:history="1">
        <w:r w:rsidR="00166ECD" w:rsidRPr="00711907">
          <w:rPr>
            <w:rStyle w:val="Hyperlink"/>
            <w:szCs w:val="22"/>
          </w:rPr>
          <w:t>jun.lei@nufront.com</w:t>
        </w:r>
      </w:hyperlink>
      <w:r w:rsidR="00166ECD" w:rsidRPr="00711907">
        <w:rPr>
          <w:color w:val="000000"/>
          <w:szCs w:val="22"/>
        </w:rPr>
        <w:t xml:space="preserve">) </w:t>
      </w:r>
      <w:r w:rsidRPr="00711907">
        <w:rPr>
          <w:color w:val="000000"/>
          <w:szCs w:val="22"/>
        </w:rPr>
        <w:t xml:space="preserve">from </w:t>
      </w:r>
      <w:proofErr w:type="spellStart"/>
      <w:r w:rsidRPr="00711907">
        <w:rPr>
          <w:color w:val="000000"/>
          <w:szCs w:val="22"/>
        </w:rPr>
        <w:t>Nufront</w:t>
      </w:r>
      <w:proofErr w:type="spellEnd"/>
      <w:r w:rsidRPr="00711907">
        <w:rPr>
          <w:color w:val="000000"/>
          <w:szCs w:val="22"/>
        </w:rPr>
        <w:t xml:space="preserve"> gave a presentation to the WG, “Introduction of EUHT. Document” (</w:t>
      </w:r>
      <w:hyperlink r:id="rId10" w:history="1">
        <w:r w:rsidRPr="00711907">
          <w:rPr>
            <w:rStyle w:val="Hyperlink"/>
            <w:szCs w:val="22"/>
          </w:rPr>
          <w:t>595r0</w:t>
        </w:r>
      </w:hyperlink>
      <w:r w:rsidRPr="00711907">
        <w:rPr>
          <w:color w:val="000000"/>
          <w:szCs w:val="22"/>
        </w:rPr>
        <w:t>) with no Q&amp;A afterwards</w:t>
      </w:r>
    </w:p>
    <w:p w:rsidR="00C31295" w:rsidRPr="00711907" w:rsidRDefault="00B574F3" w:rsidP="00711907">
      <w:pPr>
        <w:pStyle w:val="ListParagraph"/>
        <w:numPr>
          <w:ilvl w:val="0"/>
          <w:numId w:val="26"/>
        </w:numPr>
        <w:spacing w:after="200" w:line="260" w:lineRule="atLeast"/>
        <w:contextualSpacing/>
        <w:rPr>
          <w:color w:val="000000"/>
          <w:szCs w:val="22"/>
        </w:rPr>
      </w:pPr>
      <w:r w:rsidRPr="00711907">
        <w:rPr>
          <w:color w:val="000000"/>
          <w:szCs w:val="22"/>
        </w:rPr>
        <w:t xml:space="preserve">During the </w:t>
      </w:r>
      <w:proofErr w:type="spellStart"/>
      <w:r w:rsidRPr="00711907">
        <w:rPr>
          <w:color w:val="000000"/>
          <w:szCs w:val="22"/>
        </w:rPr>
        <w:t>Thurday</w:t>
      </w:r>
      <w:proofErr w:type="spellEnd"/>
      <w:r w:rsidRPr="00711907">
        <w:rPr>
          <w:color w:val="000000"/>
          <w:szCs w:val="22"/>
        </w:rPr>
        <w:t xml:space="preserve"> PM1 session of the IEEE 802 JTC1 SC, </w:t>
      </w:r>
      <w:r w:rsidR="00C31295" w:rsidRPr="00711907">
        <w:rPr>
          <w:color w:val="000000"/>
          <w:szCs w:val="22"/>
        </w:rPr>
        <w:t>Lei Jun from Nufront gave a</w:t>
      </w:r>
      <w:r w:rsidRPr="00711907">
        <w:rPr>
          <w:color w:val="000000"/>
          <w:szCs w:val="22"/>
        </w:rPr>
        <w:t>n updated</w:t>
      </w:r>
      <w:r w:rsidR="00C31295" w:rsidRPr="00711907">
        <w:rPr>
          <w:color w:val="000000"/>
          <w:szCs w:val="22"/>
        </w:rPr>
        <w:t xml:space="preserve"> presentation</w:t>
      </w:r>
      <w:r w:rsidRPr="00711907">
        <w:rPr>
          <w:color w:val="000000"/>
          <w:szCs w:val="22"/>
        </w:rPr>
        <w:t xml:space="preserve"> to the SC</w:t>
      </w:r>
      <w:r w:rsidR="00C31295" w:rsidRPr="00711907">
        <w:rPr>
          <w:color w:val="000000"/>
          <w:szCs w:val="22"/>
        </w:rPr>
        <w:t>, “Introduction of EUHT. Document” (</w:t>
      </w:r>
      <w:hyperlink r:id="rId11" w:history="1">
        <w:r w:rsidR="00C31295" w:rsidRPr="00711907">
          <w:rPr>
            <w:rStyle w:val="Hyperlink"/>
            <w:szCs w:val="22"/>
          </w:rPr>
          <w:t>595r1</w:t>
        </w:r>
      </w:hyperlink>
      <w:r w:rsidR="00C31295" w:rsidRPr="00711907">
        <w:rPr>
          <w:color w:val="000000"/>
          <w:szCs w:val="22"/>
        </w:rPr>
        <w:t>)</w:t>
      </w:r>
    </w:p>
    <w:p w:rsidR="00C31295" w:rsidRPr="00F11912" w:rsidRDefault="00C31295" w:rsidP="00C31295">
      <w:pPr>
        <w:pStyle w:val="ListParagraph"/>
        <w:numPr>
          <w:ilvl w:val="1"/>
          <w:numId w:val="21"/>
        </w:numPr>
        <w:spacing w:after="200" w:line="260" w:lineRule="atLeast"/>
        <w:contextualSpacing/>
        <w:rPr>
          <w:color w:val="000000"/>
          <w:szCs w:val="22"/>
        </w:rPr>
      </w:pPr>
      <w:r w:rsidRPr="00F11912">
        <w:rPr>
          <w:color w:val="000000"/>
          <w:szCs w:val="22"/>
        </w:rPr>
        <w:t>The presentation reviewed some background, technical overview, status update, and co-existence with other systems.</w:t>
      </w:r>
    </w:p>
    <w:p w:rsidR="00C31295" w:rsidRPr="00F11912" w:rsidRDefault="00C31295" w:rsidP="00C31295">
      <w:pPr>
        <w:pStyle w:val="ListParagraph"/>
        <w:numPr>
          <w:ilvl w:val="1"/>
          <w:numId w:val="21"/>
        </w:numPr>
        <w:spacing w:after="200" w:line="260" w:lineRule="atLeast"/>
        <w:contextualSpacing/>
        <w:rPr>
          <w:color w:val="000000"/>
          <w:szCs w:val="22"/>
        </w:rPr>
      </w:pPr>
      <w:r w:rsidRPr="00F11912">
        <w:rPr>
          <w:color w:val="000000"/>
          <w:szCs w:val="22"/>
        </w:rPr>
        <w:t>EUHT was announced as Chinese industrial standard in Feb, 2012 and the draft is free to download from MIIT website.</w:t>
      </w:r>
    </w:p>
    <w:p w:rsidR="00C31295" w:rsidRPr="00F11912" w:rsidRDefault="00C31295" w:rsidP="00C31295">
      <w:pPr>
        <w:pStyle w:val="ListParagraph"/>
        <w:numPr>
          <w:ilvl w:val="1"/>
          <w:numId w:val="21"/>
        </w:numPr>
        <w:spacing w:after="200" w:line="260" w:lineRule="atLeast"/>
        <w:contextualSpacing/>
        <w:rPr>
          <w:color w:val="000000"/>
          <w:szCs w:val="22"/>
        </w:rPr>
      </w:pPr>
      <w:r w:rsidRPr="00F11912">
        <w:rPr>
          <w:color w:val="000000"/>
          <w:szCs w:val="22"/>
        </w:rPr>
        <w:t>It will be a Chinese national standard for middle-short range wireless communication system.</w:t>
      </w:r>
    </w:p>
    <w:p w:rsidR="00C31295" w:rsidRPr="00C31295" w:rsidRDefault="00C31295" w:rsidP="00711907">
      <w:pPr>
        <w:pStyle w:val="ListParagraph"/>
        <w:numPr>
          <w:ilvl w:val="0"/>
          <w:numId w:val="27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color w:val="000000"/>
        </w:rPr>
        <w:t>Following the presentation a discussion was held</w:t>
      </w:r>
    </w:p>
    <w:p w:rsidR="00C31295" w:rsidRPr="00C31295" w:rsidRDefault="00C31295" w:rsidP="00711907">
      <w:pPr>
        <w:pStyle w:val="ListParagraph"/>
        <w:numPr>
          <w:ilvl w:val="0"/>
          <w:numId w:val="27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color w:val="000000"/>
        </w:rPr>
        <w:t>The following record is not necessarily in chronological order, but is rather a summary of all the questions</w:t>
      </w:r>
      <w:r w:rsidR="00B574F3">
        <w:rPr>
          <w:color w:val="000000"/>
        </w:rPr>
        <w:t xml:space="preserve"> (Q)</w:t>
      </w:r>
      <w:r>
        <w:rPr>
          <w:color w:val="000000"/>
        </w:rPr>
        <w:t>, answers</w:t>
      </w:r>
      <w:r w:rsidR="00B574F3">
        <w:rPr>
          <w:color w:val="000000"/>
        </w:rPr>
        <w:t xml:space="preserve"> (A)</w:t>
      </w:r>
      <w:r>
        <w:rPr>
          <w:color w:val="000000"/>
        </w:rPr>
        <w:t xml:space="preserve"> and comments</w:t>
      </w:r>
      <w:r w:rsidR="00B574F3">
        <w:rPr>
          <w:color w:val="000000"/>
        </w:rPr>
        <w:t xml:space="preserve"> (C), grouped to make understanding the overall discussion easier</w:t>
      </w:r>
    </w:p>
    <w:p w:rsidR="00C31295" w:rsidRPr="00C06416" w:rsidRDefault="00C31295" w:rsidP="00711907">
      <w:pPr>
        <w:pStyle w:val="ListParagraph"/>
        <w:numPr>
          <w:ilvl w:val="0"/>
          <w:numId w:val="27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color w:val="000000"/>
        </w:rPr>
        <w:t xml:space="preserve">The answers </w:t>
      </w:r>
      <w:r w:rsidR="00B574F3">
        <w:rPr>
          <w:color w:val="000000"/>
        </w:rPr>
        <w:t xml:space="preserve">(A) </w:t>
      </w:r>
      <w:r>
        <w:rPr>
          <w:color w:val="000000"/>
        </w:rPr>
        <w:t>are all provided by L</w:t>
      </w:r>
      <w:r w:rsidR="00B527F1">
        <w:rPr>
          <w:rFonts w:hint="eastAsia"/>
          <w:color w:val="000000"/>
          <w:lang w:eastAsia="zh-CN"/>
        </w:rPr>
        <w:t>ei</w:t>
      </w:r>
      <w:r>
        <w:rPr>
          <w:color w:val="000000"/>
        </w:rPr>
        <w:t xml:space="preserve"> Jun, while the comments</w:t>
      </w:r>
      <w:r w:rsidR="00B574F3">
        <w:rPr>
          <w:color w:val="000000"/>
        </w:rPr>
        <w:t xml:space="preserve"> (C)</w:t>
      </w:r>
      <w:r>
        <w:rPr>
          <w:color w:val="000000"/>
        </w:rPr>
        <w:t xml:space="preserve"> and questions </w:t>
      </w:r>
      <w:r w:rsidR="00B574F3">
        <w:rPr>
          <w:color w:val="000000"/>
        </w:rPr>
        <w:t xml:space="preserve">(Q) </w:t>
      </w:r>
      <w:r>
        <w:rPr>
          <w:color w:val="000000"/>
        </w:rPr>
        <w:t>were provided by various audience members</w:t>
      </w:r>
    </w:p>
    <w:p w:rsidR="006C114C" w:rsidRPr="00C06416" w:rsidRDefault="006C114C" w:rsidP="00711907">
      <w:pPr>
        <w:pStyle w:val="ListParagraph"/>
        <w:numPr>
          <w:ilvl w:val="0"/>
          <w:numId w:val="27"/>
        </w:numPr>
        <w:spacing w:after="200" w:line="260" w:lineRule="atLeast"/>
        <w:contextualSpacing/>
      </w:pPr>
      <w:r>
        <w:rPr>
          <w:lang w:eastAsia="zh-CN"/>
        </w:rPr>
        <w:t xml:space="preserve">Note that </w:t>
      </w:r>
      <w:r>
        <w:rPr>
          <w:rFonts w:hint="eastAsia"/>
          <w:lang w:eastAsia="zh-CN"/>
        </w:rPr>
        <w:t>answers</w:t>
      </w:r>
      <w:r w:rsidR="00C06416">
        <w:rPr>
          <w:lang w:eastAsia="zh-CN"/>
        </w:rPr>
        <w:t xml:space="preserve"> (A)</w:t>
      </w:r>
      <w:r>
        <w:rPr>
          <w:rFonts w:hint="eastAsia"/>
          <w:lang w:eastAsia="zh-CN"/>
        </w:rPr>
        <w:t xml:space="preserve"> by Lei Jun are for information </w:t>
      </w:r>
      <w:r w:rsidR="00C06416">
        <w:rPr>
          <w:lang w:eastAsia="zh-CN"/>
        </w:rPr>
        <w:t>only.</w:t>
      </w:r>
      <w:r>
        <w:rPr>
          <w:rFonts w:hint="eastAsia"/>
          <w:lang w:eastAsia="zh-CN"/>
        </w:rPr>
        <w:t xml:space="preserve"> </w:t>
      </w:r>
      <w:r w:rsidR="00C06416">
        <w:rPr>
          <w:lang w:eastAsia="zh-CN"/>
        </w:rPr>
        <w:t>They</w:t>
      </w:r>
      <w:r w:rsidR="00C06416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repr</w:t>
      </w:r>
      <w:r>
        <w:rPr>
          <w:rFonts w:hint="eastAsia"/>
          <w:lang w:eastAsia="zh-CN"/>
        </w:rPr>
        <w:t xml:space="preserve">esent the </w:t>
      </w:r>
      <w:proofErr w:type="spellStart"/>
      <w:r>
        <w:rPr>
          <w:rFonts w:hint="eastAsia"/>
          <w:lang w:eastAsia="zh-CN"/>
        </w:rPr>
        <w:t>opnion</w:t>
      </w:r>
      <w:proofErr w:type="spellEnd"/>
      <w:r>
        <w:rPr>
          <w:rFonts w:hint="eastAsia"/>
          <w:lang w:eastAsia="zh-CN"/>
        </w:rPr>
        <w:t xml:space="preserve"> of Lei Jun as </w:t>
      </w:r>
      <w:r>
        <w:rPr>
          <w:lang w:eastAsia="zh-CN"/>
        </w:rPr>
        <w:t xml:space="preserve">an </w:t>
      </w:r>
      <w:r w:rsidR="00C06416">
        <w:rPr>
          <w:lang w:eastAsia="zh-CN"/>
        </w:rPr>
        <w:t>individual</w:t>
      </w:r>
      <w:r w:rsidR="00C06416">
        <w:rPr>
          <w:lang w:eastAsia="zh-CN"/>
        </w:rPr>
        <w:t xml:space="preserve"> </w:t>
      </w:r>
      <w:r>
        <w:rPr>
          <w:lang w:eastAsia="zh-CN"/>
        </w:rPr>
        <w:t xml:space="preserve">and may </w:t>
      </w:r>
      <w:r w:rsidR="00C06416">
        <w:rPr>
          <w:lang w:eastAsia="zh-CN"/>
        </w:rPr>
        <w:t xml:space="preserve">or may </w:t>
      </w:r>
      <w:r>
        <w:rPr>
          <w:lang w:eastAsia="zh-CN"/>
        </w:rPr>
        <w:t>not represen</w:t>
      </w:r>
      <w:r w:rsidR="00C06416">
        <w:rPr>
          <w:lang w:eastAsia="zh-CN"/>
        </w:rPr>
        <w:t xml:space="preserve">t the views of </w:t>
      </w:r>
      <w:proofErr w:type="spellStart"/>
      <w:r w:rsidR="00C06416">
        <w:rPr>
          <w:lang w:eastAsia="zh-CN"/>
        </w:rPr>
        <w:t>Nufront</w:t>
      </w:r>
      <w:proofErr w:type="spellEnd"/>
      <w:r w:rsidR="00C06416">
        <w:rPr>
          <w:lang w:eastAsia="zh-CN"/>
        </w:rPr>
        <w:t>.</w:t>
      </w:r>
    </w:p>
    <w:p w:rsidR="00C31295" w:rsidRPr="009226E4" w:rsidRDefault="00C31295" w:rsidP="00C31295">
      <w:pPr>
        <w:pStyle w:val="Heading3"/>
        <w:rPr>
          <w:szCs w:val="24"/>
        </w:rPr>
      </w:pPr>
      <w:r>
        <w:t>Q&amp;A (process)</w:t>
      </w:r>
    </w:p>
    <w:p w:rsidR="00C31295" w:rsidRPr="00F11912" w:rsidRDefault="00C31295" w:rsidP="00C31295">
      <w:pPr>
        <w:pStyle w:val="ListParagraph"/>
        <w:numPr>
          <w:ilvl w:val="0"/>
          <w:numId w:val="21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color w:val="000000"/>
          <w:szCs w:val="22"/>
        </w:rPr>
        <w:t xml:space="preserve">Q: How should we </w:t>
      </w:r>
      <w:r w:rsidRPr="00F11912">
        <w:rPr>
          <w:color w:val="000000"/>
          <w:szCs w:val="22"/>
        </w:rPr>
        <w:t>move forward and progress this work?  Will Lei Jun or other colleagues be able to attend future IEEE 802</w:t>
      </w:r>
      <w:r>
        <w:rPr>
          <w:color w:val="000000"/>
          <w:szCs w:val="22"/>
        </w:rPr>
        <w:t xml:space="preserve"> meetings to be able to engage?</w:t>
      </w:r>
    </w:p>
    <w:p w:rsidR="00C31295" w:rsidRPr="00F11912" w:rsidRDefault="00C31295" w:rsidP="00C31295">
      <w:pPr>
        <w:pStyle w:val="ListParagraph"/>
        <w:numPr>
          <w:ilvl w:val="1"/>
          <w:numId w:val="21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color w:val="000000"/>
          <w:szCs w:val="22"/>
        </w:rPr>
        <w:t>A: Nufront reps are h</w:t>
      </w:r>
      <w:r w:rsidRPr="00F11912">
        <w:rPr>
          <w:color w:val="000000"/>
          <w:szCs w:val="22"/>
        </w:rPr>
        <w:t>appy to attend IEEE meeting</w:t>
      </w:r>
      <w:r>
        <w:rPr>
          <w:color w:val="000000"/>
          <w:szCs w:val="22"/>
        </w:rPr>
        <w:t>s, as long as they are invited</w:t>
      </w:r>
    </w:p>
    <w:p w:rsidR="006C5E8E" w:rsidRPr="006C5E8E" w:rsidRDefault="00C31295" w:rsidP="006C5E8E">
      <w:pPr>
        <w:pStyle w:val="ListParagraph"/>
        <w:numPr>
          <w:ilvl w:val="1"/>
          <w:numId w:val="21"/>
        </w:numPr>
        <w:spacing w:after="200" w:line="260" w:lineRule="atLeast"/>
        <w:contextualSpacing/>
        <w:rPr>
          <w:color w:val="000000"/>
        </w:rPr>
      </w:pPr>
      <w:r w:rsidRPr="006C5E8E">
        <w:rPr>
          <w:color w:val="000000"/>
          <w:szCs w:val="22"/>
        </w:rPr>
        <w:t>C: Maybe we could document expected attendance of the Nufront reps so that 802.11 can plan time during the sessions to discuss EUHT related issues</w:t>
      </w:r>
    </w:p>
    <w:p w:rsidR="006C5E8E" w:rsidRPr="006C5E8E" w:rsidRDefault="006C5E8E" w:rsidP="00C31295">
      <w:pPr>
        <w:pStyle w:val="ListParagraph"/>
        <w:numPr>
          <w:ilvl w:val="1"/>
          <w:numId w:val="21"/>
        </w:numPr>
        <w:spacing w:after="200" w:line="260" w:lineRule="atLeast"/>
        <w:contextualSpacing/>
        <w:rPr>
          <w:color w:val="000000"/>
        </w:rPr>
      </w:pPr>
      <w:r w:rsidRPr="006C5E8E">
        <w:rPr>
          <w:color w:val="000000"/>
          <w:szCs w:val="22"/>
        </w:rPr>
        <w:t>A:  Definitely will be able to attend Nanjing and Lei Jun will investigate possibility for Geneva and Dallas</w:t>
      </w:r>
    </w:p>
    <w:p w:rsidR="00C31295" w:rsidRPr="009226E4" w:rsidRDefault="00C31295" w:rsidP="00C31295">
      <w:pPr>
        <w:pStyle w:val="ListParagraph"/>
        <w:numPr>
          <w:ilvl w:val="0"/>
          <w:numId w:val="21"/>
        </w:numPr>
        <w:spacing w:after="200" w:line="260" w:lineRule="atLeast"/>
        <w:contextualSpacing/>
        <w:rPr>
          <w:color w:val="000000"/>
          <w:szCs w:val="22"/>
        </w:rPr>
      </w:pPr>
      <w:r w:rsidRPr="009226E4">
        <w:rPr>
          <w:color w:val="000000"/>
          <w:szCs w:val="22"/>
        </w:rPr>
        <w:t>Q: What is the eventual goal of this engagement? Could be liaison, collaboration, or definition of mechanisms that enable coexistence?  How do you see this work ending up?</w:t>
      </w:r>
    </w:p>
    <w:p w:rsidR="00C31295" w:rsidRPr="009226E4" w:rsidRDefault="00C31295" w:rsidP="00C31295">
      <w:pPr>
        <w:pStyle w:val="ListParagraph"/>
        <w:numPr>
          <w:ilvl w:val="1"/>
          <w:numId w:val="21"/>
        </w:numPr>
        <w:spacing w:after="200" w:line="260" w:lineRule="atLeast"/>
        <w:contextualSpacing/>
        <w:rPr>
          <w:color w:val="000000"/>
          <w:szCs w:val="22"/>
        </w:rPr>
      </w:pPr>
      <w:r>
        <w:rPr>
          <w:color w:val="000000"/>
          <w:szCs w:val="22"/>
        </w:rPr>
        <w:t xml:space="preserve">A: </w:t>
      </w:r>
      <w:r w:rsidRPr="009226E4">
        <w:rPr>
          <w:color w:val="000000"/>
          <w:szCs w:val="22"/>
        </w:rPr>
        <w:t>First step is to ensure that each other understand the other’s system.</w:t>
      </w:r>
    </w:p>
    <w:p w:rsidR="00C31295" w:rsidRPr="009226E4" w:rsidRDefault="00C31295" w:rsidP="00C31295">
      <w:pPr>
        <w:pStyle w:val="ListParagraph"/>
        <w:numPr>
          <w:ilvl w:val="1"/>
          <w:numId w:val="21"/>
        </w:numPr>
        <w:spacing w:after="200" w:line="260" w:lineRule="atLeast"/>
        <w:contextualSpacing/>
        <w:rPr>
          <w:color w:val="000000"/>
          <w:szCs w:val="22"/>
        </w:rPr>
      </w:pPr>
      <w:r>
        <w:rPr>
          <w:color w:val="000000"/>
          <w:szCs w:val="22"/>
        </w:rPr>
        <w:t xml:space="preserve">A: </w:t>
      </w:r>
      <w:r w:rsidRPr="009226E4">
        <w:rPr>
          <w:color w:val="000000"/>
          <w:szCs w:val="22"/>
        </w:rPr>
        <w:t xml:space="preserve">Then hear about 802.16h </w:t>
      </w:r>
    </w:p>
    <w:p w:rsidR="00C31295" w:rsidRPr="00C31295" w:rsidRDefault="00C31295" w:rsidP="00C31295">
      <w:pPr>
        <w:pStyle w:val="ListParagraph"/>
        <w:numPr>
          <w:ilvl w:val="1"/>
          <w:numId w:val="21"/>
        </w:numPr>
        <w:spacing w:after="200" w:line="260" w:lineRule="atLeast"/>
        <w:contextualSpacing/>
        <w:rPr>
          <w:color w:val="000000"/>
        </w:rPr>
      </w:pPr>
      <w:r>
        <w:rPr>
          <w:color w:val="000000"/>
          <w:szCs w:val="22"/>
        </w:rPr>
        <w:t xml:space="preserve">A: </w:t>
      </w:r>
      <w:r w:rsidRPr="009226E4">
        <w:rPr>
          <w:color w:val="000000"/>
          <w:szCs w:val="22"/>
        </w:rPr>
        <w:t>Then form a study group</w:t>
      </w:r>
      <w:r>
        <w:rPr>
          <w:color w:val="000000"/>
          <w:szCs w:val="22"/>
        </w:rPr>
        <w:t>, possibly to revise 802.16h</w:t>
      </w:r>
    </w:p>
    <w:p w:rsidR="00C31295" w:rsidRPr="00C31295" w:rsidRDefault="00C31295" w:rsidP="00C31295">
      <w:pPr>
        <w:pStyle w:val="ListParagraph"/>
        <w:numPr>
          <w:ilvl w:val="1"/>
          <w:numId w:val="21"/>
        </w:numPr>
        <w:spacing w:after="200" w:line="260" w:lineRule="atLeast"/>
        <w:contextualSpacing/>
        <w:rPr>
          <w:color w:val="000000"/>
        </w:rPr>
      </w:pPr>
      <w:r>
        <w:rPr>
          <w:color w:val="000000"/>
          <w:szCs w:val="22"/>
        </w:rPr>
        <w:t xml:space="preserve">A: </w:t>
      </w:r>
      <w:proofErr w:type="spellStart"/>
      <w:r>
        <w:rPr>
          <w:color w:val="000000"/>
          <w:szCs w:val="22"/>
        </w:rPr>
        <w:t>Utimately</w:t>
      </w:r>
      <w:proofErr w:type="spellEnd"/>
      <w:r>
        <w:rPr>
          <w:color w:val="000000"/>
          <w:szCs w:val="22"/>
        </w:rPr>
        <w:t xml:space="preserve"> it is a standard</w:t>
      </w:r>
    </w:p>
    <w:p w:rsidR="00C31295" w:rsidRPr="00C31295" w:rsidRDefault="00C31295" w:rsidP="00C31295">
      <w:pPr>
        <w:pStyle w:val="ListParagraph"/>
        <w:numPr>
          <w:ilvl w:val="0"/>
          <w:numId w:val="21"/>
        </w:numPr>
        <w:spacing w:after="200" w:line="260" w:lineRule="atLeast"/>
        <w:contextualSpacing/>
        <w:rPr>
          <w:color w:val="000000"/>
        </w:rPr>
      </w:pPr>
      <w:r>
        <w:rPr>
          <w:color w:val="000000"/>
          <w:szCs w:val="22"/>
        </w:rPr>
        <w:t>Q: What process should be used to undertake the work</w:t>
      </w:r>
    </w:p>
    <w:p w:rsidR="00C31295" w:rsidRPr="00C31295" w:rsidRDefault="00C31295" w:rsidP="00C31295">
      <w:pPr>
        <w:pStyle w:val="ListParagraph"/>
        <w:numPr>
          <w:ilvl w:val="1"/>
          <w:numId w:val="21"/>
        </w:numPr>
        <w:spacing w:after="200" w:line="260" w:lineRule="atLeast"/>
        <w:contextualSpacing/>
        <w:rPr>
          <w:color w:val="000000"/>
        </w:rPr>
      </w:pPr>
      <w:r>
        <w:rPr>
          <w:color w:val="000000"/>
          <w:szCs w:val="22"/>
        </w:rPr>
        <w:t>A: Would like a joint team to study the problem</w:t>
      </w:r>
    </w:p>
    <w:p w:rsidR="00C31295" w:rsidRPr="00C31295" w:rsidRDefault="00C31295" w:rsidP="00C31295">
      <w:pPr>
        <w:pStyle w:val="ListParagraph"/>
        <w:numPr>
          <w:ilvl w:val="1"/>
          <w:numId w:val="21"/>
        </w:numPr>
        <w:spacing w:after="200" w:line="260" w:lineRule="atLeast"/>
        <w:contextualSpacing/>
        <w:rPr>
          <w:color w:val="000000"/>
        </w:rPr>
      </w:pPr>
      <w:r>
        <w:rPr>
          <w:color w:val="000000"/>
          <w:szCs w:val="22"/>
        </w:rPr>
        <w:t xml:space="preserve">A: Not sure </w:t>
      </w:r>
      <w:r w:rsidR="00C06416">
        <w:rPr>
          <w:color w:val="000000"/>
          <w:szCs w:val="22"/>
        </w:rPr>
        <w:t xml:space="preserve">of </w:t>
      </w:r>
      <w:r>
        <w:rPr>
          <w:color w:val="000000"/>
          <w:szCs w:val="22"/>
        </w:rPr>
        <w:t xml:space="preserve">the </w:t>
      </w:r>
      <w:r w:rsidR="00B527F1">
        <w:rPr>
          <w:rFonts w:hint="eastAsia"/>
          <w:color w:val="000000"/>
          <w:szCs w:val="22"/>
          <w:lang w:eastAsia="zh-CN"/>
        </w:rPr>
        <w:t xml:space="preserve">form </w:t>
      </w:r>
      <w:r>
        <w:rPr>
          <w:color w:val="000000"/>
          <w:szCs w:val="22"/>
        </w:rPr>
        <w:t>for this joint team</w:t>
      </w:r>
    </w:p>
    <w:p w:rsidR="00C31295" w:rsidRPr="00F11912" w:rsidRDefault="00C31295" w:rsidP="00C06416">
      <w:pPr>
        <w:pStyle w:val="Heading3"/>
      </w:pPr>
      <w:r>
        <w:lastRenderedPageBreak/>
        <w:t>Q&amp;A (standardisation)</w:t>
      </w:r>
    </w:p>
    <w:p w:rsidR="00C31295" w:rsidRPr="00F11912" w:rsidRDefault="00C31295" w:rsidP="00C06416">
      <w:pPr>
        <w:pStyle w:val="ListParagraph"/>
        <w:keepNext/>
        <w:numPr>
          <w:ilvl w:val="0"/>
          <w:numId w:val="21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color w:val="000000"/>
          <w:szCs w:val="22"/>
        </w:rPr>
        <w:t xml:space="preserve">Q: </w:t>
      </w:r>
      <w:r w:rsidRPr="00F11912">
        <w:rPr>
          <w:color w:val="000000"/>
          <w:szCs w:val="22"/>
        </w:rPr>
        <w:t>Will the overall description of standard of EUHT available in English?</w:t>
      </w:r>
    </w:p>
    <w:p w:rsidR="00C31295" w:rsidRPr="00F11912" w:rsidRDefault="00C31295" w:rsidP="00C06416">
      <w:pPr>
        <w:pStyle w:val="ListParagraph"/>
        <w:keepNext/>
        <w:numPr>
          <w:ilvl w:val="1"/>
          <w:numId w:val="21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color w:val="000000"/>
          <w:szCs w:val="22"/>
        </w:rPr>
        <w:t>A: Not sure</w:t>
      </w:r>
    </w:p>
    <w:p w:rsidR="00C31295" w:rsidRPr="00F11912" w:rsidRDefault="00C31295" w:rsidP="00C06416">
      <w:pPr>
        <w:pStyle w:val="ListParagraph"/>
        <w:keepNext/>
        <w:numPr>
          <w:ilvl w:val="1"/>
          <w:numId w:val="21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color w:val="000000"/>
          <w:szCs w:val="22"/>
        </w:rPr>
        <w:t>C:</w:t>
      </w:r>
      <w:r w:rsidRPr="00F11912">
        <w:rPr>
          <w:color w:val="000000"/>
          <w:szCs w:val="22"/>
        </w:rPr>
        <w:t xml:space="preserve"> The extract that was provided was helpful; but it would be useful to get some (if not all) of the document tran</w:t>
      </w:r>
      <w:r>
        <w:rPr>
          <w:color w:val="000000"/>
          <w:szCs w:val="22"/>
        </w:rPr>
        <w:t>slated into English for review.</w:t>
      </w:r>
    </w:p>
    <w:p w:rsidR="00C31295" w:rsidRPr="00F11912" w:rsidRDefault="00C31295" w:rsidP="00C06416">
      <w:pPr>
        <w:pStyle w:val="ListParagraph"/>
        <w:keepNext/>
        <w:numPr>
          <w:ilvl w:val="0"/>
          <w:numId w:val="21"/>
        </w:numPr>
        <w:spacing w:after="200" w:line="260" w:lineRule="atLeast"/>
        <w:ind w:left="714" w:hanging="357"/>
        <w:contextualSpacing/>
        <w:rPr>
          <w:color w:val="000000"/>
          <w:sz w:val="24"/>
          <w:szCs w:val="24"/>
        </w:rPr>
      </w:pPr>
      <w:r>
        <w:rPr>
          <w:color w:val="000000"/>
          <w:szCs w:val="22"/>
        </w:rPr>
        <w:t>Q: I</w:t>
      </w:r>
      <w:r w:rsidRPr="00F11912">
        <w:rPr>
          <w:color w:val="000000"/>
          <w:szCs w:val="22"/>
        </w:rPr>
        <w:t xml:space="preserve">s the CCSA version copyrighted in China; if so, how would IEEE 802 get permission to create a translated version? </w:t>
      </w:r>
    </w:p>
    <w:p w:rsidR="00C31295" w:rsidRPr="006C5E8E" w:rsidRDefault="00C31295" w:rsidP="00C31295">
      <w:pPr>
        <w:pStyle w:val="ListParagraph"/>
        <w:numPr>
          <w:ilvl w:val="1"/>
          <w:numId w:val="21"/>
        </w:numPr>
        <w:spacing w:after="200" w:line="260" w:lineRule="atLeast"/>
        <w:contextualSpacing/>
        <w:rPr>
          <w:color w:val="000000"/>
        </w:rPr>
      </w:pPr>
      <w:r>
        <w:rPr>
          <w:color w:val="000000"/>
          <w:szCs w:val="22"/>
        </w:rPr>
        <w:t>A: Investigation required</w:t>
      </w:r>
    </w:p>
    <w:p w:rsidR="006C5E8E" w:rsidRPr="006C5E8E" w:rsidRDefault="006C5E8E" w:rsidP="006C5E8E">
      <w:pPr>
        <w:pStyle w:val="ListParagraph"/>
        <w:numPr>
          <w:ilvl w:val="0"/>
          <w:numId w:val="21"/>
        </w:numPr>
        <w:spacing w:after="200" w:line="260" w:lineRule="atLeast"/>
        <w:contextualSpacing/>
        <w:rPr>
          <w:color w:val="000000"/>
        </w:rPr>
      </w:pPr>
      <w:r>
        <w:rPr>
          <w:color w:val="000000"/>
          <w:szCs w:val="22"/>
        </w:rPr>
        <w:t>Q: What is the difference between an industrial standard and a national standards</w:t>
      </w:r>
    </w:p>
    <w:p w:rsidR="006C5E8E" w:rsidRPr="006C5E8E" w:rsidRDefault="006C5E8E" w:rsidP="006C5E8E">
      <w:pPr>
        <w:pStyle w:val="ListParagraph"/>
        <w:numPr>
          <w:ilvl w:val="1"/>
          <w:numId w:val="21"/>
        </w:numPr>
        <w:spacing w:after="200" w:line="260" w:lineRule="atLeast"/>
        <w:contextualSpacing/>
        <w:rPr>
          <w:color w:val="000000"/>
        </w:rPr>
      </w:pPr>
      <w:r>
        <w:rPr>
          <w:color w:val="000000"/>
          <w:szCs w:val="22"/>
        </w:rPr>
        <w:t>A: Industrial standard is approved by CCSA</w:t>
      </w:r>
    </w:p>
    <w:p w:rsidR="006C5E8E" w:rsidRPr="006C5E8E" w:rsidRDefault="006C5E8E" w:rsidP="006C5E8E">
      <w:pPr>
        <w:pStyle w:val="ListParagraph"/>
        <w:numPr>
          <w:ilvl w:val="1"/>
          <w:numId w:val="21"/>
        </w:numPr>
        <w:spacing w:after="200" w:line="260" w:lineRule="atLeast"/>
        <w:contextualSpacing/>
        <w:rPr>
          <w:color w:val="000000"/>
        </w:rPr>
      </w:pPr>
      <w:r>
        <w:rPr>
          <w:color w:val="000000"/>
          <w:szCs w:val="22"/>
        </w:rPr>
        <w:t>A: National standards is approved by government</w:t>
      </w:r>
    </w:p>
    <w:p w:rsidR="006C5E8E" w:rsidRPr="00C31295" w:rsidRDefault="006C5E8E" w:rsidP="006C5E8E">
      <w:pPr>
        <w:pStyle w:val="ListParagraph"/>
        <w:numPr>
          <w:ilvl w:val="1"/>
          <w:numId w:val="21"/>
        </w:numPr>
        <w:spacing w:after="200" w:line="260" w:lineRule="atLeast"/>
        <w:contextualSpacing/>
        <w:rPr>
          <w:color w:val="000000"/>
        </w:rPr>
      </w:pPr>
      <w:r>
        <w:rPr>
          <w:color w:val="000000"/>
          <w:szCs w:val="22"/>
        </w:rPr>
        <w:t xml:space="preserve">A: In case of EUHT, it is intended the standards should be </w:t>
      </w:r>
      <w:r w:rsidR="00B527F1">
        <w:rPr>
          <w:rFonts w:hint="eastAsia"/>
          <w:color w:val="000000"/>
          <w:szCs w:val="22"/>
          <w:lang w:eastAsia="zh-CN"/>
        </w:rPr>
        <w:t xml:space="preserve"> </w:t>
      </w:r>
      <w:r w:rsidR="00C06416">
        <w:rPr>
          <w:color w:val="000000"/>
          <w:szCs w:val="22"/>
          <w:lang w:eastAsia="zh-CN"/>
        </w:rPr>
        <w:t>“</w:t>
      </w:r>
      <w:r w:rsidR="00B527F1">
        <w:rPr>
          <w:rFonts w:hint="eastAsia"/>
          <w:color w:val="000000"/>
          <w:szCs w:val="22"/>
          <w:lang w:eastAsia="zh-CN"/>
        </w:rPr>
        <w:t>recom</w:t>
      </w:r>
      <w:r w:rsidR="00C06416">
        <w:rPr>
          <w:color w:val="000000"/>
          <w:szCs w:val="22"/>
          <w:lang w:eastAsia="zh-CN"/>
        </w:rPr>
        <w:t>me</w:t>
      </w:r>
      <w:r w:rsidR="00B527F1">
        <w:rPr>
          <w:rFonts w:hint="eastAsia"/>
          <w:color w:val="000000"/>
          <w:szCs w:val="22"/>
          <w:lang w:eastAsia="zh-CN"/>
        </w:rPr>
        <w:t>nded</w:t>
      </w:r>
      <w:r w:rsidR="00C06416">
        <w:rPr>
          <w:color w:val="000000"/>
          <w:szCs w:val="22"/>
          <w:lang w:eastAsia="zh-CN"/>
        </w:rPr>
        <w:t xml:space="preserve">” rather </w:t>
      </w:r>
      <w:proofErr w:type="spellStart"/>
      <w:r w:rsidR="00C06416">
        <w:rPr>
          <w:color w:val="000000"/>
          <w:szCs w:val="22"/>
          <w:lang w:eastAsia="zh-CN"/>
        </w:rPr>
        <w:t>then</w:t>
      </w:r>
      <w:proofErr w:type="spellEnd"/>
      <w:r w:rsidR="00C06416">
        <w:rPr>
          <w:color w:val="000000"/>
          <w:szCs w:val="22"/>
          <w:lang w:eastAsia="zh-CN"/>
        </w:rPr>
        <w:t xml:space="preserve"> “mandatory”</w:t>
      </w:r>
      <w:r w:rsidR="00B527F1">
        <w:rPr>
          <w:rFonts w:hint="eastAsia"/>
          <w:color w:val="000000"/>
          <w:szCs w:val="22"/>
          <w:lang w:eastAsia="zh-CN"/>
        </w:rPr>
        <w:t xml:space="preserve"> </w:t>
      </w:r>
    </w:p>
    <w:p w:rsidR="00711907" w:rsidRDefault="00711907" w:rsidP="00711907">
      <w:pPr>
        <w:pStyle w:val="Heading3"/>
      </w:pPr>
      <w:r>
        <w:t>Q&amp;A (Spectrum)</w:t>
      </w:r>
    </w:p>
    <w:p w:rsidR="00711907" w:rsidRDefault="00711907" w:rsidP="00711907">
      <w:pPr>
        <w:pStyle w:val="ListParagraph"/>
        <w:numPr>
          <w:ilvl w:val="0"/>
          <w:numId w:val="21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Q: On Wednesday you stated that 5470-5725 was reserved for independent IPR. Today you backed off from that position, saying that you hoped some of it could be reserved for EUHT. What is the current position?</w:t>
      </w:r>
    </w:p>
    <w:p w:rsidR="00711907" w:rsidRDefault="00711907" w:rsidP="00711907">
      <w:pPr>
        <w:pStyle w:val="ListParagraph"/>
        <w:numPr>
          <w:ilvl w:val="1"/>
          <w:numId w:val="21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A: I do not know t</w:t>
      </w:r>
      <w:r>
        <w:rPr>
          <w:rFonts w:hint="eastAsia"/>
          <w:color w:val="000000"/>
          <w:sz w:val="24"/>
          <w:szCs w:val="24"/>
          <w:lang w:eastAsia="zh-CN"/>
        </w:rPr>
        <w:t>h</w:t>
      </w:r>
      <w:r>
        <w:rPr>
          <w:color w:val="000000"/>
          <w:sz w:val="24"/>
          <w:szCs w:val="24"/>
        </w:rPr>
        <w:t>e details. Someone else is negotiating with the government.</w:t>
      </w:r>
    </w:p>
    <w:p w:rsidR="00711907" w:rsidRPr="00C06416" w:rsidRDefault="00711907" w:rsidP="00711907">
      <w:pPr>
        <w:pStyle w:val="ListParagraph"/>
        <w:numPr>
          <w:ilvl w:val="1"/>
          <w:numId w:val="21"/>
        </w:numPr>
        <w:spacing w:after="200" w:line="260" w:lineRule="atLeast"/>
        <w:contextualSpacing/>
        <w:rPr>
          <w:rFonts w:hint="eastAsia"/>
          <w:color w:val="000000"/>
          <w:sz w:val="24"/>
          <w:szCs w:val="24"/>
        </w:rPr>
      </w:pPr>
      <w:r w:rsidRPr="006C5E8E">
        <w:rPr>
          <w:color w:val="000000"/>
          <w:sz w:val="24"/>
          <w:szCs w:val="24"/>
        </w:rPr>
        <w:t xml:space="preserve">A: This band is still under discussion. </w:t>
      </w:r>
      <w:r>
        <w:rPr>
          <w:color w:val="000000"/>
          <w:szCs w:val="22"/>
        </w:rPr>
        <w:t>Will</w:t>
      </w:r>
      <w:r w:rsidRPr="006C5E8E">
        <w:rPr>
          <w:color w:val="000000"/>
          <w:szCs w:val="22"/>
        </w:rPr>
        <w:t xml:space="preserve"> be a government decision for when and how to allocate spectrum.</w:t>
      </w:r>
    </w:p>
    <w:p w:rsidR="00711907" w:rsidRPr="006C5E8E" w:rsidRDefault="00711907" w:rsidP="00711907">
      <w:pPr>
        <w:pStyle w:val="ListParagraph"/>
        <w:numPr>
          <w:ilvl w:val="1"/>
          <w:numId w:val="21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rFonts w:hint="eastAsia"/>
          <w:color w:val="000000"/>
          <w:szCs w:val="22"/>
          <w:lang w:eastAsia="zh-CN"/>
        </w:rPr>
        <w:t xml:space="preserve">A:  EUHT is designed to work </w:t>
      </w:r>
      <w:r>
        <w:rPr>
          <w:color w:val="000000"/>
          <w:szCs w:val="22"/>
          <w:lang w:eastAsia="zh-CN"/>
        </w:rPr>
        <w:t>in</w:t>
      </w:r>
      <w:r>
        <w:rPr>
          <w:rFonts w:hint="eastAsia"/>
          <w:color w:val="000000"/>
          <w:szCs w:val="22"/>
          <w:lang w:eastAsia="zh-CN"/>
        </w:rPr>
        <w:t xml:space="preserve"> different band</w:t>
      </w:r>
      <w:r>
        <w:rPr>
          <w:color w:val="000000"/>
          <w:szCs w:val="22"/>
          <w:lang w:eastAsia="zh-CN"/>
        </w:rPr>
        <w:t>s</w:t>
      </w:r>
      <w:r>
        <w:rPr>
          <w:rFonts w:hint="eastAsia"/>
          <w:color w:val="000000"/>
          <w:szCs w:val="22"/>
          <w:lang w:eastAsia="zh-CN"/>
        </w:rPr>
        <w:t>. It is the users of EUHT who decide the working band to deploy EUHT.</w:t>
      </w:r>
    </w:p>
    <w:p w:rsidR="00711907" w:rsidRPr="00C31295" w:rsidRDefault="00711907" w:rsidP="00711907">
      <w:pPr>
        <w:pStyle w:val="ListParagraph"/>
        <w:numPr>
          <w:ilvl w:val="0"/>
          <w:numId w:val="21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color w:val="000000"/>
          <w:szCs w:val="22"/>
        </w:rPr>
        <w:t>C: Note that this band has a large number of radar in the band so systems may need to have radar detection built in.</w:t>
      </w:r>
    </w:p>
    <w:p w:rsidR="00711907" w:rsidRPr="009226E4" w:rsidRDefault="00711907" w:rsidP="00711907">
      <w:pPr>
        <w:pStyle w:val="Heading3"/>
      </w:pPr>
      <w:r>
        <w:t>Q&amp;A (IPR)</w:t>
      </w:r>
    </w:p>
    <w:p w:rsidR="00711907" w:rsidRPr="009226E4" w:rsidRDefault="00711907" w:rsidP="00711907">
      <w:pPr>
        <w:pStyle w:val="ListParagraph"/>
        <w:numPr>
          <w:ilvl w:val="0"/>
          <w:numId w:val="20"/>
        </w:numPr>
        <w:spacing w:after="200" w:line="260" w:lineRule="atLeast"/>
        <w:contextualSpacing/>
        <w:rPr>
          <w:color w:val="000000"/>
          <w:sz w:val="24"/>
          <w:szCs w:val="24"/>
        </w:rPr>
      </w:pPr>
      <w:r w:rsidRPr="009226E4">
        <w:rPr>
          <w:color w:val="000000"/>
          <w:szCs w:val="22"/>
        </w:rPr>
        <w:t>Q: One of the requirements for operation in 5470-5725MHz was “independent IPR”</w:t>
      </w:r>
      <w:r>
        <w:rPr>
          <w:color w:val="000000"/>
          <w:szCs w:val="22"/>
        </w:rPr>
        <w:t>. What is that?</w:t>
      </w:r>
    </w:p>
    <w:p w:rsidR="00711907" w:rsidRPr="009226E4" w:rsidRDefault="00711907" w:rsidP="00711907">
      <w:pPr>
        <w:pStyle w:val="ListParagraph"/>
        <w:numPr>
          <w:ilvl w:val="1"/>
          <w:numId w:val="20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color w:val="000000"/>
          <w:szCs w:val="22"/>
        </w:rPr>
        <w:t xml:space="preserve">A: </w:t>
      </w:r>
      <w:r w:rsidRPr="009226E4">
        <w:rPr>
          <w:color w:val="000000"/>
          <w:szCs w:val="22"/>
        </w:rPr>
        <w:t>Motivation is to have technology driven</w:t>
      </w:r>
      <w:r>
        <w:rPr>
          <w:color w:val="000000"/>
          <w:szCs w:val="22"/>
        </w:rPr>
        <w:t xml:space="preserve"> and owned</w:t>
      </w:r>
      <w:r w:rsidRPr="009226E4">
        <w:rPr>
          <w:color w:val="000000"/>
          <w:szCs w:val="22"/>
        </w:rPr>
        <w:t xml:space="preserve"> by Chinese</w:t>
      </w:r>
      <w:r>
        <w:rPr>
          <w:color w:val="000000"/>
          <w:szCs w:val="22"/>
        </w:rPr>
        <w:t xml:space="preserve"> company.</w:t>
      </w:r>
    </w:p>
    <w:p w:rsidR="00711907" w:rsidRPr="009226E4" w:rsidRDefault="00711907" w:rsidP="00711907">
      <w:pPr>
        <w:pStyle w:val="ListParagraph"/>
        <w:numPr>
          <w:ilvl w:val="1"/>
          <w:numId w:val="20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rFonts w:hint="eastAsia"/>
          <w:color w:val="000000"/>
          <w:szCs w:val="22"/>
          <w:lang w:eastAsia="zh-CN"/>
        </w:rPr>
        <w:t>C</w:t>
      </w:r>
      <w:r>
        <w:rPr>
          <w:color w:val="000000"/>
          <w:szCs w:val="22"/>
        </w:rPr>
        <w:t>: “independent” means “indigenous”</w:t>
      </w:r>
      <w:r>
        <w:rPr>
          <w:rFonts w:hint="eastAsia"/>
          <w:color w:val="000000"/>
          <w:szCs w:val="22"/>
          <w:lang w:eastAsia="zh-CN"/>
        </w:rPr>
        <w:t xml:space="preserve">  </w:t>
      </w:r>
    </w:p>
    <w:p w:rsidR="00711907" w:rsidRPr="009226E4" w:rsidRDefault="00711907" w:rsidP="00711907">
      <w:pPr>
        <w:pStyle w:val="ListParagraph"/>
        <w:numPr>
          <w:ilvl w:val="0"/>
          <w:numId w:val="20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color w:val="000000"/>
          <w:szCs w:val="22"/>
        </w:rPr>
        <w:t xml:space="preserve">Q: </w:t>
      </w:r>
      <w:r w:rsidRPr="009226E4">
        <w:rPr>
          <w:color w:val="000000"/>
          <w:szCs w:val="22"/>
        </w:rPr>
        <w:t>Is the</w:t>
      </w:r>
      <w:r>
        <w:rPr>
          <w:color w:val="000000"/>
          <w:szCs w:val="22"/>
        </w:rPr>
        <w:t>re any independent IPR in EUHT?</w:t>
      </w:r>
    </w:p>
    <w:p w:rsidR="00711907" w:rsidRPr="009226E4" w:rsidRDefault="00711907" w:rsidP="00711907">
      <w:pPr>
        <w:pStyle w:val="ListParagraph"/>
        <w:numPr>
          <w:ilvl w:val="1"/>
          <w:numId w:val="20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color w:val="000000"/>
          <w:szCs w:val="22"/>
        </w:rPr>
        <w:t xml:space="preserve">A: </w:t>
      </w:r>
      <w:r>
        <w:rPr>
          <w:color w:val="000000"/>
          <w:szCs w:val="22"/>
          <w:lang w:eastAsia="zh-CN"/>
        </w:rPr>
        <w:t>O</w:t>
      </w:r>
      <w:r>
        <w:rPr>
          <w:rFonts w:hint="eastAsia"/>
          <w:color w:val="000000"/>
          <w:szCs w:val="22"/>
          <w:lang w:eastAsia="zh-CN"/>
        </w:rPr>
        <w:t xml:space="preserve">ver </w:t>
      </w:r>
      <w:r>
        <w:rPr>
          <w:color w:val="000000"/>
          <w:szCs w:val="22"/>
        </w:rPr>
        <w:t>30 patent applications have been submitted</w:t>
      </w:r>
    </w:p>
    <w:p w:rsidR="00711907" w:rsidRPr="009226E4" w:rsidRDefault="00711907" w:rsidP="00711907">
      <w:pPr>
        <w:pStyle w:val="ListParagraph"/>
        <w:numPr>
          <w:ilvl w:val="0"/>
          <w:numId w:val="20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color w:val="000000"/>
          <w:szCs w:val="22"/>
        </w:rPr>
        <w:t>Q: T</w:t>
      </w:r>
      <w:r w:rsidRPr="009226E4">
        <w:rPr>
          <w:color w:val="000000"/>
          <w:szCs w:val="22"/>
        </w:rPr>
        <w:t>here is a system in the IEEE for listing the sources of IP</w:t>
      </w:r>
      <w:r>
        <w:rPr>
          <w:color w:val="000000"/>
          <w:szCs w:val="22"/>
        </w:rPr>
        <w:t xml:space="preserve">R and describing what the </w:t>
      </w:r>
      <w:proofErr w:type="gramStart"/>
      <w:r>
        <w:rPr>
          <w:color w:val="000000"/>
          <w:szCs w:val="22"/>
        </w:rPr>
        <w:t>IPR  is</w:t>
      </w:r>
      <w:proofErr w:type="gramEnd"/>
      <w:r>
        <w:rPr>
          <w:color w:val="000000"/>
          <w:szCs w:val="22"/>
        </w:rPr>
        <w:t xml:space="preserve"> included. Is there a record of the patents for EUHT?</w:t>
      </w:r>
    </w:p>
    <w:p w:rsidR="00711907" w:rsidRPr="009226E4" w:rsidRDefault="00711907" w:rsidP="00711907">
      <w:pPr>
        <w:pStyle w:val="ListParagraph"/>
        <w:numPr>
          <w:ilvl w:val="1"/>
          <w:numId w:val="20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color w:val="000000"/>
          <w:szCs w:val="22"/>
        </w:rPr>
        <w:t>A: A list of patents is available</w:t>
      </w:r>
    </w:p>
    <w:p w:rsidR="00C31295" w:rsidRPr="00F11912" w:rsidRDefault="00C31295" w:rsidP="00711907">
      <w:pPr>
        <w:pStyle w:val="Heading3"/>
      </w:pPr>
      <w:r>
        <w:lastRenderedPageBreak/>
        <w:t>Q&amp;A (EUHT coexistence)</w:t>
      </w:r>
    </w:p>
    <w:p w:rsidR="00C31295" w:rsidRPr="00F11912" w:rsidRDefault="00C31295" w:rsidP="00711907">
      <w:pPr>
        <w:pStyle w:val="ListParagraph"/>
        <w:keepNext/>
        <w:numPr>
          <w:ilvl w:val="0"/>
          <w:numId w:val="21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color w:val="000000"/>
          <w:szCs w:val="22"/>
        </w:rPr>
        <w:t>Q: H</w:t>
      </w:r>
      <w:r w:rsidRPr="00F11912">
        <w:rPr>
          <w:color w:val="000000"/>
          <w:szCs w:val="22"/>
        </w:rPr>
        <w:t xml:space="preserve">ow many EUHT systems deployed </w:t>
      </w:r>
      <w:r>
        <w:rPr>
          <w:color w:val="000000"/>
          <w:szCs w:val="22"/>
        </w:rPr>
        <w:t>at the moment in the 5GHz band?</w:t>
      </w:r>
    </w:p>
    <w:p w:rsidR="00C31295" w:rsidRPr="00F11912" w:rsidRDefault="00C31295" w:rsidP="00711907">
      <w:pPr>
        <w:pStyle w:val="ListParagraph"/>
        <w:keepNext/>
        <w:numPr>
          <w:ilvl w:val="1"/>
          <w:numId w:val="21"/>
        </w:numPr>
        <w:spacing w:after="200" w:line="260" w:lineRule="atLeast"/>
        <w:contextualSpacing/>
        <w:rPr>
          <w:color w:val="000000"/>
        </w:rPr>
      </w:pPr>
      <w:r>
        <w:rPr>
          <w:color w:val="000000"/>
          <w:szCs w:val="22"/>
        </w:rPr>
        <w:t xml:space="preserve">A: None, noting </w:t>
      </w:r>
      <w:r w:rsidRPr="00F11912">
        <w:rPr>
          <w:color w:val="000000"/>
          <w:szCs w:val="22"/>
        </w:rPr>
        <w:t xml:space="preserve">5GHz spectrum </w:t>
      </w:r>
      <w:r>
        <w:rPr>
          <w:color w:val="000000"/>
          <w:szCs w:val="22"/>
        </w:rPr>
        <w:t xml:space="preserve">only </w:t>
      </w:r>
      <w:r w:rsidRPr="00F11912">
        <w:rPr>
          <w:color w:val="000000"/>
          <w:szCs w:val="22"/>
        </w:rPr>
        <w:t>recently opened in China.</w:t>
      </w:r>
    </w:p>
    <w:p w:rsidR="00C31295" w:rsidRPr="00F11912" w:rsidRDefault="00C31295" w:rsidP="00711907">
      <w:pPr>
        <w:pStyle w:val="ListParagraph"/>
        <w:keepNext/>
        <w:numPr>
          <w:ilvl w:val="0"/>
          <w:numId w:val="21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color w:val="000000"/>
          <w:szCs w:val="22"/>
        </w:rPr>
        <w:t xml:space="preserve">Q: Is </w:t>
      </w:r>
      <w:r w:rsidRPr="00F11912">
        <w:rPr>
          <w:color w:val="000000"/>
          <w:szCs w:val="22"/>
        </w:rPr>
        <w:t>there is any practical experience of co-existence of the two systems (</w:t>
      </w:r>
      <w:r>
        <w:rPr>
          <w:color w:val="000000"/>
          <w:szCs w:val="22"/>
        </w:rPr>
        <w:t>EUHT and IEEE 802.11 wireless)?</w:t>
      </w:r>
    </w:p>
    <w:p w:rsidR="00C31295" w:rsidRPr="00F11912" w:rsidRDefault="00C31295" w:rsidP="00711907">
      <w:pPr>
        <w:pStyle w:val="ListParagraph"/>
        <w:keepNext/>
        <w:numPr>
          <w:ilvl w:val="1"/>
          <w:numId w:val="21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color w:val="000000"/>
          <w:szCs w:val="22"/>
        </w:rPr>
        <w:t>A: No</w:t>
      </w:r>
    </w:p>
    <w:p w:rsidR="00C31295" w:rsidRPr="00C31295" w:rsidRDefault="00C31295" w:rsidP="00711907">
      <w:pPr>
        <w:pStyle w:val="ListParagraph"/>
        <w:keepNext/>
        <w:numPr>
          <w:ilvl w:val="1"/>
          <w:numId w:val="21"/>
        </w:numPr>
        <w:spacing w:after="200" w:line="260" w:lineRule="atLeast"/>
        <w:contextualSpacing/>
        <w:rPr>
          <w:color w:val="000000"/>
        </w:rPr>
      </w:pPr>
      <w:r>
        <w:rPr>
          <w:color w:val="000000"/>
          <w:szCs w:val="22"/>
        </w:rPr>
        <w:t xml:space="preserve">A: </w:t>
      </w:r>
      <w:r w:rsidRPr="00F11912">
        <w:rPr>
          <w:color w:val="000000"/>
          <w:szCs w:val="22"/>
        </w:rPr>
        <w:t xml:space="preserve">Coexistence between </w:t>
      </w:r>
      <w:r>
        <w:rPr>
          <w:color w:val="000000"/>
          <w:szCs w:val="22"/>
        </w:rPr>
        <w:t>802.</w:t>
      </w:r>
      <w:r w:rsidRPr="00F11912">
        <w:rPr>
          <w:color w:val="000000"/>
          <w:szCs w:val="22"/>
        </w:rPr>
        <w:t xml:space="preserve">16 and </w:t>
      </w:r>
      <w:r>
        <w:rPr>
          <w:color w:val="000000"/>
          <w:szCs w:val="22"/>
        </w:rPr>
        <w:t>802.</w:t>
      </w:r>
      <w:r w:rsidRPr="00F11912">
        <w:rPr>
          <w:color w:val="000000"/>
          <w:szCs w:val="22"/>
        </w:rPr>
        <w:t>11 may be similar to coexistence betw</w:t>
      </w:r>
      <w:r>
        <w:rPr>
          <w:color w:val="000000"/>
          <w:szCs w:val="22"/>
        </w:rPr>
        <w:t>een</w:t>
      </w:r>
      <w:r w:rsidRPr="00F11912">
        <w:rPr>
          <w:color w:val="000000"/>
          <w:szCs w:val="22"/>
        </w:rPr>
        <w:t xml:space="preserve"> EUHT and </w:t>
      </w:r>
      <w:r>
        <w:rPr>
          <w:color w:val="000000"/>
          <w:szCs w:val="22"/>
        </w:rPr>
        <w:t>802.11</w:t>
      </w:r>
    </w:p>
    <w:p w:rsidR="00C31295" w:rsidRPr="00C31295" w:rsidRDefault="00C31295" w:rsidP="00711907">
      <w:pPr>
        <w:pStyle w:val="ListParagraph"/>
        <w:keepNext/>
        <w:numPr>
          <w:ilvl w:val="1"/>
          <w:numId w:val="21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color w:val="000000"/>
          <w:szCs w:val="22"/>
        </w:rPr>
        <w:t xml:space="preserve">A: </w:t>
      </w:r>
      <w:r w:rsidRPr="00F11912">
        <w:rPr>
          <w:color w:val="000000"/>
          <w:szCs w:val="22"/>
        </w:rPr>
        <w:t xml:space="preserve">Perhaps some of the results of the earlier </w:t>
      </w:r>
      <w:r>
        <w:rPr>
          <w:color w:val="000000"/>
          <w:szCs w:val="22"/>
        </w:rPr>
        <w:t xml:space="preserve">802. </w:t>
      </w:r>
      <w:r w:rsidRPr="00F11912">
        <w:rPr>
          <w:color w:val="000000"/>
          <w:szCs w:val="22"/>
        </w:rPr>
        <w:t>16h activity may be useful guidanc</w:t>
      </w:r>
      <w:r>
        <w:rPr>
          <w:color w:val="000000"/>
          <w:szCs w:val="22"/>
        </w:rPr>
        <w:t>e on the co-existence question</w:t>
      </w:r>
    </w:p>
    <w:p w:rsidR="00C31295" w:rsidRPr="009226E4" w:rsidRDefault="00C31295" w:rsidP="00711907">
      <w:pPr>
        <w:pStyle w:val="ListParagraph"/>
        <w:keepNext/>
        <w:numPr>
          <w:ilvl w:val="1"/>
          <w:numId w:val="21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color w:val="000000"/>
          <w:szCs w:val="22"/>
        </w:rPr>
        <w:t xml:space="preserve">C: </w:t>
      </w:r>
      <w:r w:rsidRPr="00F11912">
        <w:rPr>
          <w:color w:val="000000"/>
          <w:szCs w:val="22"/>
        </w:rPr>
        <w:t>IEEE 802 c</w:t>
      </w:r>
      <w:r>
        <w:rPr>
          <w:color w:val="000000"/>
          <w:szCs w:val="22"/>
        </w:rPr>
        <w:t xml:space="preserve">ould to provide the findings on the 802.16h to </w:t>
      </w:r>
      <w:r w:rsidRPr="00F11912">
        <w:rPr>
          <w:color w:val="000000"/>
          <w:szCs w:val="22"/>
        </w:rPr>
        <w:t>Nufront</w:t>
      </w:r>
      <w:r>
        <w:rPr>
          <w:color w:val="000000"/>
          <w:szCs w:val="22"/>
        </w:rPr>
        <w:t xml:space="preserve"> reps at a later meeting</w:t>
      </w:r>
    </w:p>
    <w:p w:rsidR="00C31295" w:rsidRPr="00C31295" w:rsidRDefault="00C31295" w:rsidP="00711907">
      <w:pPr>
        <w:pStyle w:val="ListParagraph"/>
        <w:keepNext/>
        <w:numPr>
          <w:ilvl w:val="1"/>
          <w:numId w:val="21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color w:val="000000"/>
          <w:szCs w:val="22"/>
        </w:rPr>
        <w:t>C: 802.16h has not been deployed and may not work very well</w:t>
      </w:r>
    </w:p>
    <w:p w:rsidR="00C31295" w:rsidRPr="00C31295" w:rsidRDefault="00C31295" w:rsidP="00711907">
      <w:pPr>
        <w:pStyle w:val="ListParagraph"/>
        <w:keepNext/>
        <w:numPr>
          <w:ilvl w:val="0"/>
          <w:numId w:val="21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color w:val="000000"/>
          <w:szCs w:val="22"/>
        </w:rPr>
        <w:t xml:space="preserve">Q: Is there any plan to address coexistence between EUHT </w:t>
      </w:r>
      <w:proofErr w:type="spellStart"/>
      <w:r>
        <w:rPr>
          <w:color w:val="000000"/>
          <w:szCs w:val="22"/>
        </w:rPr>
        <w:t>sustems</w:t>
      </w:r>
      <w:proofErr w:type="spellEnd"/>
      <w:r>
        <w:rPr>
          <w:color w:val="000000"/>
          <w:szCs w:val="22"/>
        </w:rPr>
        <w:t xml:space="preserve"> operating in the same channel</w:t>
      </w:r>
    </w:p>
    <w:p w:rsidR="00C31295" w:rsidRPr="00C31295" w:rsidRDefault="00C31295" w:rsidP="00711907">
      <w:pPr>
        <w:pStyle w:val="ListParagraph"/>
        <w:keepNext/>
        <w:numPr>
          <w:ilvl w:val="1"/>
          <w:numId w:val="21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color w:val="000000"/>
          <w:szCs w:val="22"/>
        </w:rPr>
        <w:t>A:</w:t>
      </w:r>
      <w:r w:rsidR="00B527F1">
        <w:rPr>
          <w:rFonts w:hint="eastAsia"/>
          <w:color w:val="000000"/>
          <w:szCs w:val="22"/>
          <w:lang w:eastAsia="zh-CN"/>
        </w:rPr>
        <w:t xml:space="preserve"> </w:t>
      </w:r>
      <w:r w:rsidR="00C06416">
        <w:rPr>
          <w:color w:val="000000"/>
          <w:szCs w:val="22"/>
          <w:lang w:eastAsia="zh-CN"/>
        </w:rPr>
        <w:t>There is</w:t>
      </w:r>
      <w:r w:rsidR="00B527F1">
        <w:rPr>
          <w:rFonts w:hint="eastAsia"/>
          <w:color w:val="000000"/>
          <w:szCs w:val="22"/>
          <w:lang w:eastAsia="zh-CN"/>
        </w:rPr>
        <w:t xml:space="preserve"> </w:t>
      </w:r>
      <w:r w:rsidR="00C06416">
        <w:rPr>
          <w:color w:val="000000"/>
          <w:szCs w:val="22"/>
          <w:lang w:eastAsia="zh-CN"/>
        </w:rPr>
        <w:t>an</w:t>
      </w:r>
      <w:r w:rsidR="00B527F1">
        <w:rPr>
          <w:rFonts w:hint="eastAsia"/>
          <w:color w:val="000000"/>
          <w:szCs w:val="22"/>
          <w:lang w:eastAsia="zh-CN"/>
        </w:rPr>
        <w:t xml:space="preserve"> R&amp;D project this year</w:t>
      </w:r>
    </w:p>
    <w:p w:rsidR="00C31295" w:rsidRPr="00C31295" w:rsidRDefault="00C31295" w:rsidP="00711907">
      <w:pPr>
        <w:pStyle w:val="ListParagraph"/>
        <w:keepNext/>
        <w:numPr>
          <w:ilvl w:val="1"/>
          <w:numId w:val="21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color w:val="000000"/>
          <w:szCs w:val="22"/>
        </w:rPr>
        <w:t>A: It is assumed that EUHT systems will not need to coexist in same channel because in the main application space (industrial) the channels can be planned so that there is no overlap</w:t>
      </w:r>
    </w:p>
    <w:p w:rsidR="00C31295" w:rsidRPr="00C31295" w:rsidRDefault="00C31295" w:rsidP="00711907">
      <w:pPr>
        <w:pStyle w:val="ListParagraph"/>
        <w:keepNext/>
        <w:numPr>
          <w:ilvl w:val="1"/>
          <w:numId w:val="21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color w:val="000000"/>
          <w:szCs w:val="22"/>
        </w:rPr>
        <w:t>C: Of course, this method will not work if there is a non cooperating neighbour or a system using another technology</w:t>
      </w:r>
    </w:p>
    <w:p w:rsidR="00C31295" w:rsidRPr="00C31295" w:rsidRDefault="00C31295" w:rsidP="00711907">
      <w:pPr>
        <w:pStyle w:val="ListParagraph"/>
        <w:keepNext/>
        <w:numPr>
          <w:ilvl w:val="1"/>
          <w:numId w:val="21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color w:val="000000"/>
          <w:szCs w:val="22"/>
        </w:rPr>
        <w:t>A: Many factories are sufficiently separated that manual channel planning is a feasible solution</w:t>
      </w:r>
    </w:p>
    <w:p w:rsidR="00C31295" w:rsidRPr="00FD38C4" w:rsidRDefault="00C31295" w:rsidP="00711907">
      <w:pPr>
        <w:pStyle w:val="ListParagraph"/>
        <w:keepNext/>
        <w:numPr>
          <w:ilvl w:val="0"/>
          <w:numId w:val="21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color w:val="000000"/>
          <w:szCs w:val="22"/>
        </w:rPr>
        <w:t>Q:</w:t>
      </w:r>
      <w:r w:rsidR="00FD38C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HIPERLAN-II had a high level coordination system for </w:t>
      </w:r>
      <w:proofErr w:type="spellStart"/>
      <w:r w:rsidR="00FD38C4">
        <w:rPr>
          <w:color w:val="000000"/>
          <w:szCs w:val="22"/>
        </w:rPr>
        <w:t>coexistance</w:t>
      </w:r>
      <w:proofErr w:type="spellEnd"/>
      <w:r>
        <w:rPr>
          <w:color w:val="000000"/>
          <w:szCs w:val="22"/>
        </w:rPr>
        <w:t xml:space="preserve"> between </w:t>
      </w:r>
      <w:r w:rsidR="00FD38C4">
        <w:rPr>
          <w:color w:val="000000"/>
          <w:szCs w:val="22"/>
        </w:rPr>
        <w:t>neighbouring systems. This mechanism required synchronisation. Is there any plan for such a system in EUHT?</w:t>
      </w:r>
    </w:p>
    <w:p w:rsidR="00FD38C4" w:rsidRDefault="00FD38C4" w:rsidP="00711907">
      <w:pPr>
        <w:pStyle w:val="ListParagraph"/>
        <w:keepNext/>
        <w:numPr>
          <w:ilvl w:val="1"/>
          <w:numId w:val="21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A: </w:t>
      </w:r>
      <w:r w:rsidR="00C06416">
        <w:rPr>
          <w:color w:val="000000"/>
          <w:sz w:val="24"/>
          <w:szCs w:val="24"/>
          <w:lang w:eastAsia="zh-CN"/>
        </w:rPr>
        <w:t>T</w:t>
      </w:r>
      <w:r w:rsidR="00C06416">
        <w:rPr>
          <w:color w:val="000000"/>
          <w:szCs w:val="22"/>
          <w:lang w:eastAsia="zh-CN"/>
        </w:rPr>
        <w:t>here is an</w:t>
      </w:r>
      <w:r w:rsidR="00B527F1">
        <w:rPr>
          <w:rFonts w:hint="eastAsia"/>
          <w:color w:val="000000"/>
          <w:szCs w:val="22"/>
          <w:lang w:eastAsia="zh-CN"/>
        </w:rPr>
        <w:t xml:space="preserve"> R&amp;D project this year</w:t>
      </w:r>
    </w:p>
    <w:p w:rsidR="00FD38C4" w:rsidRDefault="00FD38C4" w:rsidP="00711907">
      <w:pPr>
        <w:pStyle w:val="ListParagraph"/>
        <w:keepNext/>
        <w:numPr>
          <w:ilvl w:val="1"/>
          <w:numId w:val="21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C: HIPERLAN-II was never deployed and so it is unclear this mechanism would work in practice in unlicensed spectrum</w:t>
      </w:r>
    </w:p>
    <w:p w:rsidR="00FD38C4" w:rsidRDefault="00FD38C4" w:rsidP="00711907">
      <w:pPr>
        <w:pStyle w:val="ListParagraph"/>
        <w:keepNext/>
        <w:numPr>
          <w:ilvl w:val="0"/>
          <w:numId w:val="21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Q: Does EUHT have a flexible frame structure, </w:t>
      </w:r>
      <w:proofErr w:type="spellStart"/>
      <w:r>
        <w:rPr>
          <w:color w:val="000000"/>
          <w:sz w:val="24"/>
          <w:szCs w:val="24"/>
        </w:rPr>
        <w:t>ie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variying</w:t>
      </w:r>
      <w:proofErr w:type="spellEnd"/>
      <w:r>
        <w:rPr>
          <w:color w:val="000000"/>
          <w:sz w:val="24"/>
          <w:szCs w:val="24"/>
        </w:rPr>
        <w:t xml:space="preserve"> length frames</w:t>
      </w:r>
    </w:p>
    <w:p w:rsidR="00FD38C4" w:rsidRDefault="00FD38C4" w:rsidP="00711907">
      <w:pPr>
        <w:pStyle w:val="ListParagraph"/>
        <w:keepNext/>
        <w:numPr>
          <w:ilvl w:val="1"/>
          <w:numId w:val="21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A: Yes</w:t>
      </w:r>
    </w:p>
    <w:p w:rsidR="00FD38C4" w:rsidRDefault="00FD38C4" w:rsidP="00711907">
      <w:pPr>
        <w:pStyle w:val="ListParagraph"/>
        <w:keepNext/>
        <w:numPr>
          <w:ilvl w:val="0"/>
          <w:numId w:val="21"/>
        </w:numPr>
        <w:spacing w:after="200" w:line="260" w:lineRule="atLeast"/>
        <w:ind w:left="714" w:hanging="357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C: We would need to document the </w:t>
      </w:r>
      <w:proofErr w:type="spellStart"/>
      <w:r>
        <w:rPr>
          <w:color w:val="000000"/>
          <w:sz w:val="24"/>
          <w:szCs w:val="24"/>
        </w:rPr>
        <w:t>depoyement</w:t>
      </w:r>
      <w:proofErr w:type="spellEnd"/>
      <w:r>
        <w:rPr>
          <w:color w:val="000000"/>
          <w:sz w:val="24"/>
          <w:szCs w:val="24"/>
        </w:rPr>
        <w:t xml:space="preserve"> models for EUHT and 802.11 to determine if there is a significant use case and the size of any issue The models would need to cover EUHT </w:t>
      </w:r>
      <w:proofErr w:type="spellStart"/>
      <w:r>
        <w:rPr>
          <w:color w:val="000000"/>
          <w:sz w:val="24"/>
          <w:szCs w:val="24"/>
        </w:rPr>
        <w:t>vs</w:t>
      </w:r>
      <w:proofErr w:type="spellEnd"/>
      <w:r>
        <w:rPr>
          <w:color w:val="000000"/>
          <w:sz w:val="24"/>
          <w:szCs w:val="24"/>
        </w:rPr>
        <w:t xml:space="preserve"> EUHT and EUHT </w:t>
      </w:r>
      <w:proofErr w:type="spellStart"/>
      <w:r>
        <w:rPr>
          <w:color w:val="000000"/>
          <w:sz w:val="24"/>
          <w:szCs w:val="24"/>
        </w:rPr>
        <w:t>vs</w:t>
      </w:r>
      <w:proofErr w:type="spellEnd"/>
      <w:r>
        <w:rPr>
          <w:color w:val="000000"/>
          <w:sz w:val="24"/>
          <w:szCs w:val="24"/>
        </w:rPr>
        <w:t xml:space="preserve"> 802.11</w:t>
      </w:r>
    </w:p>
    <w:p w:rsidR="006C5E8E" w:rsidRDefault="006C5E8E" w:rsidP="00711907">
      <w:pPr>
        <w:pStyle w:val="ListParagraph"/>
        <w:keepNext/>
        <w:numPr>
          <w:ilvl w:val="0"/>
          <w:numId w:val="21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C: </w:t>
      </w:r>
      <w:r>
        <w:rPr>
          <w:color w:val="000000"/>
          <w:szCs w:val="22"/>
        </w:rPr>
        <w:t>It is possible that some of the issues may be minimized by the EUHT deployment environment (e.g., licensed spectrum)</w:t>
      </w:r>
    </w:p>
    <w:p w:rsidR="00FD38C4" w:rsidRDefault="00FD38C4" w:rsidP="00711907">
      <w:pPr>
        <w:pStyle w:val="ListParagraph"/>
        <w:keepNext/>
        <w:numPr>
          <w:ilvl w:val="0"/>
          <w:numId w:val="21"/>
        </w:numPr>
        <w:spacing w:after="200" w:line="260" w:lineRule="atLeast"/>
        <w:ind w:hanging="357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Q: Do you have any predictions on the size</w:t>
      </w:r>
      <w:r w:rsidR="00B527F1">
        <w:rPr>
          <w:rFonts w:hint="eastAsia"/>
          <w:color w:val="000000"/>
          <w:sz w:val="24"/>
          <w:szCs w:val="24"/>
          <w:lang w:eastAsia="zh-CN"/>
        </w:rPr>
        <w:t xml:space="preserve"> </w:t>
      </w:r>
      <w:r>
        <w:rPr>
          <w:color w:val="000000"/>
          <w:sz w:val="24"/>
          <w:szCs w:val="24"/>
        </w:rPr>
        <w:t>of the coexistence problem</w:t>
      </w:r>
    </w:p>
    <w:p w:rsidR="006C5E8E" w:rsidRPr="006C5E8E" w:rsidRDefault="00FD38C4" w:rsidP="00711907">
      <w:pPr>
        <w:pStyle w:val="ListParagraph"/>
        <w:keepNext/>
        <w:numPr>
          <w:ilvl w:val="1"/>
          <w:numId w:val="21"/>
        </w:numPr>
        <w:spacing w:after="200" w:line="260" w:lineRule="atLeast"/>
        <w:ind w:hanging="357"/>
        <w:contextualSpacing/>
        <w:rPr>
          <w:color w:val="000000"/>
        </w:rPr>
      </w:pPr>
      <w:r w:rsidRPr="006C5E8E">
        <w:rPr>
          <w:color w:val="000000"/>
          <w:sz w:val="24"/>
          <w:szCs w:val="24"/>
        </w:rPr>
        <w:t>A: No</w:t>
      </w:r>
    </w:p>
    <w:p w:rsidR="006C5E8E" w:rsidRPr="006C5E8E" w:rsidRDefault="006C5E8E" w:rsidP="00711907">
      <w:pPr>
        <w:pStyle w:val="ListParagraph"/>
        <w:keepNext/>
        <w:numPr>
          <w:ilvl w:val="1"/>
          <w:numId w:val="21"/>
        </w:numPr>
        <w:spacing w:after="200" w:line="260" w:lineRule="atLeast"/>
        <w:contextualSpacing/>
        <w:rPr>
          <w:color w:val="000000"/>
        </w:rPr>
      </w:pPr>
      <w:r>
        <w:rPr>
          <w:color w:val="000000"/>
          <w:sz w:val="24"/>
          <w:szCs w:val="24"/>
        </w:rPr>
        <w:t>A:</w:t>
      </w:r>
      <w:r w:rsidRPr="006C5E8E">
        <w:rPr>
          <w:color w:val="000000"/>
          <w:szCs w:val="22"/>
        </w:rPr>
        <w:t xml:space="preserve"> The coexistence question is relatively new and immatur</w:t>
      </w:r>
      <w:r>
        <w:rPr>
          <w:color w:val="000000"/>
          <w:szCs w:val="22"/>
        </w:rPr>
        <w:t>e and is a major research area.</w:t>
      </w:r>
    </w:p>
    <w:p w:rsidR="00FD38C4" w:rsidRDefault="00FD38C4" w:rsidP="00FD38C4">
      <w:pPr>
        <w:pStyle w:val="ListParagraph"/>
        <w:numPr>
          <w:ilvl w:val="0"/>
          <w:numId w:val="21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C: Based on 802.16 </w:t>
      </w:r>
      <w:proofErr w:type="spellStart"/>
      <w:r>
        <w:rPr>
          <w:color w:val="000000"/>
          <w:sz w:val="24"/>
          <w:szCs w:val="24"/>
        </w:rPr>
        <w:t>vs</w:t>
      </w:r>
      <w:proofErr w:type="spellEnd"/>
      <w:r>
        <w:rPr>
          <w:color w:val="000000"/>
          <w:sz w:val="24"/>
          <w:szCs w:val="24"/>
        </w:rPr>
        <w:t xml:space="preserve"> 802.11 and HIPERLAN-II </w:t>
      </w:r>
      <w:proofErr w:type="spellStart"/>
      <w:r>
        <w:rPr>
          <w:color w:val="000000"/>
          <w:sz w:val="24"/>
          <w:szCs w:val="24"/>
        </w:rPr>
        <w:t>vs</w:t>
      </w:r>
      <w:proofErr w:type="spellEnd"/>
      <w:r>
        <w:rPr>
          <w:color w:val="000000"/>
          <w:sz w:val="24"/>
          <w:szCs w:val="24"/>
        </w:rPr>
        <w:t xml:space="preserve"> 802.11, both 802.11 and EUHT systems are likely to be adversely affected if they operate in the same channel without coexistence mechanisms. HIPERLAN-II collapsed when it conflicted with 802.11</w:t>
      </w:r>
    </w:p>
    <w:p w:rsidR="00C31295" w:rsidRDefault="00B574F3" w:rsidP="00711907">
      <w:pPr>
        <w:pStyle w:val="Heading3"/>
      </w:pPr>
      <w:r>
        <w:lastRenderedPageBreak/>
        <w:t>Q&amp;A (O</w:t>
      </w:r>
      <w:r w:rsidR="00721CB5">
        <w:t>ther)</w:t>
      </w:r>
    </w:p>
    <w:p w:rsidR="00721CB5" w:rsidRPr="009226E4" w:rsidRDefault="00721CB5" w:rsidP="00711907">
      <w:pPr>
        <w:pStyle w:val="ListParagraph"/>
        <w:keepNext/>
        <w:numPr>
          <w:ilvl w:val="0"/>
          <w:numId w:val="20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color w:val="000000"/>
          <w:szCs w:val="22"/>
        </w:rPr>
        <w:t>Q: Does EUHT have any security mechanism?</w:t>
      </w:r>
    </w:p>
    <w:p w:rsidR="00721CB5" w:rsidRPr="00721CB5" w:rsidRDefault="00721CB5" w:rsidP="00711907">
      <w:pPr>
        <w:pStyle w:val="ListParagraph"/>
        <w:keepNext/>
        <w:numPr>
          <w:ilvl w:val="1"/>
          <w:numId w:val="20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color w:val="000000"/>
          <w:szCs w:val="22"/>
        </w:rPr>
        <w:t>A: No</w:t>
      </w:r>
    </w:p>
    <w:p w:rsidR="00721CB5" w:rsidRPr="00721CB5" w:rsidRDefault="00721CB5" w:rsidP="00711907">
      <w:pPr>
        <w:pStyle w:val="ListParagraph"/>
        <w:keepNext/>
        <w:numPr>
          <w:ilvl w:val="0"/>
          <w:numId w:val="20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color w:val="000000"/>
          <w:szCs w:val="22"/>
        </w:rPr>
        <w:t>Q: Are there p</w:t>
      </w:r>
      <w:r w:rsidR="00C31295" w:rsidRPr="00721CB5">
        <w:rPr>
          <w:color w:val="000000"/>
          <w:szCs w:val="22"/>
        </w:rPr>
        <w:t xml:space="preserve">lans to operate </w:t>
      </w:r>
      <w:r>
        <w:rPr>
          <w:color w:val="000000"/>
          <w:szCs w:val="22"/>
        </w:rPr>
        <w:t xml:space="preserve">EUHT </w:t>
      </w:r>
      <w:r w:rsidR="00C31295" w:rsidRPr="00721CB5">
        <w:rPr>
          <w:color w:val="000000"/>
          <w:szCs w:val="22"/>
        </w:rPr>
        <w:t>outsi</w:t>
      </w:r>
      <w:r>
        <w:rPr>
          <w:color w:val="000000"/>
          <w:szCs w:val="22"/>
        </w:rPr>
        <w:t>de China?</w:t>
      </w:r>
    </w:p>
    <w:p w:rsidR="00C31295" w:rsidRPr="00B574F3" w:rsidRDefault="00721CB5" w:rsidP="00711907">
      <w:pPr>
        <w:pStyle w:val="ListParagraph"/>
        <w:keepNext/>
        <w:numPr>
          <w:ilvl w:val="1"/>
          <w:numId w:val="20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color w:val="000000"/>
          <w:szCs w:val="22"/>
        </w:rPr>
        <w:t xml:space="preserve">A: </w:t>
      </w:r>
      <w:r w:rsidR="00C31295" w:rsidRPr="00721CB5">
        <w:rPr>
          <w:color w:val="000000"/>
          <w:szCs w:val="22"/>
        </w:rPr>
        <w:t xml:space="preserve">In future, maybe, but will need to solve the co-existence problems. </w:t>
      </w:r>
    </w:p>
    <w:p w:rsidR="00B574F3" w:rsidRPr="00B574F3" w:rsidRDefault="00B574F3" w:rsidP="00711907">
      <w:pPr>
        <w:pStyle w:val="ListParagraph"/>
        <w:keepNext/>
        <w:numPr>
          <w:ilvl w:val="0"/>
          <w:numId w:val="20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color w:val="000000"/>
          <w:szCs w:val="22"/>
        </w:rPr>
        <w:t>Q: EUHT seems very similar to 802.16. Why not use that?</w:t>
      </w:r>
    </w:p>
    <w:p w:rsidR="00B574F3" w:rsidRPr="00B574F3" w:rsidRDefault="00B574F3" w:rsidP="00711907">
      <w:pPr>
        <w:pStyle w:val="ListParagraph"/>
        <w:keepNext/>
        <w:numPr>
          <w:ilvl w:val="1"/>
          <w:numId w:val="20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color w:val="000000"/>
          <w:szCs w:val="22"/>
        </w:rPr>
        <w:t>A: the Chinese government wants to encourage use of Chinese technologies</w:t>
      </w:r>
    </w:p>
    <w:p w:rsidR="00B574F3" w:rsidRDefault="00B574F3" w:rsidP="00711907">
      <w:pPr>
        <w:pStyle w:val="ListParagraph"/>
        <w:keepNext/>
        <w:numPr>
          <w:ilvl w:val="0"/>
          <w:numId w:val="20"/>
        </w:numPr>
        <w:spacing w:after="200" w:line="260" w:lineRule="atLeast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Q: Has EUHT been deployed?</w:t>
      </w:r>
    </w:p>
    <w:p w:rsidR="00C31295" w:rsidRPr="00C06416" w:rsidRDefault="00B574F3" w:rsidP="00C31295">
      <w:pPr>
        <w:pStyle w:val="ListParagraph"/>
        <w:numPr>
          <w:ilvl w:val="1"/>
          <w:numId w:val="20"/>
        </w:numPr>
        <w:spacing w:after="200" w:line="260" w:lineRule="atLeast"/>
        <w:contextualSpacing/>
        <w:rPr>
          <w:rFonts w:hint="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A: No. only in lab prototypes</w:t>
      </w:r>
    </w:p>
    <w:sectPr w:rsidR="00C31295" w:rsidRPr="00C06416" w:rsidSect="00711907">
      <w:headerReference w:type="default" r:id="rId12"/>
      <w:footerReference w:type="default" r:id="rId13"/>
      <w:pgSz w:w="12240" w:h="15840" w:code="1"/>
      <w:pgMar w:top="1440" w:right="1440" w:bottom="1440" w:left="144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89D" w:rsidRDefault="0031789D">
      <w:r>
        <w:separator/>
      </w:r>
    </w:p>
  </w:endnote>
  <w:endnote w:type="continuationSeparator" w:id="0">
    <w:p w:rsidR="0031789D" w:rsidRDefault="0031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16A" w:rsidRDefault="0062716A" w:rsidP="00711907">
    <w:pPr>
      <w:pStyle w:val="Footer"/>
      <w:tabs>
        <w:tab w:val="clear" w:pos="6480"/>
        <w:tab w:val="center" w:pos="4680"/>
        <w:tab w:val="right" w:pos="8647"/>
      </w:tabs>
    </w:pPr>
    <w:fldSimple w:instr=" SUBJECT  \* MERGEFORMAT ">
      <w:r w:rsidR="00506212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11907">
      <w:rPr>
        <w:noProof/>
      </w:rPr>
      <w:t>5</w:t>
    </w:r>
    <w:r>
      <w:fldChar w:fldCharType="end"/>
    </w:r>
    <w:r>
      <w:tab/>
    </w:r>
    <w:r w:rsidR="00506212">
      <w:t>Andrew Myles (Cisco)</w:t>
    </w:r>
  </w:p>
  <w:p w:rsidR="0062716A" w:rsidRDefault="006271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89D" w:rsidRDefault="0031789D">
      <w:r>
        <w:separator/>
      </w:r>
    </w:p>
  </w:footnote>
  <w:footnote w:type="continuationSeparator" w:id="0">
    <w:p w:rsidR="0031789D" w:rsidRDefault="00317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16A" w:rsidRDefault="00C31295" w:rsidP="00711907">
    <w:pPr>
      <w:pStyle w:val="Header"/>
      <w:tabs>
        <w:tab w:val="clear" w:pos="6480"/>
        <w:tab w:val="center" w:pos="4680"/>
        <w:tab w:val="right" w:pos="8647"/>
      </w:tabs>
    </w:pPr>
    <w:r>
      <w:t>May</w:t>
    </w:r>
    <w:r w:rsidR="00D92C0D">
      <w:t xml:space="preserve"> 2013</w:t>
    </w:r>
    <w:r w:rsidR="0062716A">
      <w:tab/>
    </w:r>
    <w:r w:rsidR="0062716A">
      <w:tab/>
    </w:r>
    <w:fldSimple w:instr=" TITLE  \* MERGEFORMAT ">
      <w:r w:rsidR="00D92C0D">
        <w:t>doc.: IEEE 802.11-13</w:t>
      </w:r>
      <w:r w:rsidR="004806A3">
        <w:t>/</w:t>
      </w:r>
      <w:r w:rsidR="00F34F42">
        <w:t>0</w:t>
      </w:r>
      <w:r w:rsidR="00C06416">
        <w:t>640</w:t>
      </w:r>
      <w:r w:rsidR="00506212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B0E"/>
    <w:multiLevelType w:val="hybridMultilevel"/>
    <w:tmpl w:val="C4F09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529DA"/>
    <w:multiLevelType w:val="hybridMultilevel"/>
    <w:tmpl w:val="97CE3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57F1C"/>
    <w:multiLevelType w:val="hybridMultilevel"/>
    <w:tmpl w:val="62805E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47399"/>
    <w:multiLevelType w:val="hybridMultilevel"/>
    <w:tmpl w:val="EAC67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A4731"/>
    <w:multiLevelType w:val="hybridMultilevel"/>
    <w:tmpl w:val="AC943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5921FB"/>
    <w:multiLevelType w:val="hybridMultilevel"/>
    <w:tmpl w:val="9C526A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8965FC"/>
    <w:multiLevelType w:val="hybridMultilevel"/>
    <w:tmpl w:val="C6AA1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17241D"/>
    <w:multiLevelType w:val="hybridMultilevel"/>
    <w:tmpl w:val="5BE01E8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821CE7"/>
    <w:multiLevelType w:val="hybridMultilevel"/>
    <w:tmpl w:val="0A248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C494C"/>
    <w:multiLevelType w:val="hybridMultilevel"/>
    <w:tmpl w:val="366E7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3182A"/>
    <w:multiLevelType w:val="hybridMultilevel"/>
    <w:tmpl w:val="8F3A1F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C039E"/>
    <w:multiLevelType w:val="hybridMultilevel"/>
    <w:tmpl w:val="5566A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BF42B2"/>
    <w:multiLevelType w:val="hybridMultilevel"/>
    <w:tmpl w:val="9BAA7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E7FA2"/>
    <w:multiLevelType w:val="hybridMultilevel"/>
    <w:tmpl w:val="A19A1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963A3"/>
    <w:multiLevelType w:val="hybridMultilevel"/>
    <w:tmpl w:val="3AA05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443491"/>
    <w:multiLevelType w:val="hybridMultilevel"/>
    <w:tmpl w:val="B29A5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64DA8"/>
    <w:multiLevelType w:val="hybridMultilevel"/>
    <w:tmpl w:val="CAB4D7B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>
    <w:nsid w:val="437947D9"/>
    <w:multiLevelType w:val="hybridMultilevel"/>
    <w:tmpl w:val="66902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2F44BF"/>
    <w:multiLevelType w:val="hybridMultilevel"/>
    <w:tmpl w:val="0DB06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B134F2"/>
    <w:multiLevelType w:val="hybridMultilevel"/>
    <w:tmpl w:val="0E067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76B68"/>
    <w:multiLevelType w:val="hybridMultilevel"/>
    <w:tmpl w:val="909C37F0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0C11D3"/>
    <w:multiLevelType w:val="hybridMultilevel"/>
    <w:tmpl w:val="E7A686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0C2E80"/>
    <w:multiLevelType w:val="hybridMultilevel"/>
    <w:tmpl w:val="3E06E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E74B2E"/>
    <w:multiLevelType w:val="hybridMultilevel"/>
    <w:tmpl w:val="E38E5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490767"/>
    <w:multiLevelType w:val="hybridMultilevel"/>
    <w:tmpl w:val="33A0D09E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>
    <w:nsid w:val="73A960B0"/>
    <w:multiLevelType w:val="hybridMultilevel"/>
    <w:tmpl w:val="D8B4E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B46AB8"/>
    <w:multiLevelType w:val="hybridMultilevel"/>
    <w:tmpl w:val="EBDE52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2"/>
  </w:num>
  <w:num w:numId="4">
    <w:abstractNumId w:val="18"/>
  </w:num>
  <w:num w:numId="5">
    <w:abstractNumId w:val="13"/>
  </w:num>
  <w:num w:numId="6">
    <w:abstractNumId w:val="0"/>
  </w:num>
  <w:num w:numId="7">
    <w:abstractNumId w:val="19"/>
  </w:num>
  <w:num w:numId="8">
    <w:abstractNumId w:val="11"/>
  </w:num>
  <w:num w:numId="9">
    <w:abstractNumId w:val="21"/>
  </w:num>
  <w:num w:numId="10">
    <w:abstractNumId w:val="3"/>
  </w:num>
  <w:num w:numId="11">
    <w:abstractNumId w:val="12"/>
  </w:num>
  <w:num w:numId="12">
    <w:abstractNumId w:val="4"/>
  </w:num>
  <w:num w:numId="13">
    <w:abstractNumId w:val="9"/>
  </w:num>
  <w:num w:numId="14">
    <w:abstractNumId w:val="22"/>
  </w:num>
  <w:num w:numId="15">
    <w:abstractNumId w:val="15"/>
  </w:num>
  <w:num w:numId="16">
    <w:abstractNumId w:val="8"/>
  </w:num>
  <w:num w:numId="17">
    <w:abstractNumId w:val="26"/>
  </w:num>
  <w:num w:numId="18">
    <w:abstractNumId w:val="1"/>
  </w:num>
  <w:num w:numId="19">
    <w:abstractNumId w:val="14"/>
  </w:num>
  <w:num w:numId="20">
    <w:abstractNumId w:val="17"/>
  </w:num>
  <w:num w:numId="21">
    <w:abstractNumId w:val="6"/>
  </w:num>
  <w:num w:numId="22">
    <w:abstractNumId w:val="16"/>
  </w:num>
  <w:num w:numId="23">
    <w:abstractNumId w:val="20"/>
  </w:num>
  <w:num w:numId="24">
    <w:abstractNumId w:val="24"/>
  </w:num>
  <w:num w:numId="25">
    <w:abstractNumId w:val="7"/>
  </w:num>
  <w:num w:numId="26">
    <w:abstractNumId w:val="5"/>
  </w:num>
  <w:num w:numId="2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1155F"/>
    <w:rsid w:val="00014365"/>
    <w:rsid w:val="00083B55"/>
    <w:rsid w:val="000A6961"/>
    <w:rsid w:val="00105502"/>
    <w:rsid w:val="00122FCD"/>
    <w:rsid w:val="00127769"/>
    <w:rsid w:val="0016297E"/>
    <w:rsid w:val="001639E5"/>
    <w:rsid w:val="00166ECD"/>
    <w:rsid w:val="001726A8"/>
    <w:rsid w:val="001746FB"/>
    <w:rsid w:val="0018055E"/>
    <w:rsid w:val="001813AA"/>
    <w:rsid w:val="001C0574"/>
    <w:rsid w:val="001D723B"/>
    <w:rsid w:val="002301C9"/>
    <w:rsid w:val="002500F4"/>
    <w:rsid w:val="0029020B"/>
    <w:rsid w:val="00293654"/>
    <w:rsid w:val="002D44BE"/>
    <w:rsid w:val="002D7E31"/>
    <w:rsid w:val="003040FE"/>
    <w:rsid w:val="003112B4"/>
    <w:rsid w:val="0031608F"/>
    <w:rsid w:val="00316A63"/>
    <w:rsid w:val="0031789D"/>
    <w:rsid w:val="0032578B"/>
    <w:rsid w:val="00337AD9"/>
    <w:rsid w:val="00352B38"/>
    <w:rsid w:val="00374D39"/>
    <w:rsid w:val="00376A3F"/>
    <w:rsid w:val="00390070"/>
    <w:rsid w:val="003B60ED"/>
    <w:rsid w:val="003F3EE9"/>
    <w:rsid w:val="004033D5"/>
    <w:rsid w:val="004239A7"/>
    <w:rsid w:val="00442037"/>
    <w:rsid w:val="004640D9"/>
    <w:rsid w:val="004806A3"/>
    <w:rsid w:val="004B10FF"/>
    <w:rsid w:val="004B53AB"/>
    <w:rsid w:val="004B754F"/>
    <w:rsid w:val="004C43B6"/>
    <w:rsid w:val="004D2357"/>
    <w:rsid w:val="004D7E6B"/>
    <w:rsid w:val="00506212"/>
    <w:rsid w:val="00530B24"/>
    <w:rsid w:val="00536C16"/>
    <w:rsid w:val="005829B5"/>
    <w:rsid w:val="005945A8"/>
    <w:rsid w:val="005A1B1D"/>
    <w:rsid w:val="005B3EB1"/>
    <w:rsid w:val="005F4E00"/>
    <w:rsid w:val="00600CD7"/>
    <w:rsid w:val="0060555E"/>
    <w:rsid w:val="00610234"/>
    <w:rsid w:val="0062440B"/>
    <w:rsid w:val="006252C6"/>
    <w:rsid w:val="0062716A"/>
    <w:rsid w:val="00627E45"/>
    <w:rsid w:val="00654C39"/>
    <w:rsid w:val="006660CE"/>
    <w:rsid w:val="00692903"/>
    <w:rsid w:val="006B2190"/>
    <w:rsid w:val="006C0727"/>
    <w:rsid w:val="006C114C"/>
    <w:rsid w:val="006C2EEC"/>
    <w:rsid w:val="006C5E8E"/>
    <w:rsid w:val="006E145F"/>
    <w:rsid w:val="006E29C0"/>
    <w:rsid w:val="006E45AB"/>
    <w:rsid w:val="006F3F14"/>
    <w:rsid w:val="00710247"/>
    <w:rsid w:val="0071122E"/>
    <w:rsid w:val="00711907"/>
    <w:rsid w:val="00721CB5"/>
    <w:rsid w:val="00727513"/>
    <w:rsid w:val="00743212"/>
    <w:rsid w:val="00770572"/>
    <w:rsid w:val="007A4014"/>
    <w:rsid w:val="007B1F37"/>
    <w:rsid w:val="007D3AAD"/>
    <w:rsid w:val="007D7E4A"/>
    <w:rsid w:val="008075C4"/>
    <w:rsid w:val="008375ED"/>
    <w:rsid w:val="00844A7D"/>
    <w:rsid w:val="00855626"/>
    <w:rsid w:val="00866A69"/>
    <w:rsid w:val="0087484A"/>
    <w:rsid w:val="008833B8"/>
    <w:rsid w:val="00890B9B"/>
    <w:rsid w:val="008921A3"/>
    <w:rsid w:val="00894C55"/>
    <w:rsid w:val="008C11E0"/>
    <w:rsid w:val="008C1851"/>
    <w:rsid w:val="008E04BD"/>
    <w:rsid w:val="008E33B1"/>
    <w:rsid w:val="008F7B8D"/>
    <w:rsid w:val="00912C2C"/>
    <w:rsid w:val="009166C8"/>
    <w:rsid w:val="00921976"/>
    <w:rsid w:val="00940415"/>
    <w:rsid w:val="00955C4D"/>
    <w:rsid w:val="009963FB"/>
    <w:rsid w:val="009C6C36"/>
    <w:rsid w:val="009D5E5E"/>
    <w:rsid w:val="00A006B0"/>
    <w:rsid w:val="00A02ED0"/>
    <w:rsid w:val="00A30172"/>
    <w:rsid w:val="00A358C0"/>
    <w:rsid w:val="00A444BB"/>
    <w:rsid w:val="00A671D6"/>
    <w:rsid w:val="00A82BA8"/>
    <w:rsid w:val="00A976E3"/>
    <w:rsid w:val="00AA427C"/>
    <w:rsid w:val="00AC6551"/>
    <w:rsid w:val="00AD4607"/>
    <w:rsid w:val="00B33D42"/>
    <w:rsid w:val="00B46209"/>
    <w:rsid w:val="00B51E11"/>
    <w:rsid w:val="00B527F1"/>
    <w:rsid w:val="00B574F3"/>
    <w:rsid w:val="00B6469C"/>
    <w:rsid w:val="00B72636"/>
    <w:rsid w:val="00BC321F"/>
    <w:rsid w:val="00BC727A"/>
    <w:rsid w:val="00BE68C2"/>
    <w:rsid w:val="00BF3B5E"/>
    <w:rsid w:val="00C06416"/>
    <w:rsid w:val="00C31295"/>
    <w:rsid w:val="00C36CA5"/>
    <w:rsid w:val="00C55B1B"/>
    <w:rsid w:val="00C55E87"/>
    <w:rsid w:val="00C64A7D"/>
    <w:rsid w:val="00C73B9B"/>
    <w:rsid w:val="00C84407"/>
    <w:rsid w:val="00CA09B2"/>
    <w:rsid w:val="00CD65D2"/>
    <w:rsid w:val="00CD7939"/>
    <w:rsid w:val="00CE2280"/>
    <w:rsid w:val="00CE4F9D"/>
    <w:rsid w:val="00D14957"/>
    <w:rsid w:val="00D26826"/>
    <w:rsid w:val="00D75DD9"/>
    <w:rsid w:val="00D77168"/>
    <w:rsid w:val="00D80240"/>
    <w:rsid w:val="00D92C0D"/>
    <w:rsid w:val="00D931E2"/>
    <w:rsid w:val="00D95A18"/>
    <w:rsid w:val="00DB5647"/>
    <w:rsid w:val="00DC5A7B"/>
    <w:rsid w:val="00DE20E2"/>
    <w:rsid w:val="00DF3948"/>
    <w:rsid w:val="00E31486"/>
    <w:rsid w:val="00E46D02"/>
    <w:rsid w:val="00EA76CD"/>
    <w:rsid w:val="00EB2B50"/>
    <w:rsid w:val="00EC0859"/>
    <w:rsid w:val="00F019BF"/>
    <w:rsid w:val="00F03CFD"/>
    <w:rsid w:val="00F1500C"/>
    <w:rsid w:val="00F32F4F"/>
    <w:rsid w:val="00F34F42"/>
    <w:rsid w:val="00F36CB7"/>
    <w:rsid w:val="00F41D66"/>
    <w:rsid w:val="00F70465"/>
    <w:rsid w:val="00F84DC6"/>
    <w:rsid w:val="00FA608E"/>
    <w:rsid w:val="00FB51EA"/>
    <w:rsid w:val="00FC3C25"/>
    <w:rsid w:val="00FC5638"/>
    <w:rsid w:val="00FD150A"/>
    <w:rsid w:val="00FD38C4"/>
    <w:rsid w:val="00F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6A3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C84407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C84407"/>
    <w:rPr>
      <w:rFonts w:ascii="Consolas" w:eastAsia="Calibri" w:hAnsi="Consolas" w:cs="Times New Roman"/>
      <w:sz w:val="21"/>
      <w:szCs w:val="21"/>
    </w:rPr>
  </w:style>
  <w:style w:type="paragraph" w:styleId="BodyText2">
    <w:name w:val="Body Text 2"/>
    <w:basedOn w:val="Normal"/>
    <w:link w:val="BodyText2Char"/>
    <w:rsid w:val="00912C2C"/>
    <w:pPr>
      <w:spacing w:after="120" w:line="480" w:lineRule="auto"/>
    </w:pPr>
  </w:style>
  <w:style w:type="character" w:customStyle="1" w:styleId="BodyText2Char">
    <w:name w:val="Body Text 2 Char"/>
    <w:link w:val="BodyText2"/>
    <w:rsid w:val="00912C2C"/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rsid w:val="00DE20E2"/>
    <w:rPr>
      <w:rFonts w:ascii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DE20E2"/>
    <w:rPr>
      <w:rFonts w:ascii="SimSun" w:eastAsia="SimSun"/>
      <w:sz w:val="18"/>
      <w:szCs w:val="18"/>
      <w:lang w:val="en-GB" w:eastAsia="en-US"/>
    </w:rPr>
  </w:style>
  <w:style w:type="paragraph" w:styleId="BalloonText">
    <w:name w:val="Balloon Text"/>
    <w:basedOn w:val="Normal"/>
    <w:link w:val="BalloonTextChar"/>
    <w:rsid w:val="00374D3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74D39"/>
    <w:rPr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6A3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C84407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C84407"/>
    <w:rPr>
      <w:rFonts w:ascii="Consolas" w:eastAsia="Calibri" w:hAnsi="Consolas" w:cs="Times New Roman"/>
      <w:sz w:val="21"/>
      <w:szCs w:val="21"/>
    </w:rPr>
  </w:style>
  <w:style w:type="paragraph" w:styleId="BodyText2">
    <w:name w:val="Body Text 2"/>
    <w:basedOn w:val="Normal"/>
    <w:link w:val="BodyText2Char"/>
    <w:rsid w:val="00912C2C"/>
    <w:pPr>
      <w:spacing w:after="120" w:line="480" w:lineRule="auto"/>
    </w:pPr>
  </w:style>
  <w:style w:type="character" w:customStyle="1" w:styleId="BodyText2Char">
    <w:name w:val="Body Text 2 Char"/>
    <w:link w:val="BodyText2"/>
    <w:rsid w:val="00912C2C"/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rsid w:val="00DE20E2"/>
    <w:rPr>
      <w:rFonts w:ascii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DE20E2"/>
    <w:rPr>
      <w:rFonts w:ascii="SimSun" w:eastAsia="SimSun"/>
      <w:sz w:val="18"/>
      <w:szCs w:val="18"/>
      <w:lang w:val="en-GB" w:eastAsia="en-US"/>
    </w:rPr>
  </w:style>
  <w:style w:type="paragraph" w:styleId="BalloonText">
    <w:name w:val="Balloon Text"/>
    <w:basedOn w:val="Normal"/>
    <w:link w:val="BalloonTextChar"/>
    <w:rsid w:val="00374D3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74D39"/>
    <w:rPr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7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24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7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09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4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6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56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5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0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47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2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07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9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89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3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7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1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2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8996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4475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87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8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53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221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03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69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8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110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803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64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24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78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84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74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97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22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207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9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7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255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1/dcn/13/11-13-0595-01-0000-introduction-of-euht.ppt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13/11-13-0595-00-0000-introduction-of-euht.ppt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un.lei@nufron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E1C85-C927-420B-81F3-6AD7D658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802.11-19/0473r0</vt:lpstr>
    </vt:vector>
  </TitlesOfParts>
  <Company>RSA Security</Company>
  <LinksUpToDate>false</LinksUpToDate>
  <CharactersWithSpaces>7184</CharactersWithSpaces>
  <SharedDoc>false</SharedDoc>
  <HLinks>
    <vt:vector size="18" baseType="variant">
      <vt:variant>
        <vt:i4>7995437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https://mentor.ieee.org/802.11/dcn/13/11-13-0595-01-0000-introduction-of-euht.pptx</vt:lpwstr>
      </vt:variant>
      <vt:variant>
        <vt:lpwstr/>
      </vt:variant>
      <vt:variant>
        <vt:i4>7995436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https://mentor.ieee.org/802.11/dcn/13/11-13-0595-00-0000-introduction-of-euht.pptx</vt:lpwstr>
      </vt:variant>
      <vt:variant>
        <vt:lpwstr/>
      </vt:variant>
      <vt:variant>
        <vt:i4>8257564</vt:i4>
      </vt:variant>
      <vt:variant>
        <vt:i4>0</vt:i4>
      </vt:variant>
      <vt:variant>
        <vt:i4>0</vt:i4>
      </vt:variant>
      <vt:variant>
        <vt:i4>5</vt:i4>
      </vt:variant>
      <vt:variant>
        <vt:lpwstr>mailto:jun.lei@nufront.com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802.11-19/0473r0</dc:title>
  <dc:subject>Submission</dc:subject>
  <dc:creator>Andew Myles</dc:creator>
  <cp:keywords>Mar 10</cp:keywords>
  <dc:description>John Doe, Somwhere Company</dc:description>
  <cp:lastModifiedBy>Andrew Myles (amyles)</cp:lastModifiedBy>
  <cp:revision>3</cp:revision>
  <dcterms:created xsi:type="dcterms:W3CDTF">2013-05-21T01:54:00Z</dcterms:created>
  <dcterms:modified xsi:type="dcterms:W3CDTF">2013-05-21T02:00:00Z</dcterms:modified>
</cp:coreProperties>
</file>