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8F" w:rsidRPr="001632CD" w:rsidRDefault="0098158F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46726">
        <w:rPr>
          <w:lang w:val="en-US"/>
        </w:rPr>
        <w:t>IEEE P802.11</w:t>
      </w:r>
      <w:r w:rsidRPr="00C46726">
        <w:rPr>
          <w:lang w:val="en-US"/>
        </w:rPr>
        <w:br/>
      </w:r>
      <w:r w:rsidRPr="001632CD">
        <w:rPr>
          <w:lang w:val="en-US"/>
        </w:rPr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42"/>
        <w:gridCol w:w="2250"/>
        <w:gridCol w:w="1440"/>
        <w:gridCol w:w="2669"/>
      </w:tblGrid>
      <w:tr w:rsidR="0098158F" w:rsidRPr="00C46726" w:rsidTr="00AB239B">
        <w:trPr>
          <w:trHeight w:val="485"/>
          <w:jc w:val="center"/>
        </w:trPr>
        <w:tc>
          <w:tcPr>
            <w:tcW w:w="9437" w:type="dxa"/>
            <w:gridSpan w:val="5"/>
            <w:vAlign w:val="center"/>
          </w:tcPr>
          <w:p w:rsidR="0098158F" w:rsidRPr="00C46726" w:rsidRDefault="00AB239B" w:rsidP="00AB239B">
            <w:pPr>
              <w:pStyle w:val="T2"/>
              <w:rPr>
                <w:lang w:val="en-US"/>
              </w:rPr>
            </w:pPr>
            <w:r>
              <w:rPr>
                <w:b w:val="0"/>
                <w:szCs w:val="28"/>
              </w:rPr>
              <w:t>ARC SC</w:t>
            </w:r>
            <w:r w:rsidR="00C10E1A" w:rsidRPr="001632CD">
              <w:rPr>
                <w:b w:val="0"/>
                <w:szCs w:val="28"/>
              </w:rPr>
              <w:t xml:space="preserve"> </w:t>
            </w:r>
            <w:r w:rsidR="008A62D2">
              <w:rPr>
                <w:b w:val="0"/>
                <w:szCs w:val="28"/>
              </w:rPr>
              <w:t>Feb 22</w:t>
            </w:r>
            <w:r w:rsidR="00274087">
              <w:rPr>
                <w:b w:val="0"/>
                <w:szCs w:val="28"/>
              </w:rPr>
              <w:t xml:space="preserve">, 2013 </w:t>
            </w:r>
            <w:r>
              <w:rPr>
                <w:b w:val="0"/>
                <w:szCs w:val="28"/>
              </w:rPr>
              <w:t>Telec</w:t>
            </w:r>
            <w:r w:rsidR="0047516D" w:rsidRPr="001632CD">
              <w:rPr>
                <w:b w:val="0"/>
                <w:szCs w:val="28"/>
              </w:rPr>
              <w:t>onference Minutes</w:t>
            </w:r>
          </w:p>
        </w:tc>
      </w:tr>
      <w:tr w:rsidR="0098158F" w:rsidRPr="00C46726" w:rsidTr="00AB239B">
        <w:trPr>
          <w:trHeight w:val="359"/>
          <w:jc w:val="center"/>
        </w:trPr>
        <w:tc>
          <w:tcPr>
            <w:tcW w:w="9437" w:type="dxa"/>
            <w:gridSpan w:val="5"/>
            <w:vAlign w:val="center"/>
          </w:tcPr>
          <w:p w:rsidR="0098158F" w:rsidRPr="00C46726" w:rsidRDefault="0098158F" w:rsidP="0058193C">
            <w:pPr>
              <w:pStyle w:val="T2"/>
              <w:ind w:left="0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Date:</w:t>
            </w:r>
            <w:r w:rsidR="00306CE2">
              <w:rPr>
                <w:b w:val="0"/>
                <w:sz w:val="20"/>
                <w:lang w:val="en-US"/>
              </w:rPr>
              <w:t xml:space="preserve">  201</w:t>
            </w:r>
            <w:r w:rsidR="00274087">
              <w:rPr>
                <w:b w:val="0"/>
                <w:sz w:val="20"/>
                <w:lang w:val="en-US"/>
              </w:rPr>
              <w:t>3-02-</w:t>
            </w:r>
            <w:r w:rsidR="008A62D2">
              <w:rPr>
                <w:b w:val="0"/>
                <w:sz w:val="20"/>
                <w:lang w:val="en-US"/>
              </w:rPr>
              <w:t>22</w:t>
            </w:r>
          </w:p>
        </w:tc>
      </w:tr>
      <w:tr w:rsidR="0098158F" w:rsidRPr="00C46726" w:rsidTr="00AB239B">
        <w:trPr>
          <w:cantSplit/>
          <w:jc w:val="center"/>
        </w:trPr>
        <w:tc>
          <w:tcPr>
            <w:tcW w:w="9437" w:type="dxa"/>
            <w:gridSpan w:val="5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Author(s):</w:t>
            </w:r>
          </w:p>
        </w:tc>
      </w:tr>
      <w:tr w:rsidR="0098158F" w:rsidRPr="00C46726" w:rsidTr="00AB239B">
        <w:trPr>
          <w:jc w:val="center"/>
        </w:trPr>
        <w:tc>
          <w:tcPr>
            <w:tcW w:w="1336" w:type="dxa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Name</w:t>
            </w:r>
          </w:p>
        </w:tc>
        <w:tc>
          <w:tcPr>
            <w:tcW w:w="1742" w:type="dxa"/>
            <w:vAlign w:val="center"/>
          </w:tcPr>
          <w:p w:rsidR="0098158F" w:rsidRPr="00C46726" w:rsidRDefault="001F0B51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Affiliation</w:t>
            </w:r>
          </w:p>
        </w:tc>
        <w:tc>
          <w:tcPr>
            <w:tcW w:w="2250" w:type="dxa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Address</w:t>
            </w:r>
          </w:p>
        </w:tc>
        <w:tc>
          <w:tcPr>
            <w:tcW w:w="1440" w:type="dxa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Phone</w:t>
            </w:r>
          </w:p>
        </w:tc>
        <w:tc>
          <w:tcPr>
            <w:tcW w:w="2669" w:type="dxa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email</w:t>
            </w:r>
          </w:p>
        </w:tc>
      </w:tr>
      <w:tr w:rsidR="0098158F" w:rsidRPr="00C46726" w:rsidTr="00AB239B">
        <w:trPr>
          <w:jc w:val="center"/>
        </w:trPr>
        <w:tc>
          <w:tcPr>
            <w:tcW w:w="1336" w:type="dxa"/>
            <w:vAlign w:val="center"/>
          </w:tcPr>
          <w:p w:rsidR="0098158F" w:rsidRPr="00C10E1A" w:rsidRDefault="00AB239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Mark Hamilton</w:t>
            </w:r>
          </w:p>
        </w:tc>
        <w:tc>
          <w:tcPr>
            <w:tcW w:w="1742" w:type="dxa"/>
            <w:vAlign w:val="center"/>
          </w:tcPr>
          <w:p w:rsidR="0098158F" w:rsidRPr="00C10E1A" w:rsidRDefault="0027408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SpectraLink, Corp</w:t>
            </w:r>
          </w:p>
        </w:tc>
        <w:tc>
          <w:tcPr>
            <w:tcW w:w="2250" w:type="dxa"/>
            <w:vAlign w:val="center"/>
          </w:tcPr>
          <w:p w:rsidR="0098158F" w:rsidRDefault="00AB239B" w:rsidP="00C10E1A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1765 W 121</w:t>
            </w:r>
            <w:r w:rsidRPr="00AB239B">
              <w:rPr>
                <w:rFonts w:eastAsia="MS Mincho"/>
                <w:sz w:val="20"/>
                <w:vertAlign w:val="superscript"/>
              </w:rPr>
              <w:t>st</w:t>
            </w:r>
            <w:r>
              <w:rPr>
                <w:rFonts w:eastAsia="MS Mincho"/>
                <w:sz w:val="20"/>
              </w:rPr>
              <w:t xml:space="preserve"> Ave</w:t>
            </w:r>
          </w:p>
          <w:p w:rsidR="00AB239B" w:rsidRPr="00C10E1A" w:rsidRDefault="00AB239B" w:rsidP="00C10E1A">
            <w:pPr>
              <w:pStyle w:val="covertext"/>
              <w:spacing w:before="0" w:after="0"/>
              <w:rPr>
                <w:rFonts w:eastAsia="MS Mincho"/>
                <w:b/>
                <w:sz w:val="20"/>
              </w:rPr>
            </w:pPr>
            <w:r>
              <w:rPr>
                <w:rFonts w:eastAsia="MS Mincho"/>
                <w:sz w:val="20"/>
              </w:rPr>
              <w:t>Westminster, CO 80234</w:t>
            </w:r>
          </w:p>
        </w:tc>
        <w:tc>
          <w:tcPr>
            <w:tcW w:w="1440" w:type="dxa"/>
            <w:vAlign w:val="center"/>
          </w:tcPr>
          <w:p w:rsidR="0098158F" w:rsidRPr="00C10E1A" w:rsidRDefault="00AB239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720-872-7445</w:t>
            </w:r>
          </w:p>
        </w:tc>
        <w:tc>
          <w:tcPr>
            <w:tcW w:w="2669" w:type="dxa"/>
            <w:vAlign w:val="center"/>
          </w:tcPr>
          <w:p w:rsidR="0098158F" w:rsidRPr="00C10E1A" w:rsidRDefault="00AB239B" w:rsidP="0027408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mark.hamilton@</w:t>
            </w:r>
            <w:r w:rsidR="00274087">
              <w:rPr>
                <w:b w:val="0"/>
                <w:sz w:val="20"/>
                <w:lang w:val="en-US"/>
              </w:rPr>
              <w:t>spectralink</w:t>
            </w:r>
            <w:r>
              <w:rPr>
                <w:b w:val="0"/>
                <w:sz w:val="20"/>
                <w:lang w:val="en-US"/>
              </w:rPr>
              <w:t>.com</w:t>
            </w:r>
          </w:p>
        </w:tc>
      </w:tr>
    </w:tbl>
    <w:p w:rsidR="0098158F" w:rsidRPr="00C46726" w:rsidRDefault="00391DD8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:rsidR="00EF081D" w:rsidRDefault="00EF081D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EF081D" w:rsidRDefault="00AB239B" w:rsidP="00EC5A01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ARC SC</w:t>
                  </w:r>
                  <w:r w:rsidR="00EF081D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>tele</w:t>
                  </w:r>
                  <w:r w:rsidR="00EF081D">
                    <w:rPr>
                      <w:szCs w:val="24"/>
                    </w:rPr>
                    <w:t xml:space="preserve">conference minutes for </w:t>
                  </w:r>
                  <w:r w:rsidR="00274087">
                    <w:rPr>
                      <w:szCs w:val="24"/>
                    </w:rPr>
                    <w:t>February</w:t>
                  </w:r>
                  <w:r>
                    <w:rPr>
                      <w:szCs w:val="24"/>
                    </w:rPr>
                    <w:t xml:space="preserve"> </w:t>
                  </w:r>
                  <w:r w:rsidR="008A62D2">
                    <w:rPr>
                      <w:szCs w:val="24"/>
                    </w:rPr>
                    <w:t>22</w:t>
                  </w:r>
                  <w:r w:rsidR="00274087">
                    <w:rPr>
                      <w:szCs w:val="24"/>
                    </w:rPr>
                    <w:t xml:space="preserve">, </w:t>
                  </w:r>
                  <w:r w:rsidR="00EF081D">
                    <w:rPr>
                      <w:szCs w:val="24"/>
                    </w:rPr>
                    <w:t>201</w:t>
                  </w:r>
                  <w:r w:rsidR="00274087">
                    <w:rPr>
                      <w:szCs w:val="24"/>
                    </w:rPr>
                    <w:t>3</w:t>
                  </w:r>
                  <w:r w:rsidR="00EF081D">
                    <w:rPr>
                      <w:szCs w:val="24"/>
                    </w:rPr>
                    <w:t>.</w:t>
                  </w:r>
                </w:p>
                <w:p w:rsidR="00EF081D" w:rsidRDefault="00EF081D" w:rsidP="0047516D">
                  <w:pPr>
                    <w:jc w:val="both"/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98158F" w:rsidRPr="00C46726" w:rsidRDefault="0098158F">
      <w:pPr>
        <w:rPr>
          <w:lang w:val="en-US"/>
        </w:rPr>
      </w:pPr>
      <w:r w:rsidRPr="00C46726">
        <w:rPr>
          <w:lang w:val="en-US"/>
        </w:rPr>
        <w:br w:type="page"/>
      </w:r>
    </w:p>
    <w:p w:rsidR="0098158F" w:rsidRPr="00C46726" w:rsidRDefault="0098158F">
      <w:pPr>
        <w:rPr>
          <w:lang w:val="en-US"/>
        </w:rPr>
      </w:pPr>
    </w:p>
    <w:p w:rsidR="0098158F" w:rsidRPr="00C46726" w:rsidRDefault="0098158F">
      <w:pPr>
        <w:rPr>
          <w:lang w:val="en-US"/>
        </w:rPr>
      </w:pPr>
    </w:p>
    <w:p w:rsidR="00966046" w:rsidRDefault="00966046" w:rsidP="00AB239B">
      <w:pPr>
        <w:pStyle w:val="Heading1"/>
        <w:numPr>
          <w:ilvl w:val="0"/>
          <w:numId w:val="0"/>
        </w:numPr>
      </w:pPr>
      <w:r>
        <w:t xml:space="preserve">Minutes from </w:t>
      </w:r>
      <w:r w:rsidR="008A62D2">
        <w:t>February 22</w:t>
      </w:r>
      <w:r>
        <w:t>, 201</w:t>
      </w:r>
      <w:r w:rsidR="00274087">
        <w:t>3</w:t>
      </w:r>
      <w:r>
        <w:t xml:space="preserve"> Conference Call</w:t>
      </w:r>
    </w:p>
    <w:p w:rsidR="004D2A4B" w:rsidRDefault="004D2A4B" w:rsidP="00AB239B">
      <w:pPr>
        <w:pStyle w:val="Heading1"/>
      </w:pPr>
      <w:r>
        <w:t>Attendance</w:t>
      </w:r>
    </w:p>
    <w:p w:rsidR="004D2A4B" w:rsidRDefault="004D2A4B" w:rsidP="004D2A4B">
      <w:r>
        <w:t>Mark Hamilton, Polycom</w:t>
      </w:r>
    </w:p>
    <w:p w:rsidR="004D2A4B" w:rsidRDefault="008A62D2" w:rsidP="004D2A4B">
      <w:r>
        <w:t xml:space="preserve">Joe Levy, </w:t>
      </w:r>
      <w:proofErr w:type="spellStart"/>
      <w:r>
        <w:t>InterDigital</w:t>
      </w:r>
      <w:proofErr w:type="spellEnd"/>
      <w:r>
        <w:t xml:space="preserve"> Communications</w:t>
      </w:r>
    </w:p>
    <w:p w:rsidR="008A62D2" w:rsidRDefault="008A62D2" w:rsidP="004D2A4B">
      <w:r>
        <w:t>Dorothy Stanley, Aruba Networks</w:t>
      </w:r>
    </w:p>
    <w:p w:rsidR="008A62D2" w:rsidRDefault="008A62D2" w:rsidP="004D2A4B">
      <w:r>
        <w:t xml:space="preserve">Jon </w:t>
      </w:r>
      <w:proofErr w:type="spellStart"/>
      <w:r>
        <w:t>Rosdahl</w:t>
      </w:r>
      <w:proofErr w:type="spellEnd"/>
      <w:r>
        <w:t>, CSR</w:t>
      </w:r>
    </w:p>
    <w:p w:rsidR="00966046" w:rsidRDefault="00966046" w:rsidP="00AB239B">
      <w:pPr>
        <w:pStyle w:val="Heading1"/>
      </w:pPr>
      <w:r>
        <w:t>Patent Policy</w:t>
      </w:r>
    </w:p>
    <w:p w:rsidR="00966046" w:rsidRDefault="00966046" w:rsidP="00AB239B">
      <w:pPr>
        <w:numPr>
          <w:ilvl w:val="0"/>
          <w:numId w:val="17"/>
        </w:numPr>
        <w:rPr>
          <w:sz w:val="20"/>
        </w:rPr>
      </w:pPr>
      <w:proofErr w:type="gramStart"/>
      <w:r w:rsidRPr="002676F0">
        <w:rPr>
          <w:sz w:val="20"/>
        </w:rPr>
        <w:t>No one was not familiar with the IEEE patent policy.</w:t>
      </w:r>
      <w:proofErr w:type="gramEnd"/>
    </w:p>
    <w:p w:rsidR="00966046" w:rsidRPr="00284EDB" w:rsidRDefault="00966046" w:rsidP="00AB239B">
      <w:pPr>
        <w:numPr>
          <w:ilvl w:val="0"/>
          <w:numId w:val="17"/>
        </w:numPr>
        <w:rPr>
          <w:sz w:val="20"/>
        </w:rPr>
      </w:pPr>
      <w:r>
        <w:rPr>
          <w:sz w:val="20"/>
        </w:rPr>
        <w:t xml:space="preserve">No essential patent disclosure </w:t>
      </w:r>
    </w:p>
    <w:p w:rsidR="004F51AC" w:rsidRDefault="008A62D2" w:rsidP="00274087">
      <w:pPr>
        <w:pStyle w:val="Heading1"/>
      </w:pPr>
      <w:r>
        <w:rPr>
          <w:color w:val="000000"/>
        </w:rPr>
        <w:t>Review of comments received on Call for Com</w:t>
      </w:r>
      <w:r>
        <w:rPr>
          <w:color w:val="000000"/>
        </w:rPr>
        <w:t>ments #6, for RFC4441bis rev 0</w:t>
      </w:r>
      <w:r>
        <w:rPr>
          <w:color w:val="000000"/>
        </w:rPr>
        <w:t xml:space="preserve">: </w:t>
      </w:r>
      <w:hyperlink r:id="rId8" w:history="1">
        <w:r>
          <w:rPr>
            <w:rStyle w:val="Hyperlink"/>
          </w:rPr>
          <w:t>https://mentor.ieee.org/802.11/dcn/13/11-13-0227-00-0arc-ietf-rfc4441bis-rev-0-comments-cc6.xlsx</w:t>
        </w:r>
      </w:hyperlink>
      <w:r>
        <w:t xml:space="preserve"> </w:t>
      </w:r>
    </w:p>
    <w:p w:rsidR="004F51AC" w:rsidRDefault="008A62D2" w:rsidP="00023EA3">
      <w:pPr>
        <w:numPr>
          <w:ilvl w:val="0"/>
          <w:numId w:val="15"/>
        </w:numPr>
      </w:pPr>
      <w:r>
        <w:t>Agreed to deletion of duplicate comments, from CIDs #2, #15 and #33 – will keep CID #2 and delete the other two.</w:t>
      </w:r>
    </w:p>
    <w:p w:rsidR="004D2A4B" w:rsidRDefault="008A62D2" w:rsidP="00274087">
      <w:pPr>
        <w:numPr>
          <w:ilvl w:val="0"/>
          <w:numId w:val="15"/>
        </w:numPr>
      </w:pPr>
      <w:r>
        <w:t xml:space="preserve">No other changes or comments.  Mark will update the </w:t>
      </w:r>
      <w:proofErr w:type="spellStart"/>
      <w:r>
        <w:t>spreadsheet</w:t>
      </w:r>
      <w:proofErr w:type="spellEnd"/>
      <w:r>
        <w:t xml:space="preserve"> and post an “r1”.  Dorothy will forward to the editing committee.</w:t>
      </w:r>
    </w:p>
    <w:p w:rsidR="008A62D2" w:rsidRDefault="008A62D2" w:rsidP="008A62D2">
      <w:pPr>
        <w:pStyle w:val="Heading1"/>
      </w:pPr>
      <w:r>
        <w:t>Other business:</w:t>
      </w:r>
    </w:p>
    <w:p w:rsidR="008A62D2" w:rsidRDefault="008A62D2" w:rsidP="008A62D2">
      <w:r>
        <w:t>Dorothy reviewed the status on</w:t>
      </w:r>
      <w:r w:rsidR="0067284B">
        <w:t xml:space="preserve"> </w:t>
      </w:r>
      <w:bookmarkStart w:id="0" w:name="_GoBack"/>
      <w:bookmarkEnd w:id="0"/>
      <w:r w:rsidR="0067284B">
        <w:t>areas of joint interest between IETF and IEEE 802</w:t>
      </w:r>
      <w:r>
        <w:t xml:space="preserve"> </w:t>
      </w:r>
      <w:r w:rsidR="0067284B">
        <w:t>(</w:t>
      </w:r>
      <w:hyperlink r:id="rId9" w:history="1">
        <w:r w:rsidR="0067284B" w:rsidRPr="00F270C3">
          <w:rPr>
            <w:rStyle w:val="Hyperlink"/>
          </w:rPr>
          <w:t>http://www.iab.org/wp-content/IAB-uploads/2013/02/coordination-06.txt</w:t>
        </w:r>
      </w:hyperlink>
      <w:r w:rsidR="0067284B">
        <w:t>).</w:t>
      </w:r>
    </w:p>
    <w:p w:rsidR="0067284B" w:rsidRDefault="0067284B" w:rsidP="0067284B">
      <w:pPr>
        <w:numPr>
          <w:ilvl w:val="0"/>
          <w:numId w:val="19"/>
        </w:numPr>
      </w:pPr>
      <w:r>
        <w:t>Item #</w:t>
      </w:r>
      <w:proofErr w:type="gramStart"/>
      <w:r>
        <w:t>9,</w:t>
      </w:r>
      <w:proofErr w:type="gramEnd"/>
      <w:r>
        <w:t xml:space="preserve"> PAWS: note 802.11af interest.  This is </w:t>
      </w:r>
      <w:proofErr w:type="spellStart"/>
      <w:r>
        <w:t>ongoing</w:t>
      </w:r>
      <w:proofErr w:type="spellEnd"/>
      <w:r>
        <w:t>.</w:t>
      </w:r>
    </w:p>
    <w:p w:rsidR="0067284B" w:rsidRDefault="0067284B" w:rsidP="0067284B">
      <w:pPr>
        <w:numPr>
          <w:ilvl w:val="0"/>
          <w:numId w:val="19"/>
        </w:numPr>
      </w:pPr>
      <w:r>
        <w:t xml:space="preserve">Item #15, RADIUS attributes (RADEXT): This has 802.11WG interest.  802.11 reviewed and submitted comments in January.  This is </w:t>
      </w:r>
      <w:proofErr w:type="spellStart"/>
      <w:r>
        <w:t>ongoing</w:t>
      </w:r>
      <w:proofErr w:type="spellEnd"/>
      <w:r>
        <w:t>.</w:t>
      </w:r>
    </w:p>
    <w:p w:rsidR="0067284B" w:rsidRDefault="0067284B" w:rsidP="0067284B">
      <w:pPr>
        <w:numPr>
          <w:ilvl w:val="0"/>
          <w:numId w:val="19"/>
        </w:numPr>
      </w:pPr>
      <w:r>
        <w:t xml:space="preserve">Item #20, TRILL as a path selection protocol in 802.11 </w:t>
      </w:r>
      <w:proofErr w:type="gramStart"/>
      <w:r>
        <w:t>mesh</w:t>
      </w:r>
      <w:proofErr w:type="gramEnd"/>
      <w:r>
        <w:t xml:space="preserve">: This item is fairly new to the list.  802.1 </w:t>
      </w:r>
      <w:proofErr w:type="gramStart"/>
      <w:r>
        <w:t>is</w:t>
      </w:r>
      <w:proofErr w:type="gramEnd"/>
      <w:r>
        <w:t xml:space="preserve"> okay with the description, now.  There is interest within 802 and 802.11 on this.  It has been noted that the use cases for TRILL in mesh _might_ be covered by the work going on in 802.1Qbz/802.11ak.  So, this work will likely wait for that joint work (802.1Qbz/802.11ak) to complete, and then re-evaluate the use case scenarios for TRILL in mesh and consider the need for further work.  Therefore this item effectively on hold, for now.</w:t>
      </w:r>
    </w:p>
    <w:p w:rsidR="004D2A4B" w:rsidRDefault="004D2A4B" w:rsidP="004D2A4B"/>
    <w:p w:rsidR="004D2A4B" w:rsidRDefault="004D2A4B" w:rsidP="004D2A4B">
      <w:r>
        <w:t>No other business.</w:t>
      </w:r>
    </w:p>
    <w:sectPr w:rsidR="004D2A4B" w:rsidSect="00AB239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DD8" w:rsidRDefault="00391DD8">
      <w:r>
        <w:separator/>
      </w:r>
    </w:p>
  </w:endnote>
  <w:endnote w:type="continuationSeparator" w:id="0">
    <w:p w:rsidR="00391DD8" w:rsidRDefault="0039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Bookshelf Symbol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??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?l?r ??????????????????????????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1D" w:rsidRDefault="004446C5" w:rsidP="002676F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F081D" w:rsidRPr="004A1A01">
        <w:rPr>
          <w:lang w:val="en-US"/>
        </w:rPr>
        <w:t>Submission</w:t>
      </w:r>
    </w:fldSimple>
    <w:r w:rsidR="00EF081D" w:rsidRPr="001632CD">
      <w:rPr>
        <w:lang w:val="en-US"/>
      </w:rPr>
      <w:tab/>
      <w:t xml:space="preserve">page </w:t>
    </w:r>
    <w:r w:rsidR="007B459F">
      <w:fldChar w:fldCharType="begin"/>
    </w:r>
    <w:r w:rsidR="00EF081D" w:rsidRPr="001632CD">
      <w:rPr>
        <w:lang w:val="en-US"/>
      </w:rPr>
      <w:instrText xml:space="preserve">page </w:instrText>
    </w:r>
    <w:r w:rsidR="007B459F">
      <w:fldChar w:fldCharType="separate"/>
    </w:r>
    <w:r w:rsidR="0067284B">
      <w:rPr>
        <w:noProof/>
        <w:lang w:val="en-US"/>
      </w:rPr>
      <w:t>1</w:t>
    </w:r>
    <w:r w:rsidR="007B459F">
      <w:fldChar w:fldCharType="end"/>
    </w:r>
    <w:r w:rsidR="00EF081D" w:rsidRPr="001632CD">
      <w:rPr>
        <w:lang w:val="en-US"/>
      </w:rPr>
      <w:tab/>
    </w:r>
    <w:r w:rsidR="00AB239B">
      <w:rPr>
        <w:lang w:val="en-US"/>
      </w:rPr>
      <w:t>Mark Hamilton</w:t>
    </w:r>
    <w:r>
      <w:fldChar w:fldCharType="begin"/>
    </w:r>
    <w:r>
      <w:instrText xml:space="preserve"> AUTHOR  \* MERGEFORMAT </w:instrText>
    </w:r>
    <w:r>
      <w:fldChar w:fldCharType="end"/>
    </w:r>
    <w:r w:rsidR="00EF081D">
      <w:t xml:space="preserve">, </w:t>
    </w:r>
    <w:r w:rsidR="00274087">
      <w:t>SpectraLink</w:t>
    </w:r>
  </w:p>
  <w:p w:rsidR="00EF081D" w:rsidRDefault="00EF08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DD8" w:rsidRDefault="00391DD8">
      <w:r>
        <w:separator/>
      </w:r>
    </w:p>
  </w:footnote>
  <w:footnote w:type="continuationSeparator" w:id="0">
    <w:p w:rsidR="00391DD8" w:rsidRDefault="00391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1D" w:rsidRDefault="00274087" w:rsidP="00AB239B">
    <w:pPr>
      <w:pStyle w:val="Header"/>
      <w:tabs>
        <w:tab w:val="clear" w:pos="6480"/>
        <w:tab w:val="right" w:pos="9360"/>
      </w:tabs>
    </w:pPr>
    <w:r>
      <w:t>February 2013</w:t>
    </w:r>
    <w:r w:rsidR="00EF081D">
      <w:tab/>
    </w:r>
    <w:fldSimple w:instr=" TITLE  \* MERGEFORMAT ">
      <w:r w:rsidR="008A62D2">
        <w:t>doc.: IEEE 802.11-13/0231</w:t>
      </w:r>
      <w:r w:rsidR="00EF081D">
        <w:t>r</w:t>
      </w:r>
      <w:r w:rsidR="0058193C">
        <w:t>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6FD2"/>
    <w:multiLevelType w:val="hybridMultilevel"/>
    <w:tmpl w:val="1D104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72E3C"/>
    <w:multiLevelType w:val="hybridMultilevel"/>
    <w:tmpl w:val="FF00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E2B2A"/>
    <w:multiLevelType w:val="hybridMultilevel"/>
    <w:tmpl w:val="70665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D70A6"/>
    <w:multiLevelType w:val="hybridMultilevel"/>
    <w:tmpl w:val="24F2DF34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037BB3"/>
    <w:multiLevelType w:val="hybridMultilevel"/>
    <w:tmpl w:val="864A4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0494E"/>
    <w:multiLevelType w:val="hybridMultilevel"/>
    <w:tmpl w:val="FDB47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42C5D"/>
    <w:multiLevelType w:val="hybridMultilevel"/>
    <w:tmpl w:val="82A46FC8"/>
    <w:lvl w:ilvl="0" w:tplc="EBD01FA6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C217C2B"/>
    <w:multiLevelType w:val="hybridMultilevel"/>
    <w:tmpl w:val="BF52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849E6"/>
    <w:multiLevelType w:val="multilevel"/>
    <w:tmpl w:val="6A9C4D0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44681001"/>
    <w:multiLevelType w:val="hybridMultilevel"/>
    <w:tmpl w:val="5B46E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51ED5"/>
    <w:multiLevelType w:val="hybridMultilevel"/>
    <w:tmpl w:val="99A26008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69F026E"/>
    <w:multiLevelType w:val="hybridMultilevel"/>
    <w:tmpl w:val="E0666A92"/>
    <w:lvl w:ilvl="0" w:tplc="ABA8F52A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26B082D"/>
    <w:multiLevelType w:val="hybridMultilevel"/>
    <w:tmpl w:val="AA5AC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1210BF"/>
    <w:multiLevelType w:val="hybridMultilevel"/>
    <w:tmpl w:val="583EB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6B2BAB"/>
    <w:multiLevelType w:val="hybridMultilevel"/>
    <w:tmpl w:val="11704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86409"/>
    <w:multiLevelType w:val="hybridMultilevel"/>
    <w:tmpl w:val="0FD6D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7347DF"/>
    <w:multiLevelType w:val="hybridMultilevel"/>
    <w:tmpl w:val="F11C8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9A0CBB"/>
    <w:multiLevelType w:val="hybridMultilevel"/>
    <w:tmpl w:val="44E8C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193719"/>
    <w:multiLevelType w:val="hybridMultilevel"/>
    <w:tmpl w:val="DA72EE94"/>
    <w:lvl w:ilvl="0" w:tplc="ECEA897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453C667A">
      <w:start w:val="183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CCF0B9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C8BECE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54C0A8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E5220C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581227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893C33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A1FE358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3"/>
  </w:num>
  <w:num w:numId="5">
    <w:abstractNumId w:val="16"/>
  </w:num>
  <w:num w:numId="6">
    <w:abstractNumId w:val="12"/>
  </w:num>
  <w:num w:numId="7">
    <w:abstractNumId w:val="0"/>
  </w:num>
  <w:num w:numId="8">
    <w:abstractNumId w:val="11"/>
  </w:num>
  <w:num w:numId="9">
    <w:abstractNumId w:val="6"/>
  </w:num>
  <w:num w:numId="10">
    <w:abstractNumId w:val="9"/>
  </w:num>
  <w:num w:numId="11">
    <w:abstractNumId w:val="13"/>
  </w:num>
  <w:num w:numId="12">
    <w:abstractNumId w:val="2"/>
  </w:num>
  <w:num w:numId="13">
    <w:abstractNumId w:val="17"/>
  </w:num>
  <w:num w:numId="14">
    <w:abstractNumId w:val="5"/>
  </w:num>
  <w:num w:numId="15">
    <w:abstractNumId w:val="4"/>
  </w:num>
  <w:num w:numId="16">
    <w:abstractNumId w:val="1"/>
  </w:num>
  <w:num w:numId="17">
    <w:abstractNumId w:val="15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2A6A"/>
    <w:rsid w:val="000023AB"/>
    <w:rsid w:val="00005E6C"/>
    <w:rsid w:val="0000677D"/>
    <w:rsid w:val="00007AAD"/>
    <w:rsid w:val="00007C4A"/>
    <w:rsid w:val="000111BF"/>
    <w:rsid w:val="000113F6"/>
    <w:rsid w:val="00011E0B"/>
    <w:rsid w:val="0001691B"/>
    <w:rsid w:val="00017308"/>
    <w:rsid w:val="00017DA4"/>
    <w:rsid w:val="00020082"/>
    <w:rsid w:val="000204C9"/>
    <w:rsid w:val="000207D1"/>
    <w:rsid w:val="00020876"/>
    <w:rsid w:val="00021480"/>
    <w:rsid w:val="000230AB"/>
    <w:rsid w:val="00023EA3"/>
    <w:rsid w:val="000244E9"/>
    <w:rsid w:val="00024D64"/>
    <w:rsid w:val="00024DF2"/>
    <w:rsid w:val="00025077"/>
    <w:rsid w:val="00026E69"/>
    <w:rsid w:val="00030234"/>
    <w:rsid w:val="0003059F"/>
    <w:rsid w:val="00030EF4"/>
    <w:rsid w:val="00031877"/>
    <w:rsid w:val="000322FC"/>
    <w:rsid w:val="0003260B"/>
    <w:rsid w:val="000329F6"/>
    <w:rsid w:val="00032FE7"/>
    <w:rsid w:val="000333CF"/>
    <w:rsid w:val="00034A43"/>
    <w:rsid w:val="00035469"/>
    <w:rsid w:val="0003627E"/>
    <w:rsid w:val="00036A4E"/>
    <w:rsid w:val="0004058F"/>
    <w:rsid w:val="00040C9B"/>
    <w:rsid w:val="00041AF9"/>
    <w:rsid w:val="0004334D"/>
    <w:rsid w:val="00043905"/>
    <w:rsid w:val="00043C76"/>
    <w:rsid w:val="000440FE"/>
    <w:rsid w:val="00044931"/>
    <w:rsid w:val="0004793B"/>
    <w:rsid w:val="00051096"/>
    <w:rsid w:val="0005291A"/>
    <w:rsid w:val="00055601"/>
    <w:rsid w:val="00056166"/>
    <w:rsid w:val="00056B00"/>
    <w:rsid w:val="000615EC"/>
    <w:rsid w:val="00066647"/>
    <w:rsid w:val="00066CA4"/>
    <w:rsid w:val="0007078C"/>
    <w:rsid w:val="00070B04"/>
    <w:rsid w:val="00070C50"/>
    <w:rsid w:val="000731C8"/>
    <w:rsid w:val="000747FD"/>
    <w:rsid w:val="00075431"/>
    <w:rsid w:val="00076BAF"/>
    <w:rsid w:val="00077F37"/>
    <w:rsid w:val="00081BF5"/>
    <w:rsid w:val="0008243E"/>
    <w:rsid w:val="00082590"/>
    <w:rsid w:val="000827DE"/>
    <w:rsid w:val="00082962"/>
    <w:rsid w:val="00083A79"/>
    <w:rsid w:val="00084D3B"/>
    <w:rsid w:val="00085119"/>
    <w:rsid w:val="000863D2"/>
    <w:rsid w:val="000906EC"/>
    <w:rsid w:val="00090763"/>
    <w:rsid w:val="00090BB7"/>
    <w:rsid w:val="000916F4"/>
    <w:rsid w:val="000923CC"/>
    <w:rsid w:val="00092692"/>
    <w:rsid w:val="00092C4A"/>
    <w:rsid w:val="00092DE6"/>
    <w:rsid w:val="00093A2A"/>
    <w:rsid w:val="00094A2C"/>
    <w:rsid w:val="00094C6A"/>
    <w:rsid w:val="00095634"/>
    <w:rsid w:val="000959B1"/>
    <w:rsid w:val="000A0CE1"/>
    <w:rsid w:val="000A2A1B"/>
    <w:rsid w:val="000A2C75"/>
    <w:rsid w:val="000A38E1"/>
    <w:rsid w:val="000A426D"/>
    <w:rsid w:val="000A4C79"/>
    <w:rsid w:val="000A4FF0"/>
    <w:rsid w:val="000A5213"/>
    <w:rsid w:val="000A5782"/>
    <w:rsid w:val="000A66E0"/>
    <w:rsid w:val="000A69C6"/>
    <w:rsid w:val="000A6BAD"/>
    <w:rsid w:val="000A7A59"/>
    <w:rsid w:val="000B13B4"/>
    <w:rsid w:val="000B24D6"/>
    <w:rsid w:val="000B2F2E"/>
    <w:rsid w:val="000B3BF8"/>
    <w:rsid w:val="000B4575"/>
    <w:rsid w:val="000B4A2C"/>
    <w:rsid w:val="000B4A4D"/>
    <w:rsid w:val="000B569E"/>
    <w:rsid w:val="000B728E"/>
    <w:rsid w:val="000C2911"/>
    <w:rsid w:val="000C2D5F"/>
    <w:rsid w:val="000C3CCB"/>
    <w:rsid w:val="000C3E97"/>
    <w:rsid w:val="000C4270"/>
    <w:rsid w:val="000C460F"/>
    <w:rsid w:val="000C53AB"/>
    <w:rsid w:val="000C6BD6"/>
    <w:rsid w:val="000C6E4B"/>
    <w:rsid w:val="000C6EDF"/>
    <w:rsid w:val="000C764D"/>
    <w:rsid w:val="000D01AE"/>
    <w:rsid w:val="000D1579"/>
    <w:rsid w:val="000D45EA"/>
    <w:rsid w:val="000D6E68"/>
    <w:rsid w:val="000D7D19"/>
    <w:rsid w:val="000D7EC3"/>
    <w:rsid w:val="000E093D"/>
    <w:rsid w:val="000E12E7"/>
    <w:rsid w:val="000E1CE8"/>
    <w:rsid w:val="000E1D19"/>
    <w:rsid w:val="000E448E"/>
    <w:rsid w:val="000E4ACA"/>
    <w:rsid w:val="000E4C29"/>
    <w:rsid w:val="000E66BD"/>
    <w:rsid w:val="000E713F"/>
    <w:rsid w:val="000E7259"/>
    <w:rsid w:val="000F1118"/>
    <w:rsid w:val="000F3022"/>
    <w:rsid w:val="000F3AD6"/>
    <w:rsid w:val="000F4A86"/>
    <w:rsid w:val="000F4B8C"/>
    <w:rsid w:val="000F5CB4"/>
    <w:rsid w:val="000F66A0"/>
    <w:rsid w:val="000F7613"/>
    <w:rsid w:val="000F7649"/>
    <w:rsid w:val="0010008B"/>
    <w:rsid w:val="001004E7"/>
    <w:rsid w:val="00100806"/>
    <w:rsid w:val="00101E7A"/>
    <w:rsid w:val="00101F00"/>
    <w:rsid w:val="00103561"/>
    <w:rsid w:val="001066C2"/>
    <w:rsid w:val="0011070C"/>
    <w:rsid w:val="001109A8"/>
    <w:rsid w:val="00111764"/>
    <w:rsid w:val="00112434"/>
    <w:rsid w:val="00112E01"/>
    <w:rsid w:val="00115617"/>
    <w:rsid w:val="001158AC"/>
    <w:rsid w:val="00115AFA"/>
    <w:rsid w:val="00120D9A"/>
    <w:rsid w:val="0012154B"/>
    <w:rsid w:val="001218BA"/>
    <w:rsid w:val="00121BC6"/>
    <w:rsid w:val="001225FC"/>
    <w:rsid w:val="00122601"/>
    <w:rsid w:val="0012441F"/>
    <w:rsid w:val="001248EB"/>
    <w:rsid w:val="00130F71"/>
    <w:rsid w:val="00130F93"/>
    <w:rsid w:val="00131667"/>
    <w:rsid w:val="001321A4"/>
    <w:rsid w:val="00132BF2"/>
    <w:rsid w:val="00132DB9"/>
    <w:rsid w:val="00132F26"/>
    <w:rsid w:val="00133A19"/>
    <w:rsid w:val="00134280"/>
    <w:rsid w:val="001342DE"/>
    <w:rsid w:val="001344B1"/>
    <w:rsid w:val="0013492E"/>
    <w:rsid w:val="00134C51"/>
    <w:rsid w:val="0013569E"/>
    <w:rsid w:val="0013667D"/>
    <w:rsid w:val="001377CF"/>
    <w:rsid w:val="00141B44"/>
    <w:rsid w:val="0014386D"/>
    <w:rsid w:val="00143888"/>
    <w:rsid w:val="00143D45"/>
    <w:rsid w:val="00143DFB"/>
    <w:rsid w:val="00145521"/>
    <w:rsid w:val="00146430"/>
    <w:rsid w:val="00146660"/>
    <w:rsid w:val="00146852"/>
    <w:rsid w:val="001505F2"/>
    <w:rsid w:val="00150682"/>
    <w:rsid w:val="00151018"/>
    <w:rsid w:val="0015183A"/>
    <w:rsid w:val="0015281B"/>
    <w:rsid w:val="00153517"/>
    <w:rsid w:val="00154294"/>
    <w:rsid w:val="00155942"/>
    <w:rsid w:val="00157FD8"/>
    <w:rsid w:val="001632CD"/>
    <w:rsid w:val="00163F00"/>
    <w:rsid w:val="0016456A"/>
    <w:rsid w:val="001658F5"/>
    <w:rsid w:val="001672B5"/>
    <w:rsid w:val="00170F7F"/>
    <w:rsid w:val="00171094"/>
    <w:rsid w:val="001711AE"/>
    <w:rsid w:val="00171534"/>
    <w:rsid w:val="00174620"/>
    <w:rsid w:val="0017732A"/>
    <w:rsid w:val="001776A2"/>
    <w:rsid w:val="00177A7C"/>
    <w:rsid w:val="00181674"/>
    <w:rsid w:val="0018391B"/>
    <w:rsid w:val="00183A52"/>
    <w:rsid w:val="00184EB3"/>
    <w:rsid w:val="001853D1"/>
    <w:rsid w:val="001853E1"/>
    <w:rsid w:val="00187076"/>
    <w:rsid w:val="001872EB"/>
    <w:rsid w:val="0018737C"/>
    <w:rsid w:val="0018766E"/>
    <w:rsid w:val="00187FDE"/>
    <w:rsid w:val="00190DEA"/>
    <w:rsid w:val="00192779"/>
    <w:rsid w:val="00192809"/>
    <w:rsid w:val="001938CF"/>
    <w:rsid w:val="00194FF1"/>
    <w:rsid w:val="001952C9"/>
    <w:rsid w:val="00197521"/>
    <w:rsid w:val="001975BA"/>
    <w:rsid w:val="0019775F"/>
    <w:rsid w:val="00197DD4"/>
    <w:rsid w:val="001A0D8F"/>
    <w:rsid w:val="001A0E3D"/>
    <w:rsid w:val="001A1C36"/>
    <w:rsid w:val="001A22C2"/>
    <w:rsid w:val="001A2605"/>
    <w:rsid w:val="001A3A91"/>
    <w:rsid w:val="001A4642"/>
    <w:rsid w:val="001A7188"/>
    <w:rsid w:val="001B0072"/>
    <w:rsid w:val="001B00E7"/>
    <w:rsid w:val="001B05E7"/>
    <w:rsid w:val="001B0737"/>
    <w:rsid w:val="001B10FD"/>
    <w:rsid w:val="001B17A0"/>
    <w:rsid w:val="001B4B35"/>
    <w:rsid w:val="001B57E1"/>
    <w:rsid w:val="001B6BB2"/>
    <w:rsid w:val="001B79D5"/>
    <w:rsid w:val="001C1394"/>
    <w:rsid w:val="001C15CC"/>
    <w:rsid w:val="001C2BFF"/>
    <w:rsid w:val="001C3CB8"/>
    <w:rsid w:val="001C3F13"/>
    <w:rsid w:val="001C41B3"/>
    <w:rsid w:val="001C47CF"/>
    <w:rsid w:val="001C4D63"/>
    <w:rsid w:val="001C6149"/>
    <w:rsid w:val="001D00F4"/>
    <w:rsid w:val="001D167E"/>
    <w:rsid w:val="001D3835"/>
    <w:rsid w:val="001D3F53"/>
    <w:rsid w:val="001D5395"/>
    <w:rsid w:val="001D736B"/>
    <w:rsid w:val="001D7507"/>
    <w:rsid w:val="001D7AE8"/>
    <w:rsid w:val="001E07F6"/>
    <w:rsid w:val="001E1099"/>
    <w:rsid w:val="001E354C"/>
    <w:rsid w:val="001E38ED"/>
    <w:rsid w:val="001E5B23"/>
    <w:rsid w:val="001E64FC"/>
    <w:rsid w:val="001E6992"/>
    <w:rsid w:val="001E6AB8"/>
    <w:rsid w:val="001E70DD"/>
    <w:rsid w:val="001F0B51"/>
    <w:rsid w:val="001F115B"/>
    <w:rsid w:val="001F24F7"/>
    <w:rsid w:val="001F27C7"/>
    <w:rsid w:val="001F2CB0"/>
    <w:rsid w:val="001F2D02"/>
    <w:rsid w:val="001F7867"/>
    <w:rsid w:val="00200FC2"/>
    <w:rsid w:val="0020148A"/>
    <w:rsid w:val="0020190E"/>
    <w:rsid w:val="00202A01"/>
    <w:rsid w:val="00204E21"/>
    <w:rsid w:val="00207790"/>
    <w:rsid w:val="00210FD8"/>
    <w:rsid w:val="00212F94"/>
    <w:rsid w:val="002137CD"/>
    <w:rsid w:val="00216016"/>
    <w:rsid w:val="00217D0C"/>
    <w:rsid w:val="00220E71"/>
    <w:rsid w:val="00222181"/>
    <w:rsid w:val="00225D31"/>
    <w:rsid w:val="00226304"/>
    <w:rsid w:val="002272D1"/>
    <w:rsid w:val="00227AF8"/>
    <w:rsid w:val="00230706"/>
    <w:rsid w:val="002315A2"/>
    <w:rsid w:val="00232090"/>
    <w:rsid w:val="00233F3B"/>
    <w:rsid w:val="002340C3"/>
    <w:rsid w:val="0023432E"/>
    <w:rsid w:val="002344BB"/>
    <w:rsid w:val="002345F3"/>
    <w:rsid w:val="002356A3"/>
    <w:rsid w:val="00236EA3"/>
    <w:rsid w:val="002370FC"/>
    <w:rsid w:val="00237133"/>
    <w:rsid w:val="00237163"/>
    <w:rsid w:val="00237A1A"/>
    <w:rsid w:val="00237FF3"/>
    <w:rsid w:val="0024171E"/>
    <w:rsid w:val="00241E2A"/>
    <w:rsid w:val="00242CF6"/>
    <w:rsid w:val="0024505E"/>
    <w:rsid w:val="002457EB"/>
    <w:rsid w:val="002458B8"/>
    <w:rsid w:val="00245AF2"/>
    <w:rsid w:val="00245EAD"/>
    <w:rsid w:val="002463CC"/>
    <w:rsid w:val="002470D7"/>
    <w:rsid w:val="00250D5F"/>
    <w:rsid w:val="002514BE"/>
    <w:rsid w:val="00251870"/>
    <w:rsid w:val="00252276"/>
    <w:rsid w:val="00253E02"/>
    <w:rsid w:val="00255C7E"/>
    <w:rsid w:val="00256D4D"/>
    <w:rsid w:val="002575EB"/>
    <w:rsid w:val="0026018B"/>
    <w:rsid w:val="002603F9"/>
    <w:rsid w:val="00260416"/>
    <w:rsid w:val="00260BA3"/>
    <w:rsid w:val="00263FFF"/>
    <w:rsid w:val="00264EC0"/>
    <w:rsid w:val="00265E8A"/>
    <w:rsid w:val="0026642D"/>
    <w:rsid w:val="002676F0"/>
    <w:rsid w:val="00270931"/>
    <w:rsid w:val="00270D41"/>
    <w:rsid w:val="0027241D"/>
    <w:rsid w:val="00274087"/>
    <w:rsid w:val="00274740"/>
    <w:rsid w:val="00275804"/>
    <w:rsid w:val="00277177"/>
    <w:rsid w:val="002811E7"/>
    <w:rsid w:val="0028159B"/>
    <w:rsid w:val="00281D2D"/>
    <w:rsid w:val="00282CC9"/>
    <w:rsid w:val="00284EDB"/>
    <w:rsid w:val="00284F83"/>
    <w:rsid w:val="00285191"/>
    <w:rsid w:val="00285402"/>
    <w:rsid w:val="002856DB"/>
    <w:rsid w:val="00285C51"/>
    <w:rsid w:val="00286122"/>
    <w:rsid w:val="00286E28"/>
    <w:rsid w:val="00291E82"/>
    <w:rsid w:val="00292438"/>
    <w:rsid w:val="002948CE"/>
    <w:rsid w:val="00294F9C"/>
    <w:rsid w:val="0029502B"/>
    <w:rsid w:val="002952C3"/>
    <w:rsid w:val="00295B4F"/>
    <w:rsid w:val="00297655"/>
    <w:rsid w:val="002A00BC"/>
    <w:rsid w:val="002A1209"/>
    <w:rsid w:val="002A2106"/>
    <w:rsid w:val="002A298F"/>
    <w:rsid w:val="002A2E19"/>
    <w:rsid w:val="002A42DE"/>
    <w:rsid w:val="002A4A17"/>
    <w:rsid w:val="002A57E6"/>
    <w:rsid w:val="002A5958"/>
    <w:rsid w:val="002A6360"/>
    <w:rsid w:val="002B0EA2"/>
    <w:rsid w:val="002B1C81"/>
    <w:rsid w:val="002B1CE9"/>
    <w:rsid w:val="002B1EBF"/>
    <w:rsid w:val="002B2923"/>
    <w:rsid w:val="002B3DD5"/>
    <w:rsid w:val="002B4A6F"/>
    <w:rsid w:val="002B54C1"/>
    <w:rsid w:val="002B6409"/>
    <w:rsid w:val="002B6B6D"/>
    <w:rsid w:val="002C0DEA"/>
    <w:rsid w:val="002C19A1"/>
    <w:rsid w:val="002C23F0"/>
    <w:rsid w:val="002C69A8"/>
    <w:rsid w:val="002C69D8"/>
    <w:rsid w:val="002C7482"/>
    <w:rsid w:val="002D2203"/>
    <w:rsid w:val="002D2C7C"/>
    <w:rsid w:val="002D30B8"/>
    <w:rsid w:val="002D35CB"/>
    <w:rsid w:val="002D4CD7"/>
    <w:rsid w:val="002D62B3"/>
    <w:rsid w:val="002D66A0"/>
    <w:rsid w:val="002D7138"/>
    <w:rsid w:val="002E159C"/>
    <w:rsid w:val="002E1EC7"/>
    <w:rsid w:val="002E2C32"/>
    <w:rsid w:val="002E52BB"/>
    <w:rsid w:val="002E5905"/>
    <w:rsid w:val="002E5A9F"/>
    <w:rsid w:val="002E5E32"/>
    <w:rsid w:val="002E5F7A"/>
    <w:rsid w:val="002E65DD"/>
    <w:rsid w:val="002E6D97"/>
    <w:rsid w:val="002F1668"/>
    <w:rsid w:val="002F48C4"/>
    <w:rsid w:val="002F661F"/>
    <w:rsid w:val="0030039E"/>
    <w:rsid w:val="003005DE"/>
    <w:rsid w:val="00300F2E"/>
    <w:rsid w:val="003061C3"/>
    <w:rsid w:val="0030652B"/>
    <w:rsid w:val="00306CE2"/>
    <w:rsid w:val="00311E07"/>
    <w:rsid w:val="00312498"/>
    <w:rsid w:val="00312E42"/>
    <w:rsid w:val="00313D0A"/>
    <w:rsid w:val="003150F8"/>
    <w:rsid w:val="00315123"/>
    <w:rsid w:val="003151AF"/>
    <w:rsid w:val="0031744E"/>
    <w:rsid w:val="0031767B"/>
    <w:rsid w:val="0031796D"/>
    <w:rsid w:val="00323971"/>
    <w:rsid w:val="00323B14"/>
    <w:rsid w:val="00323DEE"/>
    <w:rsid w:val="00323EC5"/>
    <w:rsid w:val="00324706"/>
    <w:rsid w:val="00324813"/>
    <w:rsid w:val="00325A50"/>
    <w:rsid w:val="003265DA"/>
    <w:rsid w:val="00326D63"/>
    <w:rsid w:val="00327596"/>
    <w:rsid w:val="003278A0"/>
    <w:rsid w:val="00330A72"/>
    <w:rsid w:val="0033231F"/>
    <w:rsid w:val="0033499E"/>
    <w:rsid w:val="00334D78"/>
    <w:rsid w:val="00335006"/>
    <w:rsid w:val="00340031"/>
    <w:rsid w:val="003429A1"/>
    <w:rsid w:val="00342AB3"/>
    <w:rsid w:val="00343E09"/>
    <w:rsid w:val="00345523"/>
    <w:rsid w:val="003466DE"/>
    <w:rsid w:val="00346E98"/>
    <w:rsid w:val="0034752B"/>
    <w:rsid w:val="003510B7"/>
    <w:rsid w:val="0035110C"/>
    <w:rsid w:val="00351565"/>
    <w:rsid w:val="0035267F"/>
    <w:rsid w:val="0035396C"/>
    <w:rsid w:val="00355C02"/>
    <w:rsid w:val="00356D46"/>
    <w:rsid w:val="00357A57"/>
    <w:rsid w:val="00360887"/>
    <w:rsid w:val="00361C52"/>
    <w:rsid w:val="0036351B"/>
    <w:rsid w:val="00366F5A"/>
    <w:rsid w:val="003714AB"/>
    <w:rsid w:val="0037195D"/>
    <w:rsid w:val="00371D33"/>
    <w:rsid w:val="003747F3"/>
    <w:rsid w:val="00374972"/>
    <w:rsid w:val="003765BA"/>
    <w:rsid w:val="00377541"/>
    <w:rsid w:val="00381BFE"/>
    <w:rsid w:val="00381DD2"/>
    <w:rsid w:val="003831AA"/>
    <w:rsid w:val="003835E1"/>
    <w:rsid w:val="0038373A"/>
    <w:rsid w:val="00383A16"/>
    <w:rsid w:val="00385812"/>
    <w:rsid w:val="00386198"/>
    <w:rsid w:val="003877C5"/>
    <w:rsid w:val="00387B5B"/>
    <w:rsid w:val="00390AF1"/>
    <w:rsid w:val="00390E59"/>
    <w:rsid w:val="00391DD8"/>
    <w:rsid w:val="0039270F"/>
    <w:rsid w:val="00392FAB"/>
    <w:rsid w:val="003935A4"/>
    <w:rsid w:val="00393D0B"/>
    <w:rsid w:val="003942B3"/>
    <w:rsid w:val="003952D3"/>
    <w:rsid w:val="00395439"/>
    <w:rsid w:val="00396D4C"/>
    <w:rsid w:val="003A0257"/>
    <w:rsid w:val="003A106D"/>
    <w:rsid w:val="003A26C1"/>
    <w:rsid w:val="003A27B5"/>
    <w:rsid w:val="003A4B91"/>
    <w:rsid w:val="003A52F8"/>
    <w:rsid w:val="003A5A9E"/>
    <w:rsid w:val="003A66BA"/>
    <w:rsid w:val="003B0864"/>
    <w:rsid w:val="003B13A1"/>
    <w:rsid w:val="003B15A4"/>
    <w:rsid w:val="003B16CD"/>
    <w:rsid w:val="003B2302"/>
    <w:rsid w:val="003B3182"/>
    <w:rsid w:val="003B3678"/>
    <w:rsid w:val="003B47DC"/>
    <w:rsid w:val="003B504D"/>
    <w:rsid w:val="003B7A0A"/>
    <w:rsid w:val="003C3913"/>
    <w:rsid w:val="003C3A43"/>
    <w:rsid w:val="003C3AF8"/>
    <w:rsid w:val="003C4C74"/>
    <w:rsid w:val="003C4D82"/>
    <w:rsid w:val="003C54E0"/>
    <w:rsid w:val="003C56F5"/>
    <w:rsid w:val="003C63C7"/>
    <w:rsid w:val="003C6EDD"/>
    <w:rsid w:val="003D0055"/>
    <w:rsid w:val="003D047E"/>
    <w:rsid w:val="003D05AF"/>
    <w:rsid w:val="003D0905"/>
    <w:rsid w:val="003D14AC"/>
    <w:rsid w:val="003D2C7F"/>
    <w:rsid w:val="003D30A4"/>
    <w:rsid w:val="003D4579"/>
    <w:rsid w:val="003D470B"/>
    <w:rsid w:val="003D5143"/>
    <w:rsid w:val="003D7A63"/>
    <w:rsid w:val="003E10AF"/>
    <w:rsid w:val="003E153B"/>
    <w:rsid w:val="003E1C7A"/>
    <w:rsid w:val="003E1DB5"/>
    <w:rsid w:val="003E1FBB"/>
    <w:rsid w:val="003E290E"/>
    <w:rsid w:val="003E2B6F"/>
    <w:rsid w:val="003E4862"/>
    <w:rsid w:val="003E54A4"/>
    <w:rsid w:val="003E668F"/>
    <w:rsid w:val="003F0106"/>
    <w:rsid w:val="003F0ED0"/>
    <w:rsid w:val="003F1773"/>
    <w:rsid w:val="003F4170"/>
    <w:rsid w:val="003F4DA8"/>
    <w:rsid w:val="003F69F9"/>
    <w:rsid w:val="003F7A5D"/>
    <w:rsid w:val="00403882"/>
    <w:rsid w:val="004050C2"/>
    <w:rsid w:val="00407BD9"/>
    <w:rsid w:val="004110E7"/>
    <w:rsid w:val="0041156D"/>
    <w:rsid w:val="0041290B"/>
    <w:rsid w:val="00414078"/>
    <w:rsid w:val="004153CF"/>
    <w:rsid w:val="0041658B"/>
    <w:rsid w:val="00416DB1"/>
    <w:rsid w:val="00416F53"/>
    <w:rsid w:val="00417E2E"/>
    <w:rsid w:val="0042078C"/>
    <w:rsid w:val="004208B6"/>
    <w:rsid w:val="0042201A"/>
    <w:rsid w:val="00425C49"/>
    <w:rsid w:val="00426F5E"/>
    <w:rsid w:val="004318AD"/>
    <w:rsid w:val="0043276D"/>
    <w:rsid w:val="004331E6"/>
    <w:rsid w:val="00434020"/>
    <w:rsid w:val="004340D0"/>
    <w:rsid w:val="004341E8"/>
    <w:rsid w:val="00435AA2"/>
    <w:rsid w:val="0043692E"/>
    <w:rsid w:val="00437131"/>
    <w:rsid w:val="00437C48"/>
    <w:rsid w:val="00437C75"/>
    <w:rsid w:val="004404F3"/>
    <w:rsid w:val="004407DA"/>
    <w:rsid w:val="004421EF"/>
    <w:rsid w:val="004429B6"/>
    <w:rsid w:val="00442D4C"/>
    <w:rsid w:val="00442ECF"/>
    <w:rsid w:val="004446C5"/>
    <w:rsid w:val="00444BE6"/>
    <w:rsid w:val="00445D27"/>
    <w:rsid w:val="00445FA0"/>
    <w:rsid w:val="00446528"/>
    <w:rsid w:val="00447267"/>
    <w:rsid w:val="004478F0"/>
    <w:rsid w:val="00447DC7"/>
    <w:rsid w:val="00454602"/>
    <w:rsid w:val="0045584E"/>
    <w:rsid w:val="00455B5C"/>
    <w:rsid w:val="00456BCE"/>
    <w:rsid w:val="00457DE6"/>
    <w:rsid w:val="00460C9D"/>
    <w:rsid w:val="00460D1D"/>
    <w:rsid w:val="00460F61"/>
    <w:rsid w:val="004615BE"/>
    <w:rsid w:val="00461720"/>
    <w:rsid w:val="00461E15"/>
    <w:rsid w:val="00462551"/>
    <w:rsid w:val="004633AC"/>
    <w:rsid w:val="00463F17"/>
    <w:rsid w:val="0046568F"/>
    <w:rsid w:val="004674B9"/>
    <w:rsid w:val="00467C9D"/>
    <w:rsid w:val="004700A2"/>
    <w:rsid w:val="00470653"/>
    <w:rsid w:val="00470DF7"/>
    <w:rsid w:val="00470FD9"/>
    <w:rsid w:val="00471158"/>
    <w:rsid w:val="0047242A"/>
    <w:rsid w:val="00472929"/>
    <w:rsid w:val="004742DD"/>
    <w:rsid w:val="0047516D"/>
    <w:rsid w:val="00475316"/>
    <w:rsid w:val="00475ADA"/>
    <w:rsid w:val="00475D97"/>
    <w:rsid w:val="00475E0F"/>
    <w:rsid w:val="00476E12"/>
    <w:rsid w:val="00480264"/>
    <w:rsid w:val="00482A5D"/>
    <w:rsid w:val="00482E2A"/>
    <w:rsid w:val="00482E83"/>
    <w:rsid w:val="00482FCF"/>
    <w:rsid w:val="004831AA"/>
    <w:rsid w:val="00484E7A"/>
    <w:rsid w:val="00484EB4"/>
    <w:rsid w:val="00485078"/>
    <w:rsid w:val="00486B1D"/>
    <w:rsid w:val="0049047D"/>
    <w:rsid w:val="0049125C"/>
    <w:rsid w:val="00491589"/>
    <w:rsid w:val="00493479"/>
    <w:rsid w:val="00493DC0"/>
    <w:rsid w:val="004946C8"/>
    <w:rsid w:val="00494967"/>
    <w:rsid w:val="004A0603"/>
    <w:rsid w:val="004A1330"/>
    <w:rsid w:val="004A1A01"/>
    <w:rsid w:val="004A1C2E"/>
    <w:rsid w:val="004A2BA2"/>
    <w:rsid w:val="004A2F6B"/>
    <w:rsid w:val="004A2FBC"/>
    <w:rsid w:val="004A44BD"/>
    <w:rsid w:val="004A49B1"/>
    <w:rsid w:val="004A64E6"/>
    <w:rsid w:val="004A6AAD"/>
    <w:rsid w:val="004A6EB0"/>
    <w:rsid w:val="004B1793"/>
    <w:rsid w:val="004B4240"/>
    <w:rsid w:val="004B52D9"/>
    <w:rsid w:val="004B5FE0"/>
    <w:rsid w:val="004B70E0"/>
    <w:rsid w:val="004C1724"/>
    <w:rsid w:val="004C25CF"/>
    <w:rsid w:val="004C2983"/>
    <w:rsid w:val="004C2A94"/>
    <w:rsid w:val="004C2F38"/>
    <w:rsid w:val="004C3F84"/>
    <w:rsid w:val="004C4EF7"/>
    <w:rsid w:val="004C5B5D"/>
    <w:rsid w:val="004C5C0A"/>
    <w:rsid w:val="004C5FE4"/>
    <w:rsid w:val="004C6F5C"/>
    <w:rsid w:val="004C7BA9"/>
    <w:rsid w:val="004D002B"/>
    <w:rsid w:val="004D00AD"/>
    <w:rsid w:val="004D037A"/>
    <w:rsid w:val="004D06E0"/>
    <w:rsid w:val="004D1044"/>
    <w:rsid w:val="004D21DE"/>
    <w:rsid w:val="004D2438"/>
    <w:rsid w:val="004D2A4B"/>
    <w:rsid w:val="004D2E7A"/>
    <w:rsid w:val="004D37B1"/>
    <w:rsid w:val="004D46C5"/>
    <w:rsid w:val="004D6C11"/>
    <w:rsid w:val="004D6CAA"/>
    <w:rsid w:val="004D6EE9"/>
    <w:rsid w:val="004E063C"/>
    <w:rsid w:val="004E1B32"/>
    <w:rsid w:val="004E52BE"/>
    <w:rsid w:val="004E6A5C"/>
    <w:rsid w:val="004E77FE"/>
    <w:rsid w:val="004F33C2"/>
    <w:rsid w:val="004F3B9A"/>
    <w:rsid w:val="004F51AC"/>
    <w:rsid w:val="004F5B60"/>
    <w:rsid w:val="004F5C8A"/>
    <w:rsid w:val="004F6FDB"/>
    <w:rsid w:val="005000A4"/>
    <w:rsid w:val="00500E48"/>
    <w:rsid w:val="00501CB3"/>
    <w:rsid w:val="005025B3"/>
    <w:rsid w:val="00502C0E"/>
    <w:rsid w:val="00503651"/>
    <w:rsid w:val="00503F4A"/>
    <w:rsid w:val="0050431C"/>
    <w:rsid w:val="005044FC"/>
    <w:rsid w:val="00504976"/>
    <w:rsid w:val="005068BC"/>
    <w:rsid w:val="00507824"/>
    <w:rsid w:val="005079F4"/>
    <w:rsid w:val="00512247"/>
    <w:rsid w:val="00512737"/>
    <w:rsid w:val="005127B1"/>
    <w:rsid w:val="00512D84"/>
    <w:rsid w:val="00512FA0"/>
    <w:rsid w:val="005146DE"/>
    <w:rsid w:val="00514BEA"/>
    <w:rsid w:val="00514CB9"/>
    <w:rsid w:val="00515F44"/>
    <w:rsid w:val="005160CA"/>
    <w:rsid w:val="00520434"/>
    <w:rsid w:val="00521F42"/>
    <w:rsid w:val="00522855"/>
    <w:rsid w:val="005228B7"/>
    <w:rsid w:val="00523106"/>
    <w:rsid w:val="00523892"/>
    <w:rsid w:val="00524434"/>
    <w:rsid w:val="00524906"/>
    <w:rsid w:val="00524C8A"/>
    <w:rsid w:val="005254AE"/>
    <w:rsid w:val="00526AA1"/>
    <w:rsid w:val="00530DFA"/>
    <w:rsid w:val="005320E3"/>
    <w:rsid w:val="00532C00"/>
    <w:rsid w:val="0053378B"/>
    <w:rsid w:val="005338DE"/>
    <w:rsid w:val="0053550E"/>
    <w:rsid w:val="00535E5C"/>
    <w:rsid w:val="005369C3"/>
    <w:rsid w:val="0053726A"/>
    <w:rsid w:val="00537E85"/>
    <w:rsid w:val="00540E6C"/>
    <w:rsid w:val="00541374"/>
    <w:rsid w:val="0054295D"/>
    <w:rsid w:val="00542E13"/>
    <w:rsid w:val="00543744"/>
    <w:rsid w:val="005439F2"/>
    <w:rsid w:val="00544161"/>
    <w:rsid w:val="0054565C"/>
    <w:rsid w:val="0054599A"/>
    <w:rsid w:val="0054623A"/>
    <w:rsid w:val="005519BC"/>
    <w:rsid w:val="00553D43"/>
    <w:rsid w:val="00554578"/>
    <w:rsid w:val="00554743"/>
    <w:rsid w:val="00554D1E"/>
    <w:rsid w:val="00555322"/>
    <w:rsid w:val="005554C7"/>
    <w:rsid w:val="00556DB8"/>
    <w:rsid w:val="00556FB0"/>
    <w:rsid w:val="00557559"/>
    <w:rsid w:val="00560387"/>
    <w:rsid w:val="00560742"/>
    <w:rsid w:val="00560A5C"/>
    <w:rsid w:val="005610BB"/>
    <w:rsid w:val="0056134D"/>
    <w:rsid w:val="00561AB1"/>
    <w:rsid w:val="005628F7"/>
    <w:rsid w:val="00562EA9"/>
    <w:rsid w:val="00563BFB"/>
    <w:rsid w:val="005651AF"/>
    <w:rsid w:val="0056598B"/>
    <w:rsid w:val="00566F2B"/>
    <w:rsid w:val="0056763F"/>
    <w:rsid w:val="00567A33"/>
    <w:rsid w:val="00567A92"/>
    <w:rsid w:val="005703FC"/>
    <w:rsid w:val="005704D1"/>
    <w:rsid w:val="00570782"/>
    <w:rsid w:val="00573235"/>
    <w:rsid w:val="0057401A"/>
    <w:rsid w:val="00574298"/>
    <w:rsid w:val="0057434F"/>
    <w:rsid w:val="00574A99"/>
    <w:rsid w:val="00574AFE"/>
    <w:rsid w:val="00574CAC"/>
    <w:rsid w:val="00575022"/>
    <w:rsid w:val="00575F0D"/>
    <w:rsid w:val="00576114"/>
    <w:rsid w:val="005766E4"/>
    <w:rsid w:val="00576719"/>
    <w:rsid w:val="00580678"/>
    <w:rsid w:val="0058193C"/>
    <w:rsid w:val="00582491"/>
    <w:rsid w:val="00584A84"/>
    <w:rsid w:val="00584BC4"/>
    <w:rsid w:val="00585E58"/>
    <w:rsid w:val="00585F0F"/>
    <w:rsid w:val="00586893"/>
    <w:rsid w:val="00587B15"/>
    <w:rsid w:val="00587B94"/>
    <w:rsid w:val="00587DB9"/>
    <w:rsid w:val="00587EEA"/>
    <w:rsid w:val="00590485"/>
    <w:rsid w:val="00590604"/>
    <w:rsid w:val="00591D85"/>
    <w:rsid w:val="00593A46"/>
    <w:rsid w:val="00596A17"/>
    <w:rsid w:val="00596E11"/>
    <w:rsid w:val="00597EA0"/>
    <w:rsid w:val="005A0C8F"/>
    <w:rsid w:val="005A13A3"/>
    <w:rsid w:val="005A159A"/>
    <w:rsid w:val="005A341E"/>
    <w:rsid w:val="005A40DC"/>
    <w:rsid w:val="005A48D8"/>
    <w:rsid w:val="005A5BAE"/>
    <w:rsid w:val="005A662A"/>
    <w:rsid w:val="005A6F7F"/>
    <w:rsid w:val="005A78BA"/>
    <w:rsid w:val="005A7ACC"/>
    <w:rsid w:val="005B0404"/>
    <w:rsid w:val="005B0519"/>
    <w:rsid w:val="005B26C8"/>
    <w:rsid w:val="005B2D37"/>
    <w:rsid w:val="005B460C"/>
    <w:rsid w:val="005B5165"/>
    <w:rsid w:val="005B5836"/>
    <w:rsid w:val="005B5B04"/>
    <w:rsid w:val="005B78DF"/>
    <w:rsid w:val="005B7923"/>
    <w:rsid w:val="005B7A44"/>
    <w:rsid w:val="005B7A92"/>
    <w:rsid w:val="005C08E7"/>
    <w:rsid w:val="005C191C"/>
    <w:rsid w:val="005C34D1"/>
    <w:rsid w:val="005C3ECE"/>
    <w:rsid w:val="005C3EFA"/>
    <w:rsid w:val="005C4A69"/>
    <w:rsid w:val="005C4FE3"/>
    <w:rsid w:val="005C77E3"/>
    <w:rsid w:val="005C7D45"/>
    <w:rsid w:val="005D17F4"/>
    <w:rsid w:val="005D42B2"/>
    <w:rsid w:val="005D66FA"/>
    <w:rsid w:val="005E0280"/>
    <w:rsid w:val="005E0E5A"/>
    <w:rsid w:val="005E27C3"/>
    <w:rsid w:val="005E4536"/>
    <w:rsid w:val="005E4E65"/>
    <w:rsid w:val="005E4F98"/>
    <w:rsid w:val="005E5C63"/>
    <w:rsid w:val="005E6616"/>
    <w:rsid w:val="005E7D3B"/>
    <w:rsid w:val="005F0CCD"/>
    <w:rsid w:val="005F0CED"/>
    <w:rsid w:val="005F1862"/>
    <w:rsid w:val="005F1B76"/>
    <w:rsid w:val="005F2C6B"/>
    <w:rsid w:val="005F2F95"/>
    <w:rsid w:val="005F3069"/>
    <w:rsid w:val="005F4B3C"/>
    <w:rsid w:val="005F61F0"/>
    <w:rsid w:val="005F6D11"/>
    <w:rsid w:val="005F7F25"/>
    <w:rsid w:val="00600EA9"/>
    <w:rsid w:val="00600ED0"/>
    <w:rsid w:val="006023B1"/>
    <w:rsid w:val="006026BC"/>
    <w:rsid w:val="00602AE6"/>
    <w:rsid w:val="00602D3B"/>
    <w:rsid w:val="00603368"/>
    <w:rsid w:val="006034A8"/>
    <w:rsid w:val="0060387A"/>
    <w:rsid w:val="00604DE2"/>
    <w:rsid w:val="00605281"/>
    <w:rsid w:val="006054D6"/>
    <w:rsid w:val="00606ABE"/>
    <w:rsid w:val="006114CD"/>
    <w:rsid w:val="006140BB"/>
    <w:rsid w:val="0061459D"/>
    <w:rsid w:val="00614D2F"/>
    <w:rsid w:val="00616224"/>
    <w:rsid w:val="00616DFB"/>
    <w:rsid w:val="00620D0C"/>
    <w:rsid w:val="00620DF6"/>
    <w:rsid w:val="0062172E"/>
    <w:rsid w:val="00621AC4"/>
    <w:rsid w:val="00623627"/>
    <w:rsid w:val="00624725"/>
    <w:rsid w:val="00625BA7"/>
    <w:rsid w:val="00625BC7"/>
    <w:rsid w:val="00626214"/>
    <w:rsid w:val="0062720C"/>
    <w:rsid w:val="00627231"/>
    <w:rsid w:val="00627270"/>
    <w:rsid w:val="00627B80"/>
    <w:rsid w:val="00630A48"/>
    <w:rsid w:val="00632853"/>
    <w:rsid w:val="00633E4C"/>
    <w:rsid w:val="006341C0"/>
    <w:rsid w:val="0063466B"/>
    <w:rsid w:val="0063617A"/>
    <w:rsid w:val="00637080"/>
    <w:rsid w:val="00637E93"/>
    <w:rsid w:val="00640A26"/>
    <w:rsid w:val="006416E4"/>
    <w:rsid w:val="00641A68"/>
    <w:rsid w:val="006424D9"/>
    <w:rsid w:val="00642BA6"/>
    <w:rsid w:val="00643FF7"/>
    <w:rsid w:val="006456CA"/>
    <w:rsid w:val="00647637"/>
    <w:rsid w:val="0065175F"/>
    <w:rsid w:val="00653498"/>
    <w:rsid w:val="00653AD0"/>
    <w:rsid w:val="00653D32"/>
    <w:rsid w:val="00653EFE"/>
    <w:rsid w:val="00656E09"/>
    <w:rsid w:val="006611C6"/>
    <w:rsid w:val="00663D2C"/>
    <w:rsid w:val="00664B53"/>
    <w:rsid w:val="006655E0"/>
    <w:rsid w:val="006658F6"/>
    <w:rsid w:val="006704AC"/>
    <w:rsid w:val="00670A18"/>
    <w:rsid w:val="0067284B"/>
    <w:rsid w:val="006734BA"/>
    <w:rsid w:val="0067483D"/>
    <w:rsid w:val="00676E77"/>
    <w:rsid w:val="0068024D"/>
    <w:rsid w:val="00680846"/>
    <w:rsid w:val="00682548"/>
    <w:rsid w:val="00682DE8"/>
    <w:rsid w:val="0068372F"/>
    <w:rsid w:val="00683C78"/>
    <w:rsid w:val="00686F64"/>
    <w:rsid w:val="00687E93"/>
    <w:rsid w:val="00687FDB"/>
    <w:rsid w:val="00687FE6"/>
    <w:rsid w:val="006902E0"/>
    <w:rsid w:val="00691354"/>
    <w:rsid w:val="00691D8F"/>
    <w:rsid w:val="00691E6B"/>
    <w:rsid w:val="00692BCC"/>
    <w:rsid w:val="00692D9C"/>
    <w:rsid w:val="006939A8"/>
    <w:rsid w:val="00693F93"/>
    <w:rsid w:val="00695479"/>
    <w:rsid w:val="006958C5"/>
    <w:rsid w:val="00695973"/>
    <w:rsid w:val="00696F15"/>
    <w:rsid w:val="006977B2"/>
    <w:rsid w:val="006977E0"/>
    <w:rsid w:val="006A095D"/>
    <w:rsid w:val="006A120E"/>
    <w:rsid w:val="006A1FF2"/>
    <w:rsid w:val="006A35FE"/>
    <w:rsid w:val="006A4A97"/>
    <w:rsid w:val="006A4E2F"/>
    <w:rsid w:val="006A50C8"/>
    <w:rsid w:val="006A5452"/>
    <w:rsid w:val="006A63C5"/>
    <w:rsid w:val="006A6799"/>
    <w:rsid w:val="006A6BB7"/>
    <w:rsid w:val="006B0C91"/>
    <w:rsid w:val="006B1727"/>
    <w:rsid w:val="006B1E66"/>
    <w:rsid w:val="006B57E8"/>
    <w:rsid w:val="006B6484"/>
    <w:rsid w:val="006B6ACE"/>
    <w:rsid w:val="006B77CC"/>
    <w:rsid w:val="006C03A6"/>
    <w:rsid w:val="006C11B8"/>
    <w:rsid w:val="006C3684"/>
    <w:rsid w:val="006C38C2"/>
    <w:rsid w:val="006C3AE2"/>
    <w:rsid w:val="006C3EC4"/>
    <w:rsid w:val="006C4238"/>
    <w:rsid w:val="006C47F7"/>
    <w:rsid w:val="006C4C96"/>
    <w:rsid w:val="006C4DC8"/>
    <w:rsid w:val="006C56FA"/>
    <w:rsid w:val="006D0A29"/>
    <w:rsid w:val="006D12BB"/>
    <w:rsid w:val="006D12F0"/>
    <w:rsid w:val="006D2D73"/>
    <w:rsid w:val="006D2FCB"/>
    <w:rsid w:val="006D36ED"/>
    <w:rsid w:val="006D40D4"/>
    <w:rsid w:val="006D49AD"/>
    <w:rsid w:val="006D4EA3"/>
    <w:rsid w:val="006D6B36"/>
    <w:rsid w:val="006E0B47"/>
    <w:rsid w:val="006E2343"/>
    <w:rsid w:val="006E2BB4"/>
    <w:rsid w:val="006E2F34"/>
    <w:rsid w:val="006E31C6"/>
    <w:rsid w:val="006E4B60"/>
    <w:rsid w:val="006E4BC2"/>
    <w:rsid w:val="006E4F78"/>
    <w:rsid w:val="006E70A8"/>
    <w:rsid w:val="006E7A6C"/>
    <w:rsid w:val="006F02A6"/>
    <w:rsid w:val="006F059A"/>
    <w:rsid w:val="006F0935"/>
    <w:rsid w:val="006F1FA3"/>
    <w:rsid w:val="006F4B61"/>
    <w:rsid w:val="006F759A"/>
    <w:rsid w:val="006F7BE9"/>
    <w:rsid w:val="006F7C44"/>
    <w:rsid w:val="007008BF"/>
    <w:rsid w:val="00702BD6"/>
    <w:rsid w:val="00704900"/>
    <w:rsid w:val="007054F6"/>
    <w:rsid w:val="0070605C"/>
    <w:rsid w:val="00711C5E"/>
    <w:rsid w:val="00711D90"/>
    <w:rsid w:val="0071338F"/>
    <w:rsid w:val="0071350F"/>
    <w:rsid w:val="007139D1"/>
    <w:rsid w:val="00713EAF"/>
    <w:rsid w:val="007143EE"/>
    <w:rsid w:val="007145AF"/>
    <w:rsid w:val="00715DD1"/>
    <w:rsid w:val="00716F0D"/>
    <w:rsid w:val="00717DAC"/>
    <w:rsid w:val="00717FA0"/>
    <w:rsid w:val="007203EC"/>
    <w:rsid w:val="0072161E"/>
    <w:rsid w:val="00721C5F"/>
    <w:rsid w:val="00723564"/>
    <w:rsid w:val="007235E5"/>
    <w:rsid w:val="0072436C"/>
    <w:rsid w:val="00724464"/>
    <w:rsid w:val="00724D22"/>
    <w:rsid w:val="0072620A"/>
    <w:rsid w:val="00726B6A"/>
    <w:rsid w:val="00726C2B"/>
    <w:rsid w:val="0073208F"/>
    <w:rsid w:val="0073553C"/>
    <w:rsid w:val="00735A4E"/>
    <w:rsid w:val="0073664D"/>
    <w:rsid w:val="0073774B"/>
    <w:rsid w:val="00737FC9"/>
    <w:rsid w:val="007406D3"/>
    <w:rsid w:val="00741271"/>
    <w:rsid w:val="00741351"/>
    <w:rsid w:val="00741A83"/>
    <w:rsid w:val="0074299F"/>
    <w:rsid w:val="00743A41"/>
    <w:rsid w:val="007443B9"/>
    <w:rsid w:val="007448C6"/>
    <w:rsid w:val="00747D39"/>
    <w:rsid w:val="00750B4D"/>
    <w:rsid w:val="00751B87"/>
    <w:rsid w:val="007543D5"/>
    <w:rsid w:val="007560D4"/>
    <w:rsid w:val="007569A9"/>
    <w:rsid w:val="00756DA2"/>
    <w:rsid w:val="00760C01"/>
    <w:rsid w:val="007620D1"/>
    <w:rsid w:val="00762386"/>
    <w:rsid w:val="00762A44"/>
    <w:rsid w:val="00762C28"/>
    <w:rsid w:val="007650D4"/>
    <w:rsid w:val="00765F5B"/>
    <w:rsid w:val="007666AA"/>
    <w:rsid w:val="00767231"/>
    <w:rsid w:val="00771B51"/>
    <w:rsid w:val="0077218E"/>
    <w:rsid w:val="00773E44"/>
    <w:rsid w:val="00774FA6"/>
    <w:rsid w:val="0077798D"/>
    <w:rsid w:val="0078003E"/>
    <w:rsid w:val="007800DE"/>
    <w:rsid w:val="0078047F"/>
    <w:rsid w:val="00780CE3"/>
    <w:rsid w:val="00780EFB"/>
    <w:rsid w:val="00781C3F"/>
    <w:rsid w:val="007826CE"/>
    <w:rsid w:val="007833BE"/>
    <w:rsid w:val="0078427B"/>
    <w:rsid w:val="00785592"/>
    <w:rsid w:val="00785FA0"/>
    <w:rsid w:val="00787076"/>
    <w:rsid w:val="00790D2D"/>
    <w:rsid w:val="00791211"/>
    <w:rsid w:val="00793CF8"/>
    <w:rsid w:val="0079468E"/>
    <w:rsid w:val="007949A2"/>
    <w:rsid w:val="007963A7"/>
    <w:rsid w:val="0079654A"/>
    <w:rsid w:val="007A1751"/>
    <w:rsid w:val="007A3218"/>
    <w:rsid w:val="007A3CC4"/>
    <w:rsid w:val="007A3CF8"/>
    <w:rsid w:val="007A411E"/>
    <w:rsid w:val="007A442C"/>
    <w:rsid w:val="007A6369"/>
    <w:rsid w:val="007A7C50"/>
    <w:rsid w:val="007B0AA4"/>
    <w:rsid w:val="007B0DE1"/>
    <w:rsid w:val="007B2BD8"/>
    <w:rsid w:val="007B363C"/>
    <w:rsid w:val="007B3657"/>
    <w:rsid w:val="007B4001"/>
    <w:rsid w:val="007B459F"/>
    <w:rsid w:val="007B77AE"/>
    <w:rsid w:val="007C0233"/>
    <w:rsid w:val="007C16FD"/>
    <w:rsid w:val="007C2B25"/>
    <w:rsid w:val="007C3DC8"/>
    <w:rsid w:val="007C42EE"/>
    <w:rsid w:val="007C4F12"/>
    <w:rsid w:val="007C6BA0"/>
    <w:rsid w:val="007C7C86"/>
    <w:rsid w:val="007D00AF"/>
    <w:rsid w:val="007D1772"/>
    <w:rsid w:val="007D1F75"/>
    <w:rsid w:val="007D2554"/>
    <w:rsid w:val="007D2909"/>
    <w:rsid w:val="007D3D32"/>
    <w:rsid w:val="007D4D61"/>
    <w:rsid w:val="007D579E"/>
    <w:rsid w:val="007D5876"/>
    <w:rsid w:val="007D5B6B"/>
    <w:rsid w:val="007E0961"/>
    <w:rsid w:val="007E0A53"/>
    <w:rsid w:val="007E0D75"/>
    <w:rsid w:val="007E15D9"/>
    <w:rsid w:val="007E2AAD"/>
    <w:rsid w:val="007E2C86"/>
    <w:rsid w:val="007E2E0E"/>
    <w:rsid w:val="007E41B1"/>
    <w:rsid w:val="007E53A6"/>
    <w:rsid w:val="007E5C5E"/>
    <w:rsid w:val="007E6D53"/>
    <w:rsid w:val="007E7B9E"/>
    <w:rsid w:val="007F2421"/>
    <w:rsid w:val="007F26D4"/>
    <w:rsid w:val="007F3634"/>
    <w:rsid w:val="007F36CB"/>
    <w:rsid w:val="007F3AD3"/>
    <w:rsid w:val="007F3B7B"/>
    <w:rsid w:val="007F3E41"/>
    <w:rsid w:val="007F4287"/>
    <w:rsid w:val="007F634A"/>
    <w:rsid w:val="007F6729"/>
    <w:rsid w:val="007F7934"/>
    <w:rsid w:val="008010D4"/>
    <w:rsid w:val="00801ED0"/>
    <w:rsid w:val="008028CF"/>
    <w:rsid w:val="008042F5"/>
    <w:rsid w:val="00805213"/>
    <w:rsid w:val="00805A58"/>
    <w:rsid w:val="008071D1"/>
    <w:rsid w:val="0080754D"/>
    <w:rsid w:val="0080784B"/>
    <w:rsid w:val="00807E42"/>
    <w:rsid w:val="008138AC"/>
    <w:rsid w:val="00814ACC"/>
    <w:rsid w:val="00815A6F"/>
    <w:rsid w:val="008175A0"/>
    <w:rsid w:val="00820A9D"/>
    <w:rsid w:val="008227D4"/>
    <w:rsid w:val="0082539E"/>
    <w:rsid w:val="00827343"/>
    <w:rsid w:val="00830135"/>
    <w:rsid w:val="0083181C"/>
    <w:rsid w:val="00833CAF"/>
    <w:rsid w:val="00835F12"/>
    <w:rsid w:val="008365DB"/>
    <w:rsid w:val="00837765"/>
    <w:rsid w:val="008424C4"/>
    <w:rsid w:val="00843BD9"/>
    <w:rsid w:val="00846410"/>
    <w:rsid w:val="00846BED"/>
    <w:rsid w:val="00847D65"/>
    <w:rsid w:val="00851300"/>
    <w:rsid w:val="00851C96"/>
    <w:rsid w:val="00851D49"/>
    <w:rsid w:val="008541DD"/>
    <w:rsid w:val="0085543C"/>
    <w:rsid w:val="00856844"/>
    <w:rsid w:val="008570AC"/>
    <w:rsid w:val="00857C66"/>
    <w:rsid w:val="0086015F"/>
    <w:rsid w:val="00862137"/>
    <w:rsid w:val="00862BD0"/>
    <w:rsid w:val="008636EF"/>
    <w:rsid w:val="00864890"/>
    <w:rsid w:val="00866A5D"/>
    <w:rsid w:val="00866FDC"/>
    <w:rsid w:val="008676A5"/>
    <w:rsid w:val="00867BF9"/>
    <w:rsid w:val="00870689"/>
    <w:rsid w:val="00872229"/>
    <w:rsid w:val="0087237C"/>
    <w:rsid w:val="00872DA3"/>
    <w:rsid w:val="00874268"/>
    <w:rsid w:val="0087595A"/>
    <w:rsid w:val="00880AF9"/>
    <w:rsid w:val="00881681"/>
    <w:rsid w:val="008818DD"/>
    <w:rsid w:val="00881B7B"/>
    <w:rsid w:val="00883138"/>
    <w:rsid w:val="00883457"/>
    <w:rsid w:val="008841C6"/>
    <w:rsid w:val="008843BA"/>
    <w:rsid w:val="00884405"/>
    <w:rsid w:val="0088460E"/>
    <w:rsid w:val="00884AD2"/>
    <w:rsid w:val="00885460"/>
    <w:rsid w:val="00887441"/>
    <w:rsid w:val="0089145C"/>
    <w:rsid w:val="0089275B"/>
    <w:rsid w:val="00892B19"/>
    <w:rsid w:val="008939C8"/>
    <w:rsid w:val="00894696"/>
    <w:rsid w:val="00895EC6"/>
    <w:rsid w:val="00896973"/>
    <w:rsid w:val="00897273"/>
    <w:rsid w:val="008A002C"/>
    <w:rsid w:val="008A0217"/>
    <w:rsid w:val="008A0F53"/>
    <w:rsid w:val="008A2D23"/>
    <w:rsid w:val="008A53F7"/>
    <w:rsid w:val="008A5402"/>
    <w:rsid w:val="008A5BA3"/>
    <w:rsid w:val="008A5CA2"/>
    <w:rsid w:val="008A62D2"/>
    <w:rsid w:val="008A791C"/>
    <w:rsid w:val="008B1167"/>
    <w:rsid w:val="008B184E"/>
    <w:rsid w:val="008B1E8C"/>
    <w:rsid w:val="008B2ECC"/>
    <w:rsid w:val="008B2F9A"/>
    <w:rsid w:val="008B47EA"/>
    <w:rsid w:val="008B6908"/>
    <w:rsid w:val="008B6AE5"/>
    <w:rsid w:val="008B6ECD"/>
    <w:rsid w:val="008B73C5"/>
    <w:rsid w:val="008B7C3B"/>
    <w:rsid w:val="008C0855"/>
    <w:rsid w:val="008C1DCE"/>
    <w:rsid w:val="008C3239"/>
    <w:rsid w:val="008C3C31"/>
    <w:rsid w:val="008C4664"/>
    <w:rsid w:val="008C6072"/>
    <w:rsid w:val="008C73BF"/>
    <w:rsid w:val="008C771D"/>
    <w:rsid w:val="008D01A9"/>
    <w:rsid w:val="008D0930"/>
    <w:rsid w:val="008D114A"/>
    <w:rsid w:val="008D14CD"/>
    <w:rsid w:val="008D159E"/>
    <w:rsid w:val="008D2405"/>
    <w:rsid w:val="008D26BD"/>
    <w:rsid w:val="008D43EB"/>
    <w:rsid w:val="008D5BE4"/>
    <w:rsid w:val="008D5FC2"/>
    <w:rsid w:val="008D7AF9"/>
    <w:rsid w:val="008D7F29"/>
    <w:rsid w:val="008E000A"/>
    <w:rsid w:val="008E04A8"/>
    <w:rsid w:val="008E1995"/>
    <w:rsid w:val="008E252B"/>
    <w:rsid w:val="008E270B"/>
    <w:rsid w:val="008E2DA4"/>
    <w:rsid w:val="008E2ED7"/>
    <w:rsid w:val="008E3514"/>
    <w:rsid w:val="008E5355"/>
    <w:rsid w:val="008E5D4C"/>
    <w:rsid w:val="008E6384"/>
    <w:rsid w:val="008E68B9"/>
    <w:rsid w:val="008E70EB"/>
    <w:rsid w:val="008E7799"/>
    <w:rsid w:val="008F0527"/>
    <w:rsid w:val="008F0B61"/>
    <w:rsid w:val="008F2663"/>
    <w:rsid w:val="008F5219"/>
    <w:rsid w:val="008F54D9"/>
    <w:rsid w:val="008F582F"/>
    <w:rsid w:val="008F5933"/>
    <w:rsid w:val="008F5E56"/>
    <w:rsid w:val="008F5EF8"/>
    <w:rsid w:val="008F6338"/>
    <w:rsid w:val="008F6F15"/>
    <w:rsid w:val="008F7685"/>
    <w:rsid w:val="00900451"/>
    <w:rsid w:val="00900A0A"/>
    <w:rsid w:val="0090145D"/>
    <w:rsid w:val="009021DC"/>
    <w:rsid w:val="00902F1E"/>
    <w:rsid w:val="0090373A"/>
    <w:rsid w:val="009042B9"/>
    <w:rsid w:val="00907545"/>
    <w:rsid w:val="0090762B"/>
    <w:rsid w:val="00907A21"/>
    <w:rsid w:val="00907B5B"/>
    <w:rsid w:val="00910EDD"/>
    <w:rsid w:val="00910F6C"/>
    <w:rsid w:val="00912699"/>
    <w:rsid w:val="009133CB"/>
    <w:rsid w:val="00913FB7"/>
    <w:rsid w:val="00914BC0"/>
    <w:rsid w:val="00916973"/>
    <w:rsid w:val="0091771A"/>
    <w:rsid w:val="00917B7F"/>
    <w:rsid w:val="00917CA4"/>
    <w:rsid w:val="00920C00"/>
    <w:rsid w:val="00921627"/>
    <w:rsid w:val="00921B45"/>
    <w:rsid w:val="009224EA"/>
    <w:rsid w:val="009253D4"/>
    <w:rsid w:val="0093151F"/>
    <w:rsid w:val="0093197D"/>
    <w:rsid w:val="00931A22"/>
    <w:rsid w:val="00932080"/>
    <w:rsid w:val="009320B1"/>
    <w:rsid w:val="00932574"/>
    <w:rsid w:val="00932767"/>
    <w:rsid w:val="009336C4"/>
    <w:rsid w:val="0093432B"/>
    <w:rsid w:val="00934854"/>
    <w:rsid w:val="00936815"/>
    <w:rsid w:val="00936C51"/>
    <w:rsid w:val="00937A39"/>
    <w:rsid w:val="00937D89"/>
    <w:rsid w:val="00937E14"/>
    <w:rsid w:val="00940085"/>
    <w:rsid w:val="00941F03"/>
    <w:rsid w:val="0094311D"/>
    <w:rsid w:val="00943154"/>
    <w:rsid w:val="00945434"/>
    <w:rsid w:val="00945E5E"/>
    <w:rsid w:val="00952066"/>
    <w:rsid w:val="00953667"/>
    <w:rsid w:val="0095421B"/>
    <w:rsid w:val="009548C1"/>
    <w:rsid w:val="00954FD7"/>
    <w:rsid w:val="0095683A"/>
    <w:rsid w:val="00957C83"/>
    <w:rsid w:val="00961F39"/>
    <w:rsid w:val="00966046"/>
    <w:rsid w:val="009667E0"/>
    <w:rsid w:val="009706D5"/>
    <w:rsid w:val="00972591"/>
    <w:rsid w:val="00973BE3"/>
    <w:rsid w:val="009751B3"/>
    <w:rsid w:val="00976774"/>
    <w:rsid w:val="00980C44"/>
    <w:rsid w:val="00981409"/>
    <w:rsid w:val="0098158F"/>
    <w:rsid w:val="009817D3"/>
    <w:rsid w:val="00981D1E"/>
    <w:rsid w:val="00983054"/>
    <w:rsid w:val="0098399F"/>
    <w:rsid w:val="00983B65"/>
    <w:rsid w:val="00984B26"/>
    <w:rsid w:val="009852E2"/>
    <w:rsid w:val="009855C2"/>
    <w:rsid w:val="0098577E"/>
    <w:rsid w:val="00985DD6"/>
    <w:rsid w:val="00986523"/>
    <w:rsid w:val="00986A21"/>
    <w:rsid w:val="00986B23"/>
    <w:rsid w:val="00987E44"/>
    <w:rsid w:val="00990A9A"/>
    <w:rsid w:val="00991095"/>
    <w:rsid w:val="00991678"/>
    <w:rsid w:val="00991986"/>
    <w:rsid w:val="009922E3"/>
    <w:rsid w:val="009939FF"/>
    <w:rsid w:val="00995BC9"/>
    <w:rsid w:val="009A0109"/>
    <w:rsid w:val="009A0FD6"/>
    <w:rsid w:val="009A430A"/>
    <w:rsid w:val="009A4F99"/>
    <w:rsid w:val="009A5F06"/>
    <w:rsid w:val="009A6169"/>
    <w:rsid w:val="009A6B4B"/>
    <w:rsid w:val="009A6C60"/>
    <w:rsid w:val="009A6F2E"/>
    <w:rsid w:val="009A7921"/>
    <w:rsid w:val="009B0A26"/>
    <w:rsid w:val="009B1496"/>
    <w:rsid w:val="009B1CED"/>
    <w:rsid w:val="009B522D"/>
    <w:rsid w:val="009B5760"/>
    <w:rsid w:val="009B5C45"/>
    <w:rsid w:val="009B6060"/>
    <w:rsid w:val="009B612D"/>
    <w:rsid w:val="009C21FA"/>
    <w:rsid w:val="009C4574"/>
    <w:rsid w:val="009C4658"/>
    <w:rsid w:val="009C4F69"/>
    <w:rsid w:val="009C5D93"/>
    <w:rsid w:val="009C6DB8"/>
    <w:rsid w:val="009C735F"/>
    <w:rsid w:val="009C7420"/>
    <w:rsid w:val="009D01F1"/>
    <w:rsid w:val="009D1114"/>
    <w:rsid w:val="009D1235"/>
    <w:rsid w:val="009D27E9"/>
    <w:rsid w:val="009D3100"/>
    <w:rsid w:val="009D3617"/>
    <w:rsid w:val="009D5CBF"/>
    <w:rsid w:val="009D6777"/>
    <w:rsid w:val="009E0FC7"/>
    <w:rsid w:val="009E225A"/>
    <w:rsid w:val="009E2AC2"/>
    <w:rsid w:val="009E30F0"/>
    <w:rsid w:val="009E3854"/>
    <w:rsid w:val="009E3A06"/>
    <w:rsid w:val="009E6013"/>
    <w:rsid w:val="009E60D5"/>
    <w:rsid w:val="009E7C1A"/>
    <w:rsid w:val="009F144D"/>
    <w:rsid w:val="009F35DD"/>
    <w:rsid w:val="009F4368"/>
    <w:rsid w:val="009F5581"/>
    <w:rsid w:val="009F66E1"/>
    <w:rsid w:val="009F6F00"/>
    <w:rsid w:val="00A006C1"/>
    <w:rsid w:val="00A008C4"/>
    <w:rsid w:val="00A01412"/>
    <w:rsid w:val="00A01ECD"/>
    <w:rsid w:val="00A048AC"/>
    <w:rsid w:val="00A04939"/>
    <w:rsid w:val="00A0509C"/>
    <w:rsid w:val="00A05C22"/>
    <w:rsid w:val="00A0724E"/>
    <w:rsid w:val="00A0793C"/>
    <w:rsid w:val="00A07975"/>
    <w:rsid w:val="00A11410"/>
    <w:rsid w:val="00A114AC"/>
    <w:rsid w:val="00A12FD4"/>
    <w:rsid w:val="00A1350B"/>
    <w:rsid w:val="00A14995"/>
    <w:rsid w:val="00A1579D"/>
    <w:rsid w:val="00A158C8"/>
    <w:rsid w:val="00A15960"/>
    <w:rsid w:val="00A168D2"/>
    <w:rsid w:val="00A16F3E"/>
    <w:rsid w:val="00A20FCE"/>
    <w:rsid w:val="00A21E0A"/>
    <w:rsid w:val="00A24358"/>
    <w:rsid w:val="00A24E70"/>
    <w:rsid w:val="00A255DB"/>
    <w:rsid w:val="00A25925"/>
    <w:rsid w:val="00A30975"/>
    <w:rsid w:val="00A30F38"/>
    <w:rsid w:val="00A32360"/>
    <w:rsid w:val="00A33451"/>
    <w:rsid w:val="00A3409F"/>
    <w:rsid w:val="00A3422C"/>
    <w:rsid w:val="00A3604E"/>
    <w:rsid w:val="00A37267"/>
    <w:rsid w:val="00A37C27"/>
    <w:rsid w:val="00A409AD"/>
    <w:rsid w:val="00A40C48"/>
    <w:rsid w:val="00A42C69"/>
    <w:rsid w:val="00A43F9D"/>
    <w:rsid w:val="00A446D3"/>
    <w:rsid w:val="00A447FB"/>
    <w:rsid w:val="00A44916"/>
    <w:rsid w:val="00A44FC4"/>
    <w:rsid w:val="00A464D7"/>
    <w:rsid w:val="00A47F53"/>
    <w:rsid w:val="00A50251"/>
    <w:rsid w:val="00A51538"/>
    <w:rsid w:val="00A54843"/>
    <w:rsid w:val="00A549D1"/>
    <w:rsid w:val="00A54E99"/>
    <w:rsid w:val="00A55408"/>
    <w:rsid w:val="00A55444"/>
    <w:rsid w:val="00A55A42"/>
    <w:rsid w:val="00A60647"/>
    <w:rsid w:val="00A60B0D"/>
    <w:rsid w:val="00A60C53"/>
    <w:rsid w:val="00A622B9"/>
    <w:rsid w:val="00A63145"/>
    <w:rsid w:val="00A642B9"/>
    <w:rsid w:val="00A654B3"/>
    <w:rsid w:val="00A65A32"/>
    <w:rsid w:val="00A6726F"/>
    <w:rsid w:val="00A67CEF"/>
    <w:rsid w:val="00A73624"/>
    <w:rsid w:val="00A73A8C"/>
    <w:rsid w:val="00A75500"/>
    <w:rsid w:val="00A76312"/>
    <w:rsid w:val="00A76EBC"/>
    <w:rsid w:val="00A770F8"/>
    <w:rsid w:val="00A77B5E"/>
    <w:rsid w:val="00A81484"/>
    <w:rsid w:val="00A81F87"/>
    <w:rsid w:val="00A81FEE"/>
    <w:rsid w:val="00A85780"/>
    <w:rsid w:val="00A86545"/>
    <w:rsid w:val="00A867B8"/>
    <w:rsid w:val="00A8721D"/>
    <w:rsid w:val="00A87482"/>
    <w:rsid w:val="00A877A5"/>
    <w:rsid w:val="00A90AD9"/>
    <w:rsid w:val="00A923A6"/>
    <w:rsid w:val="00A9326D"/>
    <w:rsid w:val="00A954F6"/>
    <w:rsid w:val="00A95D5C"/>
    <w:rsid w:val="00A97235"/>
    <w:rsid w:val="00A973F8"/>
    <w:rsid w:val="00A97761"/>
    <w:rsid w:val="00A977CA"/>
    <w:rsid w:val="00A97EB7"/>
    <w:rsid w:val="00A97FFC"/>
    <w:rsid w:val="00AA0563"/>
    <w:rsid w:val="00AA0BCF"/>
    <w:rsid w:val="00AA1390"/>
    <w:rsid w:val="00AA2834"/>
    <w:rsid w:val="00AA59C1"/>
    <w:rsid w:val="00AA6069"/>
    <w:rsid w:val="00AA62FC"/>
    <w:rsid w:val="00AA669D"/>
    <w:rsid w:val="00AA7C08"/>
    <w:rsid w:val="00AA7E67"/>
    <w:rsid w:val="00AB0446"/>
    <w:rsid w:val="00AB0BE5"/>
    <w:rsid w:val="00AB0E21"/>
    <w:rsid w:val="00AB239B"/>
    <w:rsid w:val="00AB23AD"/>
    <w:rsid w:val="00AB2727"/>
    <w:rsid w:val="00AB2BF1"/>
    <w:rsid w:val="00AB3004"/>
    <w:rsid w:val="00AB459C"/>
    <w:rsid w:val="00AB47D8"/>
    <w:rsid w:val="00AB49D2"/>
    <w:rsid w:val="00AB4C63"/>
    <w:rsid w:val="00AB54F4"/>
    <w:rsid w:val="00AB7A17"/>
    <w:rsid w:val="00AB7C76"/>
    <w:rsid w:val="00AC0441"/>
    <w:rsid w:val="00AC0DFC"/>
    <w:rsid w:val="00AC17E5"/>
    <w:rsid w:val="00AC2049"/>
    <w:rsid w:val="00AC2476"/>
    <w:rsid w:val="00AC3AB4"/>
    <w:rsid w:val="00AC6866"/>
    <w:rsid w:val="00AC6D8A"/>
    <w:rsid w:val="00AD0DF3"/>
    <w:rsid w:val="00AD1A85"/>
    <w:rsid w:val="00AD1F28"/>
    <w:rsid w:val="00AD1FED"/>
    <w:rsid w:val="00AD2C7D"/>
    <w:rsid w:val="00AD39FF"/>
    <w:rsid w:val="00AD3C2B"/>
    <w:rsid w:val="00AD5496"/>
    <w:rsid w:val="00AD5AFC"/>
    <w:rsid w:val="00AD6EEB"/>
    <w:rsid w:val="00AD6EEF"/>
    <w:rsid w:val="00AD7135"/>
    <w:rsid w:val="00AD7639"/>
    <w:rsid w:val="00AD7D83"/>
    <w:rsid w:val="00AE25AD"/>
    <w:rsid w:val="00AE30B5"/>
    <w:rsid w:val="00AE3740"/>
    <w:rsid w:val="00AE3C50"/>
    <w:rsid w:val="00AE4724"/>
    <w:rsid w:val="00AE5411"/>
    <w:rsid w:val="00AE580E"/>
    <w:rsid w:val="00AE6400"/>
    <w:rsid w:val="00AF06B1"/>
    <w:rsid w:val="00AF229A"/>
    <w:rsid w:val="00AF2C9F"/>
    <w:rsid w:val="00AF2EC7"/>
    <w:rsid w:val="00AF3E01"/>
    <w:rsid w:val="00AF4139"/>
    <w:rsid w:val="00AF44DC"/>
    <w:rsid w:val="00AF488B"/>
    <w:rsid w:val="00AF6642"/>
    <w:rsid w:val="00B0001D"/>
    <w:rsid w:val="00B004E4"/>
    <w:rsid w:val="00B014E0"/>
    <w:rsid w:val="00B01530"/>
    <w:rsid w:val="00B017AC"/>
    <w:rsid w:val="00B03A69"/>
    <w:rsid w:val="00B03F16"/>
    <w:rsid w:val="00B04943"/>
    <w:rsid w:val="00B05619"/>
    <w:rsid w:val="00B07241"/>
    <w:rsid w:val="00B103B9"/>
    <w:rsid w:val="00B12425"/>
    <w:rsid w:val="00B13E5B"/>
    <w:rsid w:val="00B1504E"/>
    <w:rsid w:val="00B15F71"/>
    <w:rsid w:val="00B21C29"/>
    <w:rsid w:val="00B23123"/>
    <w:rsid w:val="00B24131"/>
    <w:rsid w:val="00B26738"/>
    <w:rsid w:val="00B27E24"/>
    <w:rsid w:val="00B34F23"/>
    <w:rsid w:val="00B356F2"/>
    <w:rsid w:val="00B3660D"/>
    <w:rsid w:val="00B370C6"/>
    <w:rsid w:val="00B37B43"/>
    <w:rsid w:val="00B40A5B"/>
    <w:rsid w:val="00B40ACF"/>
    <w:rsid w:val="00B40B54"/>
    <w:rsid w:val="00B411D0"/>
    <w:rsid w:val="00B42DEF"/>
    <w:rsid w:val="00B436D0"/>
    <w:rsid w:val="00B44381"/>
    <w:rsid w:val="00B46FEA"/>
    <w:rsid w:val="00B505E4"/>
    <w:rsid w:val="00B51413"/>
    <w:rsid w:val="00B53F4F"/>
    <w:rsid w:val="00B55262"/>
    <w:rsid w:val="00B561D3"/>
    <w:rsid w:val="00B56D5D"/>
    <w:rsid w:val="00B57891"/>
    <w:rsid w:val="00B57A1C"/>
    <w:rsid w:val="00B60C20"/>
    <w:rsid w:val="00B61B33"/>
    <w:rsid w:val="00B63445"/>
    <w:rsid w:val="00B63F71"/>
    <w:rsid w:val="00B643FB"/>
    <w:rsid w:val="00B650EE"/>
    <w:rsid w:val="00B65A0B"/>
    <w:rsid w:val="00B66DC8"/>
    <w:rsid w:val="00B67D86"/>
    <w:rsid w:val="00B705EE"/>
    <w:rsid w:val="00B72E85"/>
    <w:rsid w:val="00B73580"/>
    <w:rsid w:val="00B76F8C"/>
    <w:rsid w:val="00B7706B"/>
    <w:rsid w:val="00B8001A"/>
    <w:rsid w:val="00B80446"/>
    <w:rsid w:val="00B80FE0"/>
    <w:rsid w:val="00B830CC"/>
    <w:rsid w:val="00B83C23"/>
    <w:rsid w:val="00B8442E"/>
    <w:rsid w:val="00B849C3"/>
    <w:rsid w:val="00B84FF4"/>
    <w:rsid w:val="00B86B9E"/>
    <w:rsid w:val="00B87108"/>
    <w:rsid w:val="00B87719"/>
    <w:rsid w:val="00B9385B"/>
    <w:rsid w:val="00B9399B"/>
    <w:rsid w:val="00B94B63"/>
    <w:rsid w:val="00B950CA"/>
    <w:rsid w:val="00B9563E"/>
    <w:rsid w:val="00B9656E"/>
    <w:rsid w:val="00B97C8A"/>
    <w:rsid w:val="00BA0D84"/>
    <w:rsid w:val="00BA1204"/>
    <w:rsid w:val="00BA1D8F"/>
    <w:rsid w:val="00BA267F"/>
    <w:rsid w:val="00BA343A"/>
    <w:rsid w:val="00BA49CA"/>
    <w:rsid w:val="00BA6428"/>
    <w:rsid w:val="00BA7C20"/>
    <w:rsid w:val="00BA7D6F"/>
    <w:rsid w:val="00BB114A"/>
    <w:rsid w:val="00BB1DD7"/>
    <w:rsid w:val="00BB2217"/>
    <w:rsid w:val="00BB259E"/>
    <w:rsid w:val="00BB289B"/>
    <w:rsid w:val="00BB3422"/>
    <w:rsid w:val="00BB3D8C"/>
    <w:rsid w:val="00BB42EE"/>
    <w:rsid w:val="00BB43FB"/>
    <w:rsid w:val="00BB49F2"/>
    <w:rsid w:val="00BB4A0A"/>
    <w:rsid w:val="00BB4AC1"/>
    <w:rsid w:val="00BB5C88"/>
    <w:rsid w:val="00BB614A"/>
    <w:rsid w:val="00BB624F"/>
    <w:rsid w:val="00BB64CB"/>
    <w:rsid w:val="00BB78A6"/>
    <w:rsid w:val="00BB7D63"/>
    <w:rsid w:val="00BC1953"/>
    <w:rsid w:val="00BC2B6C"/>
    <w:rsid w:val="00BC37FF"/>
    <w:rsid w:val="00BC3EE1"/>
    <w:rsid w:val="00BC4778"/>
    <w:rsid w:val="00BC5DD9"/>
    <w:rsid w:val="00BD1684"/>
    <w:rsid w:val="00BD3BD4"/>
    <w:rsid w:val="00BD47B7"/>
    <w:rsid w:val="00BD54DB"/>
    <w:rsid w:val="00BD598C"/>
    <w:rsid w:val="00BD6F06"/>
    <w:rsid w:val="00BE1DD4"/>
    <w:rsid w:val="00BE20C2"/>
    <w:rsid w:val="00BE3068"/>
    <w:rsid w:val="00BE37BD"/>
    <w:rsid w:val="00BE3BE6"/>
    <w:rsid w:val="00BE414A"/>
    <w:rsid w:val="00BE5385"/>
    <w:rsid w:val="00BE71FB"/>
    <w:rsid w:val="00BE7CD2"/>
    <w:rsid w:val="00BF2414"/>
    <w:rsid w:val="00BF305E"/>
    <w:rsid w:val="00BF376C"/>
    <w:rsid w:val="00BF394C"/>
    <w:rsid w:val="00BF3CDF"/>
    <w:rsid w:val="00BF531D"/>
    <w:rsid w:val="00BF60A3"/>
    <w:rsid w:val="00BF6C5B"/>
    <w:rsid w:val="00C00A01"/>
    <w:rsid w:val="00C01AF0"/>
    <w:rsid w:val="00C03487"/>
    <w:rsid w:val="00C049AC"/>
    <w:rsid w:val="00C05588"/>
    <w:rsid w:val="00C102F1"/>
    <w:rsid w:val="00C10E1A"/>
    <w:rsid w:val="00C10ECC"/>
    <w:rsid w:val="00C11AAE"/>
    <w:rsid w:val="00C12829"/>
    <w:rsid w:val="00C157F3"/>
    <w:rsid w:val="00C15D11"/>
    <w:rsid w:val="00C211BB"/>
    <w:rsid w:val="00C220F6"/>
    <w:rsid w:val="00C22D3C"/>
    <w:rsid w:val="00C262DE"/>
    <w:rsid w:val="00C270B4"/>
    <w:rsid w:val="00C27897"/>
    <w:rsid w:val="00C3011C"/>
    <w:rsid w:val="00C32AC9"/>
    <w:rsid w:val="00C330F9"/>
    <w:rsid w:val="00C339E9"/>
    <w:rsid w:val="00C3421B"/>
    <w:rsid w:val="00C3594C"/>
    <w:rsid w:val="00C3649C"/>
    <w:rsid w:val="00C370D3"/>
    <w:rsid w:val="00C41612"/>
    <w:rsid w:val="00C41DDA"/>
    <w:rsid w:val="00C43DF2"/>
    <w:rsid w:val="00C43FCB"/>
    <w:rsid w:val="00C447A1"/>
    <w:rsid w:val="00C44F4D"/>
    <w:rsid w:val="00C45C54"/>
    <w:rsid w:val="00C45E21"/>
    <w:rsid w:val="00C46726"/>
    <w:rsid w:val="00C46B9B"/>
    <w:rsid w:val="00C5008B"/>
    <w:rsid w:val="00C50639"/>
    <w:rsid w:val="00C50917"/>
    <w:rsid w:val="00C50983"/>
    <w:rsid w:val="00C5230D"/>
    <w:rsid w:val="00C52978"/>
    <w:rsid w:val="00C5474D"/>
    <w:rsid w:val="00C54836"/>
    <w:rsid w:val="00C54B3E"/>
    <w:rsid w:val="00C55EC6"/>
    <w:rsid w:val="00C5618C"/>
    <w:rsid w:val="00C56A86"/>
    <w:rsid w:val="00C56BA9"/>
    <w:rsid w:val="00C6287B"/>
    <w:rsid w:val="00C62C1A"/>
    <w:rsid w:val="00C634E5"/>
    <w:rsid w:val="00C64650"/>
    <w:rsid w:val="00C65971"/>
    <w:rsid w:val="00C6784D"/>
    <w:rsid w:val="00C709A2"/>
    <w:rsid w:val="00C70F7F"/>
    <w:rsid w:val="00C722DB"/>
    <w:rsid w:val="00C72DF9"/>
    <w:rsid w:val="00C738AA"/>
    <w:rsid w:val="00C804BF"/>
    <w:rsid w:val="00C82508"/>
    <w:rsid w:val="00C83078"/>
    <w:rsid w:val="00C8329C"/>
    <w:rsid w:val="00C836A3"/>
    <w:rsid w:val="00C83DDB"/>
    <w:rsid w:val="00C86499"/>
    <w:rsid w:val="00C923CD"/>
    <w:rsid w:val="00C9349F"/>
    <w:rsid w:val="00C9354E"/>
    <w:rsid w:val="00C94264"/>
    <w:rsid w:val="00C96BB7"/>
    <w:rsid w:val="00C96EED"/>
    <w:rsid w:val="00CA0625"/>
    <w:rsid w:val="00CA1AB6"/>
    <w:rsid w:val="00CA5116"/>
    <w:rsid w:val="00CA61BB"/>
    <w:rsid w:val="00CA6CDF"/>
    <w:rsid w:val="00CA7324"/>
    <w:rsid w:val="00CA7CA0"/>
    <w:rsid w:val="00CA7ED8"/>
    <w:rsid w:val="00CB1A67"/>
    <w:rsid w:val="00CB1EDD"/>
    <w:rsid w:val="00CB2AA3"/>
    <w:rsid w:val="00CB48E2"/>
    <w:rsid w:val="00CB4A8E"/>
    <w:rsid w:val="00CB562A"/>
    <w:rsid w:val="00CB6F17"/>
    <w:rsid w:val="00CC1091"/>
    <w:rsid w:val="00CC1115"/>
    <w:rsid w:val="00CC3815"/>
    <w:rsid w:val="00CC4A95"/>
    <w:rsid w:val="00CC518A"/>
    <w:rsid w:val="00CC5271"/>
    <w:rsid w:val="00CC641F"/>
    <w:rsid w:val="00CC7767"/>
    <w:rsid w:val="00CD0694"/>
    <w:rsid w:val="00CD0BF5"/>
    <w:rsid w:val="00CD1049"/>
    <w:rsid w:val="00CD23B5"/>
    <w:rsid w:val="00CD2D3B"/>
    <w:rsid w:val="00CD3653"/>
    <w:rsid w:val="00CD3BF4"/>
    <w:rsid w:val="00CD7BD7"/>
    <w:rsid w:val="00CE05EE"/>
    <w:rsid w:val="00CE0674"/>
    <w:rsid w:val="00CE1BBA"/>
    <w:rsid w:val="00CE212B"/>
    <w:rsid w:val="00CE22C2"/>
    <w:rsid w:val="00CE2BEC"/>
    <w:rsid w:val="00CE306E"/>
    <w:rsid w:val="00CE400E"/>
    <w:rsid w:val="00CE47E2"/>
    <w:rsid w:val="00CE4950"/>
    <w:rsid w:val="00CE64B6"/>
    <w:rsid w:val="00CF2774"/>
    <w:rsid w:val="00CF446B"/>
    <w:rsid w:val="00CF4678"/>
    <w:rsid w:val="00CF539C"/>
    <w:rsid w:val="00CF695C"/>
    <w:rsid w:val="00CF6A7A"/>
    <w:rsid w:val="00CF7100"/>
    <w:rsid w:val="00CF7E8B"/>
    <w:rsid w:val="00D017A4"/>
    <w:rsid w:val="00D017E7"/>
    <w:rsid w:val="00D01CFE"/>
    <w:rsid w:val="00D01E25"/>
    <w:rsid w:val="00D02A43"/>
    <w:rsid w:val="00D02D6F"/>
    <w:rsid w:val="00D05108"/>
    <w:rsid w:val="00D057F6"/>
    <w:rsid w:val="00D07722"/>
    <w:rsid w:val="00D108F1"/>
    <w:rsid w:val="00D10FE1"/>
    <w:rsid w:val="00D11328"/>
    <w:rsid w:val="00D11BB3"/>
    <w:rsid w:val="00D12DB9"/>
    <w:rsid w:val="00D13C96"/>
    <w:rsid w:val="00D176DB"/>
    <w:rsid w:val="00D17E5A"/>
    <w:rsid w:val="00D20D0B"/>
    <w:rsid w:val="00D22720"/>
    <w:rsid w:val="00D22A40"/>
    <w:rsid w:val="00D22DE2"/>
    <w:rsid w:val="00D24E79"/>
    <w:rsid w:val="00D2730E"/>
    <w:rsid w:val="00D305B9"/>
    <w:rsid w:val="00D30BB0"/>
    <w:rsid w:val="00D31B2A"/>
    <w:rsid w:val="00D345EE"/>
    <w:rsid w:val="00D36429"/>
    <w:rsid w:val="00D37E83"/>
    <w:rsid w:val="00D4040C"/>
    <w:rsid w:val="00D41BB7"/>
    <w:rsid w:val="00D44D1D"/>
    <w:rsid w:val="00D44D27"/>
    <w:rsid w:val="00D45F95"/>
    <w:rsid w:val="00D460F6"/>
    <w:rsid w:val="00D46303"/>
    <w:rsid w:val="00D466B6"/>
    <w:rsid w:val="00D47466"/>
    <w:rsid w:val="00D50084"/>
    <w:rsid w:val="00D50125"/>
    <w:rsid w:val="00D5088E"/>
    <w:rsid w:val="00D5196E"/>
    <w:rsid w:val="00D52F33"/>
    <w:rsid w:val="00D530B2"/>
    <w:rsid w:val="00D547E4"/>
    <w:rsid w:val="00D54E56"/>
    <w:rsid w:val="00D54F40"/>
    <w:rsid w:val="00D56EB8"/>
    <w:rsid w:val="00D56FD7"/>
    <w:rsid w:val="00D57B34"/>
    <w:rsid w:val="00D57B4B"/>
    <w:rsid w:val="00D57CAD"/>
    <w:rsid w:val="00D611E3"/>
    <w:rsid w:val="00D628D3"/>
    <w:rsid w:val="00D63630"/>
    <w:rsid w:val="00D65E00"/>
    <w:rsid w:val="00D67020"/>
    <w:rsid w:val="00D713A7"/>
    <w:rsid w:val="00D72DD6"/>
    <w:rsid w:val="00D733E4"/>
    <w:rsid w:val="00D7471B"/>
    <w:rsid w:val="00D74AAA"/>
    <w:rsid w:val="00D75CF8"/>
    <w:rsid w:val="00D77413"/>
    <w:rsid w:val="00D80B9E"/>
    <w:rsid w:val="00D818AB"/>
    <w:rsid w:val="00D82140"/>
    <w:rsid w:val="00D823B1"/>
    <w:rsid w:val="00D85D4B"/>
    <w:rsid w:val="00D86743"/>
    <w:rsid w:val="00D868C2"/>
    <w:rsid w:val="00D86DA9"/>
    <w:rsid w:val="00D87FFE"/>
    <w:rsid w:val="00D91EA4"/>
    <w:rsid w:val="00D932BC"/>
    <w:rsid w:val="00D93612"/>
    <w:rsid w:val="00D93720"/>
    <w:rsid w:val="00D94AC8"/>
    <w:rsid w:val="00D94C65"/>
    <w:rsid w:val="00D9601F"/>
    <w:rsid w:val="00D967D5"/>
    <w:rsid w:val="00D96FC2"/>
    <w:rsid w:val="00D9783D"/>
    <w:rsid w:val="00DA149C"/>
    <w:rsid w:val="00DA29AE"/>
    <w:rsid w:val="00DA3CD2"/>
    <w:rsid w:val="00DA6CFE"/>
    <w:rsid w:val="00DA7754"/>
    <w:rsid w:val="00DA7B54"/>
    <w:rsid w:val="00DB1626"/>
    <w:rsid w:val="00DB196B"/>
    <w:rsid w:val="00DB4F91"/>
    <w:rsid w:val="00DB5810"/>
    <w:rsid w:val="00DB67F4"/>
    <w:rsid w:val="00DB70B7"/>
    <w:rsid w:val="00DC065C"/>
    <w:rsid w:val="00DC1BA8"/>
    <w:rsid w:val="00DC303B"/>
    <w:rsid w:val="00DC373D"/>
    <w:rsid w:val="00DC3E00"/>
    <w:rsid w:val="00DC50E7"/>
    <w:rsid w:val="00DC5B7C"/>
    <w:rsid w:val="00DC7EF9"/>
    <w:rsid w:val="00DD3176"/>
    <w:rsid w:val="00DD49EE"/>
    <w:rsid w:val="00DD5FDD"/>
    <w:rsid w:val="00DD7D02"/>
    <w:rsid w:val="00DE0678"/>
    <w:rsid w:val="00DE1666"/>
    <w:rsid w:val="00DE28D3"/>
    <w:rsid w:val="00DE3BAA"/>
    <w:rsid w:val="00DE3BE8"/>
    <w:rsid w:val="00DE47EC"/>
    <w:rsid w:val="00DE57D2"/>
    <w:rsid w:val="00DE647F"/>
    <w:rsid w:val="00DE786B"/>
    <w:rsid w:val="00DF0437"/>
    <w:rsid w:val="00DF0975"/>
    <w:rsid w:val="00DF25D6"/>
    <w:rsid w:val="00DF305D"/>
    <w:rsid w:val="00DF314D"/>
    <w:rsid w:val="00DF4322"/>
    <w:rsid w:val="00DF5507"/>
    <w:rsid w:val="00DF579A"/>
    <w:rsid w:val="00DF5924"/>
    <w:rsid w:val="00DF70A2"/>
    <w:rsid w:val="00DF7446"/>
    <w:rsid w:val="00DF7C30"/>
    <w:rsid w:val="00E012AB"/>
    <w:rsid w:val="00E0199D"/>
    <w:rsid w:val="00E024BC"/>
    <w:rsid w:val="00E026D7"/>
    <w:rsid w:val="00E04366"/>
    <w:rsid w:val="00E05EBC"/>
    <w:rsid w:val="00E065C1"/>
    <w:rsid w:val="00E067C9"/>
    <w:rsid w:val="00E07964"/>
    <w:rsid w:val="00E10C65"/>
    <w:rsid w:val="00E123DF"/>
    <w:rsid w:val="00E13F1C"/>
    <w:rsid w:val="00E1451E"/>
    <w:rsid w:val="00E14F3B"/>
    <w:rsid w:val="00E17578"/>
    <w:rsid w:val="00E20963"/>
    <w:rsid w:val="00E21690"/>
    <w:rsid w:val="00E21DF4"/>
    <w:rsid w:val="00E24513"/>
    <w:rsid w:val="00E307EB"/>
    <w:rsid w:val="00E31DA3"/>
    <w:rsid w:val="00E338DC"/>
    <w:rsid w:val="00E352B1"/>
    <w:rsid w:val="00E3619D"/>
    <w:rsid w:val="00E37FBA"/>
    <w:rsid w:val="00E40BC8"/>
    <w:rsid w:val="00E4133E"/>
    <w:rsid w:val="00E43228"/>
    <w:rsid w:val="00E435BA"/>
    <w:rsid w:val="00E4371E"/>
    <w:rsid w:val="00E46C60"/>
    <w:rsid w:val="00E510AA"/>
    <w:rsid w:val="00E513B5"/>
    <w:rsid w:val="00E51D13"/>
    <w:rsid w:val="00E52BB3"/>
    <w:rsid w:val="00E52E1B"/>
    <w:rsid w:val="00E53558"/>
    <w:rsid w:val="00E53A19"/>
    <w:rsid w:val="00E53C8D"/>
    <w:rsid w:val="00E54409"/>
    <w:rsid w:val="00E575BA"/>
    <w:rsid w:val="00E60316"/>
    <w:rsid w:val="00E60C72"/>
    <w:rsid w:val="00E610FB"/>
    <w:rsid w:val="00E61378"/>
    <w:rsid w:val="00E6239A"/>
    <w:rsid w:val="00E62FD5"/>
    <w:rsid w:val="00E63A79"/>
    <w:rsid w:val="00E63F53"/>
    <w:rsid w:val="00E6439E"/>
    <w:rsid w:val="00E65599"/>
    <w:rsid w:val="00E71044"/>
    <w:rsid w:val="00E73F42"/>
    <w:rsid w:val="00E73FF0"/>
    <w:rsid w:val="00E742F1"/>
    <w:rsid w:val="00E7445F"/>
    <w:rsid w:val="00E74C84"/>
    <w:rsid w:val="00E759D2"/>
    <w:rsid w:val="00E75D4C"/>
    <w:rsid w:val="00E761CA"/>
    <w:rsid w:val="00E76D55"/>
    <w:rsid w:val="00E805FF"/>
    <w:rsid w:val="00E82ADA"/>
    <w:rsid w:val="00E834F2"/>
    <w:rsid w:val="00E836E7"/>
    <w:rsid w:val="00E84A35"/>
    <w:rsid w:val="00E84E30"/>
    <w:rsid w:val="00E85602"/>
    <w:rsid w:val="00E90D8A"/>
    <w:rsid w:val="00E91FAC"/>
    <w:rsid w:val="00E9432E"/>
    <w:rsid w:val="00E954E2"/>
    <w:rsid w:val="00E97846"/>
    <w:rsid w:val="00EA1110"/>
    <w:rsid w:val="00EA1BFD"/>
    <w:rsid w:val="00EA3960"/>
    <w:rsid w:val="00EA4BA2"/>
    <w:rsid w:val="00EA5958"/>
    <w:rsid w:val="00EA5D8E"/>
    <w:rsid w:val="00EA7979"/>
    <w:rsid w:val="00EB0069"/>
    <w:rsid w:val="00EB0870"/>
    <w:rsid w:val="00EB13BD"/>
    <w:rsid w:val="00EB1A5C"/>
    <w:rsid w:val="00EB24AC"/>
    <w:rsid w:val="00EB3698"/>
    <w:rsid w:val="00EB4BA5"/>
    <w:rsid w:val="00EB5050"/>
    <w:rsid w:val="00EB5BC1"/>
    <w:rsid w:val="00EB5E49"/>
    <w:rsid w:val="00EB5FDF"/>
    <w:rsid w:val="00EB6522"/>
    <w:rsid w:val="00EB727A"/>
    <w:rsid w:val="00EB7A9F"/>
    <w:rsid w:val="00EC1ADE"/>
    <w:rsid w:val="00EC32B8"/>
    <w:rsid w:val="00EC570D"/>
    <w:rsid w:val="00EC5A01"/>
    <w:rsid w:val="00EC5ABD"/>
    <w:rsid w:val="00EC6485"/>
    <w:rsid w:val="00ED0EA4"/>
    <w:rsid w:val="00ED13B6"/>
    <w:rsid w:val="00ED1755"/>
    <w:rsid w:val="00ED292F"/>
    <w:rsid w:val="00ED29FA"/>
    <w:rsid w:val="00ED2AFB"/>
    <w:rsid w:val="00ED3B65"/>
    <w:rsid w:val="00ED3F31"/>
    <w:rsid w:val="00ED5226"/>
    <w:rsid w:val="00ED57C7"/>
    <w:rsid w:val="00ED5D0A"/>
    <w:rsid w:val="00ED6729"/>
    <w:rsid w:val="00ED718D"/>
    <w:rsid w:val="00ED77CA"/>
    <w:rsid w:val="00ED7AF9"/>
    <w:rsid w:val="00EE01A9"/>
    <w:rsid w:val="00EE02E1"/>
    <w:rsid w:val="00EE186A"/>
    <w:rsid w:val="00EE2760"/>
    <w:rsid w:val="00EE2DA9"/>
    <w:rsid w:val="00EE3415"/>
    <w:rsid w:val="00EE630A"/>
    <w:rsid w:val="00EE6AA6"/>
    <w:rsid w:val="00EE7A87"/>
    <w:rsid w:val="00EF054E"/>
    <w:rsid w:val="00EF081D"/>
    <w:rsid w:val="00EF1531"/>
    <w:rsid w:val="00EF1597"/>
    <w:rsid w:val="00EF18FB"/>
    <w:rsid w:val="00EF505A"/>
    <w:rsid w:val="00EF69D1"/>
    <w:rsid w:val="00EF7A62"/>
    <w:rsid w:val="00F0032F"/>
    <w:rsid w:val="00F00E07"/>
    <w:rsid w:val="00F02A6A"/>
    <w:rsid w:val="00F04251"/>
    <w:rsid w:val="00F04FF7"/>
    <w:rsid w:val="00F06078"/>
    <w:rsid w:val="00F06828"/>
    <w:rsid w:val="00F06F49"/>
    <w:rsid w:val="00F075FE"/>
    <w:rsid w:val="00F07FE2"/>
    <w:rsid w:val="00F1068E"/>
    <w:rsid w:val="00F108A2"/>
    <w:rsid w:val="00F10B30"/>
    <w:rsid w:val="00F115BD"/>
    <w:rsid w:val="00F12209"/>
    <w:rsid w:val="00F1229D"/>
    <w:rsid w:val="00F157D4"/>
    <w:rsid w:val="00F16D7F"/>
    <w:rsid w:val="00F1744D"/>
    <w:rsid w:val="00F20321"/>
    <w:rsid w:val="00F2188B"/>
    <w:rsid w:val="00F226C4"/>
    <w:rsid w:val="00F238CE"/>
    <w:rsid w:val="00F23E58"/>
    <w:rsid w:val="00F23F35"/>
    <w:rsid w:val="00F26224"/>
    <w:rsid w:val="00F26248"/>
    <w:rsid w:val="00F27304"/>
    <w:rsid w:val="00F27877"/>
    <w:rsid w:val="00F27A85"/>
    <w:rsid w:val="00F300A8"/>
    <w:rsid w:val="00F30A6E"/>
    <w:rsid w:val="00F30D12"/>
    <w:rsid w:val="00F31565"/>
    <w:rsid w:val="00F315E2"/>
    <w:rsid w:val="00F31EE0"/>
    <w:rsid w:val="00F32FAA"/>
    <w:rsid w:val="00F33012"/>
    <w:rsid w:val="00F34BE5"/>
    <w:rsid w:val="00F34E7E"/>
    <w:rsid w:val="00F35667"/>
    <w:rsid w:val="00F4116A"/>
    <w:rsid w:val="00F41E66"/>
    <w:rsid w:val="00F43FD0"/>
    <w:rsid w:val="00F44056"/>
    <w:rsid w:val="00F454C6"/>
    <w:rsid w:val="00F454E0"/>
    <w:rsid w:val="00F51322"/>
    <w:rsid w:val="00F5132E"/>
    <w:rsid w:val="00F51A9A"/>
    <w:rsid w:val="00F51EFB"/>
    <w:rsid w:val="00F553EC"/>
    <w:rsid w:val="00F56C39"/>
    <w:rsid w:val="00F57396"/>
    <w:rsid w:val="00F603C5"/>
    <w:rsid w:val="00F609CF"/>
    <w:rsid w:val="00F61F39"/>
    <w:rsid w:val="00F6237A"/>
    <w:rsid w:val="00F62E8A"/>
    <w:rsid w:val="00F64AD2"/>
    <w:rsid w:val="00F64C60"/>
    <w:rsid w:val="00F64EE7"/>
    <w:rsid w:val="00F65761"/>
    <w:rsid w:val="00F6703F"/>
    <w:rsid w:val="00F673AC"/>
    <w:rsid w:val="00F67540"/>
    <w:rsid w:val="00F67F42"/>
    <w:rsid w:val="00F70608"/>
    <w:rsid w:val="00F72449"/>
    <w:rsid w:val="00F727D7"/>
    <w:rsid w:val="00F729B6"/>
    <w:rsid w:val="00F739A1"/>
    <w:rsid w:val="00F74A78"/>
    <w:rsid w:val="00F74DB1"/>
    <w:rsid w:val="00F763A4"/>
    <w:rsid w:val="00F77AA6"/>
    <w:rsid w:val="00F80082"/>
    <w:rsid w:val="00F8094F"/>
    <w:rsid w:val="00F81B7E"/>
    <w:rsid w:val="00F826E2"/>
    <w:rsid w:val="00F82A9B"/>
    <w:rsid w:val="00F82FE0"/>
    <w:rsid w:val="00F84B90"/>
    <w:rsid w:val="00F904A5"/>
    <w:rsid w:val="00F90DD2"/>
    <w:rsid w:val="00F9264F"/>
    <w:rsid w:val="00F92885"/>
    <w:rsid w:val="00F94496"/>
    <w:rsid w:val="00F94875"/>
    <w:rsid w:val="00F96549"/>
    <w:rsid w:val="00F96D6A"/>
    <w:rsid w:val="00F97981"/>
    <w:rsid w:val="00F97985"/>
    <w:rsid w:val="00FA1FA8"/>
    <w:rsid w:val="00FA233D"/>
    <w:rsid w:val="00FA2CDA"/>
    <w:rsid w:val="00FA3547"/>
    <w:rsid w:val="00FA4693"/>
    <w:rsid w:val="00FA612B"/>
    <w:rsid w:val="00FA65C0"/>
    <w:rsid w:val="00FA6734"/>
    <w:rsid w:val="00FA6873"/>
    <w:rsid w:val="00FA721C"/>
    <w:rsid w:val="00FB0787"/>
    <w:rsid w:val="00FB0D4A"/>
    <w:rsid w:val="00FB11C4"/>
    <w:rsid w:val="00FB1D6F"/>
    <w:rsid w:val="00FB1E82"/>
    <w:rsid w:val="00FB22EF"/>
    <w:rsid w:val="00FB3E5B"/>
    <w:rsid w:val="00FB5A00"/>
    <w:rsid w:val="00FC38CE"/>
    <w:rsid w:val="00FC61DF"/>
    <w:rsid w:val="00FC7E95"/>
    <w:rsid w:val="00FD06A7"/>
    <w:rsid w:val="00FD119C"/>
    <w:rsid w:val="00FD11E7"/>
    <w:rsid w:val="00FD1488"/>
    <w:rsid w:val="00FD14EF"/>
    <w:rsid w:val="00FD1A0C"/>
    <w:rsid w:val="00FD3E17"/>
    <w:rsid w:val="00FD500B"/>
    <w:rsid w:val="00FD5B29"/>
    <w:rsid w:val="00FD5D4B"/>
    <w:rsid w:val="00FD6A7B"/>
    <w:rsid w:val="00FD7BE3"/>
    <w:rsid w:val="00FE0288"/>
    <w:rsid w:val="00FE09AB"/>
    <w:rsid w:val="00FE1F78"/>
    <w:rsid w:val="00FE2B77"/>
    <w:rsid w:val="00FE417F"/>
    <w:rsid w:val="00FE49DB"/>
    <w:rsid w:val="00FE53F6"/>
    <w:rsid w:val="00FE5E11"/>
    <w:rsid w:val="00FE60B6"/>
    <w:rsid w:val="00FF018F"/>
    <w:rsid w:val="00FF1CA5"/>
    <w:rsid w:val="00FF26A2"/>
    <w:rsid w:val="00FF3BE2"/>
    <w:rsid w:val="00FF57E2"/>
    <w:rsid w:val="00FF628E"/>
    <w:rsid w:val="00FF6DCF"/>
    <w:rsid w:val="00FF7186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A78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74A78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74A78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74A78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7516D"/>
    <w:pPr>
      <w:numPr>
        <w:ilvl w:val="3"/>
        <w:numId w:val="2"/>
      </w:numPr>
      <w:outlineLvl w:val="3"/>
    </w:pPr>
    <w:rPr>
      <w:rFonts w:ascii="Times" w:eastAsia="Times New Roman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qFormat/>
    <w:rsid w:val="0047516D"/>
    <w:pPr>
      <w:numPr>
        <w:ilvl w:val="4"/>
        <w:numId w:val="2"/>
      </w:numPr>
      <w:spacing w:before="240" w:after="60"/>
      <w:outlineLvl w:val="4"/>
    </w:pPr>
    <w:rPr>
      <w:rFonts w:eastAsia="Times New Roman"/>
      <w:u w:val="single"/>
      <w:lang w:val="en-US"/>
    </w:rPr>
  </w:style>
  <w:style w:type="paragraph" w:styleId="Heading6">
    <w:name w:val="heading 6"/>
    <w:basedOn w:val="Normal"/>
    <w:next w:val="Normal"/>
    <w:qFormat/>
    <w:rsid w:val="0047516D"/>
    <w:pPr>
      <w:numPr>
        <w:ilvl w:val="5"/>
        <w:numId w:val="2"/>
      </w:numPr>
      <w:spacing w:before="240" w:after="60"/>
      <w:outlineLvl w:val="5"/>
    </w:pPr>
    <w:rPr>
      <w:rFonts w:eastAsia="Times New Roman"/>
      <w:i/>
      <w:lang w:val="en-US"/>
    </w:rPr>
  </w:style>
  <w:style w:type="paragraph" w:styleId="Heading7">
    <w:name w:val="heading 7"/>
    <w:basedOn w:val="Normal"/>
    <w:next w:val="Normal"/>
    <w:qFormat/>
    <w:rsid w:val="0047516D"/>
    <w:pPr>
      <w:numPr>
        <w:ilvl w:val="6"/>
        <w:numId w:val="2"/>
      </w:numPr>
      <w:spacing w:before="240" w:after="60"/>
      <w:outlineLvl w:val="6"/>
    </w:pPr>
    <w:rPr>
      <w:rFonts w:ascii="Arial" w:eastAsia="Times New Roman" w:hAnsi="Arial"/>
      <w:sz w:val="20"/>
      <w:lang w:val="en-US"/>
    </w:rPr>
  </w:style>
  <w:style w:type="paragraph" w:styleId="Heading8">
    <w:name w:val="heading 8"/>
    <w:basedOn w:val="Normal"/>
    <w:next w:val="Normal"/>
    <w:qFormat/>
    <w:rsid w:val="0047516D"/>
    <w:pPr>
      <w:numPr>
        <w:ilvl w:val="7"/>
        <w:numId w:val="2"/>
      </w:numPr>
      <w:spacing w:before="240" w:after="60"/>
      <w:outlineLvl w:val="7"/>
    </w:pPr>
    <w:rPr>
      <w:rFonts w:ascii="Arial" w:eastAsia="Times New Roman" w:hAnsi="Arial"/>
      <w:i/>
      <w:sz w:val="20"/>
      <w:lang w:val="en-US"/>
    </w:rPr>
  </w:style>
  <w:style w:type="paragraph" w:styleId="Heading9">
    <w:name w:val="heading 9"/>
    <w:basedOn w:val="Normal"/>
    <w:next w:val="Normal"/>
    <w:qFormat/>
    <w:rsid w:val="0047516D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74A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74A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74A78"/>
    <w:pPr>
      <w:jc w:val="center"/>
    </w:pPr>
    <w:rPr>
      <w:b/>
      <w:sz w:val="28"/>
    </w:rPr>
  </w:style>
  <w:style w:type="paragraph" w:customStyle="1" w:styleId="T2">
    <w:name w:val="T2"/>
    <w:basedOn w:val="T1"/>
    <w:rsid w:val="00F74A78"/>
    <w:pPr>
      <w:spacing w:after="240"/>
      <w:ind w:left="720" w:right="720"/>
    </w:pPr>
  </w:style>
  <w:style w:type="paragraph" w:customStyle="1" w:styleId="T3">
    <w:name w:val="T3"/>
    <w:basedOn w:val="T1"/>
    <w:rsid w:val="00F74A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74A78"/>
    <w:pPr>
      <w:ind w:left="720" w:hanging="720"/>
    </w:pPr>
  </w:style>
  <w:style w:type="character" w:styleId="Hyperlink">
    <w:name w:val="Hyperlink"/>
    <w:rsid w:val="00F74A78"/>
    <w:rPr>
      <w:color w:val="0000FF"/>
      <w:u w:val="single"/>
    </w:rPr>
  </w:style>
  <w:style w:type="paragraph" w:styleId="BalloonText">
    <w:name w:val="Balloon Text"/>
    <w:basedOn w:val="Normal"/>
    <w:semiHidden/>
    <w:rsid w:val="00F74A7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74A78"/>
    <w:rPr>
      <w:sz w:val="16"/>
      <w:szCs w:val="16"/>
    </w:rPr>
  </w:style>
  <w:style w:type="paragraph" w:styleId="CommentText">
    <w:name w:val="annotation text"/>
    <w:basedOn w:val="Normal"/>
    <w:semiHidden/>
    <w:rsid w:val="00F74A78"/>
    <w:rPr>
      <w:sz w:val="20"/>
    </w:rPr>
  </w:style>
  <w:style w:type="paragraph" w:styleId="CommentSubject">
    <w:name w:val="annotation subject"/>
    <w:basedOn w:val="CommentText"/>
    <w:next w:val="CommentText"/>
    <w:semiHidden/>
    <w:rsid w:val="00F74A78"/>
    <w:rPr>
      <w:b/>
      <w:bCs/>
    </w:rPr>
  </w:style>
  <w:style w:type="paragraph" w:styleId="DocumentMap">
    <w:name w:val="Document Map"/>
    <w:basedOn w:val="Normal"/>
    <w:semiHidden/>
    <w:rsid w:val="00F74A78"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rsid w:val="00F74A78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sid w:val="00F74A78"/>
    <w:rPr>
      <w:lang w:val="en-US" w:eastAsia="ja-JP" w:bidi="yi-Hebr"/>
    </w:rPr>
  </w:style>
  <w:style w:type="paragraph" w:customStyle="1" w:styleId="CellBody">
    <w:name w:val="CellBody"/>
    <w:basedOn w:val="Normal"/>
    <w:rsid w:val="00F74A78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Normal"/>
    <w:rsid w:val="00F74A78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sid w:val="00F74A78"/>
    <w:rPr>
      <w:b/>
      <w:bCs/>
      <w:sz w:val="20"/>
    </w:rPr>
  </w:style>
  <w:style w:type="character" w:customStyle="1" w:styleId="EmailStyle321">
    <w:name w:val="EmailStyle321"/>
    <w:semiHidden/>
    <w:rsid w:val="00F74A78"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Normal"/>
    <w:rsid w:val="00F74A78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sid w:val="00F74A78"/>
    <w:rPr>
      <w:vertAlign w:val="subscript"/>
    </w:rPr>
  </w:style>
  <w:style w:type="paragraph" w:customStyle="1" w:styleId="IEEEStdsEquationVariableList">
    <w:name w:val="IEEEStds Equation Variable List"/>
    <w:basedOn w:val="IEEEStdsParagraph"/>
    <w:rsid w:val="00F74A78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sid w:val="00F74A78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rsid w:val="00F74A78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Normal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Normal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TableGrid">
    <w:name w:val="Table Grid"/>
    <w:basedOn w:val="TableNormal"/>
    <w:rsid w:val="00F07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Paragraph">
    <w:name w:val="BlockParagraph"/>
    <w:basedOn w:val="Normal"/>
    <w:rsid w:val="0047516D"/>
    <w:pPr>
      <w:spacing w:before="120"/>
    </w:pPr>
    <w:rPr>
      <w:rFonts w:ascii="Palatino" w:eastAsia="Times New Roman" w:hAnsi="Palatino"/>
      <w:sz w:val="24"/>
      <w:lang w:val="en-US"/>
    </w:rPr>
  </w:style>
  <w:style w:type="paragraph" w:customStyle="1" w:styleId="covertext">
    <w:name w:val="cover text"/>
    <w:basedOn w:val="Normal"/>
    <w:rsid w:val="0047516D"/>
    <w:pPr>
      <w:spacing w:before="120" w:after="120"/>
    </w:pPr>
    <w:rPr>
      <w:rFonts w:eastAsia="Times New Roman"/>
      <w:sz w:val="24"/>
      <w:lang w:val="en-US"/>
    </w:rPr>
  </w:style>
  <w:style w:type="paragraph" w:customStyle="1" w:styleId="StyleHeading1Before16ptAfter0pt">
    <w:name w:val="Style Heading 1 + Before:  16 pt After:  0 pt"/>
    <w:basedOn w:val="Heading1"/>
    <w:rsid w:val="0047516D"/>
    <w:pPr>
      <w:keepLines w:val="0"/>
    </w:pPr>
    <w:rPr>
      <w:rFonts w:eastAsia="Times New Roman"/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Heading2"/>
    <w:rsid w:val="0047516D"/>
    <w:pPr>
      <w:keepLines w:val="0"/>
      <w:numPr>
        <w:numId w:val="0"/>
      </w:numPr>
      <w:tabs>
        <w:tab w:val="num" w:pos="576"/>
      </w:tabs>
      <w:ind w:left="576" w:hanging="576"/>
    </w:pPr>
    <w:rPr>
      <w:rFonts w:eastAsia="Times New Roman"/>
      <w:bCs/>
      <w:i/>
      <w:iCs/>
      <w:u w:val="none"/>
      <w:lang w:val="en-US"/>
    </w:rPr>
  </w:style>
  <w:style w:type="character" w:styleId="FollowedHyperlink">
    <w:name w:val="FollowedHyperlink"/>
    <w:rsid w:val="006C423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1744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0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4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95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4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5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9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3/11-13-0227-00-0arc-ietf-rfc4441bis-rev-0-comments-cc6.xls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ab.org/wp-content/IAB-uploads/2013/02/coordination-06.tx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vyjs\Desktop\802.11n\06_05_Jacksonville\11-06-0587-00-000n%20txop-truncation-under-dual-cts-protection_DRAFT_fil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26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802.11-12/0759r0</vt:lpstr>
    </vt:vector>
  </TitlesOfParts>
  <Company>Intel</Company>
  <LinksUpToDate>false</LinksUpToDate>
  <CharactersWithSpaces>2068</CharactersWithSpaces>
  <SharedDoc>false</SharedDoc>
  <HLinks>
    <vt:vector size="120" baseType="variant">
      <vt:variant>
        <vt:i4>655367</vt:i4>
      </vt:variant>
      <vt:variant>
        <vt:i4>57</vt:i4>
      </vt:variant>
      <vt:variant>
        <vt:i4>0</vt:i4>
      </vt:variant>
      <vt:variant>
        <vt:i4>5</vt:i4>
      </vt:variant>
      <vt:variant>
        <vt:lpwstr>http://standards.ieee.org/board/pat/pat-slideset.pdf</vt:lpwstr>
      </vt:variant>
      <vt:variant>
        <vt:lpwstr/>
      </vt:variant>
      <vt:variant>
        <vt:i4>655367</vt:i4>
      </vt:variant>
      <vt:variant>
        <vt:i4>54</vt:i4>
      </vt:variant>
      <vt:variant>
        <vt:i4>0</vt:i4>
      </vt:variant>
      <vt:variant>
        <vt:i4>5</vt:i4>
      </vt:variant>
      <vt:variant>
        <vt:lpwstr>http://standards.ieee.org/board/pat/pat-slideset.pdf</vt:lpwstr>
      </vt:variant>
      <vt:variant>
        <vt:lpwstr/>
      </vt:variant>
      <vt:variant>
        <vt:i4>655367</vt:i4>
      </vt:variant>
      <vt:variant>
        <vt:i4>51</vt:i4>
      </vt:variant>
      <vt:variant>
        <vt:i4>0</vt:i4>
      </vt:variant>
      <vt:variant>
        <vt:i4>5</vt:i4>
      </vt:variant>
      <vt:variant>
        <vt:lpwstr>http://standards.ieee.org/board/pat/pat-slideset.pdf</vt:lpwstr>
      </vt:variant>
      <vt:variant>
        <vt:lpwstr/>
      </vt:variant>
      <vt:variant>
        <vt:i4>655367</vt:i4>
      </vt:variant>
      <vt:variant>
        <vt:i4>48</vt:i4>
      </vt:variant>
      <vt:variant>
        <vt:i4>0</vt:i4>
      </vt:variant>
      <vt:variant>
        <vt:i4>5</vt:i4>
      </vt:variant>
      <vt:variant>
        <vt:lpwstr>http://standards.ieee.org/board/pat/pat-slideset.pdf</vt:lpwstr>
      </vt:variant>
      <vt:variant>
        <vt:lpwstr/>
      </vt:variant>
      <vt:variant>
        <vt:i4>655367</vt:i4>
      </vt:variant>
      <vt:variant>
        <vt:i4>45</vt:i4>
      </vt:variant>
      <vt:variant>
        <vt:i4>0</vt:i4>
      </vt:variant>
      <vt:variant>
        <vt:i4>5</vt:i4>
      </vt:variant>
      <vt:variant>
        <vt:lpwstr>http://standards.ieee.org/board/pat/pat-slideset.pdf</vt:lpwstr>
      </vt:variant>
      <vt:variant>
        <vt:lpwstr/>
      </vt:variant>
      <vt:variant>
        <vt:i4>655367</vt:i4>
      </vt:variant>
      <vt:variant>
        <vt:i4>42</vt:i4>
      </vt:variant>
      <vt:variant>
        <vt:i4>0</vt:i4>
      </vt:variant>
      <vt:variant>
        <vt:i4>5</vt:i4>
      </vt:variant>
      <vt:variant>
        <vt:lpwstr>http://standards.ieee.org/board/pat/pat-slideset.pdf</vt:lpwstr>
      </vt:variant>
      <vt:variant>
        <vt:lpwstr/>
      </vt:variant>
      <vt:variant>
        <vt:i4>655367</vt:i4>
      </vt:variant>
      <vt:variant>
        <vt:i4>39</vt:i4>
      </vt:variant>
      <vt:variant>
        <vt:i4>0</vt:i4>
      </vt:variant>
      <vt:variant>
        <vt:i4>5</vt:i4>
      </vt:variant>
      <vt:variant>
        <vt:lpwstr>http://standards.ieee.org/board/pat/pat-slideset.pdf</vt:lpwstr>
      </vt:variant>
      <vt:variant>
        <vt:lpwstr/>
      </vt:variant>
      <vt:variant>
        <vt:i4>655367</vt:i4>
      </vt:variant>
      <vt:variant>
        <vt:i4>36</vt:i4>
      </vt:variant>
      <vt:variant>
        <vt:i4>0</vt:i4>
      </vt:variant>
      <vt:variant>
        <vt:i4>5</vt:i4>
      </vt:variant>
      <vt:variant>
        <vt:lpwstr>http://standards.ieee.org/board/pat/pat-slideset.pdf</vt:lpwstr>
      </vt:variant>
      <vt:variant>
        <vt:lpwstr/>
      </vt:variant>
      <vt:variant>
        <vt:i4>655367</vt:i4>
      </vt:variant>
      <vt:variant>
        <vt:i4>33</vt:i4>
      </vt:variant>
      <vt:variant>
        <vt:i4>0</vt:i4>
      </vt:variant>
      <vt:variant>
        <vt:i4>5</vt:i4>
      </vt:variant>
      <vt:variant>
        <vt:lpwstr>http://standards.ieee.org/board/pat/pat-slideset.pdf</vt:lpwstr>
      </vt:variant>
      <vt:variant>
        <vt:lpwstr/>
      </vt:variant>
      <vt:variant>
        <vt:i4>655367</vt:i4>
      </vt:variant>
      <vt:variant>
        <vt:i4>30</vt:i4>
      </vt:variant>
      <vt:variant>
        <vt:i4>0</vt:i4>
      </vt:variant>
      <vt:variant>
        <vt:i4>5</vt:i4>
      </vt:variant>
      <vt:variant>
        <vt:lpwstr>http://standards.ieee.org/board/pat/pat-slideset.pdf</vt:lpwstr>
      </vt:variant>
      <vt:variant>
        <vt:lpwstr/>
      </vt:variant>
      <vt:variant>
        <vt:i4>1179673</vt:i4>
      </vt:variant>
      <vt:variant>
        <vt:i4>27</vt:i4>
      </vt:variant>
      <vt:variant>
        <vt:i4>0</vt:i4>
      </vt:variant>
      <vt:variant>
        <vt:i4>5</vt:i4>
      </vt:variant>
      <vt:variant>
        <vt:lpwstr>https://mentor.ieee.org/802.11/dcn/11/11-11-0508-00-00ad-lb174-comment-database.xlsx</vt:lpwstr>
      </vt:variant>
      <vt:variant>
        <vt:lpwstr/>
      </vt:variant>
      <vt:variant>
        <vt:i4>655367</vt:i4>
      </vt:variant>
      <vt:variant>
        <vt:i4>24</vt:i4>
      </vt:variant>
      <vt:variant>
        <vt:i4>0</vt:i4>
      </vt:variant>
      <vt:variant>
        <vt:i4>5</vt:i4>
      </vt:variant>
      <vt:variant>
        <vt:lpwstr>http://standards.ieee.org/board/pat/pat-slideset.pdf</vt:lpwstr>
      </vt:variant>
      <vt:variant>
        <vt:lpwstr/>
      </vt:variant>
      <vt:variant>
        <vt:i4>655367</vt:i4>
      </vt:variant>
      <vt:variant>
        <vt:i4>21</vt:i4>
      </vt:variant>
      <vt:variant>
        <vt:i4>0</vt:i4>
      </vt:variant>
      <vt:variant>
        <vt:i4>5</vt:i4>
      </vt:variant>
      <vt:variant>
        <vt:lpwstr>http://standards.ieee.org/board/pat/pat-slideset.pdf</vt:lpwstr>
      </vt:variant>
      <vt:variant>
        <vt:lpwstr/>
      </vt:variant>
      <vt:variant>
        <vt:i4>655367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http://standards.ieee.org/board/pat/pat-slideset.pdf</vt:lpwstr>
      </vt:variant>
      <vt:variant>
        <vt:lpwstr/>
      </vt:variant>
      <vt:variant>
        <vt:i4>655367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http://standards.ieee.org/board/pat/pat-slideset.pdf</vt:lpwstr>
      </vt:variant>
      <vt:variant>
        <vt:lpwstr/>
      </vt:variant>
      <vt:variant>
        <vt:i4>655367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http://standards.ieee.org/board/pat/pat-slideset.pdf</vt:lpwstr>
      </vt:variant>
      <vt:variant>
        <vt:lpwstr/>
      </vt:variant>
      <vt:variant>
        <vt:i4>655367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http://standards.ieee.org/board/pat/pat-slideset.pdf</vt:lpwstr>
      </vt:variant>
      <vt:variant>
        <vt:lpwstr/>
      </vt:variant>
      <vt:variant>
        <vt:i4>655367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http://standards.ieee.org/board/pat/pat-slideset.pdf</vt:lpwstr>
      </vt:variant>
      <vt:variant>
        <vt:lpwstr/>
      </vt:variant>
      <vt:variant>
        <vt:i4>655367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http://standards.ieee.org/board/pat/pat-slideset.pdf</vt:lpwstr>
      </vt:variant>
      <vt:variant>
        <vt:lpwstr/>
      </vt:variant>
      <vt:variant>
        <vt:i4>655367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802.11-12/0759r0</dc:title>
  <dc:subject>Submission</dc:subject>
  <dc:creator>Mark Hamilton</dc:creator>
  <cp:keywords>June 2012</cp:keywords>
  <dc:description>Mark Hamilton, Polycom</dc:description>
  <cp:lastModifiedBy>Mark Hamilton</cp:lastModifiedBy>
  <cp:revision>3</cp:revision>
  <cp:lastPrinted>2011-02-16T18:45:00Z</cp:lastPrinted>
  <dcterms:created xsi:type="dcterms:W3CDTF">2013-02-22T18:42:00Z</dcterms:created>
  <dcterms:modified xsi:type="dcterms:W3CDTF">2013-02-22T19:08:00Z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-506926115</vt:i4>
  </property>
  <property fmtid="{D5CDD505-2E9C-101B-9397-08002B2CF9AE}" pid="4" name="_EmailSubject">
    <vt:lpwstr>CIDs resolved today</vt:lpwstr>
  </property>
  <property fmtid="{D5CDD505-2E9C-101B-9397-08002B2CF9AE}" pid="5" name="_AuthorEmail">
    <vt:lpwstr>james.yee@mediatek.com</vt:lpwstr>
  </property>
  <property fmtid="{D5CDD505-2E9C-101B-9397-08002B2CF9AE}" pid="6" name="_AuthorEmailDisplayName">
    <vt:lpwstr>James Yee (易志熹)</vt:lpwstr>
  </property>
  <property fmtid="{D5CDD505-2E9C-101B-9397-08002B2CF9AE}" pid="7" name="_ReviewingToolsShownOnce">
    <vt:lpwstr/>
  </property>
</Properties>
</file>