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288"/>
        <w:gridCol w:w="1440"/>
        <w:gridCol w:w="2448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55BEC">
            <w:pPr>
              <w:pStyle w:val="T2"/>
            </w:pPr>
            <w:r>
              <w:t xml:space="preserve">LB 191 Comment Resolution – CID </w:t>
            </w:r>
            <w:r w:rsidR="00665A10">
              <w:t>8029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E55BEC">
              <w:rPr>
                <w:b w:val="0"/>
                <w:sz w:val="20"/>
              </w:rPr>
              <w:t xml:space="preserve">  2013-02</w:t>
            </w:r>
            <w:r>
              <w:rPr>
                <w:b w:val="0"/>
                <w:sz w:val="20"/>
              </w:rPr>
              <w:t>-</w:t>
            </w:r>
            <w:r w:rsidR="00E55BEC">
              <w:rPr>
                <w:b w:val="0"/>
                <w:sz w:val="20"/>
              </w:rPr>
              <w:t>11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EA6C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8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EA6C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E55BE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Osama Aboul-Magd</w:t>
            </w:r>
          </w:p>
        </w:tc>
        <w:tc>
          <w:tcPr>
            <w:tcW w:w="2064" w:type="dxa"/>
            <w:vAlign w:val="center"/>
          </w:tcPr>
          <w:p w:rsidR="00CA09B2" w:rsidRDefault="00E55BE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288" w:type="dxa"/>
            <w:vAlign w:val="center"/>
          </w:tcPr>
          <w:p w:rsidR="00CA09B2" w:rsidRDefault="00E55BE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303 Terry Fox Drive</w:t>
            </w:r>
          </w:p>
          <w:p w:rsidR="00E55BEC" w:rsidRDefault="00E55BE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Ottawa, ONT, Canada</w:t>
            </w:r>
          </w:p>
          <w:p w:rsidR="00E55BEC" w:rsidRDefault="00465B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K2K</w:t>
            </w:r>
            <w:r w:rsidR="00E55BEC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3J1</w:t>
            </w:r>
          </w:p>
        </w:tc>
        <w:tc>
          <w:tcPr>
            <w:tcW w:w="1440" w:type="dxa"/>
            <w:vAlign w:val="center"/>
          </w:tcPr>
          <w:p w:rsidR="00CA09B2" w:rsidRDefault="00E55BE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613-287-1405</w:t>
            </w:r>
          </w:p>
        </w:tc>
        <w:tc>
          <w:tcPr>
            <w:tcW w:w="2448" w:type="dxa"/>
            <w:vAlign w:val="center"/>
          </w:tcPr>
          <w:p w:rsidR="00CA09B2" w:rsidRDefault="00E55BE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osama.aboulmagd@huawei.com</w:t>
            </w:r>
          </w:p>
        </w:tc>
      </w:tr>
      <w:tr w:rsidR="00CA09B2" w:rsidTr="00EA6C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8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A09B2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CD72E4">
                  <w:pPr>
                    <w:jc w:val="both"/>
                  </w:pPr>
                  <w:r>
                    <w:t>This submission includes the proposed resolution of CID 8029.</w:t>
                  </w:r>
                </w:p>
              </w:txbxContent>
            </v:textbox>
          </v:shape>
        </w:pict>
      </w:r>
    </w:p>
    <w:p w:rsidR="00665A10" w:rsidRDefault="00CA09B2">
      <w:r>
        <w:br w:type="page"/>
      </w:r>
    </w:p>
    <w:tbl>
      <w:tblPr>
        <w:tblStyle w:val="TableGrid"/>
        <w:tblW w:w="0" w:type="auto"/>
        <w:tblLook w:val="04A0"/>
      </w:tblPr>
      <w:tblGrid>
        <w:gridCol w:w="828"/>
        <w:gridCol w:w="990"/>
        <w:gridCol w:w="990"/>
        <w:gridCol w:w="3597"/>
        <w:gridCol w:w="1689"/>
        <w:gridCol w:w="1482"/>
      </w:tblGrid>
      <w:tr w:rsidR="00665A10" w:rsidTr="00665A10">
        <w:tc>
          <w:tcPr>
            <w:tcW w:w="828" w:type="dxa"/>
          </w:tcPr>
          <w:p w:rsidR="00665A10" w:rsidRDefault="00665A10" w:rsidP="00665A10">
            <w:pPr>
              <w:jc w:val="center"/>
            </w:pPr>
            <w:r>
              <w:lastRenderedPageBreak/>
              <w:t>CID</w:t>
            </w:r>
          </w:p>
        </w:tc>
        <w:tc>
          <w:tcPr>
            <w:tcW w:w="990" w:type="dxa"/>
          </w:tcPr>
          <w:p w:rsidR="00665A10" w:rsidRDefault="00665A10" w:rsidP="00665A10">
            <w:pPr>
              <w:jc w:val="center"/>
            </w:pPr>
            <w:r>
              <w:t>Page</w:t>
            </w:r>
          </w:p>
        </w:tc>
        <w:tc>
          <w:tcPr>
            <w:tcW w:w="990" w:type="dxa"/>
          </w:tcPr>
          <w:p w:rsidR="00665A10" w:rsidRDefault="00665A10" w:rsidP="00665A10">
            <w:pPr>
              <w:jc w:val="center"/>
            </w:pPr>
            <w:r>
              <w:t>Clause</w:t>
            </w:r>
          </w:p>
        </w:tc>
        <w:tc>
          <w:tcPr>
            <w:tcW w:w="3597" w:type="dxa"/>
          </w:tcPr>
          <w:p w:rsidR="00665A10" w:rsidRDefault="00665A10" w:rsidP="00665A10">
            <w:pPr>
              <w:jc w:val="center"/>
            </w:pPr>
            <w:r>
              <w:t>Comment</w:t>
            </w:r>
          </w:p>
        </w:tc>
        <w:tc>
          <w:tcPr>
            <w:tcW w:w="1689" w:type="dxa"/>
          </w:tcPr>
          <w:p w:rsidR="00665A10" w:rsidRDefault="00665A10" w:rsidP="00665A10">
            <w:pPr>
              <w:jc w:val="center"/>
            </w:pPr>
            <w:r>
              <w:t>Proposed Changes</w:t>
            </w:r>
          </w:p>
        </w:tc>
        <w:tc>
          <w:tcPr>
            <w:tcW w:w="1482" w:type="dxa"/>
          </w:tcPr>
          <w:p w:rsidR="00665A10" w:rsidRDefault="00CD72E4" w:rsidP="00665A10">
            <w:pPr>
              <w:jc w:val="center"/>
            </w:pPr>
            <w:r>
              <w:t>Proposed Resolution</w:t>
            </w:r>
          </w:p>
        </w:tc>
      </w:tr>
      <w:tr w:rsidR="00665A10" w:rsidTr="00665A10">
        <w:tc>
          <w:tcPr>
            <w:tcW w:w="828" w:type="dxa"/>
          </w:tcPr>
          <w:p w:rsidR="00665A10" w:rsidRDefault="00665A10">
            <w:r>
              <w:t>8029</w:t>
            </w:r>
          </w:p>
        </w:tc>
        <w:tc>
          <w:tcPr>
            <w:tcW w:w="990" w:type="dxa"/>
          </w:tcPr>
          <w:p w:rsidR="00665A10" w:rsidRDefault="00665A10">
            <w:r>
              <w:t>372.32</w:t>
            </w:r>
          </w:p>
        </w:tc>
        <w:tc>
          <w:tcPr>
            <w:tcW w:w="990" w:type="dxa"/>
          </w:tcPr>
          <w:p w:rsidR="00665A10" w:rsidRDefault="00665A10">
            <w:r>
              <w:t>B.4.23.2</w:t>
            </w:r>
          </w:p>
        </w:tc>
        <w:tc>
          <w:tcPr>
            <w:tcW w:w="3597" w:type="dxa"/>
          </w:tcPr>
          <w:p w:rsidR="00665A10" w:rsidRDefault="00665A10">
            <w:r w:rsidRPr="00665A10">
              <w:t>Static BW operation is mandatory feature and its signaling is carried by non-HT duplicate PPDUs. This inherently suggest that transmission function of non-HT duplicate PPDUs is mandatory for a VHT STA; however, it is not clear whether a VHT STA shall support to transmit non-HT duplicate PPDUs or not.</w:t>
            </w:r>
          </w:p>
        </w:tc>
        <w:tc>
          <w:tcPr>
            <w:tcW w:w="1689" w:type="dxa"/>
          </w:tcPr>
          <w:p w:rsidR="00665A10" w:rsidRDefault="00665A10">
            <w:r w:rsidRPr="00665A10">
              <w:t>Add a corresponding row for non-HT duplicate format to PICS (in B.4.23.2) as well as "VHTP2: VHT format".</w:t>
            </w:r>
          </w:p>
        </w:tc>
        <w:tc>
          <w:tcPr>
            <w:tcW w:w="1482" w:type="dxa"/>
          </w:tcPr>
          <w:p w:rsidR="00665A10" w:rsidRDefault="00CD72E4">
            <w:r>
              <w:t xml:space="preserve">Rejected: </w:t>
            </w:r>
            <w:r w:rsidR="00465B06" w:rsidRPr="00465B06">
              <w:t>The non-HT duplicate format is supported by HT STAs. Since a VHT STA is also an HT STA, support of non-HT format by a VHT STA is then implied</w:t>
            </w:r>
          </w:p>
        </w:tc>
      </w:tr>
    </w:tbl>
    <w:p w:rsidR="00CA09B2" w:rsidRDefault="00CA09B2"/>
    <w:p w:rsidR="00CD72E4" w:rsidRDefault="00CD72E4">
      <w:r>
        <w:t>Discussion:</w:t>
      </w:r>
    </w:p>
    <w:p w:rsidR="00CD72E4" w:rsidRDefault="00CD72E4"/>
    <w:p w:rsidR="00CA09B2" w:rsidRDefault="00CD72E4">
      <w:pPr>
        <w:rPr>
          <w:b/>
          <w:sz w:val="24"/>
        </w:rPr>
      </w:pPr>
      <w:r>
        <w:t xml:space="preserve">The non-HT duplicate format </w:t>
      </w:r>
      <w:r w:rsidR="00465B06">
        <w:t>is supported by HT STAs. Since a VHT STA is also an HT STA, support of non-HT format by a VHT STA is then implied. No explicit reference to non-HT format in VHT is needed.</w:t>
      </w:r>
      <w:r w:rsidR="00E55BEC">
        <w:br w:type="page"/>
      </w:r>
      <w:r w:rsidR="00CA09B2"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214" w:rsidRDefault="00ED5214">
      <w:r>
        <w:separator/>
      </w:r>
    </w:p>
  </w:endnote>
  <w:endnote w:type="continuationSeparator" w:id="0">
    <w:p w:rsidR="00ED5214" w:rsidRDefault="00ED5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55BEC">
        <w:t>Submission</w:t>
      </w:r>
    </w:fldSimple>
    <w:r>
      <w:tab/>
      <w:t xml:space="preserve">page </w:t>
    </w:r>
    <w:fldSimple w:instr="page ">
      <w:r w:rsidR="00727E44">
        <w:rPr>
          <w:noProof/>
        </w:rPr>
        <w:t>1</w:t>
      </w:r>
    </w:fldSimple>
    <w:r>
      <w:tab/>
    </w:r>
    <w:fldSimple w:instr=" COMMENTS  \* MERGEFORMAT ">
      <w:r w:rsidR="00EA6C0C">
        <w:t>Osama Aboul-Magd</w:t>
      </w:r>
      <w:r w:rsidR="00E55BEC">
        <w:t xml:space="preserve">, </w:t>
      </w:r>
      <w:r w:rsidR="00EA6C0C">
        <w:t>Huawei Technologies</w:t>
      </w:r>
    </w:fldSimple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214" w:rsidRDefault="00ED5214">
      <w:r>
        <w:separator/>
      </w:r>
    </w:p>
  </w:footnote>
  <w:footnote w:type="continuationSeparator" w:id="0">
    <w:p w:rsidR="00ED5214" w:rsidRDefault="00ED5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E55BEC">
    <w:pPr>
      <w:pStyle w:val="Header"/>
      <w:tabs>
        <w:tab w:val="clear" w:pos="6480"/>
        <w:tab w:val="center" w:pos="4680"/>
        <w:tab w:val="right" w:pos="9360"/>
      </w:tabs>
    </w:pPr>
    <w:r>
      <w:t>Febraury 2013</w:t>
    </w:r>
    <w:r w:rsidR="0029020B">
      <w:tab/>
    </w:r>
    <w:r w:rsidR="0029020B">
      <w:tab/>
    </w:r>
    <w:fldSimple w:instr=" TITLE  \* MERGEFORMAT ">
      <w:r>
        <w:t>doc.: IEEE 802.11-13</w:t>
      </w:r>
      <w:r w:rsidR="00727E44">
        <w:t>/0212</w:t>
      </w:r>
      <w:r>
        <w:t>r0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hideSpellingError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65A10"/>
    <w:rsid w:val="001D723B"/>
    <w:rsid w:val="0029020B"/>
    <w:rsid w:val="002D44BE"/>
    <w:rsid w:val="00442037"/>
    <w:rsid w:val="00465B06"/>
    <w:rsid w:val="0062440B"/>
    <w:rsid w:val="00665A10"/>
    <w:rsid w:val="006C0727"/>
    <w:rsid w:val="006E145F"/>
    <w:rsid w:val="00727E44"/>
    <w:rsid w:val="00770572"/>
    <w:rsid w:val="00AA427C"/>
    <w:rsid w:val="00BE68C2"/>
    <w:rsid w:val="00CA09B2"/>
    <w:rsid w:val="00CD72E4"/>
    <w:rsid w:val="00DC5A7B"/>
    <w:rsid w:val="00E55BEC"/>
    <w:rsid w:val="00EA6C0C"/>
    <w:rsid w:val="00ED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665A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00903653\Documents\IEEE%20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o00903653</dc:creator>
  <cp:keywords>Month Year</cp:keywords>
  <dc:description>John Doe, Some Company</dc:description>
  <cp:lastModifiedBy>o00903653</cp:lastModifiedBy>
  <cp:revision>3</cp:revision>
  <cp:lastPrinted>1601-01-01T00:00:00Z</cp:lastPrinted>
  <dcterms:created xsi:type="dcterms:W3CDTF">2013-02-11T12:30:00Z</dcterms:created>
  <dcterms:modified xsi:type="dcterms:W3CDTF">2013-02-11T13:22:00Z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(2)+9Q50IhVulwsVMHg3ZzZxDOMdhMiVnDAP21Cz6F/QIoUxpB/fq70nsr0tYV0Hw/Sxz8QHTee
xAJtJgcbFNd6f8yUNs1/zRlXypYt2NzOLt78ZT8n337xX2yIAHL7NtqD7MP+tF6vOt1Kfa9W
Up79c8T2kQc686vxkkt9Ozqk7PAFyV77WWJVDaKfdKyxXxFgXnmxFuSf4OoagLbXFPj//8Vs
iX2wbde/Zhj0DsU3pszVL</vt:lpwstr>
  </property>
  <property fmtid="{D5CDD505-2E9C-101B-9397-08002B2CF9AE}" pid="3" name="_ms_pID_7253431">
    <vt:lpwstr>DKqvBthOqKvmSd+YICFv9qEhcB1MQKG6yVQlJngTijmjVgSzHe/
03FKqhxf/WTjsqlBppAgeslKv4AutDLr+pK0CH1I2aSye3pNbhQ4pg==</vt:lpwstr>
  </property>
</Properties>
</file>