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980"/>
        <w:gridCol w:w="2520"/>
        <w:gridCol w:w="1620"/>
        <w:gridCol w:w="1548"/>
      </w:tblGrid>
      <w:tr w:rsidR="00CA09B2" w14:paraId="1C522A1D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DCB5395" w14:textId="77777777" w:rsidR="00CA09B2" w:rsidRDefault="008A4600">
            <w:pPr>
              <w:pStyle w:val="T2"/>
            </w:pPr>
            <w:r>
              <w:t>ARC Minutes November 2012</w:t>
            </w:r>
          </w:p>
        </w:tc>
      </w:tr>
      <w:tr w:rsidR="00CA09B2" w14:paraId="32E7C222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2649BE" w14:textId="77777777" w:rsidR="00CA09B2" w:rsidRDefault="00CA09B2" w:rsidP="008A460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2012-11-14</w:t>
            </w:r>
          </w:p>
        </w:tc>
      </w:tr>
      <w:tr w:rsidR="00CA09B2" w14:paraId="6B5A3E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8A46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48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A4600" w14:paraId="0DD13909" w14:textId="77777777" w:rsidTr="008A46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 w14:paraId="7652C97C" w14:textId="77777777" w:rsidR="00CA09B2" w:rsidRDefault="008A46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1980" w:type="dxa"/>
            <w:vAlign w:val="center"/>
          </w:tcPr>
          <w:p w14:paraId="61089CA5" w14:textId="77777777" w:rsidR="00CA09B2" w:rsidRDefault="008A46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520" w:type="dxa"/>
            <w:vAlign w:val="center"/>
          </w:tcPr>
          <w:p w14:paraId="226E56DC" w14:textId="77777777" w:rsidR="00CA09B2" w:rsidRDefault="008A46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</w:t>
            </w:r>
            <w:r>
              <w:rPr>
                <w:b w:val="0"/>
                <w:sz w:val="20"/>
              </w:rPr>
              <w:br/>
              <w:t>Milford, MA 01757 USA</w:t>
            </w:r>
          </w:p>
        </w:tc>
        <w:tc>
          <w:tcPr>
            <w:tcW w:w="1620" w:type="dxa"/>
            <w:vAlign w:val="center"/>
          </w:tcPr>
          <w:p w14:paraId="7E07057E" w14:textId="77777777" w:rsidR="00CA09B2" w:rsidRDefault="008A46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+1 508 333 2270</w:t>
            </w:r>
          </w:p>
        </w:tc>
        <w:tc>
          <w:tcPr>
            <w:tcW w:w="1548" w:type="dxa"/>
            <w:vAlign w:val="center"/>
          </w:tcPr>
          <w:p w14:paraId="6E6AAF3A" w14:textId="77777777" w:rsidR="00CA09B2" w:rsidRDefault="008A46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8A4600" w14:paraId="77573EE4" w14:textId="77777777" w:rsidTr="008A46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 w14:paraId="2E85D6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6437A7" w14:textId="77777777" w:rsidR="00621438" w:rsidRDefault="00621438">
                            <w:pPr>
                              <w:jc w:val="both"/>
                            </w:pPr>
                            <w:r>
                              <w:t>Minutes of the IEEE 802.11 ARC Standing Committee held Wednesday, 14 November 2012, in the PM2 time slot.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6437A7" w14:textId="77777777" w:rsidR="00621438" w:rsidRDefault="00621438">
                      <w:pPr>
                        <w:jc w:val="both"/>
                      </w:pPr>
                      <w:r>
                        <w:t>Minutes of the IEEE 802.11 ARC Standing Committee held Wednesday, 14 November 2012, in the PM2 time slot.</w:t>
                      </w:r>
                    </w:p>
                  </w:txbxContent>
                </v:textbox>
              </v:shape>
            </w:pict>
          </mc:Fallback>
        </mc:AlternateContent>
      </w:r>
    </w:p>
    <w:p w14:paraId="597F3596" w14:textId="77777777" w:rsidR="008A4600" w:rsidRDefault="00CA09B2" w:rsidP="008A4600">
      <w:r>
        <w:br w:type="page"/>
      </w:r>
      <w:r w:rsidR="008137EC">
        <w:lastRenderedPageBreak/>
        <w:t>Called to order 16:0</w:t>
      </w:r>
      <w:r w:rsidR="008A4600">
        <w:t>3, Wednesday, 14 November 2012,</w:t>
      </w:r>
    </w:p>
    <w:p w14:paraId="0037A18C" w14:textId="77777777" w:rsidR="00CA09B2" w:rsidRDefault="008137EC" w:rsidP="008A4600">
      <w:pPr>
        <w:ind w:firstLine="720"/>
      </w:pPr>
      <w:proofErr w:type="gramStart"/>
      <w:r>
        <w:t>by</w:t>
      </w:r>
      <w:proofErr w:type="gramEnd"/>
      <w:r>
        <w:t xml:space="preserve"> Mark Hamilton (</w:t>
      </w:r>
      <w:proofErr w:type="spellStart"/>
      <w:r>
        <w:t>Polycom</w:t>
      </w:r>
      <w:proofErr w:type="spellEnd"/>
      <w:r>
        <w:t>/</w:t>
      </w:r>
      <w:proofErr w:type="spellStart"/>
      <w:r>
        <w:t>SpectraLink</w:t>
      </w:r>
      <w:proofErr w:type="spellEnd"/>
      <w:r>
        <w:t>), Chair.</w:t>
      </w:r>
    </w:p>
    <w:p w14:paraId="713D3A78" w14:textId="77777777" w:rsidR="008A4600" w:rsidRDefault="008A4600" w:rsidP="008A4600">
      <w:pPr>
        <w:ind w:firstLine="720"/>
      </w:pPr>
    </w:p>
    <w:p w14:paraId="54F8F9CA" w14:textId="57292BAD" w:rsidR="008137EC" w:rsidRDefault="008137EC">
      <w:r>
        <w:t xml:space="preserve">Agenda deck is </w:t>
      </w:r>
      <w:r w:rsidR="00524F3A">
        <w:t>11-12-</w:t>
      </w:r>
      <w:r>
        <w:t>1365r1.</w:t>
      </w:r>
    </w:p>
    <w:p w14:paraId="6E93ADB2" w14:textId="77777777" w:rsidR="008137EC" w:rsidRDefault="008137EC">
      <w:r>
        <w:t>Turn off noisemakers.</w:t>
      </w:r>
    </w:p>
    <w:p w14:paraId="327B7469" w14:textId="77777777" w:rsidR="008137EC" w:rsidRDefault="008137EC"/>
    <w:p w14:paraId="452DA59A" w14:textId="77777777" w:rsidR="008137EC" w:rsidRDefault="008137EC">
      <w:r>
        <w:t xml:space="preserve">Donald Eastlake </w:t>
      </w:r>
      <w:r w:rsidR="008A4600">
        <w:t>(Huawei Technologies) volunteered and became Temporary</w:t>
      </w:r>
      <w:r>
        <w:t xml:space="preserve"> Secretary.</w:t>
      </w:r>
    </w:p>
    <w:p w14:paraId="0336ED66" w14:textId="77777777" w:rsidR="008137EC" w:rsidRDefault="008137EC"/>
    <w:p w14:paraId="6D3E1D78" w14:textId="77777777" w:rsidR="008137EC" w:rsidRDefault="008137EC">
      <w:r>
        <w:t>The Chair made the call for Patents. There was no response.</w:t>
      </w:r>
    </w:p>
    <w:p w14:paraId="02FD8660" w14:textId="77777777" w:rsidR="008137EC" w:rsidRDefault="008137EC"/>
    <w:p w14:paraId="5318CC24" w14:textId="617D7A24" w:rsidR="008137EC" w:rsidRDefault="008137EC">
      <w:r>
        <w:t>The Chair reviewed the agenda</w:t>
      </w:r>
      <w:r w:rsidR="00524F3A">
        <w:t>.</w:t>
      </w:r>
    </w:p>
    <w:p w14:paraId="795C74EB" w14:textId="77777777" w:rsidR="008137EC" w:rsidRDefault="008137EC"/>
    <w:p w14:paraId="6AFE452B" w14:textId="77777777" w:rsidR="008137EC" w:rsidRDefault="008137EC">
      <w:r>
        <w:t>802.11 GLK SG and 802.1SG on “802.11 bridging” update.</w:t>
      </w:r>
    </w:p>
    <w:p w14:paraId="37B06EBE" w14:textId="25C39F4E" w:rsidR="008137EC" w:rsidRDefault="008137EC" w:rsidP="008A4600">
      <w:pPr>
        <w:ind w:firstLine="720"/>
      </w:pPr>
      <w:r>
        <w:t xml:space="preserve">Donald Eastlake, 802.11 GLK SG Chair, reported </w:t>
      </w:r>
      <w:r w:rsidR="00524F3A">
        <w:t xml:space="preserve">informally </w:t>
      </w:r>
      <w:r>
        <w:t>on the status of GLK.</w:t>
      </w:r>
    </w:p>
    <w:p w14:paraId="06954D10" w14:textId="77777777" w:rsidR="008137EC" w:rsidRDefault="008137EC"/>
    <w:p w14:paraId="28BA10B7" w14:textId="77777777" w:rsidR="008137EC" w:rsidRDefault="008137EC">
      <w:proofErr w:type="spellStart"/>
      <w:r>
        <w:t>Discusison</w:t>
      </w:r>
      <w:proofErr w:type="spellEnd"/>
      <w:r>
        <w:t xml:space="preserve"> on P1905.1, lead by the Chair.</w:t>
      </w:r>
    </w:p>
    <w:p w14:paraId="05201546" w14:textId="77777777" w:rsidR="008137EC" w:rsidRDefault="008137EC" w:rsidP="008A4600">
      <w:pPr>
        <w:ind w:firstLine="720"/>
      </w:pPr>
      <w:r>
        <w:t>They are on draft 8 at this point. Doing a number of things. Aimed at the home. Currently does not include 802.15. Wants to provide easy security set-up.</w:t>
      </w:r>
    </w:p>
    <w:p w14:paraId="3ADCDB46" w14:textId="77777777" w:rsidR="008137EC" w:rsidRDefault="008137EC"/>
    <w:p w14:paraId="45D4D2CA" w14:textId="77777777" w:rsidR="008137EC" w:rsidRDefault="008137EC">
      <w:proofErr w:type="gramStart"/>
      <w:r>
        <w:t>IETF/802 coordination, lead by Dorothy Stanley (Aruba Networks).</w:t>
      </w:r>
      <w:proofErr w:type="gramEnd"/>
    </w:p>
    <w:p w14:paraId="10A7585E" w14:textId="77777777" w:rsidR="008137EC" w:rsidRDefault="008137EC" w:rsidP="008A4600">
      <w:pPr>
        <w:ind w:firstLine="720"/>
      </w:pPr>
      <w:r>
        <w:t>RFC 4441 update – includes documenting of IETF and 802 WG procedures, mailing lists, parameter allocation.</w:t>
      </w:r>
    </w:p>
    <w:p w14:paraId="7EF5BE79" w14:textId="235AED46" w:rsidR="008137EC" w:rsidRDefault="008A4600" w:rsidP="008A4600">
      <w:pPr>
        <w:ind w:firstLine="720"/>
      </w:pPr>
      <w:r>
        <w:t xml:space="preserve">RADEXT draft – IEEE 802.11 was asked to review. There were </w:t>
      </w:r>
      <w:r w:rsidR="00524F3A">
        <w:t xml:space="preserve">a variety of </w:t>
      </w:r>
      <w:r>
        <w:t>comments</w:t>
      </w:r>
      <w:r w:rsidR="00524F3A">
        <w:t xml:space="preserve"> on the draft at this</w:t>
      </w:r>
      <w:r>
        <w:t xml:space="preserve"> meeting of which Dorothy took note</w:t>
      </w:r>
      <w:r w:rsidR="00C24982">
        <w:t xml:space="preserve"> particularly in connection with the “WLAN-Reason-Code” field</w:t>
      </w:r>
      <w:r w:rsidR="00724B03">
        <w:t>.</w:t>
      </w:r>
    </w:p>
    <w:p w14:paraId="738F5417" w14:textId="77777777" w:rsidR="008137EC" w:rsidRDefault="008137EC"/>
    <w:p w14:paraId="5C99DB35" w14:textId="6116E13B" w:rsidR="008137EC" w:rsidRDefault="008137EC">
      <w:proofErr w:type="gramStart"/>
      <w:r>
        <w:t>RAC proposal for OUI Registry Tiers.</w:t>
      </w:r>
      <w:proofErr w:type="gramEnd"/>
      <w:r w:rsidR="0056678A">
        <w:t xml:space="preserve"> </w:t>
      </w:r>
      <w:proofErr w:type="gramStart"/>
      <w:r w:rsidR="0056678A">
        <w:t>presented</w:t>
      </w:r>
      <w:proofErr w:type="gramEnd"/>
      <w:r w:rsidR="0056678A">
        <w:t xml:space="preserve"> by Chair.</w:t>
      </w:r>
    </w:p>
    <w:p w14:paraId="522C0AE5" w14:textId="7EAAC562" w:rsidR="00CA29A5" w:rsidRDefault="0056678A">
      <w:proofErr w:type="gramStart"/>
      <w:r>
        <w:t>e</w:t>
      </w:r>
      <w:r w:rsidR="00276BEC">
        <w:t>c</w:t>
      </w:r>
      <w:proofErr w:type="gramEnd"/>
      <w:r w:rsidR="00276BEC">
        <w:t>-12-0061-01-00EC-rac-summary-of-oui-registry-</w:t>
      </w:r>
      <w:r>
        <w:t>tiers-proposal.pdf</w:t>
      </w:r>
    </w:p>
    <w:p w14:paraId="157B6CFA" w14:textId="77777777" w:rsidR="008137EC" w:rsidRDefault="008137EC"/>
    <w:p w14:paraId="3B107BCD" w14:textId="77777777" w:rsidR="008137EC" w:rsidRDefault="008137EC">
      <w:proofErr w:type="gramStart"/>
      <w:r>
        <w:t>802 O&amp;A – AP/DS/Portal architecture and Figure B.6.</w:t>
      </w:r>
      <w:proofErr w:type="gramEnd"/>
    </w:p>
    <w:p w14:paraId="4CE18826" w14:textId="5D9A7F44" w:rsidR="00621438" w:rsidRDefault="00621438">
      <w:r>
        <w:t>The architecture was discussed.</w:t>
      </w:r>
    </w:p>
    <w:p w14:paraId="026A3E2B" w14:textId="77777777" w:rsidR="008137EC" w:rsidRDefault="008137EC"/>
    <w:p w14:paraId="40DFB12B" w14:textId="2F474E7B" w:rsidR="008137EC" w:rsidRDefault="00621438">
      <w:r>
        <w:t xml:space="preserve">802.11 </w:t>
      </w:r>
      <w:r w:rsidR="008137EC">
        <w:t>maintenance – consider filing requests</w:t>
      </w:r>
    </w:p>
    <w:p w14:paraId="609C8547" w14:textId="64CF5C6A" w:rsidR="00CA09B2" w:rsidRDefault="001130C2">
      <w:r>
        <w:t>802.1AC – MAC Service Definition</w:t>
      </w:r>
    </w:p>
    <w:p w14:paraId="6DE42794" w14:textId="1B026670" w:rsidR="001130C2" w:rsidRDefault="001130C2">
      <w:r>
        <w:tab/>
        <w:t xml:space="preserve">Refer to </w:t>
      </w:r>
      <w:proofErr w:type="spellStart"/>
      <w:r>
        <w:t>REVmc</w:t>
      </w:r>
      <w:proofErr w:type="spellEnd"/>
      <w:r>
        <w:t xml:space="preserve"> for alignment.</w:t>
      </w:r>
    </w:p>
    <w:p w14:paraId="02192DE5" w14:textId="3BD102B1" w:rsidR="001130C2" w:rsidRDefault="001130C2">
      <w:r>
        <w:t>802.1Q – MAC Bridges and Virtual Bridged LANs</w:t>
      </w:r>
    </w:p>
    <w:p w14:paraId="5C61163E" w14:textId="66260132" w:rsidR="001130C2" w:rsidRDefault="001130C2">
      <w:r>
        <w:tab/>
      </w:r>
      <w:proofErr w:type="spellStart"/>
      <w:r>
        <w:t>Subclause</w:t>
      </w:r>
      <w:proofErr w:type="spellEnd"/>
      <w:r>
        <w:t xml:space="preserve"> 6.7.2 discusses 802.11 but is very out-of-date (1999).</w:t>
      </w:r>
    </w:p>
    <w:p w14:paraId="7BCF0E18" w14:textId="515CBB5C" w:rsidR="001130C2" w:rsidRDefault="001130C2">
      <w:r>
        <w:tab/>
      </w:r>
      <w:r>
        <w:tab/>
        <w:t>Have 802.11ak handle?</w:t>
      </w:r>
    </w:p>
    <w:p w14:paraId="7AF362E6" w14:textId="608385A5" w:rsidR="001130C2" w:rsidRDefault="001130C2">
      <w:r>
        <w:tab/>
        <w:t>C.3 discusses 802.11 and DMN (MSRP use over 802.11) that</w:t>
      </w:r>
      <w:bookmarkStart w:id="0" w:name="_GoBack"/>
      <w:bookmarkEnd w:id="0"/>
      <w:r>
        <w:t xml:space="preserve"> is related to bridging discussion</w:t>
      </w:r>
    </w:p>
    <w:p w14:paraId="6D8C9003" w14:textId="1A7808D4" w:rsidR="001130C2" w:rsidRDefault="001130C2">
      <w:r>
        <w:tab/>
        <w:t>Etc.</w:t>
      </w:r>
    </w:p>
    <w:p w14:paraId="09F76F55" w14:textId="77777777" w:rsidR="001130C2" w:rsidRDefault="001130C2"/>
    <w:p w14:paraId="433EFB05" w14:textId="5A16C28B" w:rsidR="001130C2" w:rsidRDefault="001130C2">
      <w:r>
        <w:t xml:space="preserve">Future: ARC meets ad hoc but seems to always have something. </w:t>
      </w:r>
      <w:proofErr w:type="gramStart"/>
      <w:r>
        <w:t>One slot likely in at January meeting.</w:t>
      </w:r>
      <w:proofErr w:type="gramEnd"/>
      <w:r>
        <w:t xml:space="preserve"> No teleconferences planned.</w:t>
      </w:r>
    </w:p>
    <w:p w14:paraId="03C28FE4" w14:textId="77777777" w:rsidR="001130C2" w:rsidRDefault="001130C2"/>
    <w:p w14:paraId="3632287C" w14:textId="0DB48A2F" w:rsidR="001130C2" w:rsidRDefault="001130C2">
      <w:r>
        <w:t>Adjourn, 17:40.</w:t>
      </w:r>
    </w:p>
    <w:p w14:paraId="6FB1F0A6" w14:textId="77777777" w:rsidR="00CA09B2" w:rsidRDefault="00CA09B2"/>
    <w:p w14:paraId="1869F3D0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3BB2E6E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3099D" w14:textId="77777777" w:rsidR="00621438" w:rsidRDefault="00621438">
      <w:r>
        <w:separator/>
      </w:r>
    </w:p>
  </w:endnote>
  <w:endnote w:type="continuationSeparator" w:id="0">
    <w:p w14:paraId="232D4CCF" w14:textId="77777777" w:rsidR="00621438" w:rsidRDefault="0062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1488C" w14:textId="77777777" w:rsidR="00621438" w:rsidRDefault="006214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130C2">
      <w:rPr>
        <w:noProof/>
      </w:rPr>
      <w:t>2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37A8F282" w14:textId="77777777" w:rsidR="00621438" w:rsidRDefault="0062143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DE081" w14:textId="77777777" w:rsidR="00621438" w:rsidRDefault="00621438">
      <w:r>
        <w:separator/>
      </w:r>
    </w:p>
  </w:footnote>
  <w:footnote w:type="continuationSeparator" w:id="0">
    <w:p w14:paraId="4316C9C9" w14:textId="77777777" w:rsidR="00621438" w:rsidRDefault="006214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77777777" w:rsidR="00621438" w:rsidRDefault="0062143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2012</w:t>
      </w:r>
    </w:fldSimple>
    <w:r>
      <w:tab/>
    </w:r>
    <w:r>
      <w:tab/>
    </w:r>
    <w:fldSimple w:instr=" TITLE  \* MERGEFORMAT ">
      <w:r>
        <w:t>doc.: IEEE 802.11-12/1398r0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1130C2"/>
    <w:rsid w:val="001D723B"/>
    <w:rsid w:val="00276BEC"/>
    <w:rsid w:val="0029020B"/>
    <w:rsid w:val="002D44BE"/>
    <w:rsid w:val="00442037"/>
    <w:rsid w:val="00524F3A"/>
    <w:rsid w:val="0056678A"/>
    <w:rsid w:val="00621438"/>
    <w:rsid w:val="0062440B"/>
    <w:rsid w:val="006C0727"/>
    <w:rsid w:val="006E145F"/>
    <w:rsid w:val="00724B03"/>
    <w:rsid w:val="00770572"/>
    <w:rsid w:val="008137EC"/>
    <w:rsid w:val="008A4600"/>
    <w:rsid w:val="009E383D"/>
    <w:rsid w:val="00AA427C"/>
    <w:rsid w:val="00BE68C2"/>
    <w:rsid w:val="00C24982"/>
    <w:rsid w:val="00C41DBB"/>
    <w:rsid w:val="00CA09B2"/>
    <w:rsid w:val="00CA29A5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802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62</TotalTime>
  <Pages>3</Pages>
  <Words>312</Words>
  <Characters>1677</Characters>
  <Application>Microsoft Macintosh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Huawei Technologies</Company>
  <LinksUpToDate>false</LinksUpToDate>
  <CharactersWithSpaces>1947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802.11-12/1398r0</dc:title>
  <dc:subject>Submission</dc:subject>
  <dc:creator>Donald Eastlake</dc:creator>
  <cp:keywords>November 2012</cp:keywords>
  <dc:description>Donald Eastlake, Huawei Technologies</dc:description>
  <cp:lastModifiedBy>Donald Eastlake III</cp:lastModifiedBy>
  <cp:revision>4</cp:revision>
  <cp:lastPrinted>1601-01-01T00:00:00Z</cp:lastPrinted>
  <dcterms:created xsi:type="dcterms:W3CDTF">2012-11-14T22:03:00Z</dcterms:created>
  <dcterms:modified xsi:type="dcterms:W3CDTF">2012-11-14T23:40:00Z</dcterms:modified>
  <cp:category/>
</cp:coreProperties>
</file>