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0872" w:rsidRDefault="00CA09B2">
      <w:pPr>
        <w:pStyle w:val="T1"/>
        <w:pBdr>
          <w:bottom w:val="single" w:sz="6" w:space="0" w:color="auto"/>
        </w:pBdr>
        <w:spacing w:after="240"/>
      </w:pPr>
      <w:r w:rsidRPr="00410872">
        <w:t>IEEE P802.11</w:t>
      </w:r>
      <w:r w:rsidRPr="0041087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410872">
        <w:trPr>
          <w:trHeight w:val="485"/>
          <w:jc w:val="center"/>
        </w:trPr>
        <w:tc>
          <w:tcPr>
            <w:tcW w:w="9576" w:type="dxa"/>
            <w:gridSpan w:val="5"/>
            <w:vAlign w:val="center"/>
          </w:tcPr>
          <w:p w:rsidR="00CA09B2" w:rsidRPr="00410872" w:rsidRDefault="008E100D" w:rsidP="00284D58">
            <w:pPr>
              <w:pStyle w:val="T2"/>
              <w:rPr>
                <w:lang w:eastAsia="ko-KR"/>
              </w:rPr>
            </w:pPr>
            <w:r w:rsidRPr="00410872">
              <w:t>LB18</w:t>
            </w:r>
            <w:r w:rsidR="0046242B">
              <w:rPr>
                <w:rFonts w:hint="eastAsia"/>
                <w:lang w:eastAsia="ko-KR"/>
              </w:rPr>
              <w:t xml:space="preserve">9 </w:t>
            </w:r>
            <w:r w:rsidR="00284D58">
              <w:rPr>
                <w:rFonts w:hint="eastAsia"/>
                <w:lang w:eastAsia="ko-KR"/>
              </w:rPr>
              <w:t xml:space="preserve">GDC </w:t>
            </w:r>
            <w:r w:rsidR="0046242B">
              <w:rPr>
                <w:rFonts w:hint="eastAsia"/>
                <w:lang w:eastAsia="ko-KR"/>
              </w:rPr>
              <w:t xml:space="preserve">CIDs </w:t>
            </w:r>
            <w:r w:rsidRPr="00410872">
              <w:t>Comment Resolutions</w:t>
            </w:r>
          </w:p>
        </w:tc>
      </w:tr>
      <w:tr w:rsidR="00CA09B2" w:rsidRPr="00410872">
        <w:trPr>
          <w:trHeight w:val="359"/>
          <w:jc w:val="center"/>
        </w:trPr>
        <w:tc>
          <w:tcPr>
            <w:tcW w:w="9576" w:type="dxa"/>
            <w:gridSpan w:val="5"/>
            <w:vAlign w:val="center"/>
          </w:tcPr>
          <w:p w:rsidR="00CA09B2" w:rsidRPr="00410872" w:rsidRDefault="00CA09B2" w:rsidP="00792C8B">
            <w:pPr>
              <w:pStyle w:val="T2"/>
              <w:ind w:left="0"/>
              <w:rPr>
                <w:sz w:val="20"/>
              </w:rPr>
            </w:pPr>
            <w:r w:rsidRPr="00410872">
              <w:rPr>
                <w:sz w:val="20"/>
              </w:rPr>
              <w:t>Date:</w:t>
            </w:r>
            <w:r w:rsidR="008E100D" w:rsidRPr="00410872">
              <w:rPr>
                <w:b w:val="0"/>
                <w:sz w:val="20"/>
              </w:rPr>
              <w:t xml:space="preserve">  2012-</w:t>
            </w:r>
            <w:r w:rsidR="0046242B">
              <w:rPr>
                <w:rFonts w:hint="eastAsia"/>
                <w:b w:val="0"/>
                <w:sz w:val="20"/>
                <w:lang w:eastAsia="ko-KR"/>
              </w:rPr>
              <w:t>11</w:t>
            </w:r>
            <w:r w:rsidRPr="00410872">
              <w:rPr>
                <w:b w:val="0"/>
                <w:sz w:val="20"/>
              </w:rPr>
              <w:t>-</w:t>
            </w:r>
            <w:r w:rsidR="008E100D" w:rsidRPr="00410872">
              <w:rPr>
                <w:b w:val="0"/>
                <w:sz w:val="20"/>
              </w:rPr>
              <w:t>1</w:t>
            </w:r>
            <w:r w:rsidR="00792C8B">
              <w:rPr>
                <w:rFonts w:hint="eastAsia"/>
                <w:b w:val="0"/>
                <w:sz w:val="20"/>
                <w:lang w:eastAsia="ko-KR"/>
              </w:rPr>
              <w:t>5</w:t>
            </w:r>
          </w:p>
        </w:tc>
      </w:tr>
      <w:tr w:rsidR="00CA09B2" w:rsidRPr="00410872">
        <w:trPr>
          <w:cantSplit/>
          <w:jc w:val="center"/>
        </w:trPr>
        <w:tc>
          <w:tcPr>
            <w:tcW w:w="9576" w:type="dxa"/>
            <w:gridSpan w:val="5"/>
            <w:vAlign w:val="center"/>
          </w:tcPr>
          <w:p w:rsidR="00CA09B2" w:rsidRPr="00410872" w:rsidRDefault="00CA09B2">
            <w:pPr>
              <w:pStyle w:val="T2"/>
              <w:spacing w:after="0"/>
              <w:ind w:left="0" w:right="0"/>
              <w:jc w:val="left"/>
              <w:rPr>
                <w:sz w:val="20"/>
              </w:rPr>
            </w:pPr>
            <w:r w:rsidRPr="00410872">
              <w:rPr>
                <w:sz w:val="20"/>
              </w:rPr>
              <w:t>Author(s):</w:t>
            </w:r>
          </w:p>
        </w:tc>
      </w:tr>
      <w:tr w:rsidR="00CA09B2" w:rsidRPr="00410872" w:rsidTr="000F469B">
        <w:trPr>
          <w:jc w:val="center"/>
        </w:trPr>
        <w:tc>
          <w:tcPr>
            <w:tcW w:w="1336" w:type="dxa"/>
            <w:vAlign w:val="center"/>
          </w:tcPr>
          <w:p w:rsidR="00CA09B2" w:rsidRPr="00410872" w:rsidRDefault="00CA09B2">
            <w:pPr>
              <w:pStyle w:val="T2"/>
              <w:spacing w:after="0"/>
              <w:ind w:left="0" w:right="0"/>
              <w:jc w:val="left"/>
              <w:rPr>
                <w:sz w:val="20"/>
              </w:rPr>
            </w:pPr>
            <w:r w:rsidRPr="00410872">
              <w:rPr>
                <w:sz w:val="20"/>
              </w:rPr>
              <w:t>Name</w:t>
            </w:r>
          </w:p>
        </w:tc>
        <w:tc>
          <w:tcPr>
            <w:tcW w:w="2064" w:type="dxa"/>
            <w:vAlign w:val="center"/>
          </w:tcPr>
          <w:p w:rsidR="00CA09B2" w:rsidRPr="00410872" w:rsidRDefault="0062440B">
            <w:pPr>
              <w:pStyle w:val="T2"/>
              <w:spacing w:after="0"/>
              <w:ind w:left="0" w:right="0"/>
              <w:jc w:val="left"/>
              <w:rPr>
                <w:sz w:val="20"/>
              </w:rPr>
            </w:pPr>
            <w:r w:rsidRPr="00410872">
              <w:rPr>
                <w:sz w:val="20"/>
              </w:rPr>
              <w:t>Affiliation</w:t>
            </w:r>
          </w:p>
        </w:tc>
        <w:tc>
          <w:tcPr>
            <w:tcW w:w="2814" w:type="dxa"/>
            <w:vAlign w:val="center"/>
          </w:tcPr>
          <w:p w:rsidR="00CA09B2" w:rsidRPr="00410872" w:rsidRDefault="00CA09B2">
            <w:pPr>
              <w:pStyle w:val="T2"/>
              <w:spacing w:after="0"/>
              <w:ind w:left="0" w:right="0"/>
              <w:jc w:val="left"/>
              <w:rPr>
                <w:sz w:val="20"/>
              </w:rPr>
            </w:pPr>
            <w:r w:rsidRPr="00410872">
              <w:rPr>
                <w:sz w:val="20"/>
              </w:rPr>
              <w:t>Address</w:t>
            </w:r>
          </w:p>
        </w:tc>
        <w:tc>
          <w:tcPr>
            <w:tcW w:w="1549" w:type="dxa"/>
            <w:vAlign w:val="center"/>
          </w:tcPr>
          <w:p w:rsidR="00CA09B2" w:rsidRPr="00410872" w:rsidRDefault="00CA09B2">
            <w:pPr>
              <w:pStyle w:val="T2"/>
              <w:spacing w:after="0"/>
              <w:ind w:left="0" w:right="0"/>
              <w:jc w:val="left"/>
              <w:rPr>
                <w:sz w:val="20"/>
              </w:rPr>
            </w:pPr>
            <w:r w:rsidRPr="00410872">
              <w:rPr>
                <w:sz w:val="20"/>
              </w:rPr>
              <w:t>Phone</w:t>
            </w:r>
          </w:p>
        </w:tc>
        <w:tc>
          <w:tcPr>
            <w:tcW w:w="1813" w:type="dxa"/>
            <w:vAlign w:val="center"/>
          </w:tcPr>
          <w:p w:rsidR="00CA09B2" w:rsidRPr="00410872" w:rsidRDefault="00CA09B2">
            <w:pPr>
              <w:pStyle w:val="T2"/>
              <w:spacing w:after="0"/>
              <w:ind w:left="0" w:right="0"/>
              <w:jc w:val="left"/>
              <w:rPr>
                <w:sz w:val="20"/>
              </w:rPr>
            </w:pPr>
            <w:r w:rsidRPr="00410872">
              <w:rPr>
                <w:sz w:val="20"/>
              </w:rPr>
              <w:t>email</w:t>
            </w:r>
          </w:p>
        </w:tc>
      </w:tr>
      <w:tr w:rsidR="00CA09B2" w:rsidRPr="00410872" w:rsidTr="000F469B">
        <w:trPr>
          <w:jc w:val="center"/>
        </w:trPr>
        <w:tc>
          <w:tcPr>
            <w:tcW w:w="1336" w:type="dxa"/>
            <w:vAlign w:val="center"/>
          </w:tcPr>
          <w:p w:rsidR="00CA09B2" w:rsidRPr="00410872" w:rsidRDefault="000F469B">
            <w:pPr>
              <w:pStyle w:val="T2"/>
              <w:spacing w:after="0"/>
              <w:ind w:left="0" w:right="0"/>
              <w:rPr>
                <w:b w:val="0"/>
                <w:sz w:val="20"/>
                <w:lang w:eastAsia="ko-KR"/>
              </w:rPr>
            </w:pPr>
            <w:r w:rsidRPr="00410872">
              <w:rPr>
                <w:b w:val="0"/>
                <w:sz w:val="20"/>
                <w:lang w:eastAsia="ko-KR"/>
              </w:rPr>
              <w:t>Yongho Seok</w:t>
            </w:r>
          </w:p>
        </w:tc>
        <w:tc>
          <w:tcPr>
            <w:tcW w:w="2064" w:type="dxa"/>
            <w:vAlign w:val="center"/>
          </w:tcPr>
          <w:p w:rsidR="00CA09B2" w:rsidRPr="00410872" w:rsidRDefault="000F469B">
            <w:pPr>
              <w:pStyle w:val="T2"/>
              <w:spacing w:after="0"/>
              <w:ind w:left="0" w:right="0"/>
              <w:rPr>
                <w:b w:val="0"/>
                <w:sz w:val="20"/>
                <w:lang w:eastAsia="ko-KR"/>
              </w:rPr>
            </w:pPr>
            <w:r w:rsidRPr="00410872">
              <w:rPr>
                <w:b w:val="0"/>
                <w:sz w:val="20"/>
                <w:lang w:eastAsia="ko-KR"/>
              </w:rPr>
              <w:t>LG Electronics</w:t>
            </w:r>
          </w:p>
        </w:tc>
        <w:tc>
          <w:tcPr>
            <w:tcW w:w="2814" w:type="dxa"/>
            <w:vAlign w:val="center"/>
          </w:tcPr>
          <w:p w:rsidR="00CA09B2" w:rsidRPr="00410872" w:rsidRDefault="00894A4B">
            <w:pPr>
              <w:pStyle w:val="T2"/>
              <w:spacing w:after="0"/>
              <w:ind w:left="0" w:right="0"/>
              <w:rPr>
                <w:b w:val="0"/>
                <w:sz w:val="20"/>
              </w:rPr>
            </w:pPr>
            <w:r w:rsidRPr="00C759B6">
              <w:rPr>
                <w:b w:val="0"/>
                <w:sz w:val="18"/>
                <w:lang w:val="en-US"/>
              </w:rPr>
              <w:t xml:space="preserve">LG R&amp;D Complex 533, Hogye-1dong, </w:t>
            </w:r>
            <w:proofErr w:type="spellStart"/>
            <w:r w:rsidRPr="00C759B6">
              <w:rPr>
                <w:b w:val="0"/>
                <w:sz w:val="18"/>
                <w:lang w:val="en-US"/>
              </w:rPr>
              <w:t>Dongan-Gu</w:t>
            </w:r>
            <w:proofErr w:type="spellEnd"/>
            <w:r w:rsidRPr="00C759B6">
              <w:rPr>
                <w:b w:val="0"/>
                <w:sz w:val="18"/>
                <w:lang w:val="en-US"/>
              </w:rPr>
              <w:t xml:space="preserve">, Anyang-Shi, </w:t>
            </w:r>
            <w:proofErr w:type="spellStart"/>
            <w:r w:rsidRPr="00C759B6">
              <w:rPr>
                <w:b w:val="0"/>
                <w:sz w:val="18"/>
                <w:lang w:val="en-US"/>
              </w:rPr>
              <w:t>Kyungki</w:t>
            </w:r>
            <w:proofErr w:type="spellEnd"/>
            <w:r w:rsidRPr="00C759B6">
              <w:rPr>
                <w:b w:val="0"/>
                <w:sz w:val="18"/>
                <w:lang w:val="en-US"/>
              </w:rPr>
              <w:t>-Do, 431-749, Korea</w:t>
            </w:r>
          </w:p>
        </w:tc>
        <w:tc>
          <w:tcPr>
            <w:tcW w:w="1549" w:type="dxa"/>
            <w:vAlign w:val="center"/>
          </w:tcPr>
          <w:p w:rsidR="00CA09B2" w:rsidRPr="00410872" w:rsidRDefault="00EA2C1A">
            <w:pPr>
              <w:pStyle w:val="T2"/>
              <w:spacing w:after="0"/>
              <w:ind w:left="0" w:right="0"/>
              <w:rPr>
                <w:b w:val="0"/>
                <w:sz w:val="20"/>
                <w:lang w:eastAsia="ko-KR"/>
              </w:rPr>
            </w:pPr>
            <w:r w:rsidRPr="00410872">
              <w:rPr>
                <w:b w:val="0"/>
                <w:sz w:val="20"/>
                <w:lang w:eastAsia="ko-KR"/>
              </w:rPr>
              <w:t>+82-31-450-1947</w:t>
            </w:r>
          </w:p>
        </w:tc>
        <w:tc>
          <w:tcPr>
            <w:tcW w:w="1813" w:type="dxa"/>
            <w:vAlign w:val="center"/>
          </w:tcPr>
          <w:p w:rsidR="00CA09B2" w:rsidRPr="00410872" w:rsidRDefault="000F469B">
            <w:pPr>
              <w:pStyle w:val="T2"/>
              <w:spacing w:after="0"/>
              <w:ind w:left="0" w:right="0"/>
              <w:rPr>
                <w:b w:val="0"/>
                <w:sz w:val="16"/>
                <w:lang w:eastAsia="ko-KR"/>
              </w:rPr>
            </w:pPr>
            <w:r w:rsidRPr="00410872">
              <w:rPr>
                <w:b w:val="0"/>
                <w:sz w:val="16"/>
                <w:lang w:eastAsia="ko-KR"/>
              </w:rPr>
              <w:t>yongho.seok@lge.com</w:t>
            </w:r>
          </w:p>
        </w:tc>
      </w:tr>
      <w:tr w:rsidR="00CA09B2" w:rsidRPr="00410872" w:rsidTr="000F469B">
        <w:trPr>
          <w:jc w:val="center"/>
        </w:trPr>
        <w:tc>
          <w:tcPr>
            <w:tcW w:w="1336" w:type="dxa"/>
            <w:vAlign w:val="center"/>
          </w:tcPr>
          <w:p w:rsidR="00CA09B2" w:rsidRPr="00410872" w:rsidRDefault="00CA09B2">
            <w:pPr>
              <w:pStyle w:val="T2"/>
              <w:spacing w:after="0"/>
              <w:ind w:left="0" w:right="0"/>
              <w:rPr>
                <w:b w:val="0"/>
                <w:sz w:val="20"/>
              </w:rPr>
            </w:pPr>
          </w:p>
        </w:tc>
        <w:tc>
          <w:tcPr>
            <w:tcW w:w="2064" w:type="dxa"/>
            <w:vAlign w:val="center"/>
          </w:tcPr>
          <w:p w:rsidR="00CA09B2" w:rsidRPr="00410872" w:rsidRDefault="00CA09B2">
            <w:pPr>
              <w:pStyle w:val="T2"/>
              <w:spacing w:after="0"/>
              <w:ind w:left="0" w:right="0"/>
              <w:rPr>
                <w:b w:val="0"/>
                <w:sz w:val="20"/>
              </w:rPr>
            </w:pPr>
          </w:p>
        </w:tc>
        <w:tc>
          <w:tcPr>
            <w:tcW w:w="2814" w:type="dxa"/>
            <w:vAlign w:val="center"/>
          </w:tcPr>
          <w:p w:rsidR="00CA09B2" w:rsidRPr="00410872" w:rsidRDefault="00CA09B2">
            <w:pPr>
              <w:pStyle w:val="T2"/>
              <w:spacing w:after="0"/>
              <w:ind w:left="0" w:right="0"/>
              <w:rPr>
                <w:b w:val="0"/>
                <w:sz w:val="20"/>
              </w:rPr>
            </w:pPr>
          </w:p>
        </w:tc>
        <w:tc>
          <w:tcPr>
            <w:tcW w:w="1549" w:type="dxa"/>
            <w:vAlign w:val="center"/>
          </w:tcPr>
          <w:p w:rsidR="00CA09B2" w:rsidRPr="00410872" w:rsidRDefault="00CA09B2">
            <w:pPr>
              <w:pStyle w:val="T2"/>
              <w:spacing w:after="0"/>
              <w:ind w:left="0" w:right="0"/>
              <w:rPr>
                <w:b w:val="0"/>
                <w:sz w:val="20"/>
              </w:rPr>
            </w:pPr>
          </w:p>
        </w:tc>
        <w:tc>
          <w:tcPr>
            <w:tcW w:w="1813" w:type="dxa"/>
            <w:vAlign w:val="center"/>
          </w:tcPr>
          <w:p w:rsidR="00CA09B2" w:rsidRPr="00410872" w:rsidRDefault="00CA09B2">
            <w:pPr>
              <w:pStyle w:val="T2"/>
              <w:spacing w:after="0"/>
              <w:ind w:left="0" w:right="0"/>
              <w:rPr>
                <w:b w:val="0"/>
                <w:sz w:val="16"/>
              </w:rPr>
            </w:pPr>
          </w:p>
        </w:tc>
      </w:tr>
    </w:tbl>
    <w:p w:rsidR="00CA09B2" w:rsidRPr="00410872" w:rsidRDefault="00C8554F">
      <w:pPr>
        <w:pStyle w:val="T1"/>
        <w:spacing w:after="120"/>
        <w:rPr>
          <w:sz w:val="22"/>
        </w:rPr>
      </w:pPr>
      <w:r w:rsidRPr="00C8554F">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7C45FA" w:rsidRDefault="007C45FA">
                  <w:pPr>
                    <w:pStyle w:val="T1"/>
                    <w:spacing w:after="120"/>
                  </w:pPr>
                  <w:r>
                    <w:t>Abstract</w:t>
                  </w:r>
                </w:p>
                <w:p w:rsidR="007C45FA" w:rsidRDefault="007C45FA">
                  <w:pPr>
                    <w:jc w:val="both"/>
                    <w:rPr>
                      <w:lang w:eastAsia="ko-KR"/>
                    </w:rPr>
                  </w:pPr>
                  <w:r>
                    <w:t xml:space="preserve">This document proposes resolutions for the following </w:t>
                  </w:r>
                  <w:r>
                    <w:rPr>
                      <w:rFonts w:hint="eastAsia"/>
                      <w:lang w:eastAsia="ko-KR"/>
                    </w:rPr>
                    <w:t xml:space="preserve">34 </w:t>
                  </w:r>
                  <w:r>
                    <w:t xml:space="preserve">CIDs: </w:t>
                  </w:r>
                </w:p>
                <w:p w:rsidR="007C45FA" w:rsidRDefault="007C45FA">
                  <w:pPr>
                    <w:jc w:val="both"/>
                    <w:rPr>
                      <w:lang w:eastAsia="ko-KR"/>
                    </w:rPr>
                  </w:pPr>
                  <w:proofErr w:type="gramStart"/>
                  <w:r w:rsidRPr="00380731">
                    <w:rPr>
                      <w:lang w:eastAsia="ko-KR"/>
                    </w:rPr>
                    <w:t>837,443, 444, 344, 425, 103, 104, 105, 208, 640, 983, 931, 933, 673, 107, 573, 381, 340, 155, 574, 674, 729, 730, 731, 341, 944, 342, 435, 382, 667, 668, 947, 948</w:t>
                  </w:r>
                  <w:r w:rsidRPr="00380731">
                    <w:rPr>
                      <w:rFonts w:hint="eastAsia"/>
                      <w:lang w:eastAsia="ko-KR"/>
                    </w:rPr>
                    <w:t xml:space="preserve"> and</w:t>
                  </w:r>
                  <w:r w:rsidRPr="00380731">
                    <w:rPr>
                      <w:lang w:eastAsia="ko-KR"/>
                    </w:rPr>
                    <w:t xml:space="preserve"> 575</w:t>
                  </w:r>
                  <w:r w:rsidRPr="00380731">
                    <w:rPr>
                      <w:rFonts w:hint="eastAsia"/>
                      <w:lang w:eastAsia="ko-KR"/>
                    </w:rPr>
                    <w:t>.</w:t>
                  </w:r>
                  <w:proofErr w:type="gramEnd"/>
                </w:p>
                <w:p w:rsidR="007C45FA" w:rsidRPr="00D36A29" w:rsidRDefault="007C45FA">
                  <w:pPr>
                    <w:jc w:val="both"/>
                    <w:rPr>
                      <w:lang w:eastAsia="ko-KR"/>
                    </w:rPr>
                  </w:pPr>
                </w:p>
              </w:txbxContent>
            </v:textbox>
          </v:shape>
        </w:pict>
      </w:r>
    </w:p>
    <w:p w:rsidR="00E93C26" w:rsidRPr="00410872" w:rsidRDefault="00CA09B2">
      <w:r w:rsidRPr="00410872">
        <w:br w:type="page"/>
      </w: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704950" w:rsidRPr="0046242B" w:rsidTr="00704950">
        <w:trPr>
          <w:trHeight w:val="765"/>
        </w:trPr>
        <w:tc>
          <w:tcPr>
            <w:tcW w:w="580" w:type="dxa"/>
            <w:shd w:val="clear" w:color="auto" w:fill="auto"/>
            <w:hideMark/>
          </w:tcPr>
          <w:p w:rsidR="00704950" w:rsidRPr="0046242B" w:rsidRDefault="00704950" w:rsidP="00704950">
            <w:pPr>
              <w:rPr>
                <w:rFonts w:ascii="Arial" w:eastAsia="굴림" w:hAnsi="Arial" w:cs="Arial"/>
                <w:b/>
                <w:bCs/>
                <w:sz w:val="20"/>
                <w:lang w:val="en-US" w:eastAsia="ko-KR"/>
              </w:rPr>
            </w:pPr>
            <w:r w:rsidRPr="0046242B">
              <w:rPr>
                <w:rFonts w:ascii="Arial" w:eastAsia="굴림" w:hAnsi="Arial" w:cs="Arial"/>
                <w:b/>
                <w:bCs/>
                <w:sz w:val="20"/>
                <w:lang w:val="en-US" w:eastAsia="ko-KR"/>
              </w:rPr>
              <w:lastRenderedPageBreak/>
              <w:t>CID</w:t>
            </w:r>
          </w:p>
        </w:tc>
        <w:tc>
          <w:tcPr>
            <w:tcW w:w="709" w:type="dxa"/>
            <w:shd w:val="clear" w:color="auto" w:fill="auto"/>
            <w:hideMark/>
          </w:tcPr>
          <w:p w:rsidR="00704950" w:rsidRPr="0046242B" w:rsidRDefault="00704950" w:rsidP="0070495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704950" w:rsidRPr="0046242B" w:rsidRDefault="00704950" w:rsidP="0070495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704950" w:rsidRPr="0046242B" w:rsidRDefault="00704950" w:rsidP="0070495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704950" w:rsidRPr="0046242B" w:rsidRDefault="00704950" w:rsidP="0070495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704950" w:rsidRPr="0046242B" w:rsidRDefault="00704950" w:rsidP="0070495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704950" w:rsidRPr="00284D58" w:rsidTr="0070495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04950" w:rsidRPr="00284D58" w:rsidRDefault="00704950" w:rsidP="00704950">
            <w:pPr>
              <w:rPr>
                <w:rFonts w:ascii="Arial" w:eastAsia="굴림" w:hAnsi="Arial" w:cs="Arial"/>
                <w:bCs/>
                <w:sz w:val="20"/>
                <w:lang w:val="en-US" w:eastAsia="ko-KR"/>
              </w:rPr>
            </w:pPr>
            <w:r w:rsidRPr="00284D58">
              <w:rPr>
                <w:rFonts w:ascii="Arial" w:eastAsia="굴림" w:hAnsi="Arial" w:cs="Arial"/>
                <w:bCs/>
                <w:sz w:val="20"/>
                <w:lang w:val="en-US" w:eastAsia="ko-KR"/>
              </w:rPr>
              <w:t>837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04950" w:rsidRPr="00284D58" w:rsidRDefault="00704950" w:rsidP="00704950">
            <w:pPr>
              <w:rPr>
                <w:rFonts w:ascii="Arial" w:eastAsia="굴림" w:hAnsi="Arial" w:cs="Arial"/>
                <w:bCs/>
                <w:sz w:val="20"/>
                <w:lang w:val="en-US" w:eastAsia="ko-KR"/>
              </w:rPr>
            </w:pPr>
            <w:r w:rsidRPr="00284D58">
              <w:rPr>
                <w:rFonts w:ascii="Arial" w:eastAsia="굴림" w:hAnsi="Arial" w:cs="Arial"/>
                <w:bCs/>
                <w:sz w:val="20"/>
                <w:lang w:val="en-US" w:eastAsia="ko-KR"/>
              </w:rPr>
              <w:t>22.12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04950" w:rsidRPr="00284D58" w:rsidRDefault="00704950" w:rsidP="00704950">
            <w:pPr>
              <w:rPr>
                <w:rFonts w:ascii="Arial" w:eastAsia="굴림" w:hAnsi="Arial" w:cs="Arial"/>
                <w:bCs/>
                <w:sz w:val="20"/>
                <w:lang w:val="en-US" w:eastAsia="ko-KR"/>
              </w:rPr>
            </w:pPr>
            <w:r w:rsidRPr="00284D58">
              <w:rPr>
                <w:rFonts w:ascii="Arial" w:eastAsia="굴림" w:hAnsi="Arial" w:cs="Arial"/>
                <w:bCs/>
                <w:sz w:val="20"/>
                <w:lang w:val="en-US" w:eastAsia="ko-KR"/>
              </w:rPr>
              <w:t>6.3.99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04950" w:rsidRPr="00284D58" w:rsidRDefault="00704950" w:rsidP="00704950">
            <w:pPr>
              <w:rPr>
                <w:rFonts w:ascii="Arial" w:eastAsia="굴림" w:hAnsi="Arial" w:cs="Arial"/>
                <w:bCs/>
                <w:sz w:val="20"/>
                <w:lang w:val="en-US" w:eastAsia="ko-KR"/>
              </w:rPr>
            </w:pPr>
            <w:r w:rsidRPr="00284D58">
              <w:rPr>
                <w:rFonts w:ascii="Arial" w:eastAsia="굴림" w:hAnsi="Arial" w:cs="Arial"/>
                <w:bCs/>
                <w:sz w:val="20"/>
                <w:lang w:val="en-US" w:eastAsia="ko-KR"/>
              </w:rPr>
              <w:t>Clause 6 GDC Enablement 6.3.99 is unnecessary, as no unique normative requirements appear here.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04950" w:rsidRPr="00284D58" w:rsidRDefault="00704950" w:rsidP="00704950">
            <w:pPr>
              <w:rPr>
                <w:rFonts w:ascii="Arial" w:eastAsia="굴림" w:hAnsi="Arial" w:cs="Arial"/>
                <w:bCs/>
                <w:sz w:val="20"/>
                <w:lang w:val="en-US" w:eastAsia="ko-KR"/>
              </w:rPr>
            </w:pPr>
            <w:r w:rsidRPr="00284D58">
              <w:rPr>
                <w:rFonts w:ascii="Arial" w:eastAsia="굴림" w:hAnsi="Arial" w:cs="Arial"/>
                <w:bCs/>
                <w:sz w:val="20"/>
                <w:lang w:val="en-US" w:eastAsia="ko-KR"/>
              </w:rPr>
              <w:t>Delete editing instruction and 6.3.99 text.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704950" w:rsidRDefault="00704950" w:rsidP="00704950">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EA6521" w:rsidRPr="00EA6521" w:rsidRDefault="00EA6521" w:rsidP="00EA6521">
            <w:pPr>
              <w:rPr>
                <w:sz w:val="20"/>
                <w:lang w:val="en-US" w:eastAsia="ko-KR"/>
              </w:rPr>
            </w:pPr>
            <w:r w:rsidRPr="00EA6521">
              <w:rPr>
                <w:rFonts w:hint="eastAsia"/>
                <w:sz w:val="20"/>
                <w:lang w:val="en-US" w:eastAsia="ko-KR"/>
              </w:rPr>
              <w:t>The clause 6 is useful to show the relationship between the SME and the MLME.</w:t>
            </w:r>
          </w:p>
          <w:p w:rsidR="00EA6521" w:rsidRPr="00EA6521" w:rsidRDefault="00EA6521" w:rsidP="00704950">
            <w:pPr>
              <w:rPr>
                <w:rFonts w:ascii="Arial" w:eastAsia="굴림" w:hAnsi="Arial" w:cs="Arial"/>
                <w:bCs/>
                <w:sz w:val="20"/>
                <w:lang w:val="en-US" w:eastAsia="ko-KR"/>
              </w:rPr>
            </w:pPr>
          </w:p>
        </w:tc>
      </w:tr>
    </w:tbl>
    <w:p w:rsidR="00CA09B2" w:rsidRDefault="00CA09B2">
      <w:pPr>
        <w:rPr>
          <w:lang w:eastAsia="ko-KR"/>
        </w:rPr>
      </w:pPr>
    </w:p>
    <w:p w:rsidR="00704950" w:rsidRDefault="00704950" w:rsidP="00704950">
      <w:pPr>
        <w:rPr>
          <w:sz w:val="24"/>
          <w:szCs w:val="24"/>
          <w:lang w:val="en-US" w:eastAsia="ko-KR"/>
        </w:rPr>
      </w:pPr>
      <w:r w:rsidRPr="00410872">
        <w:rPr>
          <w:b/>
          <w:sz w:val="24"/>
          <w:szCs w:val="24"/>
          <w:lang w:val="en-US"/>
        </w:rPr>
        <w:t>Discussion:</w:t>
      </w:r>
      <w:r w:rsidRPr="00410872">
        <w:rPr>
          <w:sz w:val="24"/>
          <w:szCs w:val="24"/>
          <w:lang w:val="en-US"/>
        </w:rPr>
        <w:t xml:space="preserve"> </w:t>
      </w:r>
    </w:p>
    <w:p w:rsidR="00704950" w:rsidRDefault="00704950" w:rsidP="00704950">
      <w:pPr>
        <w:rPr>
          <w:sz w:val="24"/>
          <w:szCs w:val="24"/>
          <w:lang w:val="en-US" w:eastAsia="ko-KR"/>
        </w:rPr>
      </w:pPr>
      <w:r>
        <w:rPr>
          <w:rFonts w:hint="eastAsia"/>
          <w:sz w:val="24"/>
          <w:szCs w:val="24"/>
          <w:lang w:val="en-US" w:eastAsia="ko-KR"/>
        </w:rPr>
        <w:t xml:space="preserve">Even though the clause 6 does not </w:t>
      </w:r>
      <w:r>
        <w:rPr>
          <w:sz w:val="24"/>
          <w:szCs w:val="24"/>
          <w:lang w:val="en-US" w:eastAsia="ko-KR"/>
        </w:rPr>
        <w:t>include</w:t>
      </w:r>
      <w:r>
        <w:rPr>
          <w:rFonts w:hint="eastAsia"/>
          <w:sz w:val="24"/>
          <w:szCs w:val="24"/>
          <w:lang w:val="en-US" w:eastAsia="ko-KR"/>
        </w:rPr>
        <w:t xml:space="preserve"> any unique normative text, it is useful to show the relationship between the SME and the MLME. </w:t>
      </w:r>
    </w:p>
    <w:p w:rsidR="00704950" w:rsidRPr="00550CF5" w:rsidRDefault="00704950" w:rsidP="00704950">
      <w:pPr>
        <w:rPr>
          <w:sz w:val="24"/>
          <w:szCs w:val="24"/>
          <w:lang w:val="en-US" w:eastAsia="ko-KR"/>
        </w:rPr>
      </w:pPr>
      <w:r>
        <w:rPr>
          <w:rFonts w:hint="eastAsia"/>
          <w:sz w:val="24"/>
          <w:szCs w:val="24"/>
          <w:lang w:val="en-US" w:eastAsia="ko-KR"/>
        </w:rPr>
        <w:t xml:space="preserve"> </w:t>
      </w:r>
    </w:p>
    <w:p w:rsidR="00704950" w:rsidRDefault="00704950" w:rsidP="00704950">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704950" w:rsidRDefault="00704950" w:rsidP="00704950">
      <w:pPr>
        <w:rPr>
          <w:sz w:val="24"/>
          <w:szCs w:val="24"/>
          <w:lang w:val="en-US" w:eastAsia="ko-KR"/>
        </w:rPr>
      </w:pPr>
      <w:r>
        <w:rPr>
          <w:rFonts w:hint="eastAsia"/>
          <w:sz w:val="24"/>
          <w:szCs w:val="24"/>
          <w:lang w:val="en-US" w:eastAsia="ko-KR"/>
        </w:rPr>
        <w:t>The clause 6 is useful to show the relationship between the SME and the MLME.</w:t>
      </w:r>
    </w:p>
    <w:p w:rsidR="00704950" w:rsidRDefault="00704950">
      <w:pPr>
        <w:rPr>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886D1C" w:rsidRPr="0046242B" w:rsidTr="00827810">
        <w:trPr>
          <w:trHeight w:val="765"/>
        </w:trPr>
        <w:tc>
          <w:tcPr>
            <w:tcW w:w="580" w:type="dxa"/>
            <w:shd w:val="clear" w:color="auto" w:fill="auto"/>
            <w:hideMark/>
          </w:tcPr>
          <w:p w:rsidR="00886D1C" w:rsidRPr="0046242B" w:rsidRDefault="00886D1C"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886D1C" w:rsidRPr="0046242B" w:rsidRDefault="00886D1C"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886D1C" w:rsidRPr="0046242B" w:rsidRDefault="00886D1C"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886D1C" w:rsidRPr="0046242B" w:rsidRDefault="00886D1C"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886D1C" w:rsidRPr="0046242B" w:rsidRDefault="00886D1C"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886D1C" w:rsidRPr="0046242B" w:rsidRDefault="00886D1C"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886D1C"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886D1C" w:rsidRPr="00284D58" w:rsidRDefault="00886D1C" w:rsidP="00827810">
            <w:pPr>
              <w:rPr>
                <w:rFonts w:ascii="Arial" w:eastAsia="굴림" w:hAnsi="Arial" w:cs="Arial"/>
                <w:bCs/>
                <w:sz w:val="20"/>
                <w:lang w:val="en-US" w:eastAsia="ko-KR"/>
              </w:rPr>
            </w:pPr>
            <w:r w:rsidRPr="00284D58">
              <w:rPr>
                <w:rFonts w:ascii="Arial" w:eastAsia="굴림" w:hAnsi="Arial" w:cs="Arial"/>
                <w:bCs/>
                <w:sz w:val="20"/>
                <w:lang w:val="en-US" w:eastAsia="ko-KR"/>
              </w:rPr>
              <w:t>443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6D1C" w:rsidRPr="00284D58" w:rsidRDefault="00886D1C" w:rsidP="00827810">
            <w:pPr>
              <w:rPr>
                <w:rFonts w:ascii="Arial" w:eastAsia="굴림" w:hAnsi="Arial" w:cs="Arial"/>
                <w:bCs/>
                <w:sz w:val="20"/>
                <w:lang w:val="en-US" w:eastAsia="ko-KR"/>
              </w:rPr>
            </w:pPr>
            <w:r w:rsidRPr="00284D58">
              <w:rPr>
                <w:rFonts w:ascii="Arial" w:eastAsia="굴림" w:hAnsi="Arial" w:cs="Arial"/>
                <w:bCs/>
                <w:sz w:val="20"/>
                <w:lang w:val="en-US" w:eastAsia="ko-KR"/>
              </w:rPr>
              <w:t>24.60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86D1C" w:rsidRPr="00284D58" w:rsidRDefault="00886D1C" w:rsidP="00827810">
            <w:pPr>
              <w:rPr>
                <w:rFonts w:ascii="Arial" w:eastAsia="굴림" w:hAnsi="Arial" w:cs="Arial"/>
                <w:bCs/>
                <w:sz w:val="20"/>
                <w:lang w:val="en-US" w:eastAsia="ko-KR"/>
              </w:rPr>
            </w:pPr>
            <w:r w:rsidRPr="00284D58">
              <w:rPr>
                <w:rFonts w:ascii="Arial" w:eastAsia="굴림" w:hAnsi="Arial" w:cs="Arial"/>
                <w:bCs/>
                <w:sz w:val="20"/>
                <w:lang w:val="en-US" w:eastAsia="ko-KR"/>
              </w:rPr>
              <w:t>6.3.99.3.2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86D1C" w:rsidRPr="00284D58" w:rsidRDefault="00886D1C" w:rsidP="00827810">
            <w:pPr>
              <w:rPr>
                <w:rFonts w:ascii="Arial" w:eastAsia="굴림" w:hAnsi="Arial" w:cs="Arial"/>
                <w:bCs/>
                <w:sz w:val="20"/>
                <w:lang w:val="en-US" w:eastAsia="ko-KR"/>
              </w:rPr>
            </w:pPr>
            <w:r w:rsidRPr="00284D58">
              <w:rPr>
                <w:rFonts w:ascii="Arial" w:eastAsia="굴림" w:hAnsi="Arial" w:cs="Arial"/>
                <w:bCs/>
                <w:sz w:val="20"/>
                <w:lang w:val="en-US" w:eastAsia="ko-KR"/>
              </w:rPr>
              <w:t>MLME-</w:t>
            </w:r>
            <w:proofErr w:type="spellStart"/>
            <w:r w:rsidRPr="00284D58">
              <w:rPr>
                <w:rFonts w:ascii="Arial" w:eastAsia="굴림" w:hAnsi="Arial" w:cs="Arial"/>
                <w:bCs/>
                <w:sz w:val="20"/>
                <w:lang w:val="en-US" w:eastAsia="ko-KR"/>
              </w:rPr>
              <w:t>GDCENABLEMENT.request</w:t>
            </w:r>
            <w:proofErr w:type="spellEnd"/>
            <w:r w:rsidRPr="00284D58">
              <w:rPr>
                <w:rFonts w:ascii="Arial" w:eastAsia="굴림" w:hAnsi="Arial" w:cs="Arial"/>
                <w:bCs/>
                <w:sz w:val="20"/>
                <w:lang w:val="en-US" w:eastAsia="ko-KR"/>
              </w:rPr>
              <w:t xml:space="preserve"> does not include the Device's geo-location information that may be needed under UK regulations.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86D1C" w:rsidRPr="00284D58" w:rsidRDefault="00886D1C" w:rsidP="00827810">
            <w:pPr>
              <w:rPr>
                <w:rFonts w:ascii="Arial" w:eastAsia="굴림" w:hAnsi="Arial" w:cs="Arial"/>
                <w:bCs/>
                <w:sz w:val="20"/>
                <w:lang w:val="en-US" w:eastAsia="ko-KR"/>
              </w:rPr>
            </w:pPr>
            <w:r w:rsidRPr="00284D58">
              <w:rPr>
                <w:rFonts w:ascii="Arial" w:eastAsia="굴림" w:hAnsi="Arial" w:cs="Arial"/>
                <w:bCs/>
                <w:sz w:val="20"/>
                <w:lang w:val="en-US" w:eastAsia="ko-KR"/>
              </w:rPr>
              <w:t>Under OFCOM Regulations a dependant STA may submit geo-location information to enabling STA. The request should allow the option to send geo-location information.</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886D1C" w:rsidRDefault="00A64BA3" w:rsidP="00886D1C">
            <w:pPr>
              <w:rPr>
                <w:rFonts w:ascii="Arial" w:eastAsia="굴림" w:hAnsi="Arial" w:cs="Arial"/>
                <w:bCs/>
                <w:sz w:val="20"/>
                <w:lang w:val="en-US" w:eastAsia="ko-KR"/>
              </w:rPr>
            </w:pPr>
            <w:r>
              <w:rPr>
                <w:rFonts w:ascii="Arial" w:eastAsia="굴림" w:hAnsi="Arial" w:cs="Arial" w:hint="eastAsia"/>
                <w:bCs/>
                <w:sz w:val="20"/>
                <w:lang w:val="en-US" w:eastAsia="ko-KR"/>
              </w:rPr>
              <w:t>Revised</w:t>
            </w:r>
            <w:r w:rsidR="00886D1C">
              <w:rPr>
                <w:rFonts w:ascii="Arial" w:eastAsia="굴림" w:hAnsi="Arial" w:cs="Arial" w:hint="eastAsia"/>
                <w:bCs/>
                <w:sz w:val="20"/>
                <w:lang w:val="en-US" w:eastAsia="ko-KR"/>
              </w:rPr>
              <w:t>-</w:t>
            </w:r>
          </w:p>
          <w:p w:rsidR="00EA6521" w:rsidRPr="00EA6521" w:rsidRDefault="00EA6521" w:rsidP="00EA6521">
            <w:pPr>
              <w:rPr>
                <w:sz w:val="20"/>
                <w:lang w:val="en-US" w:eastAsia="ko-KR"/>
              </w:rPr>
            </w:pPr>
            <w:r w:rsidRPr="00EA6521">
              <w:rPr>
                <w:rFonts w:hint="eastAsia"/>
                <w:sz w:val="20"/>
                <w:lang w:val="en-US" w:eastAsia="ko-KR"/>
              </w:rPr>
              <w:t>Include the Device Location Information in GDC Enablement Request frame for satisfying the OFCOM regulation</w:t>
            </w:r>
            <w:r>
              <w:rPr>
                <w:rFonts w:hint="eastAsia"/>
                <w:sz w:val="20"/>
                <w:lang w:val="en-US" w:eastAsia="ko-KR"/>
              </w:rPr>
              <w:t xml:space="preserve">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2</w:t>
            </w:r>
            <w:r w:rsidRPr="009D3531">
              <w:rPr>
                <w:rFonts w:eastAsia="맑은 고딕"/>
                <w:sz w:val="20"/>
              </w:rPr>
              <w:t>r</w:t>
            </w:r>
            <w:r w:rsidRPr="009D3531">
              <w:rPr>
                <w:rFonts w:hint="eastAsia"/>
                <w:sz w:val="20"/>
                <w:lang w:eastAsia="ko-KR"/>
              </w:rPr>
              <w:t>0</w:t>
            </w:r>
            <w:r w:rsidRPr="009D3531">
              <w:rPr>
                <w:rFonts w:eastAsia="맑은 고딕"/>
                <w:sz w:val="20"/>
              </w:rPr>
              <w:t>.</w:t>
            </w:r>
            <w:r w:rsidRPr="00EA6521">
              <w:rPr>
                <w:rFonts w:hint="eastAsia"/>
                <w:sz w:val="20"/>
                <w:lang w:val="en-US" w:eastAsia="ko-KR"/>
              </w:rPr>
              <w:t xml:space="preserve"> </w:t>
            </w:r>
          </w:p>
          <w:p w:rsidR="00EA6521" w:rsidRPr="00EA6521" w:rsidRDefault="00EA6521" w:rsidP="00886D1C">
            <w:pPr>
              <w:rPr>
                <w:rFonts w:ascii="Arial" w:eastAsia="굴림" w:hAnsi="Arial" w:cs="Arial"/>
                <w:bCs/>
                <w:sz w:val="20"/>
                <w:lang w:val="en-US" w:eastAsia="ko-KR"/>
              </w:rPr>
            </w:pPr>
          </w:p>
        </w:tc>
      </w:tr>
      <w:tr w:rsidR="00886D1C" w:rsidRPr="00284D58" w:rsidTr="00886D1C">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886D1C" w:rsidRPr="00284D58" w:rsidRDefault="00886D1C" w:rsidP="00827810">
            <w:pPr>
              <w:rPr>
                <w:rFonts w:ascii="Arial" w:eastAsia="굴림" w:hAnsi="Arial" w:cs="Arial"/>
                <w:bCs/>
                <w:sz w:val="20"/>
                <w:lang w:val="en-US" w:eastAsia="ko-KR"/>
              </w:rPr>
            </w:pPr>
            <w:r w:rsidRPr="00284D58">
              <w:rPr>
                <w:rFonts w:ascii="Arial" w:eastAsia="굴림" w:hAnsi="Arial" w:cs="Arial"/>
                <w:bCs/>
                <w:sz w:val="20"/>
                <w:lang w:val="en-US" w:eastAsia="ko-KR"/>
              </w:rPr>
              <w:t>444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86D1C" w:rsidRPr="00284D58" w:rsidRDefault="00886D1C" w:rsidP="00827810">
            <w:pPr>
              <w:rPr>
                <w:rFonts w:ascii="Arial" w:eastAsia="굴림" w:hAnsi="Arial" w:cs="Arial"/>
                <w:bCs/>
                <w:sz w:val="20"/>
                <w:lang w:val="en-US" w:eastAsia="ko-KR"/>
              </w:rPr>
            </w:pPr>
            <w:r w:rsidRPr="00284D58">
              <w:rPr>
                <w:rFonts w:ascii="Arial" w:eastAsia="굴림" w:hAnsi="Arial" w:cs="Arial"/>
                <w:bCs/>
                <w:sz w:val="20"/>
                <w:lang w:val="en-US" w:eastAsia="ko-KR"/>
              </w:rPr>
              <w:t>24.60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86D1C" w:rsidRPr="00284D58" w:rsidRDefault="00886D1C" w:rsidP="00827810">
            <w:pPr>
              <w:rPr>
                <w:rFonts w:ascii="Arial" w:eastAsia="굴림" w:hAnsi="Arial" w:cs="Arial"/>
                <w:bCs/>
                <w:sz w:val="20"/>
                <w:lang w:val="en-US" w:eastAsia="ko-KR"/>
              </w:rPr>
            </w:pPr>
            <w:r w:rsidRPr="00284D58">
              <w:rPr>
                <w:rFonts w:ascii="Arial" w:eastAsia="굴림" w:hAnsi="Arial" w:cs="Arial"/>
                <w:bCs/>
                <w:sz w:val="20"/>
                <w:lang w:val="en-US" w:eastAsia="ko-KR"/>
              </w:rPr>
              <w:t>6.3.99.3.2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86D1C" w:rsidRPr="00284D58" w:rsidRDefault="00886D1C" w:rsidP="00827810">
            <w:pPr>
              <w:rPr>
                <w:rFonts w:ascii="Arial" w:eastAsia="굴림" w:hAnsi="Arial" w:cs="Arial"/>
                <w:bCs/>
                <w:sz w:val="20"/>
                <w:lang w:val="en-US" w:eastAsia="ko-KR"/>
              </w:rPr>
            </w:pPr>
            <w:r w:rsidRPr="00284D58">
              <w:rPr>
                <w:rFonts w:ascii="Arial" w:eastAsia="굴림" w:hAnsi="Arial" w:cs="Arial"/>
                <w:bCs/>
                <w:sz w:val="20"/>
                <w:lang w:val="en-US" w:eastAsia="ko-KR"/>
              </w:rPr>
              <w:t>MLME-</w:t>
            </w:r>
            <w:proofErr w:type="spellStart"/>
            <w:r w:rsidRPr="00284D58">
              <w:rPr>
                <w:rFonts w:ascii="Arial" w:eastAsia="굴림" w:hAnsi="Arial" w:cs="Arial"/>
                <w:bCs/>
                <w:sz w:val="20"/>
                <w:lang w:val="en-US" w:eastAsia="ko-KR"/>
              </w:rPr>
              <w:t>GDCENABLEMENT.indication</w:t>
            </w:r>
            <w:proofErr w:type="spellEnd"/>
            <w:r w:rsidRPr="00284D58">
              <w:rPr>
                <w:rFonts w:ascii="Arial" w:eastAsia="굴림" w:hAnsi="Arial" w:cs="Arial"/>
                <w:bCs/>
                <w:sz w:val="20"/>
                <w:lang w:val="en-US" w:eastAsia="ko-KR"/>
              </w:rPr>
              <w:t xml:space="preserve"> does </w:t>
            </w:r>
            <w:proofErr w:type="gramStart"/>
            <w:r w:rsidRPr="00284D58">
              <w:rPr>
                <w:rFonts w:ascii="Arial" w:eastAsia="굴림" w:hAnsi="Arial" w:cs="Arial"/>
                <w:bCs/>
                <w:sz w:val="20"/>
                <w:lang w:val="en-US" w:eastAsia="ko-KR"/>
              </w:rPr>
              <w:t>not  include</w:t>
            </w:r>
            <w:proofErr w:type="gramEnd"/>
            <w:r w:rsidRPr="00284D58">
              <w:rPr>
                <w:rFonts w:ascii="Arial" w:eastAsia="굴림" w:hAnsi="Arial" w:cs="Arial"/>
                <w:bCs/>
                <w:sz w:val="20"/>
                <w:lang w:val="en-US" w:eastAsia="ko-KR"/>
              </w:rPr>
              <w:t xml:space="preserve"> the device's geo-location information that may be needed under UK regulations.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86D1C" w:rsidRPr="00284D58" w:rsidRDefault="00886D1C" w:rsidP="00827810">
            <w:pPr>
              <w:rPr>
                <w:rFonts w:ascii="Arial" w:eastAsia="굴림" w:hAnsi="Arial" w:cs="Arial"/>
                <w:bCs/>
                <w:sz w:val="20"/>
                <w:lang w:val="en-US" w:eastAsia="ko-KR"/>
              </w:rPr>
            </w:pPr>
            <w:r w:rsidRPr="00284D58">
              <w:rPr>
                <w:rFonts w:ascii="Arial" w:eastAsia="굴림" w:hAnsi="Arial" w:cs="Arial"/>
                <w:bCs/>
                <w:sz w:val="20"/>
                <w:lang w:val="en-US" w:eastAsia="ko-KR"/>
              </w:rPr>
              <w:t>Under OFCOM Regulations a dependant STA may submit geo-location information to enabling STA. The indication should allow the option for geo-location information.</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886D1C" w:rsidRDefault="00A64BA3" w:rsidP="00886D1C">
            <w:pPr>
              <w:rPr>
                <w:rFonts w:ascii="Arial" w:eastAsia="굴림" w:hAnsi="Arial" w:cs="Arial"/>
                <w:bCs/>
                <w:sz w:val="20"/>
                <w:lang w:val="en-US" w:eastAsia="ko-KR"/>
              </w:rPr>
            </w:pPr>
            <w:r>
              <w:rPr>
                <w:rFonts w:ascii="Arial" w:eastAsia="굴림" w:hAnsi="Arial" w:cs="Arial" w:hint="eastAsia"/>
                <w:bCs/>
                <w:sz w:val="20"/>
                <w:lang w:val="en-US" w:eastAsia="ko-KR"/>
              </w:rPr>
              <w:t>Revised</w:t>
            </w:r>
            <w:r w:rsidR="00886D1C">
              <w:rPr>
                <w:rFonts w:ascii="Arial" w:eastAsia="굴림" w:hAnsi="Arial" w:cs="Arial" w:hint="eastAsia"/>
                <w:bCs/>
                <w:sz w:val="20"/>
                <w:lang w:val="en-US" w:eastAsia="ko-KR"/>
              </w:rPr>
              <w:t>-</w:t>
            </w:r>
          </w:p>
          <w:p w:rsidR="00EA6521" w:rsidRPr="00EA6521" w:rsidRDefault="00EA6521" w:rsidP="00EA6521">
            <w:pPr>
              <w:rPr>
                <w:sz w:val="20"/>
                <w:lang w:val="en-US" w:eastAsia="ko-KR"/>
              </w:rPr>
            </w:pPr>
            <w:r w:rsidRPr="00EA6521">
              <w:rPr>
                <w:rFonts w:hint="eastAsia"/>
                <w:sz w:val="20"/>
                <w:lang w:val="en-US" w:eastAsia="ko-KR"/>
              </w:rPr>
              <w:t xml:space="preserve">Include the Device Location Information in GDC Enablement Request frame for </w:t>
            </w:r>
            <w:r>
              <w:rPr>
                <w:rFonts w:hint="eastAsia"/>
                <w:sz w:val="20"/>
                <w:lang w:val="en-US" w:eastAsia="ko-KR"/>
              </w:rPr>
              <w:t xml:space="preserve">satisfying the OFCOM regulation </w:t>
            </w:r>
            <w:r w:rsidRPr="009D3531">
              <w:rPr>
                <w:rFonts w:hint="eastAsia"/>
                <w:sz w:val="20"/>
                <w:lang w:eastAsia="ko-KR"/>
              </w:rPr>
              <w:t xml:space="preserve">as </w:t>
            </w:r>
            <w:r w:rsidRPr="009D3531">
              <w:rPr>
                <w:rFonts w:eastAsia="맑은 고딕"/>
                <w:sz w:val="20"/>
              </w:rPr>
              <w:t>editing instructions in 11-1</w:t>
            </w:r>
            <w:r w:rsidRPr="009D3531">
              <w:rPr>
                <w:rFonts w:eastAsia="맑은 고딕" w:hint="eastAsia"/>
                <w:sz w:val="20"/>
                <w:lang w:eastAsia="ko-KR"/>
              </w:rPr>
              <w:t>2</w:t>
            </w:r>
            <w:r w:rsidRPr="009D3531">
              <w:rPr>
                <w:rFonts w:eastAsia="맑은 고딕"/>
                <w:sz w:val="20"/>
              </w:rPr>
              <w:t>/</w:t>
            </w:r>
            <w:r w:rsidRPr="009D3531">
              <w:rPr>
                <w:rFonts w:hint="eastAsia"/>
                <w:sz w:val="20"/>
                <w:lang w:eastAsia="ko-KR"/>
              </w:rPr>
              <w:t>134</w:t>
            </w:r>
            <w:r>
              <w:rPr>
                <w:rFonts w:hint="eastAsia"/>
                <w:sz w:val="20"/>
                <w:lang w:eastAsia="ko-KR"/>
              </w:rPr>
              <w:t>2</w:t>
            </w:r>
            <w:r w:rsidRPr="009D3531">
              <w:rPr>
                <w:rFonts w:eastAsia="맑은 고딕"/>
                <w:sz w:val="20"/>
              </w:rPr>
              <w:t>r</w:t>
            </w:r>
            <w:r w:rsidRPr="009D3531">
              <w:rPr>
                <w:rFonts w:hint="eastAsia"/>
                <w:sz w:val="20"/>
                <w:lang w:eastAsia="ko-KR"/>
              </w:rPr>
              <w:t>0</w:t>
            </w:r>
            <w:r w:rsidRPr="009D3531">
              <w:rPr>
                <w:rFonts w:eastAsia="맑은 고딕"/>
                <w:sz w:val="20"/>
              </w:rPr>
              <w:t>.</w:t>
            </w:r>
            <w:r w:rsidRPr="00EA6521">
              <w:rPr>
                <w:rFonts w:hint="eastAsia"/>
                <w:sz w:val="20"/>
                <w:lang w:val="en-US" w:eastAsia="ko-KR"/>
              </w:rPr>
              <w:t xml:space="preserve"> </w:t>
            </w:r>
          </w:p>
          <w:p w:rsidR="00EA6521" w:rsidRPr="00EA6521" w:rsidRDefault="00EA6521" w:rsidP="00886D1C">
            <w:pPr>
              <w:rPr>
                <w:rFonts w:ascii="Arial" w:eastAsia="굴림" w:hAnsi="Arial" w:cs="Arial"/>
                <w:bCs/>
                <w:sz w:val="20"/>
                <w:lang w:val="en-US" w:eastAsia="ko-KR"/>
              </w:rPr>
            </w:pPr>
          </w:p>
        </w:tc>
      </w:tr>
    </w:tbl>
    <w:p w:rsidR="00886D1C" w:rsidRDefault="00886D1C">
      <w:pPr>
        <w:rPr>
          <w:lang w:eastAsia="ko-KR"/>
        </w:rPr>
      </w:pPr>
    </w:p>
    <w:p w:rsidR="00886D1C" w:rsidRDefault="00886D1C" w:rsidP="00886D1C">
      <w:pPr>
        <w:rPr>
          <w:sz w:val="24"/>
          <w:szCs w:val="24"/>
          <w:lang w:val="en-US" w:eastAsia="ko-KR"/>
        </w:rPr>
      </w:pPr>
      <w:r w:rsidRPr="00410872">
        <w:rPr>
          <w:b/>
          <w:sz w:val="24"/>
          <w:szCs w:val="24"/>
          <w:lang w:val="en-US"/>
        </w:rPr>
        <w:t>Discussion:</w:t>
      </w:r>
      <w:r w:rsidRPr="00410872">
        <w:rPr>
          <w:sz w:val="24"/>
          <w:szCs w:val="24"/>
          <w:lang w:val="en-US"/>
        </w:rPr>
        <w:t xml:space="preserve"> </w:t>
      </w:r>
    </w:p>
    <w:p w:rsidR="00886D1C" w:rsidRDefault="00886D1C" w:rsidP="00886D1C">
      <w:pPr>
        <w:rPr>
          <w:sz w:val="24"/>
          <w:szCs w:val="24"/>
          <w:lang w:val="en-US" w:eastAsia="ko-KR"/>
        </w:rPr>
      </w:pPr>
      <w:r>
        <w:rPr>
          <w:rFonts w:hint="eastAsia"/>
          <w:sz w:val="24"/>
          <w:szCs w:val="24"/>
          <w:lang w:val="en-US" w:eastAsia="ko-KR"/>
        </w:rPr>
        <w:t xml:space="preserve">OFCOM </w:t>
      </w:r>
      <w:r w:rsidR="00A61766">
        <w:rPr>
          <w:rFonts w:hint="eastAsia"/>
          <w:sz w:val="24"/>
          <w:szCs w:val="24"/>
          <w:lang w:val="en-US" w:eastAsia="ko-KR"/>
        </w:rPr>
        <w:t xml:space="preserve">regulation has the following requirement for a slave WSD. </w:t>
      </w:r>
    </w:p>
    <w:p w:rsidR="00886D1C" w:rsidRDefault="00886D1C" w:rsidP="00886D1C">
      <w:pPr>
        <w:rPr>
          <w:sz w:val="24"/>
          <w:szCs w:val="24"/>
          <w:lang w:val="en-US" w:eastAsia="ko-KR"/>
        </w:rPr>
      </w:pPr>
      <w:r>
        <w:rPr>
          <w:sz w:val="24"/>
          <w:szCs w:val="24"/>
          <w:lang w:val="en-US" w:eastAsia="ko-KR"/>
        </w:rPr>
        <w:t>“</w:t>
      </w:r>
      <w:r w:rsidRPr="00886D1C">
        <w:rPr>
          <w:sz w:val="24"/>
          <w:szCs w:val="24"/>
          <w:lang w:val="en-US" w:eastAsia="ko-KR"/>
        </w:rPr>
        <w:t>The latitude and longitude coordinates of a slave WSD’s transmitting antennas may be communicated to a WSDB.</w:t>
      </w:r>
      <w:r>
        <w:rPr>
          <w:sz w:val="24"/>
          <w:szCs w:val="24"/>
          <w:lang w:val="en-US" w:eastAsia="ko-KR"/>
        </w:rPr>
        <w:t>”</w:t>
      </w:r>
    </w:p>
    <w:p w:rsidR="00A61766" w:rsidRDefault="00A61766" w:rsidP="00886D1C">
      <w:pPr>
        <w:rPr>
          <w:sz w:val="24"/>
          <w:szCs w:val="24"/>
          <w:lang w:val="en-US" w:eastAsia="ko-KR"/>
        </w:rPr>
      </w:pPr>
      <w:r>
        <w:rPr>
          <w:rFonts w:hint="eastAsia"/>
          <w:sz w:val="24"/>
          <w:szCs w:val="24"/>
          <w:lang w:val="en-US" w:eastAsia="ko-KR"/>
        </w:rPr>
        <w:t xml:space="preserve">GDC Enablement Request frame shall include the Device Location Information. </w:t>
      </w:r>
    </w:p>
    <w:p w:rsidR="00886D1C" w:rsidRPr="00550CF5" w:rsidRDefault="00886D1C" w:rsidP="00886D1C">
      <w:pPr>
        <w:rPr>
          <w:sz w:val="24"/>
          <w:szCs w:val="24"/>
          <w:lang w:val="en-US" w:eastAsia="ko-KR"/>
        </w:rPr>
      </w:pPr>
    </w:p>
    <w:p w:rsidR="00886D1C" w:rsidRDefault="00886D1C" w:rsidP="00886D1C">
      <w:pPr>
        <w:rPr>
          <w:sz w:val="24"/>
          <w:szCs w:val="24"/>
          <w:lang w:val="en-US" w:eastAsia="ko-KR"/>
        </w:rPr>
      </w:pPr>
      <w:r w:rsidRPr="00410872">
        <w:rPr>
          <w:b/>
          <w:sz w:val="24"/>
          <w:szCs w:val="24"/>
          <w:lang w:val="en-US"/>
        </w:rPr>
        <w:t>Proposed Resolution:</w:t>
      </w:r>
      <w:r w:rsidRPr="00410872">
        <w:rPr>
          <w:sz w:val="24"/>
          <w:szCs w:val="24"/>
          <w:lang w:val="en-US"/>
        </w:rPr>
        <w:t xml:space="preserve"> </w:t>
      </w:r>
      <w:r w:rsidR="00A64BA3">
        <w:rPr>
          <w:rFonts w:hint="eastAsia"/>
          <w:sz w:val="24"/>
          <w:szCs w:val="24"/>
          <w:lang w:val="en-US" w:eastAsia="ko-KR"/>
        </w:rPr>
        <w:t>Revised</w:t>
      </w:r>
      <w:r w:rsidR="00A61766">
        <w:rPr>
          <w:rFonts w:hint="eastAsia"/>
          <w:sz w:val="24"/>
          <w:szCs w:val="24"/>
          <w:lang w:val="en-US" w:eastAsia="ko-KR"/>
        </w:rPr>
        <w:t>.</w:t>
      </w:r>
    </w:p>
    <w:p w:rsidR="00A61766" w:rsidRDefault="00A61766" w:rsidP="00886D1C">
      <w:pPr>
        <w:rPr>
          <w:sz w:val="24"/>
          <w:szCs w:val="24"/>
          <w:lang w:val="en-US" w:eastAsia="ko-KR"/>
        </w:rPr>
      </w:pPr>
      <w:r>
        <w:rPr>
          <w:rFonts w:hint="eastAsia"/>
          <w:sz w:val="24"/>
          <w:szCs w:val="24"/>
          <w:lang w:val="en-US" w:eastAsia="ko-KR"/>
        </w:rPr>
        <w:t xml:space="preserve">Include the Device Location Information in GDC Enablement Request frame for satisfying the OFCOM regulation. </w:t>
      </w:r>
    </w:p>
    <w:p w:rsidR="00A61766" w:rsidRDefault="00A61766" w:rsidP="00886D1C">
      <w:pPr>
        <w:rPr>
          <w:sz w:val="24"/>
          <w:szCs w:val="24"/>
          <w:lang w:val="en-US" w:eastAsia="ko-KR"/>
        </w:rPr>
      </w:pPr>
    </w:p>
    <w:p w:rsidR="00A61766" w:rsidRDefault="00A61766" w:rsidP="00A61766">
      <w:pPr>
        <w:rPr>
          <w:rFonts w:eastAsia="맑은 고딕"/>
          <w:b/>
          <w:bCs/>
          <w:i/>
          <w:iCs/>
          <w:lang w:eastAsia="ko-KR"/>
        </w:rPr>
      </w:pPr>
      <w:proofErr w:type="spellStart"/>
      <w:r>
        <w:rPr>
          <w:rFonts w:eastAsia="맑은 고딕"/>
          <w:b/>
          <w:bCs/>
          <w:i/>
          <w:iCs/>
          <w:lang w:eastAsia="ko-KR"/>
        </w:rPr>
        <w:lastRenderedPageBreak/>
        <w:t>TGaf</w:t>
      </w:r>
      <w:proofErr w:type="spellEnd"/>
      <w:r>
        <w:rPr>
          <w:rFonts w:eastAsia="맑은 고딕"/>
          <w:b/>
          <w:bCs/>
          <w:i/>
          <w:iCs/>
          <w:lang w:eastAsia="ko-KR"/>
        </w:rPr>
        <w:t xml:space="preserve"> Editor: </w:t>
      </w:r>
      <w:r>
        <w:rPr>
          <w:rFonts w:eastAsia="맑은 고딕" w:hint="eastAsia"/>
          <w:b/>
          <w:bCs/>
          <w:i/>
          <w:iCs/>
          <w:lang w:eastAsia="ko-KR"/>
        </w:rPr>
        <w:t xml:space="preserve">Add the following row </w:t>
      </w:r>
      <w:r>
        <w:rPr>
          <w:rFonts w:hint="eastAsia"/>
          <w:b/>
          <w:bCs/>
          <w:i/>
          <w:iCs/>
          <w:lang w:eastAsia="ko-KR"/>
        </w:rPr>
        <w:t xml:space="preserve">in Table of 6.3.99.1 as </w:t>
      </w:r>
      <w:r>
        <w:rPr>
          <w:rFonts w:eastAsia="맑은 고딕"/>
          <w:b/>
          <w:bCs/>
          <w:i/>
          <w:iCs/>
          <w:lang w:eastAsia="ko-KR"/>
        </w:rPr>
        <w:t>follows:</w:t>
      </w:r>
    </w:p>
    <w:p w:rsidR="00A61766" w:rsidRDefault="00A61766" w:rsidP="00A61766">
      <w:pPr>
        <w:rPr>
          <w:rFonts w:eastAsia="맑은 고딕"/>
          <w:b/>
          <w:bCs/>
          <w:i/>
          <w:i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0"/>
        <w:gridCol w:w="1640"/>
        <w:gridCol w:w="2160"/>
        <w:gridCol w:w="2720"/>
      </w:tblGrid>
      <w:tr w:rsidR="00A61766" w:rsidTr="00A61766">
        <w:trPr>
          <w:trHeight w:val="380"/>
        </w:trPr>
        <w:tc>
          <w:tcPr>
            <w:tcW w:w="1700" w:type="dxa"/>
          </w:tcPr>
          <w:p w:rsidR="00A61766" w:rsidRDefault="00A61766" w:rsidP="00A61766">
            <w:pPr>
              <w:pStyle w:val="SP3311313"/>
              <w:rPr>
                <w:color w:val="000000"/>
                <w:sz w:val="18"/>
                <w:szCs w:val="18"/>
              </w:rPr>
            </w:pPr>
            <w:proofErr w:type="spellStart"/>
            <w:r>
              <w:rPr>
                <w:rStyle w:val="SC34014"/>
              </w:rPr>
              <w:t>Device</w:t>
            </w:r>
            <w:r>
              <w:rPr>
                <w:rStyle w:val="SC34014"/>
                <w:rFonts w:hint="eastAsia"/>
                <w:lang w:eastAsia="ko-KR"/>
              </w:rPr>
              <w:t>Location</w:t>
            </w:r>
            <w:proofErr w:type="spellEnd"/>
          </w:p>
        </w:tc>
        <w:tc>
          <w:tcPr>
            <w:tcW w:w="1640" w:type="dxa"/>
          </w:tcPr>
          <w:p w:rsidR="00A61766" w:rsidRDefault="00A61766" w:rsidP="00A61766">
            <w:pPr>
              <w:pStyle w:val="SP3311313"/>
              <w:rPr>
                <w:color w:val="000000"/>
                <w:sz w:val="18"/>
                <w:szCs w:val="18"/>
              </w:rPr>
            </w:pPr>
            <w:r>
              <w:rPr>
                <w:rStyle w:val="SC34014"/>
              </w:rPr>
              <w:t xml:space="preserve">Device </w:t>
            </w:r>
            <w:r>
              <w:rPr>
                <w:rStyle w:val="SC34014"/>
                <w:rFonts w:hint="eastAsia"/>
                <w:lang w:eastAsia="ko-KR"/>
              </w:rPr>
              <w:t xml:space="preserve">Location </w:t>
            </w:r>
            <w:r>
              <w:rPr>
                <w:rStyle w:val="SC34014"/>
              </w:rPr>
              <w:t xml:space="preserve"> Information</w:t>
            </w:r>
          </w:p>
        </w:tc>
        <w:tc>
          <w:tcPr>
            <w:tcW w:w="2160" w:type="dxa"/>
          </w:tcPr>
          <w:p w:rsidR="00A61766" w:rsidRDefault="00A61766" w:rsidP="00A61766">
            <w:pPr>
              <w:pStyle w:val="SP3311313"/>
              <w:rPr>
                <w:color w:val="000000"/>
                <w:sz w:val="18"/>
                <w:szCs w:val="18"/>
              </w:rPr>
            </w:pPr>
            <w:r>
              <w:rPr>
                <w:rStyle w:val="SC34014"/>
              </w:rPr>
              <w:t>As defined in 8.2.6.1.</w:t>
            </w:r>
            <w:r>
              <w:rPr>
                <w:rStyle w:val="SC34014"/>
                <w:rFonts w:hint="eastAsia"/>
                <w:lang w:eastAsia="ko-KR"/>
              </w:rPr>
              <w:t>4</w:t>
            </w:r>
            <w:r>
              <w:rPr>
                <w:rStyle w:val="SC34014"/>
              </w:rPr>
              <w:t xml:space="preserve"> (Device </w:t>
            </w:r>
            <w:r>
              <w:rPr>
                <w:rStyle w:val="SC34014"/>
                <w:rFonts w:hint="eastAsia"/>
                <w:lang w:eastAsia="ko-KR"/>
              </w:rPr>
              <w:t xml:space="preserve">Location </w:t>
            </w:r>
            <w:r>
              <w:rPr>
                <w:rStyle w:val="SC34014"/>
              </w:rPr>
              <w:t>Information)</w:t>
            </w:r>
          </w:p>
        </w:tc>
        <w:tc>
          <w:tcPr>
            <w:tcW w:w="2720" w:type="dxa"/>
          </w:tcPr>
          <w:p w:rsidR="00A61766" w:rsidRDefault="00A61766">
            <w:pPr>
              <w:pStyle w:val="SP3311313"/>
              <w:rPr>
                <w:color w:val="000000"/>
                <w:sz w:val="18"/>
                <w:szCs w:val="18"/>
              </w:rPr>
            </w:pPr>
            <w:r>
              <w:rPr>
                <w:rStyle w:val="SC34014"/>
              </w:rPr>
              <w:t>Specify the service parameters for the GDC Enablement.</w:t>
            </w:r>
          </w:p>
        </w:tc>
      </w:tr>
    </w:tbl>
    <w:p w:rsidR="00A61766" w:rsidRPr="00A61766" w:rsidRDefault="00A61766" w:rsidP="00886D1C">
      <w:pPr>
        <w:rPr>
          <w:sz w:val="24"/>
          <w:szCs w:val="24"/>
          <w:lang w:eastAsia="ko-KR"/>
        </w:rPr>
      </w:pPr>
    </w:p>
    <w:p w:rsidR="00A61766" w:rsidRDefault="00A61766" w:rsidP="00A61766">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 xml:space="preserve">Add the following row </w:t>
      </w:r>
      <w:r>
        <w:rPr>
          <w:rFonts w:hint="eastAsia"/>
          <w:b/>
          <w:bCs/>
          <w:i/>
          <w:iCs/>
          <w:lang w:eastAsia="ko-KR"/>
        </w:rPr>
        <w:t xml:space="preserve">in Table of 6.3.99.3 as </w:t>
      </w:r>
      <w:r>
        <w:rPr>
          <w:rFonts w:eastAsia="맑은 고딕"/>
          <w:b/>
          <w:bCs/>
          <w:i/>
          <w:iCs/>
          <w:lang w:eastAsia="ko-KR"/>
        </w:rPr>
        <w:t>follows:</w:t>
      </w:r>
    </w:p>
    <w:p w:rsidR="00A61766" w:rsidRPr="00A61766" w:rsidRDefault="00A61766" w:rsidP="00A61766">
      <w:pPr>
        <w:rPr>
          <w:rFonts w:eastAsia="맑은 고딕"/>
          <w:b/>
          <w:bCs/>
          <w:i/>
          <w:i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0"/>
        <w:gridCol w:w="1640"/>
        <w:gridCol w:w="2160"/>
        <w:gridCol w:w="2720"/>
      </w:tblGrid>
      <w:tr w:rsidR="00A61766" w:rsidTr="00827810">
        <w:trPr>
          <w:trHeight w:val="380"/>
        </w:trPr>
        <w:tc>
          <w:tcPr>
            <w:tcW w:w="1700" w:type="dxa"/>
          </w:tcPr>
          <w:p w:rsidR="00A61766" w:rsidRDefault="00A61766" w:rsidP="00827810">
            <w:pPr>
              <w:pStyle w:val="SP3311313"/>
              <w:rPr>
                <w:color w:val="000000"/>
                <w:sz w:val="18"/>
                <w:szCs w:val="18"/>
              </w:rPr>
            </w:pPr>
            <w:proofErr w:type="spellStart"/>
            <w:r>
              <w:rPr>
                <w:rStyle w:val="SC34014"/>
              </w:rPr>
              <w:t>Device</w:t>
            </w:r>
            <w:r>
              <w:rPr>
                <w:rStyle w:val="SC34014"/>
                <w:rFonts w:hint="eastAsia"/>
                <w:lang w:eastAsia="ko-KR"/>
              </w:rPr>
              <w:t>Location</w:t>
            </w:r>
            <w:proofErr w:type="spellEnd"/>
          </w:p>
        </w:tc>
        <w:tc>
          <w:tcPr>
            <w:tcW w:w="1640" w:type="dxa"/>
          </w:tcPr>
          <w:p w:rsidR="00A61766" w:rsidRDefault="00A61766" w:rsidP="00827810">
            <w:pPr>
              <w:pStyle w:val="SP3311313"/>
              <w:rPr>
                <w:color w:val="000000"/>
                <w:sz w:val="18"/>
                <w:szCs w:val="18"/>
              </w:rPr>
            </w:pPr>
            <w:r>
              <w:rPr>
                <w:rStyle w:val="SC34014"/>
              </w:rPr>
              <w:t xml:space="preserve">Device </w:t>
            </w:r>
            <w:r>
              <w:rPr>
                <w:rStyle w:val="SC34014"/>
                <w:rFonts w:hint="eastAsia"/>
                <w:lang w:eastAsia="ko-KR"/>
              </w:rPr>
              <w:t xml:space="preserve">Location </w:t>
            </w:r>
            <w:r>
              <w:rPr>
                <w:rStyle w:val="SC34014"/>
              </w:rPr>
              <w:t xml:space="preserve"> Information</w:t>
            </w:r>
          </w:p>
        </w:tc>
        <w:tc>
          <w:tcPr>
            <w:tcW w:w="2160" w:type="dxa"/>
          </w:tcPr>
          <w:p w:rsidR="00A61766" w:rsidRDefault="00A61766" w:rsidP="00827810">
            <w:pPr>
              <w:pStyle w:val="SP3311313"/>
              <w:rPr>
                <w:color w:val="000000"/>
                <w:sz w:val="18"/>
                <w:szCs w:val="18"/>
              </w:rPr>
            </w:pPr>
            <w:r>
              <w:rPr>
                <w:rStyle w:val="SC34014"/>
              </w:rPr>
              <w:t>As defined in 8.2.6.1.</w:t>
            </w:r>
            <w:r>
              <w:rPr>
                <w:rStyle w:val="SC34014"/>
                <w:rFonts w:hint="eastAsia"/>
                <w:lang w:eastAsia="ko-KR"/>
              </w:rPr>
              <w:t>4</w:t>
            </w:r>
            <w:r>
              <w:rPr>
                <w:rStyle w:val="SC34014"/>
              </w:rPr>
              <w:t xml:space="preserve"> (Device </w:t>
            </w:r>
            <w:r>
              <w:rPr>
                <w:rStyle w:val="SC34014"/>
                <w:rFonts w:hint="eastAsia"/>
                <w:lang w:eastAsia="ko-KR"/>
              </w:rPr>
              <w:t xml:space="preserve">Location </w:t>
            </w:r>
            <w:r>
              <w:rPr>
                <w:rStyle w:val="SC34014"/>
              </w:rPr>
              <w:t>Information)</w:t>
            </w:r>
          </w:p>
        </w:tc>
        <w:tc>
          <w:tcPr>
            <w:tcW w:w="2720" w:type="dxa"/>
          </w:tcPr>
          <w:p w:rsidR="00A61766" w:rsidRDefault="00A61766" w:rsidP="00827810">
            <w:pPr>
              <w:pStyle w:val="SP3311313"/>
              <w:rPr>
                <w:color w:val="000000"/>
                <w:sz w:val="18"/>
                <w:szCs w:val="18"/>
              </w:rPr>
            </w:pPr>
            <w:r>
              <w:rPr>
                <w:rStyle w:val="SC34014"/>
              </w:rPr>
              <w:t>Specify the service parameters for the GDC Enablement.</w:t>
            </w:r>
          </w:p>
        </w:tc>
      </w:tr>
    </w:tbl>
    <w:p w:rsidR="00A61766" w:rsidRDefault="00A61766" w:rsidP="00A61766">
      <w:pPr>
        <w:rPr>
          <w:sz w:val="24"/>
          <w:szCs w:val="24"/>
          <w:lang w:eastAsia="ko-KR"/>
        </w:rPr>
      </w:pPr>
    </w:p>
    <w:p w:rsidR="00EA6521" w:rsidRDefault="00EA6521" w:rsidP="00EA6521">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 xml:space="preserve">Add the Device Location Information field in Figure 8-460j </w:t>
      </w:r>
      <w:r>
        <w:rPr>
          <w:rFonts w:hint="eastAsia"/>
          <w:b/>
          <w:bCs/>
          <w:i/>
          <w:iCs/>
          <w:lang w:eastAsia="ko-KR"/>
        </w:rPr>
        <w:t xml:space="preserve">as </w:t>
      </w:r>
      <w:r>
        <w:rPr>
          <w:rFonts w:eastAsia="맑은 고딕"/>
          <w:b/>
          <w:bCs/>
          <w:i/>
          <w:iCs/>
          <w:lang w:eastAsia="ko-KR"/>
        </w:rPr>
        <w:t>follows:</w:t>
      </w:r>
    </w:p>
    <w:p w:rsidR="00EA6521" w:rsidRPr="00EA6521" w:rsidRDefault="00EA6521" w:rsidP="00A61766">
      <w:pPr>
        <w:rPr>
          <w:sz w:val="24"/>
          <w:szCs w:val="24"/>
          <w:lang w:eastAsia="ko-KR"/>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3"/>
        <w:gridCol w:w="1112"/>
        <w:gridCol w:w="870"/>
        <w:gridCol w:w="870"/>
        <w:gridCol w:w="989"/>
        <w:gridCol w:w="1665"/>
        <w:gridCol w:w="1559"/>
      </w:tblGrid>
      <w:tr w:rsidR="00EA6521" w:rsidTr="00EA6521">
        <w:tc>
          <w:tcPr>
            <w:tcW w:w="1123" w:type="dxa"/>
            <w:tcBorders>
              <w:right w:val="single" w:sz="4" w:space="0" w:color="auto"/>
            </w:tcBorders>
          </w:tcPr>
          <w:p w:rsidR="00EA6521" w:rsidRPr="0001389B" w:rsidRDefault="00EA6521" w:rsidP="00A61766">
            <w:pPr>
              <w:rPr>
                <w:sz w:val="18"/>
                <w:szCs w:val="18"/>
                <w:lang w:eastAsia="ko-KR"/>
              </w:rPr>
            </w:pPr>
          </w:p>
        </w:tc>
        <w:tc>
          <w:tcPr>
            <w:tcW w:w="1112" w:type="dxa"/>
            <w:tcBorders>
              <w:top w:val="single" w:sz="4" w:space="0" w:color="auto"/>
              <w:left w:val="single" w:sz="4" w:space="0" w:color="auto"/>
              <w:bottom w:val="single" w:sz="4" w:space="0" w:color="auto"/>
              <w:right w:val="single" w:sz="4" w:space="0" w:color="auto"/>
            </w:tcBorders>
          </w:tcPr>
          <w:p w:rsidR="00EA6521" w:rsidRPr="0001389B" w:rsidRDefault="00EA6521" w:rsidP="00A61766">
            <w:pPr>
              <w:rPr>
                <w:sz w:val="18"/>
                <w:szCs w:val="18"/>
                <w:lang w:eastAsia="ko-KR"/>
              </w:rPr>
            </w:pPr>
            <w:r w:rsidRPr="0001389B">
              <w:rPr>
                <w:rFonts w:hint="eastAsia"/>
                <w:sz w:val="18"/>
                <w:szCs w:val="18"/>
                <w:lang w:eastAsia="ko-KR"/>
              </w:rPr>
              <w:t>Category</w:t>
            </w:r>
          </w:p>
        </w:tc>
        <w:tc>
          <w:tcPr>
            <w:tcW w:w="870" w:type="dxa"/>
            <w:tcBorders>
              <w:top w:val="single" w:sz="4" w:space="0" w:color="auto"/>
              <w:left w:val="single" w:sz="4" w:space="0" w:color="auto"/>
              <w:bottom w:val="single" w:sz="4" w:space="0" w:color="auto"/>
              <w:right w:val="single" w:sz="4" w:space="0" w:color="auto"/>
            </w:tcBorders>
          </w:tcPr>
          <w:p w:rsidR="00EA6521" w:rsidRPr="0001389B" w:rsidRDefault="00EA6521" w:rsidP="00A61766">
            <w:pPr>
              <w:rPr>
                <w:sz w:val="18"/>
                <w:szCs w:val="18"/>
                <w:lang w:eastAsia="ko-KR"/>
              </w:rPr>
            </w:pPr>
            <w:r w:rsidRPr="0001389B">
              <w:rPr>
                <w:rFonts w:hint="eastAsia"/>
                <w:sz w:val="18"/>
                <w:szCs w:val="18"/>
                <w:lang w:eastAsia="ko-KR"/>
              </w:rPr>
              <w:t>Public Action</w:t>
            </w:r>
          </w:p>
        </w:tc>
        <w:tc>
          <w:tcPr>
            <w:tcW w:w="870" w:type="dxa"/>
            <w:tcBorders>
              <w:top w:val="single" w:sz="4" w:space="0" w:color="auto"/>
              <w:left w:val="single" w:sz="4" w:space="0" w:color="auto"/>
              <w:bottom w:val="single" w:sz="4" w:space="0" w:color="auto"/>
              <w:right w:val="single" w:sz="4" w:space="0" w:color="auto"/>
            </w:tcBorders>
          </w:tcPr>
          <w:p w:rsidR="00EA6521" w:rsidRPr="0001389B" w:rsidRDefault="00EA6521" w:rsidP="00A61766">
            <w:pPr>
              <w:rPr>
                <w:sz w:val="18"/>
                <w:szCs w:val="18"/>
                <w:lang w:eastAsia="ko-KR"/>
              </w:rPr>
            </w:pPr>
            <w:r w:rsidRPr="0001389B">
              <w:rPr>
                <w:rFonts w:hint="eastAsia"/>
                <w:sz w:val="18"/>
                <w:szCs w:val="18"/>
                <w:lang w:eastAsia="ko-KR"/>
              </w:rPr>
              <w:t>Dialog Token</w:t>
            </w:r>
          </w:p>
        </w:tc>
        <w:tc>
          <w:tcPr>
            <w:tcW w:w="989" w:type="dxa"/>
            <w:tcBorders>
              <w:top w:val="single" w:sz="4" w:space="0" w:color="auto"/>
              <w:left w:val="single" w:sz="4" w:space="0" w:color="auto"/>
              <w:bottom w:val="single" w:sz="4" w:space="0" w:color="auto"/>
              <w:right w:val="single" w:sz="4" w:space="0" w:color="auto"/>
            </w:tcBorders>
          </w:tcPr>
          <w:p w:rsidR="00EA6521" w:rsidRPr="0001389B" w:rsidRDefault="00EA6521" w:rsidP="00A61766">
            <w:pPr>
              <w:rPr>
                <w:sz w:val="18"/>
                <w:szCs w:val="18"/>
                <w:lang w:eastAsia="ko-KR"/>
              </w:rPr>
            </w:pPr>
            <w:r w:rsidRPr="0001389B">
              <w:rPr>
                <w:rFonts w:hint="eastAsia"/>
                <w:sz w:val="18"/>
                <w:szCs w:val="18"/>
                <w:lang w:eastAsia="ko-KR"/>
              </w:rPr>
              <w:t>Device Class</w:t>
            </w:r>
          </w:p>
        </w:tc>
        <w:tc>
          <w:tcPr>
            <w:tcW w:w="1665" w:type="dxa"/>
            <w:tcBorders>
              <w:top w:val="single" w:sz="4" w:space="0" w:color="auto"/>
              <w:left w:val="single" w:sz="4" w:space="0" w:color="auto"/>
              <w:bottom w:val="single" w:sz="4" w:space="0" w:color="auto"/>
              <w:right w:val="single" w:sz="4" w:space="0" w:color="auto"/>
            </w:tcBorders>
          </w:tcPr>
          <w:p w:rsidR="00EA6521" w:rsidRPr="0001389B" w:rsidRDefault="00EA6521" w:rsidP="00A61766">
            <w:pPr>
              <w:rPr>
                <w:sz w:val="18"/>
                <w:szCs w:val="18"/>
                <w:lang w:eastAsia="ko-KR"/>
              </w:rPr>
            </w:pPr>
            <w:r w:rsidRPr="0001389B">
              <w:rPr>
                <w:rFonts w:hint="eastAsia"/>
                <w:sz w:val="18"/>
                <w:szCs w:val="18"/>
                <w:lang w:eastAsia="ko-KR"/>
              </w:rPr>
              <w:t xml:space="preserve">Device </w:t>
            </w:r>
            <w:proofErr w:type="spellStart"/>
            <w:r w:rsidRPr="0001389B">
              <w:rPr>
                <w:rFonts w:hint="eastAsia"/>
                <w:sz w:val="18"/>
                <w:szCs w:val="18"/>
                <w:lang w:eastAsia="ko-KR"/>
              </w:rPr>
              <w:t>Indentification</w:t>
            </w:r>
            <w:proofErr w:type="spellEnd"/>
            <w:r w:rsidRPr="0001389B">
              <w:rPr>
                <w:rFonts w:hint="eastAsia"/>
                <w:sz w:val="18"/>
                <w:szCs w:val="18"/>
                <w:lang w:eastAsia="ko-KR"/>
              </w:rPr>
              <w:t xml:space="preserve"> Information</w:t>
            </w:r>
          </w:p>
        </w:tc>
        <w:tc>
          <w:tcPr>
            <w:tcW w:w="1559" w:type="dxa"/>
            <w:tcBorders>
              <w:top w:val="single" w:sz="4" w:space="0" w:color="auto"/>
              <w:left w:val="single" w:sz="4" w:space="0" w:color="auto"/>
              <w:bottom w:val="single" w:sz="4" w:space="0" w:color="auto"/>
              <w:right w:val="single" w:sz="4" w:space="0" w:color="auto"/>
            </w:tcBorders>
          </w:tcPr>
          <w:p w:rsidR="00EA6521" w:rsidRPr="0001389B" w:rsidRDefault="00EA6521" w:rsidP="00A61766">
            <w:pPr>
              <w:rPr>
                <w:sz w:val="18"/>
                <w:szCs w:val="18"/>
                <w:u w:val="single"/>
                <w:lang w:eastAsia="ko-KR"/>
              </w:rPr>
            </w:pPr>
            <w:r w:rsidRPr="0001389B">
              <w:rPr>
                <w:rFonts w:hint="eastAsia"/>
                <w:sz w:val="18"/>
                <w:szCs w:val="18"/>
                <w:u w:val="single"/>
                <w:lang w:eastAsia="ko-KR"/>
              </w:rPr>
              <w:t>Device Location Information</w:t>
            </w:r>
          </w:p>
        </w:tc>
      </w:tr>
      <w:tr w:rsidR="00EA6521" w:rsidTr="00EA6521">
        <w:tc>
          <w:tcPr>
            <w:tcW w:w="1123" w:type="dxa"/>
          </w:tcPr>
          <w:p w:rsidR="00EA6521" w:rsidRPr="0001389B" w:rsidRDefault="00EA6521" w:rsidP="00A61766">
            <w:pPr>
              <w:rPr>
                <w:sz w:val="18"/>
                <w:szCs w:val="18"/>
                <w:lang w:eastAsia="ko-KR"/>
              </w:rPr>
            </w:pPr>
            <w:r w:rsidRPr="0001389B">
              <w:rPr>
                <w:rFonts w:hint="eastAsia"/>
                <w:sz w:val="18"/>
                <w:szCs w:val="18"/>
                <w:lang w:eastAsia="ko-KR"/>
              </w:rPr>
              <w:t>Octets:</w:t>
            </w:r>
          </w:p>
        </w:tc>
        <w:tc>
          <w:tcPr>
            <w:tcW w:w="1112" w:type="dxa"/>
            <w:tcBorders>
              <w:top w:val="single" w:sz="4" w:space="0" w:color="auto"/>
            </w:tcBorders>
          </w:tcPr>
          <w:p w:rsidR="00EA6521" w:rsidRPr="0001389B" w:rsidRDefault="00EA6521" w:rsidP="00EA6521">
            <w:pPr>
              <w:jc w:val="center"/>
              <w:rPr>
                <w:sz w:val="18"/>
                <w:szCs w:val="18"/>
                <w:lang w:eastAsia="ko-KR"/>
              </w:rPr>
            </w:pPr>
            <w:r w:rsidRPr="0001389B">
              <w:rPr>
                <w:rFonts w:hint="eastAsia"/>
                <w:sz w:val="18"/>
                <w:szCs w:val="18"/>
                <w:lang w:eastAsia="ko-KR"/>
              </w:rPr>
              <w:t>1</w:t>
            </w:r>
          </w:p>
        </w:tc>
        <w:tc>
          <w:tcPr>
            <w:tcW w:w="870" w:type="dxa"/>
            <w:tcBorders>
              <w:top w:val="single" w:sz="4" w:space="0" w:color="auto"/>
            </w:tcBorders>
          </w:tcPr>
          <w:p w:rsidR="00EA6521" w:rsidRPr="0001389B" w:rsidRDefault="00EA6521" w:rsidP="00EA6521">
            <w:pPr>
              <w:jc w:val="center"/>
              <w:rPr>
                <w:sz w:val="18"/>
                <w:szCs w:val="18"/>
                <w:lang w:eastAsia="ko-KR"/>
              </w:rPr>
            </w:pPr>
            <w:r w:rsidRPr="0001389B">
              <w:rPr>
                <w:rFonts w:hint="eastAsia"/>
                <w:sz w:val="18"/>
                <w:szCs w:val="18"/>
                <w:lang w:eastAsia="ko-KR"/>
              </w:rPr>
              <w:t>1</w:t>
            </w:r>
          </w:p>
        </w:tc>
        <w:tc>
          <w:tcPr>
            <w:tcW w:w="870" w:type="dxa"/>
            <w:tcBorders>
              <w:top w:val="single" w:sz="4" w:space="0" w:color="auto"/>
            </w:tcBorders>
          </w:tcPr>
          <w:p w:rsidR="00EA6521" w:rsidRPr="0001389B" w:rsidRDefault="00EA6521" w:rsidP="00EA6521">
            <w:pPr>
              <w:jc w:val="center"/>
              <w:rPr>
                <w:sz w:val="18"/>
                <w:szCs w:val="18"/>
                <w:lang w:eastAsia="ko-KR"/>
              </w:rPr>
            </w:pPr>
            <w:r w:rsidRPr="0001389B">
              <w:rPr>
                <w:rFonts w:hint="eastAsia"/>
                <w:sz w:val="18"/>
                <w:szCs w:val="18"/>
                <w:lang w:eastAsia="ko-KR"/>
              </w:rPr>
              <w:t>1</w:t>
            </w:r>
          </w:p>
        </w:tc>
        <w:tc>
          <w:tcPr>
            <w:tcW w:w="989" w:type="dxa"/>
            <w:tcBorders>
              <w:top w:val="single" w:sz="4" w:space="0" w:color="auto"/>
            </w:tcBorders>
          </w:tcPr>
          <w:p w:rsidR="00EA6521" w:rsidRPr="0001389B" w:rsidRDefault="00EA6521" w:rsidP="00EA6521">
            <w:pPr>
              <w:jc w:val="center"/>
              <w:rPr>
                <w:sz w:val="18"/>
                <w:szCs w:val="18"/>
                <w:lang w:eastAsia="ko-KR"/>
              </w:rPr>
            </w:pPr>
            <w:r w:rsidRPr="0001389B">
              <w:rPr>
                <w:rFonts w:hint="eastAsia"/>
                <w:sz w:val="18"/>
                <w:szCs w:val="18"/>
                <w:lang w:eastAsia="ko-KR"/>
              </w:rPr>
              <w:t>variable</w:t>
            </w:r>
          </w:p>
        </w:tc>
        <w:tc>
          <w:tcPr>
            <w:tcW w:w="1665" w:type="dxa"/>
            <w:tcBorders>
              <w:top w:val="single" w:sz="4" w:space="0" w:color="auto"/>
            </w:tcBorders>
          </w:tcPr>
          <w:p w:rsidR="00EA6521" w:rsidRPr="0001389B" w:rsidRDefault="00EA6521" w:rsidP="00EA6521">
            <w:pPr>
              <w:jc w:val="center"/>
              <w:rPr>
                <w:sz w:val="18"/>
                <w:szCs w:val="18"/>
                <w:lang w:eastAsia="ko-KR"/>
              </w:rPr>
            </w:pPr>
            <w:r w:rsidRPr="0001389B">
              <w:rPr>
                <w:rFonts w:hint="eastAsia"/>
                <w:sz w:val="18"/>
                <w:szCs w:val="18"/>
                <w:lang w:eastAsia="ko-KR"/>
              </w:rPr>
              <w:t>variable</w:t>
            </w:r>
          </w:p>
        </w:tc>
        <w:tc>
          <w:tcPr>
            <w:tcW w:w="1559" w:type="dxa"/>
            <w:tcBorders>
              <w:top w:val="single" w:sz="4" w:space="0" w:color="auto"/>
            </w:tcBorders>
          </w:tcPr>
          <w:p w:rsidR="00EA6521" w:rsidRPr="0001389B" w:rsidRDefault="00EA6521" w:rsidP="00EA6521">
            <w:pPr>
              <w:jc w:val="center"/>
              <w:rPr>
                <w:sz w:val="18"/>
                <w:szCs w:val="18"/>
                <w:u w:val="single"/>
                <w:lang w:eastAsia="ko-KR"/>
              </w:rPr>
            </w:pPr>
            <w:r w:rsidRPr="0001389B">
              <w:rPr>
                <w:rFonts w:hint="eastAsia"/>
                <w:sz w:val="18"/>
                <w:szCs w:val="18"/>
                <w:u w:val="single"/>
                <w:lang w:eastAsia="ko-KR"/>
              </w:rPr>
              <w:t>variable</w:t>
            </w:r>
          </w:p>
        </w:tc>
      </w:tr>
    </w:tbl>
    <w:p w:rsidR="00EA6521" w:rsidRDefault="00EA6521" w:rsidP="00A61766">
      <w:pPr>
        <w:rPr>
          <w:sz w:val="24"/>
          <w:szCs w:val="24"/>
          <w:lang w:eastAsia="ko-KR"/>
        </w:rPr>
      </w:pPr>
    </w:p>
    <w:p w:rsidR="00EA6521" w:rsidRDefault="00EA6521" w:rsidP="00A61766">
      <w:pPr>
        <w:rPr>
          <w:sz w:val="24"/>
          <w:szCs w:val="24"/>
          <w:lang w:eastAsia="ko-KR"/>
        </w:rPr>
      </w:pPr>
    </w:p>
    <w:p w:rsidR="00EA6521" w:rsidRDefault="00EA6521" w:rsidP="00EA6521">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 xml:space="preserve">Add the following sentence after </w:t>
      </w:r>
      <w:r>
        <w:rPr>
          <w:rFonts w:hint="eastAsia"/>
          <w:b/>
          <w:bCs/>
          <w:i/>
          <w:iCs/>
          <w:lang w:eastAsia="ko-KR"/>
        </w:rPr>
        <w:t xml:space="preserve">the last paragraph of sub-clause 8.5.8.31 as </w:t>
      </w:r>
      <w:r>
        <w:rPr>
          <w:rFonts w:eastAsia="맑은 고딕"/>
          <w:b/>
          <w:bCs/>
          <w:i/>
          <w:iCs/>
          <w:lang w:eastAsia="ko-KR"/>
        </w:rPr>
        <w:t>follows:</w:t>
      </w:r>
    </w:p>
    <w:p w:rsidR="00EA6521" w:rsidRPr="00EA6521" w:rsidRDefault="00EA6521" w:rsidP="00A61766">
      <w:pPr>
        <w:rPr>
          <w:sz w:val="24"/>
          <w:szCs w:val="24"/>
          <w:lang w:eastAsia="ko-KR"/>
        </w:rPr>
      </w:pPr>
    </w:p>
    <w:p w:rsidR="00886D1C" w:rsidRPr="00A61766" w:rsidRDefault="00EA6521">
      <w:pPr>
        <w:rPr>
          <w:lang w:eastAsia="ko-KR"/>
        </w:rPr>
      </w:pPr>
      <w:r w:rsidRPr="00EA6521">
        <w:rPr>
          <w:lang w:eastAsia="ko-KR"/>
        </w:rPr>
        <w:t xml:space="preserve">The Device </w:t>
      </w:r>
      <w:r>
        <w:rPr>
          <w:rFonts w:hint="eastAsia"/>
          <w:lang w:eastAsia="ko-KR"/>
        </w:rPr>
        <w:t xml:space="preserve">Location </w:t>
      </w:r>
      <w:r w:rsidRPr="00EA6521">
        <w:rPr>
          <w:lang w:eastAsia="ko-KR"/>
        </w:rPr>
        <w:t xml:space="preserve">field is used to indicate the </w:t>
      </w:r>
      <w:r>
        <w:rPr>
          <w:rFonts w:hint="eastAsia"/>
          <w:lang w:eastAsia="ko-KR"/>
        </w:rPr>
        <w:t xml:space="preserve">location </w:t>
      </w:r>
      <w:r w:rsidRPr="00EA6521">
        <w:rPr>
          <w:lang w:eastAsia="ko-KR"/>
        </w:rPr>
        <w:t xml:space="preserve">of the STA requesting the GDC Enablement Request. The format of the Device </w:t>
      </w:r>
      <w:r>
        <w:rPr>
          <w:rFonts w:hint="eastAsia"/>
          <w:lang w:eastAsia="ko-KR"/>
        </w:rPr>
        <w:t xml:space="preserve">Location </w:t>
      </w:r>
      <w:r w:rsidRPr="00EA6521">
        <w:rPr>
          <w:lang w:eastAsia="ko-KR"/>
        </w:rPr>
        <w:t>Information field is specified in 8.2.6.1.</w:t>
      </w:r>
      <w:r>
        <w:rPr>
          <w:rFonts w:hint="eastAsia"/>
          <w:lang w:eastAsia="ko-KR"/>
        </w:rPr>
        <w:t>4</w:t>
      </w:r>
      <w:r w:rsidRPr="00EA6521">
        <w:rPr>
          <w:lang w:eastAsia="ko-KR"/>
        </w:rPr>
        <w:t xml:space="preserve"> (Device </w:t>
      </w:r>
      <w:r>
        <w:rPr>
          <w:rFonts w:hint="eastAsia"/>
          <w:lang w:eastAsia="ko-KR"/>
        </w:rPr>
        <w:t xml:space="preserve">Location </w:t>
      </w:r>
      <w:r w:rsidRPr="00EA6521">
        <w:rPr>
          <w:lang w:eastAsia="ko-KR"/>
        </w:rPr>
        <w:t>Information).</w:t>
      </w:r>
    </w:p>
    <w:p w:rsidR="00886D1C" w:rsidRDefault="00886D1C">
      <w:pPr>
        <w:rPr>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A64BA3" w:rsidRPr="0046242B" w:rsidTr="00827810">
        <w:trPr>
          <w:trHeight w:val="765"/>
        </w:trPr>
        <w:tc>
          <w:tcPr>
            <w:tcW w:w="580" w:type="dxa"/>
            <w:shd w:val="clear" w:color="auto" w:fill="auto"/>
            <w:hideMark/>
          </w:tcPr>
          <w:p w:rsidR="00A64BA3" w:rsidRPr="0046242B" w:rsidRDefault="00A64BA3"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A64BA3" w:rsidRPr="0046242B" w:rsidRDefault="00A64BA3"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A64BA3" w:rsidRPr="0046242B" w:rsidRDefault="00A64BA3"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A64BA3" w:rsidRPr="0046242B" w:rsidRDefault="00A64BA3"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A64BA3" w:rsidRPr="0046242B" w:rsidRDefault="00A64BA3"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A64BA3" w:rsidRPr="0046242B" w:rsidRDefault="00A64BA3"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A64BA3"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A64BA3" w:rsidRPr="00284D58" w:rsidRDefault="00A64BA3" w:rsidP="00827810">
            <w:pPr>
              <w:rPr>
                <w:rFonts w:ascii="Arial" w:eastAsia="굴림" w:hAnsi="Arial" w:cs="Arial"/>
                <w:bCs/>
                <w:sz w:val="20"/>
                <w:lang w:val="en-US" w:eastAsia="ko-KR"/>
              </w:rPr>
            </w:pPr>
            <w:r w:rsidRPr="00284D58">
              <w:rPr>
                <w:rFonts w:ascii="Arial" w:eastAsia="굴림" w:hAnsi="Arial" w:cs="Arial"/>
                <w:bCs/>
                <w:sz w:val="20"/>
                <w:lang w:val="en-US" w:eastAsia="ko-KR"/>
              </w:rPr>
              <w:t>344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64BA3" w:rsidRPr="00284D58" w:rsidRDefault="00A64BA3" w:rsidP="00827810">
            <w:pPr>
              <w:rPr>
                <w:rFonts w:ascii="Arial" w:eastAsia="굴림" w:hAnsi="Arial" w:cs="Arial"/>
                <w:bCs/>
                <w:sz w:val="20"/>
                <w:lang w:val="en-US" w:eastAsia="ko-KR"/>
              </w:rPr>
            </w:pPr>
            <w:r w:rsidRPr="00284D58">
              <w:rPr>
                <w:rFonts w:ascii="Arial" w:eastAsia="굴림" w:hAnsi="Arial" w:cs="Arial"/>
                <w:bCs/>
                <w:sz w:val="20"/>
                <w:lang w:val="en-US" w:eastAsia="ko-KR"/>
              </w:rPr>
              <w:t>67.00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64BA3" w:rsidRPr="00284D58" w:rsidRDefault="00A64BA3" w:rsidP="00827810">
            <w:pPr>
              <w:rPr>
                <w:rFonts w:ascii="Arial" w:eastAsia="굴림" w:hAnsi="Arial" w:cs="Arial"/>
                <w:bCs/>
                <w:sz w:val="20"/>
                <w:lang w:val="en-US" w:eastAsia="ko-KR"/>
              </w:rPr>
            </w:pPr>
            <w:r w:rsidRPr="00284D58">
              <w:rPr>
                <w:rFonts w:ascii="Arial" w:eastAsia="굴림" w:hAnsi="Arial" w:cs="Arial"/>
                <w:bCs/>
                <w:sz w:val="20"/>
                <w:lang w:val="en-US" w:eastAsia="ko-KR"/>
              </w:rPr>
              <w:t>8.5.8.31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64BA3" w:rsidRPr="00284D58" w:rsidRDefault="00A64BA3" w:rsidP="00827810">
            <w:pPr>
              <w:rPr>
                <w:rFonts w:ascii="Arial" w:eastAsia="굴림" w:hAnsi="Arial" w:cs="Arial"/>
                <w:bCs/>
                <w:sz w:val="20"/>
                <w:lang w:val="en-US" w:eastAsia="ko-KR"/>
              </w:rPr>
            </w:pPr>
            <w:proofErr w:type="gramStart"/>
            <w:r w:rsidRPr="00284D58">
              <w:rPr>
                <w:rFonts w:ascii="Arial" w:eastAsia="굴림" w:hAnsi="Arial" w:cs="Arial"/>
                <w:bCs/>
                <w:sz w:val="20"/>
                <w:lang w:val="en-US" w:eastAsia="ko-KR"/>
              </w:rPr>
              <w:t>can</w:t>
            </w:r>
            <w:proofErr w:type="gramEnd"/>
            <w:r w:rsidRPr="00284D58">
              <w:rPr>
                <w:rFonts w:ascii="Arial" w:eastAsia="굴림" w:hAnsi="Arial" w:cs="Arial"/>
                <w:bCs/>
                <w:sz w:val="20"/>
                <w:lang w:val="en-US" w:eastAsia="ko-KR"/>
              </w:rPr>
              <w:t xml:space="preserve"> the dialog token have a value of 1 for every request sent by a STA? Can every STA send every GDC Enablement request with the value 1? If so, then there doesn't seem to be much point in having the dialog token. If not then there's some missing text to define the semantics of this request/response protocol.</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64BA3" w:rsidRPr="00284D58" w:rsidRDefault="00A64BA3" w:rsidP="00827810">
            <w:pPr>
              <w:rPr>
                <w:rFonts w:ascii="Arial" w:eastAsia="굴림" w:hAnsi="Arial" w:cs="Arial"/>
                <w:bCs/>
                <w:sz w:val="20"/>
                <w:lang w:val="en-US" w:eastAsia="ko-KR"/>
              </w:rPr>
            </w:pPr>
            <w:proofErr w:type="gramStart"/>
            <w:r w:rsidRPr="00284D58">
              <w:rPr>
                <w:rFonts w:ascii="Arial" w:eastAsia="굴림" w:hAnsi="Arial" w:cs="Arial"/>
                <w:bCs/>
                <w:sz w:val="20"/>
                <w:lang w:val="en-US" w:eastAsia="ko-KR"/>
              </w:rPr>
              <w:t>get</w:t>
            </w:r>
            <w:proofErr w:type="gramEnd"/>
            <w:r w:rsidRPr="00284D58">
              <w:rPr>
                <w:rFonts w:ascii="Arial" w:eastAsia="굴림" w:hAnsi="Arial" w:cs="Arial"/>
                <w:bCs/>
                <w:sz w:val="20"/>
                <w:lang w:val="en-US" w:eastAsia="ko-KR"/>
              </w:rPr>
              <w:t xml:space="preserve"> rid of the dialog token if it's not needed. If it is needed explain why and put some requirements around its use.</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A64BA3" w:rsidRDefault="00A64BA3" w:rsidP="00827810">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A64BA3" w:rsidRPr="0001389B" w:rsidRDefault="0001389B" w:rsidP="00827810">
            <w:pPr>
              <w:rPr>
                <w:rFonts w:ascii="Arial" w:eastAsia="굴림" w:hAnsi="Arial" w:cs="Arial"/>
                <w:bCs/>
                <w:sz w:val="20"/>
                <w:lang w:val="en-US" w:eastAsia="ko-KR"/>
              </w:rPr>
            </w:pPr>
            <w:r w:rsidRPr="0001389B">
              <w:rPr>
                <w:rFonts w:hint="eastAsia"/>
                <w:sz w:val="20"/>
                <w:lang w:val="en-US" w:eastAsia="ko-KR"/>
              </w:rPr>
              <w:t>Regarding the Dialog Token field, there is no missing text. Current IEEE 802.11 specification is also using the Dialog Token field without additional explanation.</w:t>
            </w:r>
          </w:p>
        </w:tc>
      </w:tr>
    </w:tbl>
    <w:p w:rsidR="00A64BA3" w:rsidRDefault="00A64BA3">
      <w:pPr>
        <w:rPr>
          <w:lang w:val="en-US" w:eastAsia="ko-KR"/>
        </w:rPr>
      </w:pPr>
    </w:p>
    <w:p w:rsidR="00A64BA3" w:rsidRDefault="00A64BA3" w:rsidP="00A64BA3">
      <w:pPr>
        <w:rPr>
          <w:sz w:val="24"/>
          <w:szCs w:val="24"/>
          <w:lang w:val="en-US" w:eastAsia="ko-KR"/>
        </w:rPr>
      </w:pPr>
      <w:r w:rsidRPr="00410872">
        <w:rPr>
          <w:b/>
          <w:sz w:val="24"/>
          <w:szCs w:val="24"/>
          <w:lang w:val="en-US"/>
        </w:rPr>
        <w:t>Discussion:</w:t>
      </w:r>
      <w:r w:rsidRPr="00410872">
        <w:rPr>
          <w:sz w:val="24"/>
          <w:szCs w:val="24"/>
          <w:lang w:val="en-US"/>
        </w:rPr>
        <w:t xml:space="preserve"> </w:t>
      </w:r>
    </w:p>
    <w:p w:rsidR="00A64BA3" w:rsidRDefault="00A64BA3" w:rsidP="00A64BA3">
      <w:pPr>
        <w:rPr>
          <w:sz w:val="24"/>
          <w:szCs w:val="24"/>
          <w:lang w:val="en-US" w:eastAsia="ko-KR"/>
        </w:rPr>
      </w:pPr>
      <w:r w:rsidRPr="00A64BA3">
        <w:rPr>
          <w:sz w:val="24"/>
          <w:szCs w:val="24"/>
          <w:lang w:val="en-US" w:eastAsia="ko-KR"/>
        </w:rPr>
        <w:t>The Dialog Token field is used for matching action responses with action requests when there are multiple</w:t>
      </w:r>
      <w:r>
        <w:rPr>
          <w:rFonts w:hint="eastAsia"/>
          <w:sz w:val="24"/>
          <w:szCs w:val="24"/>
          <w:lang w:val="en-US" w:eastAsia="ko-KR"/>
        </w:rPr>
        <w:t xml:space="preserve"> </w:t>
      </w:r>
      <w:r>
        <w:rPr>
          <w:sz w:val="24"/>
          <w:szCs w:val="24"/>
          <w:lang w:val="en-US" w:eastAsia="ko-KR"/>
        </w:rPr>
        <w:t>concurrent action requests</w:t>
      </w:r>
      <w:r>
        <w:rPr>
          <w:rFonts w:hint="eastAsia"/>
          <w:sz w:val="24"/>
          <w:szCs w:val="24"/>
          <w:lang w:val="en-US" w:eastAsia="ko-KR"/>
        </w:rPr>
        <w:t xml:space="preserve"> (see 8.4.1.12).</w:t>
      </w:r>
    </w:p>
    <w:p w:rsidR="00A64BA3" w:rsidRPr="00550CF5" w:rsidRDefault="00A64BA3" w:rsidP="00A64BA3">
      <w:pPr>
        <w:rPr>
          <w:sz w:val="24"/>
          <w:szCs w:val="24"/>
          <w:lang w:val="en-US" w:eastAsia="ko-KR"/>
        </w:rPr>
      </w:pPr>
    </w:p>
    <w:p w:rsidR="00A64BA3" w:rsidRDefault="00A64BA3" w:rsidP="00A64BA3">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Reject.</w:t>
      </w:r>
    </w:p>
    <w:p w:rsidR="0001389B" w:rsidRDefault="0001389B" w:rsidP="00A64BA3">
      <w:pPr>
        <w:rPr>
          <w:sz w:val="24"/>
          <w:szCs w:val="24"/>
          <w:lang w:val="en-US" w:eastAsia="ko-KR"/>
        </w:rPr>
      </w:pPr>
      <w:r>
        <w:rPr>
          <w:rFonts w:hint="eastAsia"/>
          <w:sz w:val="24"/>
          <w:szCs w:val="24"/>
          <w:lang w:val="en-US" w:eastAsia="ko-KR"/>
        </w:rPr>
        <w:t xml:space="preserve">Regarding the Dialog Token field, there is no missing text. Current IEEE 802.11 specification is also using the Dialog Token field without additional explanation. </w:t>
      </w:r>
    </w:p>
    <w:p w:rsidR="00A64BA3" w:rsidRPr="0001389B" w:rsidRDefault="00A64BA3" w:rsidP="00A64BA3">
      <w:pPr>
        <w:rPr>
          <w:sz w:val="24"/>
          <w:szCs w:val="24"/>
          <w:lang w:val="en-US" w:eastAsia="ko-KR"/>
        </w:rPr>
      </w:pPr>
    </w:p>
    <w:p w:rsidR="00A64BA3" w:rsidRPr="00A64BA3" w:rsidRDefault="00A64BA3">
      <w:pPr>
        <w:rPr>
          <w:lang w:val="en-US"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01389B" w:rsidRPr="0046242B" w:rsidTr="00827810">
        <w:trPr>
          <w:trHeight w:val="765"/>
        </w:trPr>
        <w:tc>
          <w:tcPr>
            <w:tcW w:w="580" w:type="dxa"/>
            <w:shd w:val="clear" w:color="auto" w:fill="auto"/>
            <w:hideMark/>
          </w:tcPr>
          <w:p w:rsidR="0001389B" w:rsidRPr="0046242B" w:rsidRDefault="0001389B" w:rsidP="00827810">
            <w:pPr>
              <w:rPr>
                <w:rFonts w:ascii="Arial" w:eastAsia="굴림" w:hAnsi="Arial" w:cs="Arial"/>
                <w:b/>
                <w:bCs/>
                <w:sz w:val="20"/>
                <w:lang w:val="en-US" w:eastAsia="ko-KR"/>
              </w:rPr>
            </w:pPr>
            <w:r w:rsidRPr="0046242B">
              <w:rPr>
                <w:rFonts w:ascii="Arial" w:eastAsia="굴림" w:hAnsi="Arial" w:cs="Arial"/>
                <w:b/>
                <w:bCs/>
                <w:sz w:val="20"/>
                <w:lang w:val="en-US" w:eastAsia="ko-KR"/>
              </w:rPr>
              <w:lastRenderedPageBreak/>
              <w:t>CID</w:t>
            </w:r>
          </w:p>
        </w:tc>
        <w:tc>
          <w:tcPr>
            <w:tcW w:w="709" w:type="dxa"/>
            <w:shd w:val="clear" w:color="auto" w:fill="auto"/>
            <w:hideMark/>
          </w:tcPr>
          <w:p w:rsidR="0001389B" w:rsidRPr="0046242B" w:rsidRDefault="0001389B"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01389B" w:rsidRPr="0046242B" w:rsidRDefault="0001389B"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01389B" w:rsidRPr="0046242B" w:rsidRDefault="0001389B"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01389B" w:rsidRPr="0046242B" w:rsidRDefault="0001389B"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01389B" w:rsidRPr="0046242B" w:rsidRDefault="0001389B"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01389B"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1389B" w:rsidRPr="00284D58" w:rsidRDefault="0001389B" w:rsidP="00827810">
            <w:pPr>
              <w:rPr>
                <w:rFonts w:ascii="Arial" w:eastAsia="굴림" w:hAnsi="Arial" w:cs="Arial"/>
                <w:bCs/>
                <w:sz w:val="20"/>
                <w:lang w:val="en-US" w:eastAsia="ko-KR"/>
              </w:rPr>
            </w:pPr>
            <w:r w:rsidRPr="00284D58">
              <w:rPr>
                <w:rFonts w:ascii="Arial" w:eastAsia="굴림" w:hAnsi="Arial" w:cs="Arial"/>
                <w:bCs/>
                <w:sz w:val="20"/>
                <w:lang w:val="en-US" w:eastAsia="ko-KR"/>
              </w:rPr>
              <w:t>425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1389B" w:rsidRPr="00284D58" w:rsidRDefault="0001389B" w:rsidP="00827810">
            <w:pPr>
              <w:rPr>
                <w:rFonts w:ascii="Arial" w:eastAsia="굴림" w:hAnsi="Arial" w:cs="Arial"/>
                <w:bCs/>
                <w:sz w:val="20"/>
                <w:lang w:val="en-US" w:eastAsia="ko-KR"/>
              </w:rPr>
            </w:pPr>
            <w:r w:rsidRPr="00284D58">
              <w:rPr>
                <w:rFonts w:ascii="Arial" w:eastAsia="굴림" w:hAnsi="Arial" w:cs="Arial"/>
                <w:bCs/>
                <w:sz w:val="20"/>
                <w:lang w:val="en-US" w:eastAsia="ko-KR"/>
              </w:rPr>
              <w:t>67.31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1389B" w:rsidRPr="00284D58" w:rsidRDefault="0001389B" w:rsidP="00827810">
            <w:pPr>
              <w:rPr>
                <w:rFonts w:ascii="Arial" w:eastAsia="굴림" w:hAnsi="Arial" w:cs="Arial"/>
                <w:bCs/>
                <w:sz w:val="20"/>
                <w:lang w:val="en-US" w:eastAsia="ko-KR"/>
              </w:rPr>
            </w:pPr>
            <w:r w:rsidRPr="00284D58">
              <w:rPr>
                <w:rFonts w:ascii="Arial" w:eastAsia="굴림" w:hAnsi="Arial" w:cs="Arial"/>
                <w:bCs/>
                <w:sz w:val="20"/>
                <w:lang w:val="en-US" w:eastAsia="ko-KR"/>
              </w:rPr>
              <w:t>8.5.8.31, 8.5.8.32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1389B" w:rsidRPr="00284D58" w:rsidRDefault="0001389B" w:rsidP="00827810">
            <w:pPr>
              <w:rPr>
                <w:rFonts w:ascii="Arial" w:eastAsia="굴림" w:hAnsi="Arial" w:cs="Arial"/>
                <w:bCs/>
                <w:sz w:val="20"/>
                <w:lang w:val="en-US" w:eastAsia="ko-KR"/>
              </w:rPr>
            </w:pPr>
            <w:r w:rsidRPr="00284D58">
              <w:rPr>
                <w:rFonts w:ascii="Arial" w:eastAsia="굴림" w:hAnsi="Arial" w:cs="Arial"/>
                <w:bCs/>
                <w:sz w:val="20"/>
                <w:lang w:val="en-US" w:eastAsia="ko-KR"/>
              </w:rPr>
              <w:t xml:space="preserve">Remove GDC enablement request/response frame because after receiving the request, AP need to send the FCC ID of the slave device to database for verification. There will be </w:t>
            </w:r>
            <w:proofErr w:type="spellStart"/>
            <w:r w:rsidRPr="00284D58">
              <w:rPr>
                <w:rFonts w:ascii="Arial" w:eastAsia="굴림" w:hAnsi="Arial" w:cs="Arial"/>
                <w:bCs/>
                <w:sz w:val="20"/>
                <w:lang w:val="en-US" w:eastAsia="ko-KR"/>
              </w:rPr>
              <w:t>not</w:t>
            </w:r>
            <w:proofErr w:type="spellEnd"/>
            <w:r w:rsidRPr="00284D58">
              <w:rPr>
                <w:rFonts w:ascii="Arial" w:eastAsia="굴림" w:hAnsi="Arial" w:cs="Arial"/>
                <w:bCs/>
                <w:sz w:val="20"/>
                <w:lang w:val="en-US" w:eastAsia="ko-KR"/>
              </w:rPr>
              <w:t xml:space="preserve"> immediate response that can be sent to slave device. RLQP can handle this issue with delayed response.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1389B" w:rsidRPr="00284D58" w:rsidRDefault="0001389B" w:rsidP="00827810">
            <w:pPr>
              <w:rPr>
                <w:rFonts w:ascii="Arial" w:eastAsia="굴림" w:hAnsi="Arial" w:cs="Arial"/>
                <w:bCs/>
                <w:sz w:val="20"/>
                <w:lang w:val="en-US" w:eastAsia="ko-KR"/>
              </w:rPr>
            </w:pPr>
            <w:r w:rsidRPr="00284D58">
              <w:rPr>
                <w:rFonts w:ascii="Arial" w:eastAsia="굴림" w:hAnsi="Arial" w:cs="Arial"/>
                <w:bCs/>
                <w:sz w:val="20"/>
                <w:lang w:val="en-US" w:eastAsia="ko-KR"/>
              </w:rPr>
              <w:t>per comment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01389B" w:rsidRDefault="000B633A" w:rsidP="00827810">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0B633A" w:rsidRPr="000B633A" w:rsidRDefault="000B633A" w:rsidP="00827810">
            <w:pPr>
              <w:rPr>
                <w:rFonts w:ascii="Arial" w:eastAsia="굴림" w:hAnsi="Arial" w:cs="Arial"/>
                <w:bCs/>
                <w:sz w:val="20"/>
                <w:lang w:val="en-US" w:eastAsia="ko-KR"/>
              </w:rPr>
            </w:pPr>
            <w:r w:rsidRPr="000B633A">
              <w:rPr>
                <w:rFonts w:hint="eastAsia"/>
                <w:sz w:val="20"/>
                <w:lang w:val="en-US" w:eastAsia="ko-KR"/>
              </w:rPr>
              <w:t xml:space="preserve">AP is not required to transmit GDC Enablement Response frame immediately after </w:t>
            </w:r>
            <w:r w:rsidRPr="000B633A">
              <w:rPr>
                <w:sz w:val="20"/>
                <w:lang w:val="en-US" w:eastAsia="ko-KR"/>
              </w:rPr>
              <w:t>receiving</w:t>
            </w:r>
            <w:r w:rsidRPr="000B633A">
              <w:rPr>
                <w:rFonts w:hint="eastAsia"/>
                <w:sz w:val="20"/>
                <w:lang w:val="en-US" w:eastAsia="ko-KR"/>
              </w:rPr>
              <w:t xml:space="preserve"> GDC Enablement Request frame.</w:t>
            </w:r>
          </w:p>
        </w:tc>
      </w:tr>
    </w:tbl>
    <w:p w:rsidR="00A64BA3" w:rsidRDefault="00A64BA3">
      <w:pPr>
        <w:rPr>
          <w:lang w:eastAsia="ko-KR"/>
        </w:rPr>
      </w:pPr>
    </w:p>
    <w:p w:rsidR="0001389B" w:rsidRDefault="0001389B" w:rsidP="0001389B">
      <w:pPr>
        <w:rPr>
          <w:sz w:val="24"/>
          <w:szCs w:val="24"/>
          <w:lang w:val="en-US" w:eastAsia="ko-KR"/>
        </w:rPr>
      </w:pPr>
      <w:r w:rsidRPr="00410872">
        <w:rPr>
          <w:b/>
          <w:sz w:val="24"/>
          <w:szCs w:val="24"/>
          <w:lang w:val="en-US"/>
        </w:rPr>
        <w:t>Discussion:</w:t>
      </w:r>
      <w:r w:rsidRPr="00410872">
        <w:rPr>
          <w:sz w:val="24"/>
          <w:szCs w:val="24"/>
          <w:lang w:val="en-US"/>
        </w:rPr>
        <w:t xml:space="preserve"> </w:t>
      </w:r>
    </w:p>
    <w:p w:rsidR="0001389B" w:rsidRDefault="0001389B" w:rsidP="0001389B">
      <w:pPr>
        <w:rPr>
          <w:sz w:val="24"/>
          <w:szCs w:val="24"/>
          <w:lang w:val="en-US" w:eastAsia="ko-KR"/>
        </w:rPr>
      </w:pPr>
      <w:r>
        <w:rPr>
          <w:rFonts w:hint="eastAsia"/>
          <w:sz w:val="24"/>
          <w:szCs w:val="24"/>
          <w:lang w:val="en-US" w:eastAsia="ko-KR"/>
        </w:rPr>
        <w:t xml:space="preserve">STA transmits GDC Enablement Request frame to AP. If AP correctly receives GDC Enablement Request frame, it replies with ACK frame. Then, AP </w:t>
      </w:r>
      <w:r w:rsidR="000B633A">
        <w:rPr>
          <w:rFonts w:hint="eastAsia"/>
          <w:sz w:val="24"/>
          <w:szCs w:val="24"/>
          <w:lang w:val="en-US" w:eastAsia="ko-KR"/>
        </w:rPr>
        <w:t xml:space="preserve">validates the Device Identification Information of the STA before transmitting GDC Enablement Response frame. </w:t>
      </w:r>
    </w:p>
    <w:p w:rsidR="000B633A" w:rsidRDefault="000B633A" w:rsidP="000B633A">
      <w:pPr>
        <w:rPr>
          <w:sz w:val="24"/>
          <w:szCs w:val="24"/>
          <w:lang w:val="en-US" w:eastAsia="ko-KR"/>
        </w:rPr>
      </w:pPr>
      <w:r>
        <w:rPr>
          <w:rFonts w:hint="eastAsia"/>
          <w:sz w:val="24"/>
          <w:szCs w:val="24"/>
          <w:lang w:val="en-US" w:eastAsia="ko-KR"/>
        </w:rPr>
        <w:t xml:space="preserve">AP is not required to transmit GDC Enablement Response frame immediately after </w:t>
      </w:r>
      <w:r>
        <w:rPr>
          <w:sz w:val="24"/>
          <w:szCs w:val="24"/>
          <w:lang w:val="en-US" w:eastAsia="ko-KR"/>
        </w:rPr>
        <w:t>receiving</w:t>
      </w:r>
      <w:r>
        <w:rPr>
          <w:rFonts w:hint="eastAsia"/>
          <w:sz w:val="24"/>
          <w:szCs w:val="24"/>
          <w:lang w:val="en-US" w:eastAsia="ko-KR"/>
        </w:rPr>
        <w:t xml:space="preserve"> GDC Enablement Request frame. So, there is no issue.</w:t>
      </w:r>
    </w:p>
    <w:p w:rsidR="000B633A" w:rsidRDefault="000B633A" w:rsidP="000B633A">
      <w:pPr>
        <w:rPr>
          <w:sz w:val="24"/>
          <w:szCs w:val="24"/>
          <w:lang w:val="en-US" w:eastAsia="ko-KR"/>
        </w:rPr>
      </w:pPr>
    </w:p>
    <w:p w:rsidR="0001389B" w:rsidRDefault="0001389B" w:rsidP="0001389B">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Reject.</w:t>
      </w:r>
    </w:p>
    <w:p w:rsidR="0001389B" w:rsidRDefault="000B633A" w:rsidP="0001389B">
      <w:pPr>
        <w:rPr>
          <w:sz w:val="24"/>
          <w:szCs w:val="24"/>
          <w:lang w:val="en-US" w:eastAsia="ko-KR"/>
        </w:rPr>
      </w:pPr>
      <w:r>
        <w:rPr>
          <w:rFonts w:hint="eastAsia"/>
          <w:sz w:val="24"/>
          <w:szCs w:val="24"/>
          <w:lang w:val="en-US" w:eastAsia="ko-KR"/>
        </w:rPr>
        <w:t xml:space="preserve">AP is not required to transmit GDC Enablement Response frame immediately after </w:t>
      </w:r>
      <w:r>
        <w:rPr>
          <w:sz w:val="24"/>
          <w:szCs w:val="24"/>
          <w:lang w:val="en-US" w:eastAsia="ko-KR"/>
        </w:rPr>
        <w:t>receiving</w:t>
      </w:r>
      <w:r>
        <w:rPr>
          <w:rFonts w:hint="eastAsia"/>
          <w:sz w:val="24"/>
          <w:szCs w:val="24"/>
          <w:lang w:val="en-US" w:eastAsia="ko-KR"/>
        </w:rPr>
        <w:t xml:space="preserve"> GDC Enablement Request frame.</w:t>
      </w:r>
      <w:r w:rsidR="0001389B">
        <w:rPr>
          <w:rFonts w:hint="eastAsia"/>
          <w:sz w:val="24"/>
          <w:szCs w:val="24"/>
          <w:lang w:val="en-US" w:eastAsia="ko-KR"/>
        </w:rPr>
        <w:t xml:space="preserve"> </w:t>
      </w:r>
    </w:p>
    <w:p w:rsidR="0001389B" w:rsidRDefault="0001389B">
      <w:pPr>
        <w:rPr>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0B41C0" w:rsidRPr="0046242B" w:rsidTr="00827810">
        <w:trPr>
          <w:trHeight w:val="765"/>
        </w:trPr>
        <w:tc>
          <w:tcPr>
            <w:tcW w:w="580" w:type="dxa"/>
            <w:shd w:val="clear" w:color="auto" w:fill="auto"/>
            <w:hideMark/>
          </w:tcPr>
          <w:p w:rsidR="000B41C0" w:rsidRPr="0046242B" w:rsidRDefault="000B41C0"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0B41C0" w:rsidRPr="0046242B" w:rsidRDefault="000B41C0"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0B41C0" w:rsidRPr="0046242B" w:rsidRDefault="000B41C0"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0B41C0" w:rsidRPr="0046242B" w:rsidRDefault="000B41C0"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0B41C0" w:rsidRPr="0046242B" w:rsidRDefault="000B41C0"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0B41C0" w:rsidRPr="0046242B" w:rsidRDefault="000B41C0"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0B41C0"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B41C0" w:rsidRPr="00284D58" w:rsidRDefault="000B41C0" w:rsidP="00827810">
            <w:pPr>
              <w:rPr>
                <w:rFonts w:ascii="Arial" w:eastAsia="굴림" w:hAnsi="Arial" w:cs="Arial"/>
                <w:bCs/>
                <w:sz w:val="20"/>
                <w:lang w:val="en-US" w:eastAsia="ko-KR"/>
              </w:rPr>
            </w:pPr>
            <w:r w:rsidRPr="00284D58">
              <w:rPr>
                <w:rFonts w:ascii="Arial" w:eastAsia="굴림" w:hAnsi="Arial" w:cs="Arial"/>
                <w:bCs/>
                <w:sz w:val="20"/>
                <w:lang w:val="en-US" w:eastAsia="ko-KR"/>
              </w:rPr>
              <w:t>103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B41C0" w:rsidRPr="00284D58" w:rsidRDefault="000B41C0" w:rsidP="00827810">
            <w:pPr>
              <w:rPr>
                <w:rFonts w:ascii="Arial" w:eastAsia="굴림" w:hAnsi="Arial" w:cs="Arial"/>
                <w:bCs/>
                <w:sz w:val="20"/>
                <w:lang w:val="en-US" w:eastAsia="ko-KR"/>
              </w:rPr>
            </w:pPr>
            <w:r w:rsidRPr="00284D58">
              <w:rPr>
                <w:rFonts w:ascii="Arial" w:eastAsia="굴림" w:hAnsi="Arial" w:cs="Arial"/>
                <w:bCs/>
                <w:sz w:val="20"/>
                <w:lang w:val="en-US" w:eastAsia="ko-KR"/>
              </w:rPr>
              <w:t>67.45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41C0" w:rsidRPr="00284D58" w:rsidRDefault="000B41C0" w:rsidP="00827810">
            <w:pPr>
              <w:rPr>
                <w:rFonts w:ascii="Arial" w:eastAsia="굴림" w:hAnsi="Arial" w:cs="Arial"/>
                <w:bCs/>
                <w:sz w:val="20"/>
                <w:lang w:val="en-US" w:eastAsia="ko-KR"/>
              </w:rPr>
            </w:pPr>
            <w:r w:rsidRPr="00284D58">
              <w:rPr>
                <w:rFonts w:ascii="Arial" w:eastAsia="굴림" w:hAnsi="Arial" w:cs="Arial"/>
                <w:bCs/>
                <w:sz w:val="20"/>
                <w:lang w:val="en-US" w:eastAsia="ko-KR"/>
              </w:rPr>
              <w:t>8.5.8.31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B41C0" w:rsidRPr="00284D58" w:rsidRDefault="000B41C0" w:rsidP="00827810">
            <w:pPr>
              <w:rPr>
                <w:rFonts w:ascii="Arial" w:eastAsia="굴림" w:hAnsi="Arial" w:cs="Arial"/>
                <w:bCs/>
                <w:sz w:val="20"/>
                <w:lang w:val="en-US" w:eastAsia="ko-KR"/>
              </w:rPr>
            </w:pPr>
            <w:r w:rsidRPr="00284D58">
              <w:rPr>
                <w:rFonts w:ascii="Arial" w:eastAsia="굴림" w:hAnsi="Arial" w:cs="Arial"/>
                <w:bCs/>
                <w:sz w:val="20"/>
                <w:lang w:val="en-US" w:eastAsia="ko-KR"/>
              </w:rPr>
              <w:t>Figure 8-460j claims that this is the frame body</w:t>
            </w:r>
            <w:proofErr w:type="gramStart"/>
            <w:r w:rsidRPr="00284D58">
              <w:rPr>
                <w:rFonts w:ascii="Arial" w:eastAsia="굴림" w:hAnsi="Arial" w:cs="Arial"/>
                <w:bCs/>
                <w:sz w:val="20"/>
                <w:lang w:val="en-US" w:eastAsia="ko-KR"/>
              </w:rPr>
              <w:t>,  but</w:t>
            </w:r>
            <w:proofErr w:type="gramEnd"/>
            <w:r w:rsidRPr="00284D58">
              <w:rPr>
                <w:rFonts w:ascii="Arial" w:eastAsia="굴림" w:hAnsi="Arial" w:cs="Arial"/>
                <w:bCs/>
                <w:sz w:val="20"/>
                <w:lang w:val="en-US" w:eastAsia="ko-KR"/>
              </w:rPr>
              <w:t xml:space="preserve"> is it not.   It is the action field of a public action frame.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B41C0" w:rsidRPr="00284D58" w:rsidRDefault="000B41C0" w:rsidP="00827810">
            <w:pPr>
              <w:rPr>
                <w:rFonts w:ascii="Arial" w:eastAsia="굴림" w:hAnsi="Arial" w:cs="Arial"/>
                <w:bCs/>
                <w:sz w:val="20"/>
                <w:lang w:val="en-US" w:eastAsia="ko-KR"/>
              </w:rPr>
            </w:pPr>
            <w:r w:rsidRPr="00284D58">
              <w:rPr>
                <w:rFonts w:ascii="Arial" w:eastAsia="굴림" w:hAnsi="Arial" w:cs="Arial"/>
                <w:bCs/>
                <w:sz w:val="20"/>
                <w:lang w:val="en-US" w:eastAsia="ko-KR"/>
              </w:rPr>
              <w:t>At 67.33 change "The format of the ... frame body" to "The format of the ... action field".</w:t>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t>At 67.45, change "body format" to "Action field format".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0B41C0" w:rsidRDefault="00F72BEC" w:rsidP="00827810">
            <w:pPr>
              <w:rPr>
                <w:rFonts w:ascii="Arial" w:eastAsia="굴림" w:hAnsi="Arial" w:cs="Arial"/>
                <w:bCs/>
                <w:sz w:val="20"/>
                <w:lang w:val="en-US" w:eastAsia="ko-KR"/>
              </w:rPr>
            </w:pPr>
            <w:r>
              <w:rPr>
                <w:rFonts w:ascii="Arial" w:eastAsia="굴림" w:hAnsi="Arial" w:cs="Arial" w:hint="eastAsia"/>
                <w:bCs/>
                <w:sz w:val="20"/>
                <w:lang w:val="en-US" w:eastAsia="ko-KR"/>
              </w:rPr>
              <w:t>Revised</w:t>
            </w:r>
            <w:r w:rsidR="000B41C0">
              <w:rPr>
                <w:rFonts w:ascii="Arial" w:eastAsia="굴림" w:hAnsi="Arial" w:cs="Arial" w:hint="eastAsia"/>
                <w:bCs/>
                <w:sz w:val="20"/>
                <w:lang w:val="en-US" w:eastAsia="ko-KR"/>
              </w:rPr>
              <w:t xml:space="preserve">- </w:t>
            </w:r>
          </w:p>
          <w:p w:rsidR="000B41C0" w:rsidRPr="000B41C0" w:rsidRDefault="000B41C0" w:rsidP="000B41C0">
            <w:pPr>
              <w:rPr>
                <w:sz w:val="20"/>
                <w:lang w:val="en-US" w:eastAsia="ko-KR"/>
              </w:rPr>
            </w:pPr>
            <w:r w:rsidRPr="000B41C0">
              <w:rPr>
                <w:rFonts w:hint="eastAsia"/>
                <w:sz w:val="20"/>
                <w:lang w:val="en-US" w:eastAsia="ko-KR"/>
              </w:rPr>
              <w:t xml:space="preserve">Change </w:t>
            </w:r>
            <w:r w:rsidRPr="000B41C0">
              <w:rPr>
                <w:sz w:val="20"/>
                <w:lang w:val="en-US" w:eastAsia="ko-KR"/>
              </w:rPr>
              <w:t>“</w:t>
            </w:r>
            <w:r w:rsidRPr="000B41C0">
              <w:rPr>
                <w:rFonts w:hint="eastAsia"/>
                <w:sz w:val="20"/>
                <w:lang w:val="en-US" w:eastAsia="ko-KR"/>
              </w:rPr>
              <w:t>body</w:t>
            </w:r>
            <w:r w:rsidRPr="000B41C0">
              <w:rPr>
                <w:sz w:val="20"/>
                <w:lang w:val="en-US" w:eastAsia="ko-KR"/>
              </w:rPr>
              <w:t>”</w:t>
            </w:r>
            <w:r w:rsidRPr="000B41C0">
              <w:rPr>
                <w:rFonts w:hint="eastAsia"/>
                <w:sz w:val="20"/>
                <w:lang w:val="en-US" w:eastAsia="ko-KR"/>
              </w:rPr>
              <w:t xml:space="preserve"> to </w:t>
            </w:r>
            <w:r w:rsidRPr="000B41C0">
              <w:rPr>
                <w:sz w:val="20"/>
                <w:lang w:val="en-US" w:eastAsia="ko-KR"/>
              </w:rPr>
              <w:t>“</w:t>
            </w:r>
            <w:r w:rsidRPr="000B41C0">
              <w:rPr>
                <w:rFonts w:hint="eastAsia"/>
                <w:sz w:val="20"/>
                <w:lang w:val="en-US" w:eastAsia="ko-KR"/>
              </w:rPr>
              <w:t>Action field</w:t>
            </w:r>
            <w:r w:rsidRPr="000B41C0">
              <w:rPr>
                <w:sz w:val="20"/>
                <w:lang w:val="en-US" w:eastAsia="ko-KR"/>
              </w:rPr>
              <w:t>”</w:t>
            </w:r>
            <w:r w:rsidRPr="000B41C0">
              <w:rPr>
                <w:rFonts w:hint="eastAsia"/>
                <w:sz w:val="20"/>
                <w:lang w:val="en-US" w:eastAsia="ko-KR"/>
              </w:rPr>
              <w:t xml:space="preserve">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r w:rsidRPr="000B41C0">
              <w:rPr>
                <w:rFonts w:hint="eastAsia"/>
                <w:sz w:val="20"/>
                <w:lang w:val="en-US" w:eastAsia="ko-KR"/>
              </w:rPr>
              <w:t xml:space="preserve"> </w:t>
            </w:r>
          </w:p>
          <w:p w:rsidR="000B41C0" w:rsidRPr="000B41C0" w:rsidRDefault="000B41C0" w:rsidP="00827810">
            <w:pPr>
              <w:rPr>
                <w:rFonts w:ascii="Arial" w:eastAsia="굴림" w:hAnsi="Arial" w:cs="Arial"/>
                <w:bCs/>
                <w:sz w:val="20"/>
                <w:lang w:val="en-US" w:eastAsia="ko-KR"/>
              </w:rPr>
            </w:pPr>
          </w:p>
        </w:tc>
      </w:tr>
    </w:tbl>
    <w:p w:rsidR="000B41C0" w:rsidRDefault="000B41C0">
      <w:pPr>
        <w:rPr>
          <w:lang w:eastAsia="ko-KR"/>
        </w:rPr>
      </w:pPr>
    </w:p>
    <w:p w:rsidR="000B41C0" w:rsidRDefault="000B41C0" w:rsidP="000B41C0">
      <w:pPr>
        <w:rPr>
          <w:sz w:val="24"/>
          <w:szCs w:val="24"/>
          <w:lang w:val="en-US" w:eastAsia="ko-KR"/>
        </w:rPr>
      </w:pPr>
      <w:r w:rsidRPr="00410872">
        <w:rPr>
          <w:b/>
          <w:sz w:val="24"/>
          <w:szCs w:val="24"/>
          <w:lang w:val="en-US"/>
        </w:rPr>
        <w:t>Discussion:</w:t>
      </w:r>
      <w:r w:rsidRPr="00410872">
        <w:rPr>
          <w:sz w:val="24"/>
          <w:szCs w:val="24"/>
          <w:lang w:val="en-US"/>
        </w:rPr>
        <w:t xml:space="preserve"> </w:t>
      </w:r>
    </w:p>
    <w:p w:rsidR="000B41C0" w:rsidRDefault="000B41C0" w:rsidP="000B41C0">
      <w:pPr>
        <w:rPr>
          <w:sz w:val="24"/>
          <w:szCs w:val="24"/>
          <w:lang w:val="en-US" w:eastAsia="ko-KR"/>
        </w:rPr>
      </w:pPr>
      <w:r>
        <w:rPr>
          <w:rFonts w:hint="eastAsia"/>
          <w:sz w:val="24"/>
          <w:szCs w:val="24"/>
          <w:lang w:val="en-US" w:eastAsia="ko-KR"/>
        </w:rPr>
        <w:t xml:space="preserve">Figure 8-460j is showing the action field of GDC Enablement Request frame. I agree with the proposed change. </w:t>
      </w:r>
    </w:p>
    <w:p w:rsidR="000B41C0" w:rsidRDefault="000B41C0" w:rsidP="000B41C0">
      <w:pPr>
        <w:rPr>
          <w:sz w:val="24"/>
          <w:szCs w:val="24"/>
          <w:lang w:val="en-US" w:eastAsia="ko-KR"/>
        </w:rPr>
      </w:pPr>
    </w:p>
    <w:p w:rsidR="000B41C0" w:rsidRDefault="000B41C0" w:rsidP="000B41C0">
      <w:pPr>
        <w:rPr>
          <w:sz w:val="24"/>
          <w:szCs w:val="24"/>
          <w:lang w:val="en-US" w:eastAsia="ko-KR"/>
        </w:rPr>
      </w:pPr>
      <w:r w:rsidRPr="00410872">
        <w:rPr>
          <w:b/>
          <w:sz w:val="24"/>
          <w:szCs w:val="24"/>
          <w:lang w:val="en-US"/>
        </w:rPr>
        <w:t>Proposed Resolution:</w:t>
      </w:r>
      <w:r w:rsidRPr="00410872">
        <w:rPr>
          <w:sz w:val="24"/>
          <w:szCs w:val="24"/>
          <w:lang w:val="en-US"/>
        </w:rPr>
        <w:t xml:space="preserve"> </w:t>
      </w:r>
      <w:r w:rsidR="00F72BEC">
        <w:rPr>
          <w:rFonts w:hint="eastAsia"/>
          <w:sz w:val="24"/>
          <w:szCs w:val="24"/>
          <w:lang w:val="en-US" w:eastAsia="ko-KR"/>
        </w:rPr>
        <w:t>Revised</w:t>
      </w:r>
      <w:r>
        <w:rPr>
          <w:rFonts w:hint="eastAsia"/>
          <w:sz w:val="24"/>
          <w:szCs w:val="24"/>
          <w:lang w:val="en-US" w:eastAsia="ko-KR"/>
        </w:rPr>
        <w:t>.</w:t>
      </w:r>
    </w:p>
    <w:p w:rsidR="000B41C0" w:rsidRDefault="000B41C0" w:rsidP="000B41C0">
      <w:pPr>
        <w:rPr>
          <w:sz w:val="24"/>
          <w:szCs w:val="24"/>
          <w:lang w:val="en-US" w:eastAsia="ko-KR"/>
        </w:rPr>
      </w:pPr>
      <w:r>
        <w:rPr>
          <w:rFonts w:hint="eastAsia"/>
          <w:sz w:val="24"/>
          <w:szCs w:val="24"/>
          <w:lang w:val="en-US" w:eastAsia="ko-KR"/>
        </w:rPr>
        <w:t xml:space="preserve">Change </w:t>
      </w:r>
      <w:r>
        <w:rPr>
          <w:sz w:val="24"/>
          <w:szCs w:val="24"/>
          <w:lang w:val="en-US" w:eastAsia="ko-KR"/>
        </w:rPr>
        <w:t>“</w:t>
      </w:r>
      <w:r>
        <w:rPr>
          <w:rFonts w:hint="eastAsia"/>
          <w:sz w:val="24"/>
          <w:szCs w:val="24"/>
          <w:lang w:val="en-US" w:eastAsia="ko-KR"/>
        </w:rPr>
        <w:t>body</w:t>
      </w:r>
      <w:r>
        <w:rPr>
          <w:sz w:val="24"/>
          <w:szCs w:val="24"/>
          <w:lang w:val="en-US" w:eastAsia="ko-KR"/>
        </w:rPr>
        <w:t>”</w:t>
      </w:r>
      <w:r>
        <w:rPr>
          <w:rFonts w:hint="eastAsia"/>
          <w:sz w:val="24"/>
          <w:szCs w:val="24"/>
          <w:lang w:val="en-US" w:eastAsia="ko-KR"/>
        </w:rPr>
        <w:t xml:space="preserve"> to </w:t>
      </w:r>
      <w:r>
        <w:rPr>
          <w:sz w:val="24"/>
          <w:szCs w:val="24"/>
          <w:lang w:val="en-US" w:eastAsia="ko-KR"/>
        </w:rPr>
        <w:t>“</w:t>
      </w:r>
      <w:r>
        <w:rPr>
          <w:rFonts w:hint="eastAsia"/>
          <w:sz w:val="24"/>
          <w:szCs w:val="24"/>
          <w:lang w:val="en-US" w:eastAsia="ko-KR"/>
        </w:rPr>
        <w:t>Action field</w:t>
      </w:r>
      <w:r>
        <w:rPr>
          <w:sz w:val="24"/>
          <w:szCs w:val="24"/>
          <w:lang w:val="en-US" w:eastAsia="ko-KR"/>
        </w:rPr>
        <w:t>”</w:t>
      </w:r>
      <w:r>
        <w:rPr>
          <w:rFonts w:hint="eastAsia"/>
          <w:sz w:val="24"/>
          <w:szCs w:val="24"/>
          <w:lang w:val="en-US" w:eastAsia="ko-KR"/>
        </w:rPr>
        <w:t xml:space="preserve">. </w:t>
      </w:r>
    </w:p>
    <w:p w:rsidR="000B41C0" w:rsidRDefault="000B41C0" w:rsidP="000B41C0">
      <w:pPr>
        <w:rPr>
          <w:sz w:val="24"/>
          <w:szCs w:val="24"/>
          <w:lang w:val="en-US" w:eastAsia="ko-KR"/>
        </w:rPr>
      </w:pPr>
    </w:p>
    <w:p w:rsidR="000B41C0" w:rsidRDefault="000B41C0" w:rsidP="000B41C0">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 xml:space="preserve">Modify the following sentence in 8.5.8.31 </w:t>
      </w:r>
      <w:r w:rsidR="00F72BEC">
        <w:rPr>
          <w:rFonts w:eastAsia="맑은 고딕" w:hint="eastAsia"/>
          <w:b/>
          <w:bCs/>
          <w:i/>
          <w:iCs/>
          <w:lang w:eastAsia="ko-KR"/>
        </w:rPr>
        <w:t xml:space="preserve">(Line 34, Page 67)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0B41C0" w:rsidRDefault="000B41C0">
      <w:pPr>
        <w:rPr>
          <w:lang w:eastAsia="ko-KR"/>
        </w:rPr>
      </w:pPr>
      <w:r>
        <w:rPr>
          <w:lang w:eastAsia="ko-KR"/>
        </w:rPr>
        <w:t>“</w:t>
      </w:r>
      <w:r w:rsidRPr="000B41C0">
        <w:rPr>
          <w:lang w:eastAsia="ko-KR"/>
        </w:rPr>
        <w:t xml:space="preserve">The format of the GDC Enablement Request frame </w:t>
      </w:r>
      <w:r w:rsidRPr="000B41C0">
        <w:rPr>
          <w:strike/>
          <w:lang w:eastAsia="ko-KR"/>
        </w:rPr>
        <w:t>body</w:t>
      </w:r>
      <w:r w:rsidRPr="000B41C0">
        <w:rPr>
          <w:lang w:eastAsia="ko-KR"/>
        </w:rPr>
        <w:t xml:space="preserve"> </w:t>
      </w:r>
      <w:r w:rsidRPr="000B41C0">
        <w:rPr>
          <w:rFonts w:hint="eastAsia"/>
          <w:u w:val="single"/>
          <w:lang w:eastAsia="ko-KR"/>
        </w:rPr>
        <w:t>action field</w:t>
      </w:r>
      <w:r>
        <w:rPr>
          <w:rFonts w:hint="eastAsia"/>
          <w:lang w:eastAsia="ko-KR"/>
        </w:rPr>
        <w:t xml:space="preserve"> </w:t>
      </w:r>
      <w:r w:rsidRPr="000B41C0">
        <w:rPr>
          <w:lang w:eastAsia="ko-KR"/>
        </w:rPr>
        <w:t xml:space="preserve">is shown in Table 8-460j (GDC Enablement Request frame </w:t>
      </w:r>
      <w:r w:rsidRPr="000B41C0">
        <w:rPr>
          <w:strike/>
          <w:lang w:eastAsia="ko-KR"/>
        </w:rPr>
        <w:t>body</w:t>
      </w:r>
      <w:r w:rsidRPr="000B41C0">
        <w:rPr>
          <w:lang w:eastAsia="ko-KR"/>
        </w:rPr>
        <w:t xml:space="preserve"> </w:t>
      </w:r>
      <w:r w:rsidRPr="000B41C0">
        <w:rPr>
          <w:rFonts w:hint="eastAsia"/>
          <w:u w:val="single"/>
          <w:lang w:eastAsia="ko-KR"/>
        </w:rPr>
        <w:t>action field</w:t>
      </w:r>
      <w:r>
        <w:rPr>
          <w:rFonts w:hint="eastAsia"/>
          <w:lang w:eastAsia="ko-KR"/>
        </w:rPr>
        <w:t xml:space="preserve"> </w:t>
      </w:r>
      <w:r w:rsidRPr="000B41C0">
        <w:rPr>
          <w:lang w:eastAsia="ko-KR"/>
        </w:rPr>
        <w:t>format).</w:t>
      </w:r>
      <w:r>
        <w:rPr>
          <w:lang w:eastAsia="ko-KR"/>
        </w:rPr>
        <w:t>”</w:t>
      </w:r>
    </w:p>
    <w:p w:rsidR="00F72BEC" w:rsidRDefault="00F72BEC">
      <w:pPr>
        <w:rPr>
          <w:lang w:eastAsia="ko-KR"/>
        </w:rPr>
      </w:pPr>
    </w:p>
    <w:p w:rsidR="000B41C0" w:rsidRDefault="000B41C0" w:rsidP="000B41C0">
      <w:pPr>
        <w:rPr>
          <w:rFonts w:eastAsia="맑은 고딕"/>
          <w:b/>
          <w:bCs/>
          <w:i/>
          <w:iCs/>
          <w:lang w:eastAsia="ko-KR"/>
        </w:rPr>
      </w:pPr>
      <w:proofErr w:type="spellStart"/>
      <w:r>
        <w:rPr>
          <w:rFonts w:eastAsia="맑은 고딕"/>
          <w:b/>
          <w:bCs/>
          <w:i/>
          <w:iCs/>
          <w:lang w:eastAsia="ko-KR"/>
        </w:rPr>
        <w:lastRenderedPageBreak/>
        <w:t>TGaf</w:t>
      </w:r>
      <w:proofErr w:type="spellEnd"/>
      <w:r>
        <w:rPr>
          <w:rFonts w:eastAsia="맑은 고딕"/>
          <w:b/>
          <w:bCs/>
          <w:i/>
          <w:iCs/>
          <w:lang w:eastAsia="ko-KR"/>
        </w:rPr>
        <w:t xml:space="preserve"> Editor: </w:t>
      </w:r>
      <w:r>
        <w:rPr>
          <w:rFonts w:eastAsia="맑은 고딕" w:hint="eastAsia"/>
          <w:b/>
          <w:bCs/>
          <w:i/>
          <w:iCs/>
          <w:lang w:eastAsia="ko-KR"/>
        </w:rPr>
        <w:t xml:space="preserve">Modify the following sentence in 8.5.8.31 </w:t>
      </w:r>
      <w:r w:rsidR="00F72BEC">
        <w:rPr>
          <w:rFonts w:eastAsia="맑은 고딕" w:hint="eastAsia"/>
          <w:b/>
          <w:bCs/>
          <w:i/>
          <w:iCs/>
          <w:lang w:eastAsia="ko-KR"/>
        </w:rPr>
        <w:t xml:space="preserve">(Line 45, Page 67) </w:t>
      </w:r>
      <w:r>
        <w:rPr>
          <w:rFonts w:eastAsia="맑은 고딕"/>
          <w:b/>
          <w:bCs/>
          <w:i/>
          <w:iCs/>
          <w:lang w:eastAsia="ko-KR"/>
        </w:rPr>
        <w:t>as follows:</w:t>
      </w:r>
    </w:p>
    <w:p w:rsidR="000B41C0" w:rsidRDefault="000B41C0">
      <w:pPr>
        <w:rPr>
          <w:lang w:eastAsia="ko-KR"/>
        </w:rPr>
      </w:pPr>
      <w:r>
        <w:rPr>
          <w:lang w:eastAsia="ko-KR"/>
        </w:rPr>
        <w:t>“</w:t>
      </w:r>
      <w:r w:rsidRPr="000B41C0">
        <w:rPr>
          <w:lang w:eastAsia="ko-KR"/>
        </w:rPr>
        <w:t xml:space="preserve">Figure 8-460j—GDC Enablement Request frame </w:t>
      </w:r>
      <w:r w:rsidRPr="000B41C0">
        <w:rPr>
          <w:strike/>
          <w:lang w:eastAsia="ko-KR"/>
        </w:rPr>
        <w:t>body</w:t>
      </w:r>
      <w:r w:rsidRPr="000B41C0">
        <w:rPr>
          <w:lang w:eastAsia="ko-KR"/>
        </w:rPr>
        <w:t xml:space="preserve"> </w:t>
      </w:r>
      <w:r w:rsidRPr="000B41C0">
        <w:rPr>
          <w:rFonts w:hint="eastAsia"/>
          <w:u w:val="single"/>
          <w:lang w:eastAsia="ko-KR"/>
        </w:rPr>
        <w:t>Action field</w:t>
      </w:r>
      <w:r>
        <w:rPr>
          <w:rFonts w:hint="eastAsia"/>
          <w:lang w:eastAsia="ko-KR"/>
        </w:rPr>
        <w:t xml:space="preserve"> </w:t>
      </w:r>
      <w:r w:rsidRPr="000B41C0">
        <w:rPr>
          <w:lang w:eastAsia="ko-KR"/>
        </w:rPr>
        <w:t>format</w:t>
      </w:r>
      <w:r>
        <w:rPr>
          <w:lang w:eastAsia="ko-KR"/>
        </w:rPr>
        <w:t>”</w:t>
      </w:r>
    </w:p>
    <w:p w:rsidR="000B41C0" w:rsidRDefault="000B41C0">
      <w:pPr>
        <w:rPr>
          <w:lang w:eastAsia="ko-KR"/>
        </w:rPr>
      </w:pPr>
    </w:p>
    <w:p w:rsidR="00F72BEC" w:rsidRDefault="00F72BEC" w:rsidP="00F72BEC">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 xml:space="preserve">Modify the following sentence in 8.5.8.32 (Line 5, Page 68)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F72BEC" w:rsidRDefault="00F72BEC" w:rsidP="00F72BEC">
      <w:pPr>
        <w:rPr>
          <w:lang w:eastAsia="ko-KR"/>
        </w:rPr>
      </w:pPr>
      <w:r>
        <w:rPr>
          <w:lang w:eastAsia="ko-KR"/>
        </w:rPr>
        <w:t>“</w:t>
      </w:r>
      <w:r w:rsidRPr="000B41C0">
        <w:rPr>
          <w:lang w:eastAsia="ko-KR"/>
        </w:rPr>
        <w:t>The format of the GDC Enablement Re</w:t>
      </w:r>
      <w:r>
        <w:rPr>
          <w:rFonts w:hint="eastAsia"/>
          <w:lang w:eastAsia="ko-KR"/>
        </w:rPr>
        <w:t xml:space="preserve">sponse </w:t>
      </w:r>
      <w:r w:rsidRPr="000B41C0">
        <w:rPr>
          <w:lang w:eastAsia="ko-KR"/>
        </w:rPr>
        <w:t xml:space="preserve">frame </w:t>
      </w:r>
      <w:r w:rsidRPr="000B41C0">
        <w:rPr>
          <w:strike/>
          <w:lang w:eastAsia="ko-KR"/>
        </w:rPr>
        <w:t>body</w:t>
      </w:r>
      <w:r w:rsidRPr="000B41C0">
        <w:rPr>
          <w:lang w:eastAsia="ko-KR"/>
        </w:rPr>
        <w:t xml:space="preserve"> </w:t>
      </w:r>
      <w:r w:rsidRPr="000B41C0">
        <w:rPr>
          <w:rFonts w:hint="eastAsia"/>
          <w:u w:val="single"/>
          <w:lang w:eastAsia="ko-KR"/>
        </w:rPr>
        <w:t>action field</w:t>
      </w:r>
      <w:r>
        <w:rPr>
          <w:rFonts w:hint="eastAsia"/>
          <w:lang w:eastAsia="ko-KR"/>
        </w:rPr>
        <w:t xml:space="preserve"> </w:t>
      </w:r>
      <w:r w:rsidRPr="000B41C0">
        <w:rPr>
          <w:lang w:eastAsia="ko-KR"/>
        </w:rPr>
        <w:t>is shown in Table 8-460</w:t>
      </w:r>
      <w:r>
        <w:rPr>
          <w:rFonts w:hint="eastAsia"/>
          <w:lang w:eastAsia="ko-KR"/>
        </w:rPr>
        <w:t>k</w:t>
      </w:r>
      <w:r w:rsidRPr="000B41C0">
        <w:rPr>
          <w:lang w:eastAsia="ko-KR"/>
        </w:rPr>
        <w:t xml:space="preserve"> (GDC Enablement Re</w:t>
      </w:r>
      <w:r>
        <w:rPr>
          <w:rFonts w:hint="eastAsia"/>
          <w:lang w:eastAsia="ko-KR"/>
        </w:rPr>
        <w:t xml:space="preserve">sponse </w:t>
      </w:r>
      <w:r w:rsidRPr="000B41C0">
        <w:rPr>
          <w:lang w:eastAsia="ko-KR"/>
        </w:rPr>
        <w:t xml:space="preserve">frame </w:t>
      </w:r>
      <w:r w:rsidRPr="000B41C0">
        <w:rPr>
          <w:strike/>
          <w:lang w:eastAsia="ko-KR"/>
        </w:rPr>
        <w:t>body</w:t>
      </w:r>
      <w:r w:rsidRPr="000B41C0">
        <w:rPr>
          <w:lang w:eastAsia="ko-KR"/>
        </w:rPr>
        <w:t xml:space="preserve"> </w:t>
      </w:r>
      <w:r w:rsidRPr="000B41C0">
        <w:rPr>
          <w:rFonts w:hint="eastAsia"/>
          <w:u w:val="single"/>
          <w:lang w:eastAsia="ko-KR"/>
        </w:rPr>
        <w:t>action field</w:t>
      </w:r>
      <w:r>
        <w:rPr>
          <w:rFonts w:hint="eastAsia"/>
          <w:lang w:eastAsia="ko-KR"/>
        </w:rPr>
        <w:t xml:space="preserve"> </w:t>
      </w:r>
      <w:r w:rsidRPr="000B41C0">
        <w:rPr>
          <w:lang w:eastAsia="ko-KR"/>
        </w:rPr>
        <w:t>format).</w:t>
      </w:r>
      <w:r>
        <w:rPr>
          <w:lang w:eastAsia="ko-KR"/>
        </w:rPr>
        <w:t>”</w:t>
      </w:r>
    </w:p>
    <w:p w:rsidR="00F72BEC" w:rsidRPr="00F72BEC" w:rsidRDefault="00F72BEC" w:rsidP="00F72BEC">
      <w:pPr>
        <w:rPr>
          <w:lang w:eastAsia="ko-KR"/>
        </w:rPr>
      </w:pPr>
    </w:p>
    <w:p w:rsidR="00F72BEC" w:rsidRDefault="00F72BEC" w:rsidP="00F72BEC">
      <w:pPr>
        <w:rPr>
          <w:rFonts w:eastAsia="맑은 고딕"/>
          <w:b/>
          <w:bCs/>
          <w:i/>
          <w:iCs/>
          <w:lang w:eastAsia="ko-KR"/>
        </w:rPr>
      </w:pPr>
      <w:proofErr w:type="spellStart"/>
      <w:r>
        <w:rPr>
          <w:rFonts w:eastAsia="맑은 고딕"/>
          <w:b/>
          <w:bCs/>
          <w:i/>
          <w:iCs/>
          <w:lang w:eastAsia="ko-KR"/>
        </w:rPr>
        <w:t>TGaf</w:t>
      </w:r>
      <w:proofErr w:type="spellEnd"/>
      <w:r>
        <w:rPr>
          <w:rFonts w:eastAsia="맑은 고딕"/>
          <w:b/>
          <w:bCs/>
          <w:i/>
          <w:iCs/>
          <w:lang w:eastAsia="ko-KR"/>
        </w:rPr>
        <w:t xml:space="preserve"> Editor: </w:t>
      </w:r>
      <w:r>
        <w:rPr>
          <w:rFonts w:eastAsia="맑은 고딕" w:hint="eastAsia"/>
          <w:b/>
          <w:bCs/>
          <w:i/>
          <w:iCs/>
          <w:lang w:eastAsia="ko-KR"/>
        </w:rPr>
        <w:t xml:space="preserve">Modify the following sentence in 8.5.8.32 (Line 16, Page 68) </w:t>
      </w:r>
      <w:r>
        <w:rPr>
          <w:rFonts w:eastAsia="맑은 고딕"/>
          <w:b/>
          <w:bCs/>
          <w:i/>
          <w:iCs/>
          <w:lang w:eastAsia="ko-KR"/>
        </w:rPr>
        <w:t>as follows:</w:t>
      </w:r>
    </w:p>
    <w:p w:rsidR="00F72BEC" w:rsidRDefault="00F72BEC" w:rsidP="00F72BEC">
      <w:pPr>
        <w:rPr>
          <w:lang w:eastAsia="ko-KR"/>
        </w:rPr>
      </w:pPr>
      <w:r>
        <w:rPr>
          <w:lang w:eastAsia="ko-KR"/>
        </w:rPr>
        <w:t>“</w:t>
      </w:r>
      <w:r w:rsidRPr="000B41C0">
        <w:rPr>
          <w:lang w:eastAsia="ko-KR"/>
        </w:rPr>
        <w:t>Figure 8-460</w:t>
      </w:r>
      <w:r>
        <w:rPr>
          <w:rFonts w:hint="eastAsia"/>
          <w:lang w:eastAsia="ko-KR"/>
        </w:rPr>
        <w:t>k</w:t>
      </w:r>
      <w:r w:rsidRPr="000B41C0">
        <w:rPr>
          <w:lang w:eastAsia="ko-KR"/>
        </w:rPr>
        <w:t>—GDC Enablement Re</w:t>
      </w:r>
      <w:r>
        <w:rPr>
          <w:rFonts w:hint="eastAsia"/>
          <w:lang w:eastAsia="ko-KR"/>
        </w:rPr>
        <w:t xml:space="preserve">sponse </w:t>
      </w:r>
      <w:r w:rsidRPr="000B41C0">
        <w:rPr>
          <w:lang w:eastAsia="ko-KR"/>
        </w:rPr>
        <w:t xml:space="preserve">frame </w:t>
      </w:r>
      <w:r w:rsidRPr="000B41C0">
        <w:rPr>
          <w:strike/>
          <w:lang w:eastAsia="ko-KR"/>
        </w:rPr>
        <w:t>body</w:t>
      </w:r>
      <w:r w:rsidRPr="000B41C0">
        <w:rPr>
          <w:lang w:eastAsia="ko-KR"/>
        </w:rPr>
        <w:t xml:space="preserve"> </w:t>
      </w:r>
      <w:r w:rsidRPr="000B41C0">
        <w:rPr>
          <w:rFonts w:hint="eastAsia"/>
          <w:u w:val="single"/>
          <w:lang w:eastAsia="ko-KR"/>
        </w:rPr>
        <w:t>Action field</w:t>
      </w:r>
      <w:r>
        <w:rPr>
          <w:rFonts w:hint="eastAsia"/>
          <w:lang w:eastAsia="ko-KR"/>
        </w:rPr>
        <w:t xml:space="preserve"> </w:t>
      </w:r>
      <w:r w:rsidRPr="000B41C0">
        <w:rPr>
          <w:lang w:eastAsia="ko-KR"/>
        </w:rPr>
        <w:t>format</w:t>
      </w:r>
      <w:r>
        <w:rPr>
          <w:lang w:eastAsia="ko-KR"/>
        </w:rPr>
        <w:t>”</w:t>
      </w:r>
    </w:p>
    <w:p w:rsidR="000B41C0" w:rsidRDefault="000B41C0">
      <w:pPr>
        <w:rPr>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581052" w:rsidRPr="0046242B" w:rsidTr="00827810">
        <w:trPr>
          <w:trHeight w:val="765"/>
        </w:trPr>
        <w:tc>
          <w:tcPr>
            <w:tcW w:w="580"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581052"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104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67.45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8.5.8.31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Given that figure 8-460j describes an action field format (see my related comment)</w:t>
            </w:r>
            <w:proofErr w:type="gramStart"/>
            <w:r w:rsidRPr="00284D58">
              <w:rPr>
                <w:rFonts w:ascii="Arial" w:eastAsia="굴림" w:hAnsi="Arial" w:cs="Arial"/>
                <w:bCs/>
                <w:sz w:val="20"/>
                <w:lang w:val="en-US" w:eastAsia="ko-KR"/>
              </w:rPr>
              <w:t>,  it</w:t>
            </w:r>
            <w:proofErr w:type="gramEnd"/>
            <w:r w:rsidRPr="00284D58">
              <w:rPr>
                <w:rFonts w:ascii="Arial" w:eastAsia="굴림" w:hAnsi="Arial" w:cs="Arial"/>
                <w:bCs/>
                <w:sz w:val="20"/>
                <w:lang w:val="en-US" w:eastAsia="ko-KR"/>
              </w:rPr>
              <w:t xml:space="preserve"> is followed by Vendor Specific elements and possible MIC element.   It must be possible to parse this unambiguously</w:t>
            </w:r>
            <w:proofErr w:type="gramStart"/>
            <w:r w:rsidRPr="00284D58">
              <w:rPr>
                <w:rFonts w:ascii="Arial" w:eastAsia="굴림" w:hAnsi="Arial" w:cs="Arial"/>
                <w:bCs/>
                <w:sz w:val="20"/>
                <w:lang w:val="en-US" w:eastAsia="ko-KR"/>
              </w:rPr>
              <w:t>,  but</w:t>
            </w:r>
            <w:proofErr w:type="gramEnd"/>
            <w:r w:rsidRPr="00284D58">
              <w:rPr>
                <w:rFonts w:ascii="Arial" w:eastAsia="굴림" w:hAnsi="Arial" w:cs="Arial"/>
                <w:bCs/>
                <w:sz w:val="20"/>
                <w:lang w:val="en-US" w:eastAsia="ko-KR"/>
              </w:rPr>
              <w:t xml:space="preserve"> it is not,  because the variable length fields are structured as TLVs with types drawn from a different namespace.</w:t>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t>The same problem exists for the GDC Enablement Response frame (68.16)</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Add a Length field after Dialog Token with definition: "The Length field indicates the length of the remaining fields of the Action field in octets, and the value is variable."</w:t>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t>Make matching changes near 68.16.</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581052" w:rsidRDefault="00AE57A2" w:rsidP="00827810">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AE57A2" w:rsidRPr="00AE57A2" w:rsidRDefault="00AE57A2" w:rsidP="00AE57A2">
            <w:pPr>
              <w:rPr>
                <w:sz w:val="20"/>
                <w:lang w:val="en-US" w:eastAsia="ko-KR"/>
              </w:rPr>
            </w:pPr>
            <w:r w:rsidRPr="00AE57A2">
              <w:rPr>
                <w:rFonts w:hint="eastAsia"/>
                <w:sz w:val="20"/>
                <w:lang w:val="en-US" w:eastAsia="ko-KR"/>
              </w:rPr>
              <w:t xml:space="preserve">In each regulatory domain, the size of Device Class and Device </w:t>
            </w:r>
            <w:proofErr w:type="spellStart"/>
            <w:r w:rsidRPr="00AE57A2">
              <w:rPr>
                <w:rFonts w:hint="eastAsia"/>
                <w:sz w:val="20"/>
                <w:lang w:val="en-US" w:eastAsia="ko-KR"/>
              </w:rPr>
              <w:t>Indentification</w:t>
            </w:r>
            <w:proofErr w:type="spellEnd"/>
            <w:r w:rsidRPr="00AE57A2">
              <w:rPr>
                <w:rFonts w:hint="eastAsia"/>
                <w:sz w:val="20"/>
                <w:lang w:val="en-US" w:eastAsia="ko-KR"/>
              </w:rPr>
              <w:t xml:space="preserve"> is not </w:t>
            </w:r>
            <w:r w:rsidRPr="00AE57A2">
              <w:rPr>
                <w:sz w:val="20"/>
                <w:lang w:val="en-US" w:eastAsia="ko-KR"/>
              </w:rPr>
              <w:t xml:space="preserve">variable. </w:t>
            </w:r>
            <w:r w:rsidRPr="00AE57A2">
              <w:rPr>
                <w:rFonts w:hint="eastAsia"/>
                <w:sz w:val="20"/>
                <w:lang w:val="en-US" w:eastAsia="ko-KR"/>
              </w:rPr>
              <w:t xml:space="preserve">So, the </w:t>
            </w:r>
            <w:r w:rsidRPr="00AE57A2">
              <w:rPr>
                <w:sz w:val="20"/>
                <w:lang w:val="en-US" w:eastAsia="ko-KR"/>
              </w:rPr>
              <w:t>length</w:t>
            </w:r>
            <w:r w:rsidRPr="00AE57A2">
              <w:rPr>
                <w:rFonts w:hint="eastAsia"/>
                <w:sz w:val="20"/>
                <w:lang w:val="en-US" w:eastAsia="ko-KR"/>
              </w:rPr>
              <w:t xml:space="preserve"> field is not needed to indicate the length of the remaining fields. </w:t>
            </w:r>
          </w:p>
          <w:p w:rsidR="00AE57A2" w:rsidRPr="00AE57A2" w:rsidRDefault="00AE57A2" w:rsidP="00827810">
            <w:pPr>
              <w:rPr>
                <w:rFonts w:ascii="Arial" w:eastAsia="굴림" w:hAnsi="Arial" w:cs="Arial"/>
                <w:bCs/>
                <w:sz w:val="20"/>
                <w:lang w:val="en-US" w:eastAsia="ko-KR"/>
              </w:rPr>
            </w:pPr>
          </w:p>
        </w:tc>
      </w:tr>
    </w:tbl>
    <w:p w:rsidR="00581052" w:rsidRDefault="00581052">
      <w:pPr>
        <w:rPr>
          <w:lang w:eastAsia="ko-KR"/>
        </w:rPr>
      </w:pPr>
    </w:p>
    <w:p w:rsidR="00581052" w:rsidRDefault="00581052" w:rsidP="00581052">
      <w:pPr>
        <w:rPr>
          <w:sz w:val="24"/>
          <w:szCs w:val="24"/>
          <w:lang w:val="en-US" w:eastAsia="ko-KR"/>
        </w:rPr>
      </w:pPr>
      <w:r w:rsidRPr="00410872">
        <w:rPr>
          <w:b/>
          <w:sz w:val="24"/>
          <w:szCs w:val="24"/>
          <w:lang w:val="en-US"/>
        </w:rPr>
        <w:t>Discussion:</w:t>
      </w:r>
      <w:r w:rsidRPr="00410872">
        <w:rPr>
          <w:sz w:val="24"/>
          <w:szCs w:val="24"/>
          <w:lang w:val="en-US"/>
        </w:rPr>
        <w:t xml:space="preserve"> </w:t>
      </w:r>
    </w:p>
    <w:p w:rsidR="00581052" w:rsidRDefault="00581052" w:rsidP="00581052">
      <w:pPr>
        <w:rPr>
          <w:sz w:val="24"/>
          <w:szCs w:val="24"/>
          <w:lang w:val="en-US" w:eastAsia="ko-KR"/>
        </w:rPr>
      </w:pPr>
    </w:p>
    <w:p w:rsidR="00017BEC" w:rsidRDefault="00017BEC" w:rsidP="00581052">
      <w:pPr>
        <w:rPr>
          <w:sz w:val="24"/>
          <w:szCs w:val="24"/>
          <w:lang w:val="en-US" w:eastAsia="ko-KR"/>
        </w:rPr>
      </w:pPr>
      <w:r>
        <w:rPr>
          <w:rFonts w:hint="eastAsia"/>
          <w:sz w:val="24"/>
          <w:szCs w:val="24"/>
          <w:lang w:val="en-US" w:eastAsia="ko-KR"/>
        </w:rPr>
        <w:t>Device Class is 1 octet and Device Identification is 18 octets (FCC ID + Device Serial Number) and 11 octets (Industry Canada ID)</w:t>
      </w:r>
    </w:p>
    <w:p w:rsidR="00AE57A2" w:rsidRDefault="00AE57A2" w:rsidP="00581052">
      <w:pPr>
        <w:rPr>
          <w:sz w:val="24"/>
          <w:szCs w:val="24"/>
          <w:lang w:val="en-US" w:eastAsia="ko-KR"/>
        </w:rPr>
      </w:pPr>
      <w:r>
        <w:rPr>
          <w:rFonts w:hint="eastAsia"/>
          <w:sz w:val="24"/>
          <w:szCs w:val="24"/>
          <w:lang w:val="en-US" w:eastAsia="ko-KR"/>
        </w:rPr>
        <w:t xml:space="preserve">In each regulatory domain, the size of Device Class and Device </w:t>
      </w:r>
      <w:proofErr w:type="spellStart"/>
      <w:r>
        <w:rPr>
          <w:rFonts w:hint="eastAsia"/>
          <w:sz w:val="24"/>
          <w:szCs w:val="24"/>
          <w:lang w:val="en-US" w:eastAsia="ko-KR"/>
        </w:rPr>
        <w:t>Indentification</w:t>
      </w:r>
      <w:proofErr w:type="spellEnd"/>
      <w:r>
        <w:rPr>
          <w:rFonts w:hint="eastAsia"/>
          <w:sz w:val="24"/>
          <w:szCs w:val="24"/>
          <w:lang w:val="en-US" w:eastAsia="ko-KR"/>
        </w:rPr>
        <w:t xml:space="preserve"> is not </w:t>
      </w:r>
      <w:r>
        <w:rPr>
          <w:sz w:val="24"/>
          <w:szCs w:val="24"/>
          <w:lang w:val="en-US" w:eastAsia="ko-KR"/>
        </w:rPr>
        <w:t xml:space="preserve">variable. </w:t>
      </w:r>
      <w:r>
        <w:rPr>
          <w:rFonts w:hint="eastAsia"/>
          <w:sz w:val="24"/>
          <w:szCs w:val="24"/>
          <w:lang w:val="en-US" w:eastAsia="ko-KR"/>
        </w:rPr>
        <w:t xml:space="preserve">So, the </w:t>
      </w:r>
      <w:r>
        <w:rPr>
          <w:sz w:val="24"/>
          <w:szCs w:val="24"/>
          <w:lang w:val="en-US" w:eastAsia="ko-KR"/>
        </w:rPr>
        <w:t>length</w:t>
      </w:r>
      <w:r>
        <w:rPr>
          <w:rFonts w:hint="eastAsia"/>
          <w:sz w:val="24"/>
          <w:szCs w:val="24"/>
          <w:lang w:val="en-US" w:eastAsia="ko-KR"/>
        </w:rPr>
        <w:t xml:space="preserve"> field is not needed to indicate the length of the remaining fields. </w:t>
      </w:r>
    </w:p>
    <w:p w:rsidR="00017BEC" w:rsidRDefault="00017BEC" w:rsidP="00581052">
      <w:pPr>
        <w:rPr>
          <w:sz w:val="24"/>
          <w:szCs w:val="24"/>
          <w:lang w:val="en-US" w:eastAsia="ko-KR"/>
        </w:rPr>
      </w:pPr>
    </w:p>
    <w:p w:rsidR="00581052" w:rsidRDefault="00581052" w:rsidP="00581052">
      <w:pPr>
        <w:rPr>
          <w:sz w:val="24"/>
          <w:szCs w:val="24"/>
          <w:lang w:val="en-US" w:eastAsia="ko-KR"/>
        </w:rPr>
      </w:pPr>
      <w:r w:rsidRPr="00410872">
        <w:rPr>
          <w:b/>
          <w:sz w:val="24"/>
          <w:szCs w:val="24"/>
          <w:lang w:val="en-US"/>
        </w:rPr>
        <w:t>Proposed Resolution:</w:t>
      </w:r>
      <w:r w:rsidRPr="00410872">
        <w:rPr>
          <w:sz w:val="24"/>
          <w:szCs w:val="24"/>
          <w:lang w:val="en-US"/>
        </w:rPr>
        <w:t xml:space="preserve"> </w:t>
      </w:r>
      <w:r w:rsidR="00AE57A2">
        <w:rPr>
          <w:rFonts w:hint="eastAsia"/>
          <w:sz w:val="24"/>
          <w:szCs w:val="24"/>
          <w:lang w:val="en-US" w:eastAsia="ko-KR"/>
        </w:rPr>
        <w:t>Reject</w:t>
      </w:r>
      <w:r>
        <w:rPr>
          <w:rFonts w:hint="eastAsia"/>
          <w:sz w:val="24"/>
          <w:szCs w:val="24"/>
          <w:lang w:val="en-US" w:eastAsia="ko-KR"/>
        </w:rPr>
        <w:t>.</w:t>
      </w:r>
    </w:p>
    <w:p w:rsidR="00AE57A2" w:rsidRDefault="00AE57A2" w:rsidP="00AE57A2">
      <w:pPr>
        <w:rPr>
          <w:sz w:val="24"/>
          <w:szCs w:val="24"/>
          <w:lang w:val="en-US" w:eastAsia="ko-KR"/>
        </w:rPr>
      </w:pPr>
      <w:r>
        <w:rPr>
          <w:rFonts w:hint="eastAsia"/>
          <w:sz w:val="24"/>
          <w:szCs w:val="24"/>
          <w:lang w:val="en-US" w:eastAsia="ko-KR"/>
        </w:rPr>
        <w:t xml:space="preserve">In each regulatory domain, the size of Device Class and Device </w:t>
      </w:r>
      <w:proofErr w:type="spellStart"/>
      <w:r>
        <w:rPr>
          <w:rFonts w:hint="eastAsia"/>
          <w:sz w:val="24"/>
          <w:szCs w:val="24"/>
          <w:lang w:val="en-US" w:eastAsia="ko-KR"/>
        </w:rPr>
        <w:t>Indentification</w:t>
      </w:r>
      <w:proofErr w:type="spellEnd"/>
      <w:r>
        <w:rPr>
          <w:rFonts w:hint="eastAsia"/>
          <w:sz w:val="24"/>
          <w:szCs w:val="24"/>
          <w:lang w:val="en-US" w:eastAsia="ko-KR"/>
        </w:rPr>
        <w:t xml:space="preserve"> is not </w:t>
      </w:r>
      <w:r>
        <w:rPr>
          <w:sz w:val="24"/>
          <w:szCs w:val="24"/>
          <w:lang w:val="en-US" w:eastAsia="ko-KR"/>
        </w:rPr>
        <w:t xml:space="preserve">variable. </w:t>
      </w:r>
      <w:r>
        <w:rPr>
          <w:rFonts w:hint="eastAsia"/>
          <w:sz w:val="24"/>
          <w:szCs w:val="24"/>
          <w:lang w:val="en-US" w:eastAsia="ko-KR"/>
        </w:rPr>
        <w:t xml:space="preserve">So, the </w:t>
      </w:r>
      <w:r>
        <w:rPr>
          <w:sz w:val="24"/>
          <w:szCs w:val="24"/>
          <w:lang w:val="en-US" w:eastAsia="ko-KR"/>
        </w:rPr>
        <w:t>length</w:t>
      </w:r>
      <w:r>
        <w:rPr>
          <w:rFonts w:hint="eastAsia"/>
          <w:sz w:val="24"/>
          <w:szCs w:val="24"/>
          <w:lang w:val="en-US" w:eastAsia="ko-KR"/>
        </w:rPr>
        <w:t xml:space="preserve"> field is not needed to indicate the length of the remaining fields. </w:t>
      </w:r>
    </w:p>
    <w:p w:rsidR="00581052" w:rsidRDefault="00581052">
      <w:pPr>
        <w:rPr>
          <w:lang w:val="en-US"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581052" w:rsidRPr="0046242B" w:rsidTr="00827810">
        <w:trPr>
          <w:trHeight w:val="765"/>
        </w:trPr>
        <w:tc>
          <w:tcPr>
            <w:tcW w:w="580"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581052" w:rsidRPr="0046242B" w:rsidRDefault="00581052"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581052"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105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68.10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8.5.8.32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t>The frame format of the GDC Enablement Response frame format contains "WSM Elements"</w:t>
            </w:r>
            <w:proofErr w:type="gramStart"/>
            <w:r w:rsidRPr="00284D58">
              <w:rPr>
                <w:rFonts w:ascii="Arial" w:eastAsia="굴림" w:hAnsi="Arial" w:cs="Arial"/>
                <w:bCs/>
                <w:sz w:val="20"/>
                <w:lang w:val="en-US" w:eastAsia="ko-KR"/>
              </w:rPr>
              <w:t>,  but</w:t>
            </w:r>
            <w:proofErr w:type="gramEnd"/>
            <w:r w:rsidRPr="00284D58">
              <w:rPr>
                <w:rFonts w:ascii="Arial" w:eastAsia="굴림" w:hAnsi="Arial" w:cs="Arial"/>
                <w:bCs/>
                <w:sz w:val="20"/>
                <w:lang w:val="en-US" w:eastAsia="ko-KR"/>
              </w:rPr>
              <w:t xml:space="preserve"> the primitive at 26.24 </w:t>
            </w:r>
            <w:r w:rsidRPr="00284D58">
              <w:rPr>
                <w:rFonts w:ascii="Arial" w:eastAsia="굴림" w:hAnsi="Arial" w:cs="Arial"/>
                <w:bCs/>
                <w:sz w:val="20"/>
                <w:lang w:val="en-US" w:eastAsia="ko-KR"/>
              </w:rPr>
              <w:lastRenderedPageBreak/>
              <w:t>indicates a single WSM element.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81052" w:rsidRPr="00284D58" w:rsidRDefault="00581052" w:rsidP="00827810">
            <w:pPr>
              <w:rPr>
                <w:rFonts w:ascii="Arial" w:eastAsia="굴림" w:hAnsi="Arial" w:cs="Arial"/>
                <w:bCs/>
                <w:sz w:val="20"/>
                <w:lang w:val="en-US" w:eastAsia="ko-KR"/>
              </w:rPr>
            </w:pPr>
            <w:r w:rsidRPr="00284D58">
              <w:rPr>
                <w:rFonts w:ascii="Arial" w:eastAsia="굴림" w:hAnsi="Arial" w:cs="Arial"/>
                <w:bCs/>
                <w:sz w:val="20"/>
                <w:lang w:val="en-US" w:eastAsia="ko-KR"/>
              </w:rPr>
              <w:lastRenderedPageBreak/>
              <w:t>Resolve the inconsistency.</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581052" w:rsidRDefault="00581052" w:rsidP="00827810">
            <w:pPr>
              <w:rPr>
                <w:rFonts w:ascii="Arial" w:eastAsia="굴림" w:hAnsi="Arial" w:cs="Arial"/>
                <w:bCs/>
                <w:sz w:val="20"/>
                <w:lang w:val="en-US" w:eastAsia="ko-KR"/>
              </w:rPr>
            </w:pPr>
            <w:r>
              <w:rPr>
                <w:rFonts w:ascii="Arial" w:eastAsia="굴림" w:hAnsi="Arial" w:cs="Arial" w:hint="eastAsia"/>
                <w:bCs/>
                <w:sz w:val="20"/>
                <w:lang w:val="en-US" w:eastAsia="ko-KR"/>
              </w:rPr>
              <w:t>Revised-</w:t>
            </w:r>
          </w:p>
          <w:p w:rsidR="000F7303" w:rsidRPr="000B41C0" w:rsidRDefault="000F7303" w:rsidP="000F7303">
            <w:pPr>
              <w:rPr>
                <w:sz w:val="20"/>
                <w:lang w:val="en-US" w:eastAsia="ko-KR"/>
              </w:rPr>
            </w:pPr>
            <w:r w:rsidRPr="000F7303">
              <w:rPr>
                <w:rFonts w:hint="eastAsia"/>
                <w:sz w:val="20"/>
                <w:lang w:val="en-US" w:eastAsia="ko-KR"/>
              </w:rPr>
              <w:t>For the consistency of GDC Enablement procedure, modify Figure 8-460k</w:t>
            </w:r>
            <w:r>
              <w:rPr>
                <w:rFonts w:hint="eastAsia"/>
                <w:sz w:val="20"/>
                <w:lang w:val="en-US" w:eastAsia="ko-KR"/>
              </w:rPr>
              <w:t xml:space="preserve"> </w:t>
            </w:r>
            <w:r w:rsidRPr="000B41C0">
              <w:rPr>
                <w:rFonts w:hint="eastAsia"/>
                <w:sz w:val="20"/>
                <w:lang w:eastAsia="ko-KR"/>
              </w:rPr>
              <w:t xml:space="preserve">as </w:t>
            </w:r>
            <w:r w:rsidRPr="000B41C0">
              <w:rPr>
                <w:rFonts w:eastAsia="맑은 고딕"/>
                <w:sz w:val="20"/>
              </w:rPr>
              <w:t xml:space="preserve">editing instructions in </w:t>
            </w:r>
            <w:r w:rsidRPr="000B41C0">
              <w:rPr>
                <w:rFonts w:eastAsia="맑은 고딕"/>
                <w:sz w:val="20"/>
              </w:rPr>
              <w:lastRenderedPageBreak/>
              <w:t>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r w:rsidRPr="000B41C0">
              <w:rPr>
                <w:rFonts w:hint="eastAsia"/>
                <w:sz w:val="20"/>
                <w:lang w:val="en-US" w:eastAsia="ko-KR"/>
              </w:rPr>
              <w:t xml:space="preserve"> </w:t>
            </w:r>
          </w:p>
          <w:p w:rsidR="000F7303" w:rsidRPr="000F7303" w:rsidRDefault="000F7303" w:rsidP="00827810">
            <w:pPr>
              <w:rPr>
                <w:rFonts w:ascii="Arial" w:eastAsia="굴림" w:hAnsi="Arial" w:cs="Arial"/>
                <w:bCs/>
                <w:sz w:val="20"/>
                <w:lang w:val="en-US" w:eastAsia="ko-KR"/>
              </w:rPr>
            </w:pPr>
          </w:p>
        </w:tc>
      </w:tr>
    </w:tbl>
    <w:p w:rsidR="00581052" w:rsidRDefault="00581052">
      <w:pPr>
        <w:rPr>
          <w:lang w:val="en-US" w:eastAsia="ko-KR"/>
        </w:rPr>
      </w:pPr>
    </w:p>
    <w:p w:rsidR="00F85931" w:rsidRDefault="00F85931" w:rsidP="00F85931">
      <w:pPr>
        <w:rPr>
          <w:sz w:val="24"/>
          <w:szCs w:val="24"/>
          <w:lang w:val="en-US" w:eastAsia="ko-KR"/>
        </w:rPr>
      </w:pPr>
      <w:r w:rsidRPr="00410872">
        <w:rPr>
          <w:b/>
          <w:sz w:val="24"/>
          <w:szCs w:val="24"/>
          <w:lang w:val="en-US"/>
        </w:rPr>
        <w:t>Discussion:</w:t>
      </w:r>
      <w:r w:rsidRPr="00410872">
        <w:rPr>
          <w:sz w:val="24"/>
          <w:szCs w:val="24"/>
          <w:lang w:val="en-US"/>
        </w:rPr>
        <w:t xml:space="preserve"> </w:t>
      </w:r>
    </w:p>
    <w:p w:rsidR="00F85931" w:rsidRDefault="000F7303" w:rsidP="00F85931">
      <w:pPr>
        <w:rPr>
          <w:sz w:val="24"/>
          <w:szCs w:val="24"/>
          <w:lang w:val="en-US" w:eastAsia="ko-KR"/>
        </w:rPr>
      </w:pPr>
      <w:r>
        <w:rPr>
          <w:rFonts w:hint="eastAsia"/>
          <w:sz w:val="24"/>
          <w:szCs w:val="24"/>
          <w:lang w:val="en-US" w:eastAsia="ko-KR"/>
        </w:rPr>
        <w:t xml:space="preserve">GDC Enablement Response frame provides single White Space Map IE to the STA. </w:t>
      </w:r>
    </w:p>
    <w:p w:rsidR="00F85931" w:rsidRPr="000F7303" w:rsidRDefault="00F85931" w:rsidP="00F85931">
      <w:pPr>
        <w:rPr>
          <w:sz w:val="24"/>
          <w:szCs w:val="24"/>
          <w:lang w:val="en-US" w:eastAsia="ko-KR"/>
        </w:rPr>
      </w:pPr>
    </w:p>
    <w:p w:rsidR="00F85931" w:rsidRDefault="00F85931" w:rsidP="00F85931">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Revised.</w:t>
      </w:r>
    </w:p>
    <w:p w:rsidR="000F7303" w:rsidRDefault="000F7303" w:rsidP="00F85931">
      <w:pPr>
        <w:rPr>
          <w:sz w:val="24"/>
          <w:szCs w:val="24"/>
          <w:lang w:val="en-US" w:eastAsia="ko-KR"/>
        </w:rPr>
      </w:pPr>
      <w:r>
        <w:rPr>
          <w:rFonts w:hint="eastAsia"/>
          <w:sz w:val="24"/>
          <w:szCs w:val="24"/>
          <w:lang w:val="en-US" w:eastAsia="ko-KR"/>
        </w:rPr>
        <w:t xml:space="preserve">For the consistency of GDC Enablement procedure, modify Figure 8-460k. </w:t>
      </w:r>
    </w:p>
    <w:p w:rsidR="00017BEC" w:rsidRDefault="00017BEC" w:rsidP="00F85931">
      <w:pPr>
        <w:rPr>
          <w:sz w:val="24"/>
          <w:szCs w:val="24"/>
          <w:lang w:val="en-US" w:eastAsia="ko-KR"/>
        </w:rPr>
      </w:pPr>
    </w:p>
    <w:p w:rsidR="000F7303" w:rsidRDefault="000F7303" w:rsidP="00F85931">
      <w:pPr>
        <w:rPr>
          <w:sz w:val="24"/>
          <w:szCs w:val="24"/>
          <w:lang w:val="en-US"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Pr>
          <w:rFonts w:eastAsia="맑은 고딕" w:hint="eastAsia"/>
          <w:b/>
          <w:bCs/>
          <w:i/>
          <w:iCs/>
          <w:lang w:eastAsia="ko-KR"/>
        </w:rPr>
        <w:t xml:space="preserve">Modify the following in 8.5.8.32 (Line 10, Page 68)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F85931" w:rsidRDefault="000F7303" w:rsidP="00F85931">
      <w:pPr>
        <w:rPr>
          <w:sz w:val="24"/>
          <w:szCs w:val="24"/>
          <w:lang w:val="en-US" w:eastAsia="ko-KR"/>
        </w:rPr>
      </w:pPr>
      <w:r>
        <w:rPr>
          <w:rFonts w:hint="eastAsia"/>
          <w:sz w:val="24"/>
          <w:szCs w:val="24"/>
          <w:lang w:val="en-US" w:eastAsia="ko-KR"/>
        </w:rPr>
        <w:t xml:space="preserve">In Figure 8-460k, </w:t>
      </w:r>
      <w:r>
        <w:rPr>
          <w:sz w:val="24"/>
          <w:szCs w:val="24"/>
          <w:lang w:val="en-US" w:eastAsia="ko-KR"/>
        </w:rPr>
        <w:t>“</w:t>
      </w:r>
      <w:r w:rsidRPr="000F7303">
        <w:rPr>
          <w:rFonts w:hint="eastAsia"/>
          <w:strike/>
          <w:sz w:val="24"/>
          <w:szCs w:val="24"/>
          <w:lang w:val="en-US" w:eastAsia="ko-KR"/>
        </w:rPr>
        <w:t>WSM Elements</w:t>
      </w:r>
      <w:r>
        <w:rPr>
          <w:rFonts w:hint="eastAsia"/>
          <w:sz w:val="24"/>
          <w:szCs w:val="24"/>
          <w:lang w:val="en-US" w:eastAsia="ko-KR"/>
        </w:rPr>
        <w:t xml:space="preserve"> White Space Map IE</w:t>
      </w:r>
      <w:r>
        <w:rPr>
          <w:sz w:val="24"/>
          <w:szCs w:val="24"/>
          <w:lang w:val="en-US" w:eastAsia="ko-KR"/>
        </w:rPr>
        <w:t>”</w:t>
      </w:r>
      <w:r>
        <w:rPr>
          <w:rFonts w:hint="eastAsia"/>
          <w:sz w:val="24"/>
          <w:szCs w:val="24"/>
          <w:lang w:val="en-US" w:eastAsia="ko-KR"/>
        </w:rPr>
        <w:t xml:space="preserve"> </w:t>
      </w:r>
    </w:p>
    <w:p w:rsidR="00581052" w:rsidRPr="00F85931" w:rsidRDefault="00581052">
      <w:pPr>
        <w:rPr>
          <w:lang w:val="en-US"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872137" w:rsidRPr="0046242B" w:rsidTr="00827810">
        <w:trPr>
          <w:trHeight w:val="765"/>
        </w:trPr>
        <w:tc>
          <w:tcPr>
            <w:tcW w:w="580" w:type="dxa"/>
            <w:shd w:val="clear" w:color="auto" w:fill="auto"/>
            <w:hideMark/>
          </w:tcPr>
          <w:p w:rsidR="00872137" w:rsidRPr="0046242B" w:rsidRDefault="00872137"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872137" w:rsidRPr="0046242B" w:rsidRDefault="00872137"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872137" w:rsidRPr="0046242B" w:rsidRDefault="00872137"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872137" w:rsidRPr="0046242B" w:rsidRDefault="00872137"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872137" w:rsidRPr="0046242B" w:rsidRDefault="00872137"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872137" w:rsidRPr="0046242B" w:rsidRDefault="00872137"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872137"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208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77.24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10.42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 xml:space="preserve">What is the MAC state (e.g. associated/unassociated) when these operations take place? What permissible states could these frames </w:t>
            </w:r>
            <w:proofErr w:type="gramStart"/>
            <w:r w:rsidRPr="00284D58">
              <w:rPr>
                <w:rFonts w:ascii="Arial" w:eastAsia="굴림" w:hAnsi="Arial" w:cs="Arial"/>
                <w:bCs/>
                <w:sz w:val="20"/>
                <w:lang w:val="en-US" w:eastAsia="ko-KR"/>
              </w:rPr>
              <w:t>be</w:t>
            </w:r>
            <w:proofErr w:type="gramEnd"/>
            <w:r w:rsidRPr="00284D58">
              <w:rPr>
                <w:rFonts w:ascii="Arial" w:eastAsia="굴림" w:hAnsi="Arial" w:cs="Arial"/>
                <w:bCs/>
                <w:sz w:val="20"/>
                <w:lang w:val="en-US" w:eastAsia="ko-KR"/>
              </w:rPr>
              <w:t xml:space="preserve"> sent in?</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Update this clause to describe what permissible MAC states are allowed for transmission of these frames.</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872137" w:rsidRDefault="00663452" w:rsidP="00827810">
            <w:pPr>
              <w:rPr>
                <w:rFonts w:ascii="Arial" w:eastAsia="굴림" w:hAnsi="Arial" w:cs="Arial"/>
                <w:bCs/>
                <w:sz w:val="20"/>
                <w:lang w:val="en-US" w:eastAsia="ko-KR"/>
              </w:rPr>
            </w:pPr>
            <w:r>
              <w:rPr>
                <w:rFonts w:ascii="Arial" w:eastAsia="굴림" w:hAnsi="Arial" w:cs="Arial" w:hint="eastAsia"/>
                <w:bCs/>
                <w:sz w:val="20"/>
                <w:lang w:val="en-US" w:eastAsia="ko-KR"/>
              </w:rPr>
              <w:t xml:space="preserve">Revise- </w:t>
            </w:r>
          </w:p>
          <w:p w:rsidR="00663452" w:rsidRPr="00663452" w:rsidRDefault="00663452" w:rsidP="00663452">
            <w:pPr>
              <w:rPr>
                <w:sz w:val="20"/>
                <w:lang w:val="en-US" w:eastAsia="ko-KR"/>
              </w:rPr>
            </w:pPr>
            <w:r w:rsidRPr="00663452">
              <w:rPr>
                <w:rFonts w:hint="eastAsia"/>
                <w:sz w:val="20"/>
                <w:lang w:val="en-US" w:eastAsia="ko-KR"/>
              </w:rPr>
              <w:t xml:space="preserve">Indicate that GDC enablement </w:t>
            </w:r>
            <w:proofErr w:type="spellStart"/>
            <w:r w:rsidRPr="00663452">
              <w:rPr>
                <w:rFonts w:hint="eastAsia"/>
                <w:sz w:val="20"/>
                <w:lang w:val="en-US" w:eastAsia="ko-KR"/>
              </w:rPr>
              <w:t>procdure</w:t>
            </w:r>
            <w:proofErr w:type="spellEnd"/>
            <w:r w:rsidRPr="00663452">
              <w:rPr>
                <w:rFonts w:hint="eastAsia"/>
                <w:sz w:val="20"/>
                <w:lang w:val="en-US" w:eastAsia="ko-KR"/>
              </w:rPr>
              <w:t xml:space="preserve"> is </w:t>
            </w:r>
            <w:r w:rsidRPr="00663452">
              <w:rPr>
                <w:sz w:val="20"/>
                <w:lang w:val="en-US" w:eastAsia="ko-KR"/>
              </w:rPr>
              <w:t>occurred</w:t>
            </w:r>
            <w:r w:rsidRPr="00663452">
              <w:rPr>
                <w:rFonts w:hint="eastAsia"/>
                <w:sz w:val="20"/>
                <w:lang w:val="en-US" w:eastAsia="ko-KR"/>
              </w:rPr>
              <w:t xml:space="preserve"> in MAC state 4</w:t>
            </w:r>
            <w:r w:rsidRPr="000B41C0">
              <w:rPr>
                <w:rFonts w:hint="eastAsia"/>
                <w:sz w:val="20"/>
                <w:lang w:eastAsia="ko-KR"/>
              </w:rPr>
              <w:t xml:space="preserve"> 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663452" w:rsidRPr="00663452" w:rsidRDefault="00663452" w:rsidP="00827810">
            <w:pPr>
              <w:rPr>
                <w:rFonts w:ascii="Arial" w:eastAsia="굴림" w:hAnsi="Arial" w:cs="Arial"/>
                <w:bCs/>
                <w:sz w:val="20"/>
                <w:lang w:val="en-US" w:eastAsia="ko-KR"/>
              </w:rPr>
            </w:pPr>
          </w:p>
        </w:tc>
      </w:tr>
      <w:tr w:rsidR="00872137"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640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77.30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10.42.1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Please clarify when an enabling process occurs, e.g., whether the enabling frames are Class 1 or 2 or 3 frames.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As in comment.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663452" w:rsidRDefault="00663452" w:rsidP="00663452">
            <w:pPr>
              <w:rPr>
                <w:rFonts w:ascii="Arial" w:eastAsia="굴림" w:hAnsi="Arial" w:cs="Arial"/>
                <w:bCs/>
                <w:sz w:val="20"/>
                <w:lang w:val="en-US" w:eastAsia="ko-KR"/>
              </w:rPr>
            </w:pPr>
            <w:r>
              <w:rPr>
                <w:rFonts w:ascii="Arial" w:eastAsia="굴림" w:hAnsi="Arial" w:cs="Arial" w:hint="eastAsia"/>
                <w:bCs/>
                <w:sz w:val="20"/>
                <w:lang w:val="en-US" w:eastAsia="ko-KR"/>
              </w:rPr>
              <w:t xml:space="preserve">Revise- </w:t>
            </w:r>
          </w:p>
          <w:p w:rsidR="00663452" w:rsidRPr="00663452" w:rsidRDefault="00663452" w:rsidP="00663452">
            <w:pPr>
              <w:rPr>
                <w:sz w:val="20"/>
                <w:lang w:val="en-US" w:eastAsia="ko-KR"/>
              </w:rPr>
            </w:pPr>
            <w:r w:rsidRPr="00663452">
              <w:rPr>
                <w:rFonts w:hint="eastAsia"/>
                <w:sz w:val="20"/>
                <w:lang w:val="en-US" w:eastAsia="ko-KR"/>
              </w:rPr>
              <w:t xml:space="preserve">Indicate that GDC enablement </w:t>
            </w:r>
            <w:proofErr w:type="spellStart"/>
            <w:r w:rsidRPr="00663452">
              <w:rPr>
                <w:rFonts w:hint="eastAsia"/>
                <w:sz w:val="20"/>
                <w:lang w:val="en-US" w:eastAsia="ko-KR"/>
              </w:rPr>
              <w:t>procdure</w:t>
            </w:r>
            <w:proofErr w:type="spellEnd"/>
            <w:r w:rsidRPr="00663452">
              <w:rPr>
                <w:rFonts w:hint="eastAsia"/>
                <w:sz w:val="20"/>
                <w:lang w:val="en-US" w:eastAsia="ko-KR"/>
              </w:rPr>
              <w:t xml:space="preserve"> is </w:t>
            </w:r>
            <w:r w:rsidRPr="00663452">
              <w:rPr>
                <w:sz w:val="20"/>
                <w:lang w:val="en-US" w:eastAsia="ko-KR"/>
              </w:rPr>
              <w:t>occurred</w:t>
            </w:r>
            <w:r w:rsidRPr="00663452">
              <w:rPr>
                <w:rFonts w:hint="eastAsia"/>
                <w:sz w:val="20"/>
                <w:lang w:val="en-US" w:eastAsia="ko-KR"/>
              </w:rPr>
              <w:t xml:space="preserve"> in MAC state 4</w:t>
            </w:r>
            <w:r w:rsidRPr="000B41C0">
              <w:rPr>
                <w:rFonts w:hint="eastAsia"/>
                <w:sz w:val="20"/>
                <w:lang w:eastAsia="ko-KR"/>
              </w:rPr>
              <w:t xml:space="preserve"> 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872137" w:rsidRPr="00663452" w:rsidRDefault="00872137" w:rsidP="00827810">
            <w:pPr>
              <w:rPr>
                <w:rFonts w:ascii="Arial" w:eastAsia="굴림" w:hAnsi="Arial" w:cs="Arial"/>
                <w:bCs/>
                <w:sz w:val="20"/>
                <w:lang w:val="en-US" w:eastAsia="ko-KR"/>
              </w:rPr>
            </w:pPr>
          </w:p>
        </w:tc>
      </w:tr>
      <w:tr w:rsidR="00872137"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983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77.30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10.42.1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Please clarify when an enabling process occurs, e.g., whether the enabling frames are Class 1 or 2 or 3 frames.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72137" w:rsidRPr="00284D58" w:rsidRDefault="00872137" w:rsidP="00827810">
            <w:pPr>
              <w:rPr>
                <w:rFonts w:ascii="Arial" w:eastAsia="굴림" w:hAnsi="Arial" w:cs="Arial"/>
                <w:bCs/>
                <w:sz w:val="20"/>
                <w:lang w:val="en-US" w:eastAsia="ko-KR"/>
              </w:rPr>
            </w:pPr>
            <w:r w:rsidRPr="00284D58">
              <w:rPr>
                <w:rFonts w:ascii="Arial" w:eastAsia="굴림" w:hAnsi="Arial" w:cs="Arial"/>
                <w:bCs/>
                <w:sz w:val="20"/>
                <w:lang w:val="en-US" w:eastAsia="ko-KR"/>
              </w:rPr>
              <w:t>As in comment.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663452" w:rsidRDefault="00663452" w:rsidP="00663452">
            <w:pPr>
              <w:rPr>
                <w:rFonts w:ascii="Arial" w:eastAsia="굴림" w:hAnsi="Arial" w:cs="Arial"/>
                <w:bCs/>
                <w:sz w:val="20"/>
                <w:lang w:val="en-US" w:eastAsia="ko-KR"/>
              </w:rPr>
            </w:pPr>
            <w:r>
              <w:rPr>
                <w:rFonts w:ascii="Arial" w:eastAsia="굴림" w:hAnsi="Arial" w:cs="Arial" w:hint="eastAsia"/>
                <w:bCs/>
                <w:sz w:val="20"/>
                <w:lang w:val="en-US" w:eastAsia="ko-KR"/>
              </w:rPr>
              <w:t xml:space="preserve">Revise- </w:t>
            </w:r>
          </w:p>
          <w:p w:rsidR="00663452" w:rsidRPr="00663452" w:rsidRDefault="00663452" w:rsidP="00663452">
            <w:pPr>
              <w:rPr>
                <w:sz w:val="20"/>
                <w:lang w:val="en-US" w:eastAsia="ko-KR"/>
              </w:rPr>
            </w:pPr>
            <w:r w:rsidRPr="00663452">
              <w:rPr>
                <w:rFonts w:hint="eastAsia"/>
                <w:sz w:val="20"/>
                <w:lang w:val="en-US" w:eastAsia="ko-KR"/>
              </w:rPr>
              <w:t xml:space="preserve">Indicate that GDC enablement </w:t>
            </w:r>
            <w:proofErr w:type="spellStart"/>
            <w:r w:rsidRPr="00663452">
              <w:rPr>
                <w:rFonts w:hint="eastAsia"/>
                <w:sz w:val="20"/>
                <w:lang w:val="en-US" w:eastAsia="ko-KR"/>
              </w:rPr>
              <w:t>procdure</w:t>
            </w:r>
            <w:proofErr w:type="spellEnd"/>
            <w:r w:rsidRPr="00663452">
              <w:rPr>
                <w:rFonts w:hint="eastAsia"/>
                <w:sz w:val="20"/>
                <w:lang w:val="en-US" w:eastAsia="ko-KR"/>
              </w:rPr>
              <w:t xml:space="preserve"> is </w:t>
            </w:r>
            <w:r w:rsidRPr="00663452">
              <w:rPr>
                <w:sz w:val="20"/>
                <w:lang w:val="en-US" w:eastAsia="ko-KR"/>
              </w:rPr>
              <w:t>occurred</w:t>
            </w:r>
            <w:r w:rsidRPr="00663452">
              <w:rPr>
                <w:rFonts w:hint="eastAsia"/>
                <w:sz w:val="20"/>
                <w:lang w:val="en-US" w:eastAsia="ko-KR"/>
              </w:rPr>
              <w:t xml:space="preserve"> in MAC state 4</w:t>
            </w:r>
            <w:r w:rsidRPr="000B41C0">
              <w:rPr>
                <w:rFonts w:hint="eastAsia"/>
                <w:sz w:val="20"/>
                <w:lang w:eastAsia="ko-KR"/>
              </w:rPr>
              <w:t xml:space="preserve"> 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872137" w:rsidRPr="00663452" w:rsidRDefault="00872137" w:rsidP="00827810">
            <w:pPr>
              <w:rPr>
                <w:rFonts w:ascii="Arial" w:eastAsia="굴림" w:hAnsi="Arial" w:cs="Arial"/>
                <w:bCs/>
                <w:sz w:val="20"/>
                <w:lang w:val="en-US" w:eastAsia="ko-KR"/>
              </w:rPr>
            </w:pPr>
          </w:p>
        </w:tc>
      </w:tr>
    </w:tbl>
    <w:p w:rsidR="00581052" w:rsidRDefault="00581052">
      <w:pPr>
        <w:rPr>
          <w:lang w:eastAsia="ko-KR"/>
        </w:rPr>
      </w:pPr>
    </w:p>
    <w:p w:rsidR="00FE303D" w:rsidRDefault="00FE303D" w:rsidP="00FE303D">
      <w:pPr>
        <w:rPr>
          <w:sz w:val="24"/>
          <w:szCs w:val="24"/>
          <w:lang w:val="en-US" w:eastAsia="ko-KR"/>
        </w:rPr>
      </w:pPr>
      <w:r w:rsidRPr="00410872">
        <w:rPr>
          <w:b/>
          <w:sz w:val="24"/>
          <w:szCs w:val="24"/>
          <w:lang w:val="en-US"/>
        </w:rPr>
        <w:t>Discussion:</w:t>
      </w:r>
      <w:r w:rsidRPr="00410872">
        <w:rPr>
          <w:sz w:val="24"/>
          <w:szCs w:val="24"/>
          <w:lang w:val="en-US"/>
        </w:rPr>
        <w:t xml:space="preserve"> </w:t>
      </w:r>
    </w:p>
    <w:p w:rsidR="00663452" w:rsidRDefault="00663452" w:rsidP="00FE303D">
      <w:pPr>
        <w:rPr>
          <w:sz w:val="24"/>
          <w:szCs w:val="24"/>
          <w:lang w:val="en-US" w:eastAsia="ko-KR"/>
        </w:rPr>
      </w:pPr>
      <w:r>
        <w:rPr>
          <w:rFonts w:hint="eastAsia"/>
          <w:sz w:val="24"/>
          <w:szCs w:val="24"/>
          <w:lang w:val="en-US" w:eastAsia="ko-KR"/>
        </w:rPr>
        <w:t xml:space="preserve">All </w:t>
      </w:r>
      <w:r w:rsidR="00EE108F">
        <w:rPr>
          <w:rFonts w:hint="eastAsia"/>
          <w:sz w:val="24"/>
          <w:szCs w:val="24"/>
          <w:lang w:val="en-US" w:eastAsia="ko-KR"/>
        </w:rPr>
        <w:t>frame</w:t>
      </w:r>
      <w:r>
        <w:rPr>
          <w:rFonts w:hint="eastAsia"/>
          <w:sz w:val="24"/>
          <w:szCs w:val="24"/>
          <w:lang w:val="en-US" w:eastAsia="ko-KR"/>
        </w:rPr>
        <w:t>s</w:t>
      </w:r>
      <w:r w:rsidR="00EE108F">
        <w:rPr>
          <w:rFonts w:hint="eastAsia"/>
          <w:sz w:val="24"/>
          <w:szCs w:val="24"/>
          <w:lang w:val="en-US" w:eastAsia="ko-KR"/>
        </w:rPr>
        <w:t xml:space="preserve"> for </w:t>
      </w:r>
      <w:r w:rsidR="00FE303D">
        <w:rPr>
          <w:rFonts w:hint="eastAsia"/>
          <w:sz w:val="24"/>
          <w:szCs w:val="24"/>
          <w:lang w:val="en-US" w:eastAsia="ko-KR"/>
        </w:rPr>
        <w:t xml:space="preserve">GDC </w:t>
      </w:r>
      <w:r w:rsidR="00EE108F">
        <w:rPr>
          <w:rFonts w:hint="eastAsia"/>
          <w:sz w:val="24"/>
          <w:szCs w:val="24"/>
          <w:lang w:val="en-US" w:eastAsia="ko-KR"/>
        </w:rPr>
        <w:t xml:space="preserve">enablement procedure (such as GDC </w:t>
      </w:r>
      <w:r w:rsidR="00FE303D">
        <w:rPr>
          <w:rFonts w:hint="eastAsia"/>
          <w:sz w:val="24"/>
          <w:szCs w:val="24"/>
          <w:lang w:val="en-US" w:eastAsia="ko-KR"/>
        </w:rPr>
        <w:t xml:space="preserve">Enablement </w:t>
      </w:r>
      <w:r w:rsidR="00EE108F">
        <w:rPr>
          <w:rFonts w:hint="eastAsia"/>
          <w:sz w:val="24"/>
          <w:szCs w:val="24"/>
          <w:lang w:val="en-US" w:eastAsia="ko-KR"/>
        </w:rPr>
        <w:t xml:space="preserve">Request frame, GDC Enablement Response frame, </w:t>
      </w:r>
      <w:r>
        <w:rPr>
          <w:rFonts w:hint="eastAsia"/>
          <w:sz w:val="24"/>
          <w:szCs w:val="24"/>
          <w:lang w:val="en-US" w:eastAsia="ko-KR"/>
        </w:rPr>
        <w:t xml:space="preserve">Contact </w:t>
      </w:r>
      <w:proofErr w:type="spellStart"/>
      <w:r>
        <w:rPr>
          <w:rFonts w:hint="eastAsia"/>
          <w:sz w:val="24"/>
          <w:szCs w:val="24"/>
          <w:lang w:val="en-US" w:eastAsia="ko-KR"/>
        </w:rPr>
        <w:t>Verfication</w:t>
      </w:r>
      <w:proofErr w:type="spellEnd"/>
      <w:r>
        <w:rPr>
          <w:rFonts w:hint="eastAsia"/>
          <w:sz w:val="24"/>
          <w:szCs w:val="24"/>
          <w:lang w:val="en-US" w:eastAsia="ko-KR"/>
        </w:rPr>
        <w:t xml:space="preserve"> Signal frame and White Space Map Announcement frame) are transmitted in State 4. </w:t>
      </w:r>
    </w:p>
    <w:p w:rsidR="00FE303D" w:rsidRPr="000F7303" w:rsidRDefault="00FE303D" w:rsidP="00FE303D">
      <w:pPr>
        <w:rPr>
          <w:sz w:val="24"/>
          <w:szCs w:val="24"/>
          <w:lang w:val="en-US" w:eastAsia="ko-KR"/>
        </w:rPr>
      </w:pPr>
    </w:p>
    <w:p w:rsidR="00FE303D" w:rsidRDefault="00FE303D" w:rsidP="00FE303D">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Revised.</w:t>
      </w:r>
    </w:p>
    <w:p w:rsidR="00FE303D" w:rsidRDefault="00663452" w:rsidP="00FE303D">
      <w:pPr>
        <w:rPr>
          <w:sz w:val="24"/>
          <w:szCs w:val="24"/>
          <w:lang w:val="en-US" w:eastAsia="ko-KR"/>
        </w:rPr>
      </w:pPr>
      <w:r>
        <w:rPr>
          <w:rFonts w:hint="eastAsia"/>
          <w:sz w:val="24"/>
          <w:szCs w:val="24"/>
          <w:lang w:val="en-US" w:eastAsia="ko-KR"/>
        </w:rPr>
        <w:t xml:space="preserve">Indicate that GDC enablement </w:t>
      </w:r>
      <w:proofErr w:type="spellStart"/>
      <w:r>
        <w:rPr>
          <w:rFonts w:hint="eastAsia"/>
          <w:sz w:val="24"/>
          <w:szCs w:val="24"/>
          <w:lang w:val="en-US" w:eastAsia="ko-KR"/>
        </w:rPr>
        <w:t>procdure</w:t>
      </w:r>
      <w:proofErr w:type="spellEnd"/>
      <w:r>
        <w:rPr>
          <w:rFonts w:hint="eastAsia"/>
          <w:sz w:val="24"/>
          <w:szCs w:val="24"/>
          <w:lang w:val="en-US" w:eastAsia="ko-KR"/>
        </w:rPr>
        <w:t xml:space="preserve"> is </w:t>
      </w:r>
      <w:r>
        <w:rPr>
          <w:sz w:val="24"/>
          <w:szCs w:val="24"/>
          <w:lang w:val="en-US" w:eastAsia="ko-KR"/>
        </w:rPr>
        <w:t>occurred</w:t>
      </w:r>
      <w:r>
        <w:rPr>
          <w:rFonts w:hint="eastAsia"/>
          <w:sz w:val="24"/>
          <w:szCs w:val="24"/>
          <w:lang w:val="en-US" w:eastAsia="ko-KR"/>
        </w:rPr>
        <w:t xml:space="preserve"> in MAC state 4</w:t>
      </w:r>
      <w:r w:rsidR="00FE303D">
        <w:rPr>
          <w:rFonts w:hint="eastAsia"/>
          <w:sz w:val="24"/>
          <w:szCs w:val="24"/>
          <w:lang w:val="en-US" w:eastAsia="ko-KR"/>
        </w:rPr>
        <w:t xml:space="preserve">. </w:t>
      </w:r>
    </w:p>
    <w:p w:rsidR="00FE303D" w:rsidRDefault="00FE303D" w:rsidP="00FE303D">
      <w:pPr>
        <w:rPr>
          <w:sz w:val="24"/>
          <w:szCs w:val="24"/>
          <w:lang w:val="en-US" w:eastAsia="ko-KR"/>
        </w:rPr>
      </w:pPr>
    </w:p>
    <w:p w:rsidR="00FE303D" w:rsidRDefault="00FE303D" w:rsidP="00FE303D">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sidR="00663452">
        <w:rPr>
          <w:rFonts w:eastAsia="맑은 고딕" w:hint="eastAsia"/>
          <w:b/>
          <w:bCs/>
          <w:i/>
          <w:iCs/>
          <w:lang w:eastAsia="ko-KR"/>
        </w:rPr>
        <w:t xml:space="preserve">Modify the second paragraph </w:t>
      </w:r>
      <w:r>
        <w:rPr>
          <w:rFonts w:eastAsia="맑은 고딕" w:hint="eastAsia"/>
          <w:b/>
          <w:bCs/>
          <w:i/>
          <w:iCs/>
          <w:lang w:eastAsia="ko-KR"/>
        </w:rPr>
        <w:t xml:space="preserve">in </w:t>
      </w:r>
      <w:r w:rsidR="00663452">
        <w:rPr>
          <w:rFonts w:eastAsia="맑은 고딕" w:hint="eastAsia"/>
          <w:b/>
          <w:bCs/>
          <w:i/>
          <w:iCs/>
          <w:lang w:eastAsia="ko-KR"/>
        </w:rPr>
        <w:t xml:space="preserve">10.42.1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EE108F" w:rsidRDefault="00FE303D" w:rsidP="00FE303D">
      <w:pPr>
        <w:rPr>
          <w:sz w:val="24"/>
          <w:szCs w:val="24"/>
          <w:lang w:val="en-US" w:eastAsia="ko-KR"/>
        </w:rPr>
      </w:pPr>
      <w:r w:rsidRPr="00FE303D">
        <w:rPr>
          <w:sz w:val="24"/>
          <w:szCs w:val="24"/>
          <w:lang w:val="en-US" w:eastAsia="ko-KR"/>
        </w:rPr>
        <w:t>This clause describes procedures for STAs when they are operating under the control of a GDB to satisfy regulatory requirements. For operation under such restrictions, GDC dependent STAs operate according to the control procedures of a GDC enabling STA that enables their operation.</w:t>
      </w:r>
    </w:p>
    <w:p w:rsidR="00EE108F" w:rsidRPr="00EE108F" w:rsidRDefault="00EE108F" w:rsidP="00FE303D">
      <w:pPr>
        <w:rPr>
          <w:sz w:val="24"/>
          <w:szCs w:val="24"/>
          <w:u w:val="single"/>
          <w:lang w:val="en-US" w:eastAsia="ko-KR"/>
        </w:rPr>
      </w:pPr>
      <w:r w:rsidRPr="00EE108F">
        <w:rPr>
          <w:rFonts w:hint="eastAsia"/>
          <w:sz w:val="24"/>
          <w:szCs w:val="24"/>
          <w:u w:val="single"/>
          <w:lang w:val="en-US" w:eastAsia="ko-KR"/>
        </w:rPr>
        <w:lastRenderedPageBreak/>
        <w:t xml:space="preserve">The frame exchange sequence between GDC </w:t>
      </w:r>
      <w:r w:rsidRPr="00EE108F">
        <w:rPr>
          <w:sz w:val="24"/>
          <w:szCs w:val="24"/>
          <w:u w:val="single"/>
          <w:lang w:val="en-US" w:eastAsia="ko-KR"/>
        </w:rPr>
        <w:t>enabling</w:t>
      </w:r>
      <w:r w:rsidRPr="00EE108F">
        <w:rPr>
          <w:rFonts w:hint="eastAsia"/>
          <w:sz w:val="24"/>
          <w:szCs w:val="24"/>
          <w:u w:val="single"/>
          <w:lang w:val="en-US" w:eastAsia="ko-KR"/>
        </w:rPr>
        <w:t xml:space="preserve"> STA and GDC </w:t>
      </w:r>
      <w:r w:rsidRPr="00EE108F">
        <w:rPr>
          <w:sz w:val="24"/>
          <w:szCs w:val="24"/>
          <w:u w:val="single"/>
          <w:lang w:val="en-US" w:eastAsia="ko-KR"/>
        </w:rPr>
        <w:t>dependent</w:t>
      </w:r>
      <w:r w:rsidRPr="00EE108F">
        <w:rPr>
          <w:rFonts w:hint="eastAsia"/>
          <w:sz w:val="24"/>
          <w:szCs w:val="24"/>
          <w:u w:val="single"/>
          <w:lang w:val="en-US" w:eastAsia="ko-KR"/>
        </w:rPr>
        <w:t xml:space="preserve"> STAs for enabling their operation is </w:t>
      </w:r>
      <w:r w:rsidRPr="00EE108F">
        <w:rPr>
          <w:sz w:val="24"/>
          <w:szCs w:val="24"/>
          <w:u w:val="single"/>
          <w:lang w:val="en-US" w:eastAsia="ko-KR"/>
        </w:rPr>
        <w:t>occurred</w:t>
      </w:r>
      <w:r w:rsidRPr="00EE108F">
        <w:rPr>
          <w:rFonts w:hint="eastAsia"/>
          <w:sz w:val="24"/>
          <w:szCs w:val="24"/>
          <w:u w:val="single"/>
          <w:lang w:val="en-US" w:eastAsia="ko-KR"/>
        </w:rPr>
        <w:t xml:space="preserve"> in State 4.</w:t>
      </w:r>
    </w:p>
    <w:p w:rsidR="00872137" w:rsidRDefault="00872137">
      <w:pPr>
        <w:rPr>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6B5F5F" w:rsidRPr="0046242B" w:rsidTr="00827810">
        <w:trPr>
          <w:trHeight w:val="765"/>
        </w:trPr>
        <w:tc>
          <w:tcPr>
            <w:tcW w:w="580" w:type="dxa"/>
            <w:shd w:val="clear" w:color="auto" w:fill="auto"/>
            <w:hideMark/>
          </w:tcPr>
          <w:p w:rsidR="006B5F5F" w:rsidRPr="0046242B" w:rsidRDefault="006B5F5F"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6B5F5F" w:rsidRPr="0046242B" w:rsidRDefault="006B5F5F"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6B5F5F" w:rsidRPr="0046242B" w:rsidRDefault="006B5F5F"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6B5F5F" w:rsidRPr="0046242B" w:rsidRDefault="006B5F5F"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6B5F5F" w:rsidRPr="0046242B" w:rsidRDefault="006B5F5F"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6B5F5F" w:rsidRPr="0046242B" w:rsidRDefault="006B5F5F"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6B5F5F"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6B5F5F" w:rsidRPr="00284D58" w:rsidRDefault="006B5F5F" w:rsidP="00827810">
            <w:pPr>
              <w:rPr>
                <w:rFonts w:ascii="Arial" w:eastAsia="굴림" w:hAnsi="Arial" w:cs="Arial"/>
                <w:bCs/>
                <w:sz w:val="20"/>
                <w:lang w:val="en-US" w:eastAsia="ko-KR"/>
              </w:rPr>
            </w:pPr>
            <w:r w:rsidRPr="00284D58">
              <w:rPr>
                <w:rFonts w:ascii="Arial" w:eastAsia="굴림" w:hAnsi="Arial" w:cs="Arial"/>
                <w:bCs/>
                <w:sz w:val="20"/>
                <w:lang w:val="en-US" w:eastAsia="ko-KR"/>
              </w:rPr>
              <w:t>931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B5F5F" w:rsidRPr="00284D58" w:rsidRDefault="006B5F5F" w:rsidP="00827810">
            <w:pPr>
              <w:rPr>
                <w:rFonts w:ascii="Arial" w:eastAsia="굴림" w:hAnsi="Arial" w:cs="Arial"/>
                <w:bCs/>
                <w:sz w:val="20"/>
                <w:lang w:val="en-US" w:eastAsia="ko-KR"/>
              </w:rPr>
            </w:pPr>
            <w:r w:rsidRPr="00284D58">
              <w:rPr>
                <w:rFonts w:ascii="Arial" w:eastAsia="굴림" w:hAnsi="Arial" w:cs="Arial"/>
                <w:bCs/>
                <w:sz w:val="20"/>
                <w:lang w:val="en-US" w:eastAsia="ko-KR"/>
              </w:rPr>
              <w:t>77.33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B5F5F" w:rsidRPr="00284D58" w:rsidRDefault="006B5F5F" w:rsidP="00827810">
            <w:pPr>
              <w:rPr>
                <w:rFonts w:ascii="Arial" w:eastAsia="굴림" w:hAnsi="Arial" w:cs="Arial"/>
                <w:bCs/>
                <w:sz w:val="20"/>
                <w:lang w:val="en-US" w:eastAsia="ko-KR"/>
              </w:rPr>
            </w:pPr>
            <w:r w:rsidRPr="00284D58">
              <w:rPr>
                <w:rFonts w:ascii="Arial" w:eastAsia="굴림" w:hAnsi="Arial" w:cs="Arial"/>
                <w:bCs/>
                <w:sz w:val="20"/>
                <w:lang w:val="en-US" w:eastAsia="ko-KR"/>
              </w:rPr>
              <w:t>10.42.1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B5F5F" w:rsidRPr="00284D58" w:rsidRDefault="006B5F5F" w:rsidP="00827810">
            <w:pPr>
              <w:rPr>
                <w:rFonts w:ascii="Arial" w:eastAsia="굴림" w:hAnsi="Arial" w:cs="Arial"/>
                <w:bCs/>
                <w:sz w:val="20"/>
                <w:lang w:val="en-US" w:eastAsia="ko-KR"/>
              </w:rPr>
            </w:pPr>
            <w:r w:rsidRPr="00284D58">
              <w:rPr>
                <w:rFonts w:ascii="Arial" w:eastAsia="굴림" w:hAnsi="Arial" w:cs="Arial"/>
                <w:bCs/>
                <w:sz w:val="20"/>
                <w:lang w:val="en-US" w:eastAsia="ko-KR"/>
              </w:rPr>
              <w:t>"</w:t>
            </w:r>
            <w:proofErr w:type="gramStart"/>
            <w:r w:rsidRPr="00284D58">
              <w:rPr>
                <w:rFonts w:ascii="Arial" w:eastAsia="굴림" w:hAnsi="Arial" w:cs="Arial"/>
                <w:bCs/>
                <w:sz w:val="20"/>
                <w:lang w:val="en-US" w:eastAsia="ko-KR"/>
              </w:rPr>
              <w:t>must</w:t>
            </w:r>
            <w:proofErr w:type="gramEnd"/>
            <w:r w:rsidRPr="00284D58">
              <w:rPr>
                <w:rFonts w:ascii="Arial" w:eastAsia="굴림" w:hAnsi="Arial" w:cs="Arial"/>
                <w:bCs/>
                <w:sz w:val="20"/>
                <w:lang w:val="en-US" w:eastAsia="ko-KR"/>
              </w:rPr>
              <w:t>" is deprecated in IEEE standards.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B5F5F" w:rsidRPr="00284D58" w:rsidRDefault="006B5F5F" w:rsidP="00827810">
            <w:pPr>
              <w:rPr>
                <w:rFonts w:ascii="Arial" w:eastAsia="굴림" w:hAnsi="Arial" w:cs="Arial"/>
                <w:bCs/>
                <w:sz w:val="20"/>
                <w:lang w:val="en-US" w:eastAsia="ko-KR"/>
              </w:rPr>
            </w:pPr>
            <w:r w:rsidRPr="00284D58">
              <w:rPr>
                <w:rFonts w:ascii="Arial" w:eastAsia="굴림" w:hAnsi="Arial" w:cs="Arial"/>
                <w:bCs/>
                <w:sz w:val="20"/>
                <w:lang w:val="en-US" w:eastAsia="ko-KR"/>
              </w:rPr>
              <w:t>Replace "must" with "are required by regulation".</w:t>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t>("Required" also is not good, but specifying "by regulation" helps to indicate this is not a clandestine 802.11 requirement.)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6B5F5F" w:rsidRDefault="006B5F5F" w:rsidP="00827810">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8357D1" w:rsidRPr="008357D1" w:rsidRDefault="008357D1" w:rsidP="008357D1">
            <w:pPr>
              <w:rPr>
                <w:rFonts w:ascii="Arial" w:eastAsia="굴림" w:hAnsi="Arial" w:cs="Arial"/>
                <w:bCs/>
                <w:sz w:val="20"/>
                <w:lang w:val="en-US" w:eastAsia="ko-KR"/>
              </w:rPr>
            </w:pPr>
            <w:r w:rsidRPr="008357D1">
              <w:rPr>
                <w:rFonts w:hint="eastAsia"/>
                <w:sz w:val="20"/>
                <w:lang w:val="en-US" w:eastAsia="ko-KR"/>
              </w:rPr>
              <w:t xml:space="preserve">Our draft is for </w:t>
            </w:r>
            <w:r w:rsidRPr="008357D1">
              <w:rPr>
                <w:sz w:val="20"/>
                <w:lang w:val="en-US" w:eastAsia="ko-KR"/>
              </w:rPr>
              <w:t>satisfying</w:t>
            </w:r>
            <w:r w:rsidRPr="008357D1">
              <w:rPr>
                <w:rFonts w:hint="eastAsia"/>
                <w:sz w:val="20"/>
                <w:lang w:val="en-US" w:eastAsia="ko-KR"/>
              </w:rPr>
              <w:t xml:space="preserve"> the </w:t>
            </w:r>
            <w:proofErr w:type="spellStart"/>
            <w:r w:rsidRPr="008357D1">
              <w:rPr>
                <w:rFonts w:hint="eastAsia"/>
                <w:sz w:val="20"/>
                <w:lang w:val="en-US" w:eastAsia="ko-KR"/>
              </w:rPr>
              <w:t>the</w:t>
            </w:r>
            <w:proofErr w:type="spellEnd"/>
            <w:r w:rsidRPr="008357D1">
              <w:rPr>
                <w:rFonts w:hint="eastAsia"/>
                <w:sz w:val="20"/>
                <w:lang w:val="en-US" w:eastAsia="ko-KR"/>
              </w:rPr>
              <w:t xml:space="preserve"> regulation requirement. </w:t>
            </w:r>
            <w:proofErr w:type="spellStart"/>
            <w:r>
              <w:rPr>
                <w:rFonts w:hint="eastAsia"/>
                <w:sz w:val="20"/>
                <w:lang w:val="en-US" w:eastAsia="ko-KR"/>
              </w:rPr>
              <w:t>Accpet</w:t>
            </w:r>
            <w:proofErr w:type="spellEnd"/>
            <w:r>
              <w:rPr>
                <w:rFonts w:hint="eastAsia"/>
                <w:sz w:val="20"/>
                <w:lang w:val="en-US" w:eastAsia="ko-KR"/>
              </w:rPr>
              <w:t xml:space="preserve"> the proposed change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tc>
      </w:tr>
    </w:tbl>
    <w:p w:rsidR="006B5F5F" w:rsidRDefault="006B5F5F">
      <w:pPr>
        <w:rPr>
          <w:lang w:eastAsia="ko-KR"/>
        </w:rPr>
      </w:pPr>
    </w:p>
    <w:p w:rsidR="006B5F5F" w:rsidRDefault="006B5F5F" w:rsidP="006B5F5F">
      <w:pPr>
        <w:rPr>
          <w:sz w:val="24"/>
          <w:szCs w:val="24"/>
          <w:lang w:val="en-US" w:eastAsia="ko-KR"/>
        </w:rPr>
      </w:pPr>
      <w:r w:rsidRPr="00410872">
        <w:rPr>
          <w:b/>
          <w:sz w:val="24"/>
          <w:szCs w:val="24"/>
          <w:lang w:val="en-US"/>
        </w:rPr>
        <w:t>Discussion:</w:t>
      </w:r>
      <w:r w:rsidRPr="00410872">
        <w:rPr>
          <w:sz w:val="24"/>
          <w:szCs w:val="24"/>
          <w:lang w:val="en-US"/>
        </w:rPr>
        <w:t xml:space="preserve"> </w:t>
      </w:r>
    </w:p>
    <w:p w:rsidR="008357D1" w:rsidRDefault="008357D1" w:rsidP="006B5F5F">
      <w:pPr>
        <w:rPr>
          <w:sz w:val="24"/>
          <w:szCs w:val="24"/>
          <w:lang w:val="en-US" w:eastAsia="ko-KR"/>
        </w:rPr>
      </w:pPr>
      <w:r>
        <w:rPr>
          <w:rFonts w:hint="eastAsia"/>
          <w:sz w:val="24"/>
          <w:szCs w:val="24"/>
          <w:lang w:val="en-US" w:eastAsia="ko-KR"/>
        </w:rPr>
        <w:t xml:space="preserve">Proposed change is okay to me </w:t>
      </w:r>
      <w:proofErr w:type="spellStart"/>
      <w:r>
        <w:rPr>
          <w:rFonts w:hint="eastAsia"/>
          <w:sz w:val="24"/>
          <w:szCs w:val="24"/>
          <w:lang w:val="en-US" w:eastAsia="ko-KR"/>
        </w:rPr>
        <w:t>beause</w:t>
      </w:r>
      <w:proofErr w:type="spellEnd"/>
      <w:r>
        <w:rPr>
          <w:rFonts w:hint="eastAsia"/>
          <w:sz w:val="24"/>
          <w:szCs w:val="24"/>
          <w:lang w:val="en-US" w:eastAsia="ko-KR"/>
        </w:rPr>
        <w:t xml:space="preserve"> I also want to say that our draft is for </w:t>
      </w:r>
      <w:r>
        <w:rPr>
          <w:sz w:val="24"/>
          <w:szCs w:val="24"/>
          <w:lang w:val="en-US" w:eastAsia="ko-KR"/>
        </w:rPr>
        <w:t>satisfying</w:t>
      </w:r>
      <w:r>
        <w:rPr>
          <w:rFonts w:hint="eastAsia"/>
          <w:sz w:val="24"/>
          <w:szCs w:val="24"/>
          <w:lang w:val="en-US" w:eastAsia="ko-KR"/>
        </w:rPr>
        <w:t xml:space="preserve"> the </w:t>
      </w:r>
      <w:proofErr w:type="spellStart"/>
      <w:r>
        <w:rPr>
          <w:rFonts w:hint="eastAsia"/>
          <w:sz w:val="24"/>
          <w:szCs w:val="24"/>
          <w:lang w:val="en-US" w:eastAsia="ko-KR"/>
        </w:rPr>
        <w:t>the</w:t>
      </w:r>
      <w:proofErr w:type="spellEnd"/>
      <w:r>
        <w:rPr>
          <w:rFonts w:hint="eastAsia"/>
          <w:sz w:val="24"/>
          <w:szCs w:val="24"/>
          <w:lang w:val="en-US" w:eastAsia="ko-KR"/>
        </w:rPr>
        <w:t xml:space="preserve"> regulation requirement. </w:t>
      </w:r>
    </w:p>
    <w:p w:rsidR="006B5F5F" w:rsidRPr="000F7303" w:rsidRDefault="006B5F5F" w:rsidP="006B5F5F">
      <w:pPr>
        <w:rPr>
          <w:sz w:val="24"/>
          <w:szCs w:val="24"/>
          <w:lang w:val="en-US" w:eastAsia="ko-KR"/>
        </w:rPr>
      </w:pPr>
    </w:p>
    <w:p w:rsidR="006B5F5F" w:rsidRDefault="006B5F5F" w:rsidP="006B5F5F">
      <w:pPr>
        <w:rPr>
          <w:sz w:val="24"/>
          <w:szCs w:val="24"/>
          <w:lang w:val="en-US" w:eastAsia="ko-KR"/>
        </w:rPr>
      </w:pPr>
      <w:r w:rsidRPr="00410872">
        <w:rPr>
          <w:b/>
          <w:sz w:val="24"/>
          <w:szCs w:val="24"/>
          <w:lang w:val="en-US"/>
        </w:rPr>
        <w:t>Proposed Resolution:</w:t>
      </w:r>
      <w:r w:rsidRPr="00410872">
        <w:rPr>
          <w:sz w:val="24"/>
          <w:szCs w:val="24"/>
          <w:lang w:val="en-US"/>
        </w:rPr>
        <w:t xml:space="preserve"> </w:t>
      </w:r>
      <w:r w:rsidR="008357D1">
        <w:rPr>
          <w:rFonts w:hint="eastAsia"/>
          <w:sz w:val="24"/>
          <w:szCs w:val="24"/>
          <w:lang w:val="en-US" w:eastAsia="ko-KR"/>
        </w:rPr>
        <w:t>Accept</w:t>
      </w:r>
      <w:r>
        <w:rPr>
          <w:rFonts w:hint="eastAsia"/>
          <w:sz w:val="24"/>
          <w:szCs w:val="24"/>
          <w:lang w:val="en-US" w:eastAsia="ko-KR"/>
        </w:rPr>
        <w:t>.</w:t>
      </w:r>
    </w:p>
    <w:p w:rsidR="006B5F5F" w:rsidRDefault="008357D1" w:rsidP="006B5F5F">
      <w:pPr>
        <w:rPr>
          <w:sz w:val="24"/>
          <w:szCs w:val="24"/>
          <w:lang w:val="en-US" w:eastAsia="ko-KR"/>
        </w:rPr>
      </w:pPr>
      <w:r>
        <w:rPr>
          <w:rFonts w:hint="eastAsia"/>
          <w:sz w:val="24"/>
          <w:szCs w:val="24"/>
          <w:lang w:val="en-US" w:eastAsia="ko-KR"/>
        </w:rPr>
        <w:t xml:space="preserve">Our draft is for </w:t>
      </w:r>
      <w:r>
        <w:rPr>
          <w:sz w:val="24"/>
          <w:szCs w:val="24"/>
          <w:lang w:val="en-US" w:eastAsia="ko-KR"/>
        </w:rPr>
        <w:t>satisfying</w:t>
      </w:r>
      <w:r>
        <w:rPr>
          <w:rFonts w:hint="eastAsia"/>
          <w:sz w:val="24"/>
          <w:szCs w:val="24"/>
          <w:lang w:val="en-US" w:eastAsia="ko-KR"/>
        </w:rPr>
        <w:t xml:space="preserve"> the </w:t>
      </w:r>
      <w:proofErr w:type="spellStart"/>
      <w:r>
        <w:rPr>
          <w:rFonts w:hint="eastAsia"/>
          <w:sz w:val="24"/>
          <w:szCs w:val="24"/>
          <w:lang w:val="en-US" w:eastAsia="ko-KR"/>
        </w:rPr>
        <w:t>the</w:t>
      </w:r>
      <w:proofErr w:type="spellEnd"/>
      <w:r>
        <w:rPr>
          <w:rFonts w:hint="eastAsia"/>
          <w:sz w:val="24"/>
          <w:szCs w:val="24"/>
          <w:lang w:val="en-US" w:eastAsia="ko-KR"/>
        </w:rPr>
        <w:t xml:space="preserve"> regulation requirement. The proposed change is </w:t>
      </w:r>
      <w:r>
        <w:rPr>
          <w:sz w:val="24"/>
          <w:szCs w:val="24"/>
          <w:lang w:val="en-US" w:eastAsia="ko-KR"/>
        </w:rPr>
        <w:t>reasonable</w:t>
      </w:r>
      <w:r>
        <w:rPr>
          <w:rFonts w:hint="eastAsia"/>
          <w:sz w:val="24"/>
          <w:szCs w:val="24"/>
          <w:lang w:val="en-US" w:eastAsia="ko-KR"/>
        </w:rPr>
        <w:t xml:space="preserve">. </w:t>
      </w:r>
    </w:p>
    <w:p w:rsidR="006B5F5F" w:rsidRDefault="006B5F5F">
      <w:pPr>
        <w:rPr>
          <w:lang w:val="en-US" w:eastAsia="ko-KR"/>
        </w:rPr>
      </w:pPr>
    </w:p>
    <w:p w:rsidR="006B5F5F" w:rsidRDefault="006B5F5F" w:rsidP="006B5F5F">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Pr>
          <w:rFonts w:eastAsia="맑은 고딕" w:hint="eastAsia"/>
          <w:b/>
          <w:bCs/>
          <w:i/>
          <w:iCs/>
          <w:lang w:eastAsia="ko-KR"/>
        </w:rPr>
        <w:t xml:space="preserve">Modify the following sentence in first paragraph in 10.42.1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6B5F5F" w:rsidRPr="006B5F5F" w:rsidRDefault="006B5F5F">
      <w:pPr>
        <w:rPr>
          <w:sz w:val="24"/>
          <w:szCs w:val="24"/>
          <w:lang w:eastAsia="ko-KR"/>
        </w:rPr>
      </w:pPr>
      <w:r w:rsidRPr="006B5F5F">
        <w:rPr>
          <w:lang w:eastAsia="ko-KR"/>
        </w:rPr>
        <w:t>Su</w:t>
      </w:r>
      <w:r w:rsidRPr="006B5F5F">
        <w:rPr>
          <w:sz w:val="24"/>
          <w:szCs w:val="24"/>
          <w:lang w:eastAsia="ko-KR"/>
        </w:rPr>
        <w:t xml:space="preserve">ch STAs may operate as </w:t>
      </w:r>
      <w:proofErr w:type="spellStart"/>
      <w:r w:rsidRPr="006B5F5F">
        <w:rPr>
          <w:sz w:val="24"/>
          <w:szCs w:val="24"/>
          <w:lang w:eastAsia="ko-KR"/>
        </w:rPr>
        <w:t>geolocation</w:t>
      </w:r>
      <w:proofErr w:type="spellEnd"/>
      <w:r w:rsidRPr="006B5F5F">
        <w:rPr>
          <w:sz w:val="24"/>
          <w:szCs w:val="24"/>
          <w:lang w:eastAsia="ko-KR"/>
        </w:rPr>
        <w:t xml:space="preserve"> database controlled (GDC) enabling stations, which </w:t>
      </w:r>
      <w:r w:rsidRPr="006B5F5F">
        <w:rPr>
          <w:strike/>
          <w:sz w:val="24"/>
          <w:szCs w:val="24"/>
          <w:lang w:eastAsia="ko-KR"/>
        </w:rPr>
        <w:t>must</w:t>
      </w:r>
      <w:r w:rsidRPr="006B5F5F">
        <w:rPr>
          <w:sz w:val="24"/>
          <w:szCs w:val="24"/>
          <w:lang w:eastAsia="ko-KR"/>
        </w:rPr>
        <w:t xml:space="preserve"> </w:t>
      </w:r>
      <w:r w:rsidRPr="006B5F5F">
        <w:rPr>
          <w:rFonts w:hint="eastAsia"/>
          <w:sz w:val="24"/>
          <w:szCs w:val="24"/>
          <w:u w:val="single"/>
          <w:lang w:eastAsia="ko-KR"/>
        </w:rPr>
        <w:t>are required by the regulation</w:t>
      </w:r>
      <w:r>
        <w:rPr>
          <w:rFonts w:hint="eastAsia"/>
          <w:sz w:val="24"/>
          <w:szCs w:val="24"/>
          <w:lang w:eastAsia="ko-KR"/>
        </w:rPr>
        <w:t xml:space="preserve"> to </w:t>
      </w:r>
      <w:r w:rsidRPr="006B5F5F">
        <w:rPr>
          <w:sz w:val="24"/>
          <w:szCs w:val="24"/>
          <w:lang w:eastAsia="ko-KR"/>
        </w:rPr>
        <w:t xml:space="preserve">provide their identification, </w:t>
      </w:r>
      <w:proofErr w:type="spellStart"/>
      <w:r w:rsidRPr="006B5F5F">
        <w:rPr>
          <w:sz w:val="24"/>
          <w:szCs w:val="24"/>
          <w:lang w:eastAsia="ko-KR"/>
        </w:rPr>
        <w:t>geolocation</w:t>
      </w:r>
      <w:proofErr w:type="spellEnd"/>
      <w:r w:rsidRPr="006B5F5F">
        <w:rPr>
          <w:sz w:val="24"/>
          <w:szCs w:val="24"/>
          <w:lang w:eastAsia="ko-KR"/>
        </w:rPr>
        <w:t xml:space="preserve"> and other information to the GDB as specified by regulatory authorities.</w:t>
      </w:r>
    </w:p>
    <w:p w:rsidR="006B5F5F" w:rsidRDefault="006B5F5F">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8357D1" w:rsidRPr="0046242B" w:rsidTr="00827810">
        <w:trPr>
          <w:trHeight w:val="765"/>
        </w:trPr>
        <w:tc>
          <w:tcPr>
            <w:tcW w:w="580" w:type="dxa"/>
            <w:shd w:val="clear" w:color="auto" w:fill="auto"/>
            <w:hideMark/>
          </w:tcPr>
          <w:p w:rsidR="008357D1" w:rsidRPr="0046242B" w:rsidRDefault="008357D1"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8357D1" w:rsidRPr="0046242B" w:rsidRDefault="008357D1"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8357D1" w:rsidRPr="0046242B" w:rsidRDefault="008357D1"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8357D1" w:rsidRPr="0046242B" w:rsidRDefault="008357D1"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8357D1" w:rsidRPr="0046242B" w:rsidRDefault="008357D1"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8357D1" w:rsidRPr="0046242B" w:rsidRDefault="008357D1"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8357D1"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8357D1" w:rsidRPr="00284D58" w:rsidRDefault="008357D1" w:rsidP="00827810">
            <w:pPr>
              <w:rPr>
                <w:rFonts w:ascii="Arial" w:eastAsia="굴림" w:hAnsi="Arial" w:cs="Arial"/>
                <w:bCs/>
                <w:sz w:val="20"/>
                <w:lang w:val="en-US" w:eastAsia="ko-KR"/>
              </w:rPr>
            </w:pPr>
            <w:r w:rsidRPr="00284D58">
              <w:rPr>
                <w:rFonts w:ascii="Arial" w:eastAsia="굴림" w:hAnsi="Arial" w:cs="Arial"/>
                <w:bCs/>
                <w:sz w:val="20"/>
                <w:lang w:val="en-US" w:eastAsia="ko-KR"/>
              </w:rPr>
              <w:t>933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357D1" w:rsidRPr="00284D58" w:rsidRDefault="008357D1" w:rsidP="00827810">
            <w:pPr>
              <w:rPr>
                <w:rFonts w:ascii="Arial" w:eastAsia="굴림" w:hAnsi="Arial" w:cs="Arial"/>
                <w:bCs/>
                <w:sz w:val="20"/>
                <w:lang w:val="en-US" w:eastAsia="ko-KR"/>
              </w:rPr>
            </w:pPr>
            <w:r w:rsidRPr="00284D58">
              <w:rPr>
                <w:rFonts w:ascii="Arial" w:eastAsia="굴림" w:hAnsi="Arial" w:cs="Arial"/>
                <w:bCs/>
                <w:sz w:val="20"/>
                <w:lang w:val="en-US" w:eastAsia="ko-KR"/>
              </w:rPr>
              <w:t>77.43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357D1" w:rsidRPr="00284D58" w:rsidRDefault="008357D1" w:rsidP="00827810">
            <w:pPr>
              <w:rPr>
                <w:rFonts w:ascii="Arial" w:eastAsia="굴림" w:hAnsi="Arial" w:cs="Arial"/>
                <w:bCs/>
                <w:sz w:val="20"/>
                <w:lang w:val="en-US" w:eastAsia="ko-KR"/>
              </w:rPr>
            </w:pPr>
            <w:r w:rsidRPr="00284D58">
              <w:rPr>
                <w:rFonts w:ascii="Arial" w:eastAsia="굴림" w:hAnsi="Arial" w:cs="Arial"/>
                <w:bCs/>
                <w:sz w:val="20"/>
                <w:lang w:val="en-US" w:eastAsia="ko-KR"/>
              </w:rPr>
              <w:t>10.42.1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8357D1" w:rsidRPr="00284D58" w:rsidRDefault="008357D1" w:rsidP="00827810">
            <w:pPr>
              <w:rPr>
                <w:rFonts w:ascii="Arial" w:eastAsia="굴림" w:hAnsi="Arial" w:cs="Arial"/>
                <w:bCs/>
                <w:sz w:val="20"/>
                <w:lang w:val="en-US" w:eastAsia="ko-KR"/>
              </w:rPr>
            </w:pPr>
            <w:r w:rsidRPr="00284D58">
              <w:rPr>
                <w:rFonts w:ascii="Arial" w:eastAsia="굴림" w:hAnsi="Arial" w:cs="Arial"/>
                <w:bCs/>
                <w:sz w:val="20"/>
                <w:lang w:val="en-US" w:eastAsia="ko-KR"/>
              </w:rPr>
              <w:t>Need to make it painfully clear that these rules apply to all STAs.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357D1" w:rsidRPr="00284D58" w:rsidRDefault="008357D1" w:rsidP="00827810">
            <w:pPr>
              <w:rPr>
                <w:rFonts w:ascii="Arial" w:eastAsia="굴림" w:hAnsi="Arial" w:cs="Arial"/>
                <w:bCs/>
                <w:sz w:val="20"/>
                <w:lang w:val="en-US" w:eastAsia="ko-KR"/>
              </w:rPr>
            </w:pPr>
            <w:r w:rsidRPr="00284D58">
              <w:rPr>
                <w:rFonts w:ascii="Arial" w:eastAsia="굴림" w:hAnsi="Arial" w:cs="Arial"/>
                <w:bCs/>
                <w:sz w:val="20"/>
                <w:lang w:val="en-US" w:eastAsia="ko-KR"/>
              </w:rPr>
              <w:t>Replace "STAs shall" with "All STAs shall".</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8357D1" w:rsidRDefault="00081C35" w:rsidP="00081C35">
            <w:pPr>
              <w:rPr>
                <w:rFonts w:ascii="Arial" w:eastAsia="굴림" w:hAnsi="Arial" w:cs="Arial"/>
                <w:bCs/>
                <w:sz w:val="20"/>
                <w:lang w:val="en-US" w:eastAsia="ko-KR"/>
              </w:rPr>
            </w:pPr>
            <w:r>
              <w:rPr>
                <w:rFonts w:ascii="Arial" w:eastAsia="굴림" w:hAnsi="Arial" w:cs="Arial" w:hint="eastAsia"/>
                <w:bCs/>
                <w:sz w:val="20"/>
                <w:lang w:val="en-US" w:eastAsia="ko-KR"/>
              </w:rPr>
              <w:t>Revised</w:t>
            </w:r>
            <w:r w:rsidR="008357D1">
              <w:rPr>
                <w:rFonts w:ascii="Arial" w:eastAsia="굴림" w:hAnsi="Arial" w:cs="Arial" w:hint="eastAsia"/>
                <w:bCs/>
                <w:sz w:val="20"/>
                <w:lang w:val="en-US" w:eastAsia="ko-KR"/>
              </w:rPr>
              <w:t>-</w:t>
            </w:r>
          </w:p>
          <w:p w:rsidR="00081C35" w:rsidRPr="00081C35" w:rsidRDefault="00081C35" w:rsidP="00081C35">
            <w:pPr>
              <w:rPr>
                <w:sz w:val="20"/>
                <w:lang w:eastAsia="ko-KR"/>
              </w:rPr>
            </w:pPr>
            <w:r w:rsidRPr="00081C35">
              <w:rPr>
                <w:rFonts w:hint="eastAsia"/>
                <w:sz w:val="20"/>
                <w:lang w:eastAsia="ko-KR"/>
              </w:rPr>
              <w:t xml:space="preserve">Because this </w:t>
            </w:r>
            <w:proofErr w:type="spellStart"/>
            <w:r w:rsidRPr="00081C35">
              <w:rPr>
                <w:rFonts w:hint="eastAsia"/>
                <w:sz w:val="20"/>
                <w:lang w:eastAsia="ko-KR"/>
              </w:rPr>
              <w:t>subclause</w:t>
            </w:r>
            <w:proofErr w:type="spellEnd"/>
            <w:r w:rsidRPr="00081C35">
              <w:rPr>
                <w:rFonts w:hint="eastAsia"/>
                <w:sz w:val="20"/>
                <w:lang w:eastAsia="ko-KR"/>
              </w:rPr>
              <w:t xml:space="preserve"> is a normative </w:t>
            </w:r>
            <w:r w:rsidRPr="00081C35">
              <w:rPr>
                <w:sz w:val="20"/>
                <w:lang w:eastAsia="ko-KR"/>
              </w:rPr>
              <w:t>behaviour</w:t>
            </w:r>
            <w:r w:rsidRPr="00081C35">
              <w:rPr>
                <w:rFonts w:hint="eastAsia"/>
                <w:sz w:val="20"/>
                <w:lang w:eastAsia="ko-KR"/>
              </w:rPr>
              <w:t xml:space="preserve"> of the GDC enablement procedure, remove the </w:t>
            </w:r>
            <w:r>
              <w:rPr>
                <w:rFonts w:hint="eastAsia"/>
                <w:sz w:val="20"/>
                <w:lang w:eastAsia="ko-KR"/>
              </w:rPr>
              <w:t xml:space="preserve">corresponding sentence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081C35" w:rsidRPr="00081C35" w:rsidRDefault="00081C35" w:rsidP="00081C35">
            <w:pPr>
              <w:rPr>
                <w:rFonts w:ascii="Arial" w:eastAsia="굴림" w:hAnsi="Arial" w:cs="Arial"/>
                <w:bCs/>
                <w:sz w:val="20"/>
                <w:lang w:eastAsia="ko-KR"/>
              </w:rPr>
            </w:pPr>
          </w:p>
        </w:tc>
      </w:tr>
    </w:tbl>
    <w:p w:rsidR="008357D1" w:rsidRDefault="008357D1">
      <w:pPr>
        <w:rPr>
          <w:sz w:val="24"/>
          <w:szCs w:val="24"/>
          <w:lang w:eastAsia="ko-KR"/>
        </w:rPr>
      </w:pPr>
    </w:p>
    <w:p w:rsidR="00081C35" w:rsidRDefault="00081C35" w:rsidP="00081C35">
      <w:pPr>
        <w:rPr>
          <w:sz w:val="24"/>
          <w:szCs w:val="24"/>
          <w:lang w:val="en-US" w:eastAsia="ko-KR"/>
        </w:rPr>
      </w:pPr>
      <w:r w:rsidRPr="00410872">
        <w:rPr>
          <w:b/>
          <w:sz w:val="24"/>
          <w:szCs w:val="24"/>
          <w:lang w:val="en-US"/>
        </w:rPr>
        <w:t>Discussion:</w:t>
      </w:r>
      <w:r w:rsidRPr="00410872">
        <w:rPr>
          <w:sz w:val="24"/>
          <w:szCs w:val="24"/>
          <w:lang w:val="en-US"/>
        </w:rPr>
        <w:t xml:space="preserve"> </w:t>
      </w:r>
    </w:p>
    <w:p w:rsidR="00081C35" w:rsidRDefault="00081C35" w:rsidP="00081C35">
      <w:pPr>
        <w:rPr>
          <w:sz w:val="24"/>
          <w:szCs w:val="24"/>
          <w:lang w:eastAsia="ko-KR"/>
        </w:rPr>
      </w:pPr>
      <w:r>
        <w:rPr>
          <w:rFonts w:hint="eastAsia"/>
          <w:sz w:val="24"/>
          <w:szCs w:val="24"/>
          <w:lang w:eastAsia="ko-KR"/>
        </w:rPr>
        <w:t xml:space="preserve">The following sentence is not needed. This </w:t>
      </w:r>
      <w:proofErr w:type="spellStart"/>
      <w:r>
        <w:rPr>
          <w:rFonts w:hint="eastAsia"/>
          <w:sz w:val="24"/>
          <w:szCs w:val="24"/>
          <w:lang w:eastAsia="ko-KR"/>
        </w:rPr>
        <w:t>subclause</w:t>
      </w:r>
      <w:proofErr w:type="spellEnd"/>
      <w:r>
        <w:rPr>
          <w:rFonts w:hint="eastAsia"/>
          <w:sz w:val="24"/>
          <w:szCs w:val="24"/>
          <w:lang w:eastAsia="ko-KR"/>
        </w:rPr>
        <w:t xml:space="preserve"> is a normative </w:t>
      </w:r>
      <w:r>
        <w:rPr>
          <w:sz w:val="24"/>
          <w:szCs w:val="24"/>
          <w:lang w:eastAsia="ko-KR"/>
        </w:rPr>
        <w:t>behaviour</w:t>
      </w:r>
      <w:r>
        <w:rPr>
          <w:rFonts w:hint="eastAsia"/>
          <w:sz w:val="24"/>
          <w:szCs w:val="24"/>
          <w:lang w:eastAsia="ko-KR"/>
        </w:rPr>
        <w:t xml:space="preserve"> of the GDC enablement procedure. </w:t>
      </w:r>
    </w:p>
    <w:p w:rsidR="00081C35" w:rsidRDefault="00081C35" w:rsidP="00081C35">
      <w:pPr>
        <w:rPr>
          <w:sz w:val="24"/>
          <w:szCs w:val="24"/>
          <w:lang w:eastAsia="ko-KR"/>
        </w:rPr>
      </w:pPr>
      <w:r>
        <w:rPr>
          <w:sz w:val="24"/>
          <w:szCs w:val="24"/>
          <w:lang w:eastAsia="ko-KR"/>
        </w:rPr>
        <w:t>“</w:t>
      </w:r>
      <w:r w:rsidRPr="008357D1">
        <w:rPr>
          <w:sz w:val="24"/>
          <w:szCs w:val="24"/>
          <w:lang w:eastAsia="ko-KR"/>
        </w:rPr>
        <w:t xml:space="preserve">STAs shall use the procedures defined in this </w:t>
      </w:r>
      <w:proofErr w:type="spellStart"/>
      <w:r w:rsidRPr="008357D1">
        <w:rPr>
          <w:sz w:val="24"/>
          <w:szCs w:val="24"/>
          <w:lang w:eastAsia="ko-KR"/>
        </w:rPr>
        <w:t>subclause</w:t>
      </w:r>
      <w:proofErr w:type="spellEnd"/>
      <w:r w:rsidRPr="008357D1">
        <w:rPr>
          <w:sz w:val="24"/>
          <w:szCs w:val="24"/>
          <w:lang w:eastAsia="ko-KR"/>
        </w:rPr>
        <w:t xml:space="preserve"> if dot11GDCActivated is true.</w:t>
      </w:r>
      <w:r>
        <w:rPr>
          <w:sz w:val="24"/>
          <w:szCs w:val="24"/>
          <w:lang w:eastAsia="ko-KR"/>
        </w:rPr>
        <w:t>”</w:t>
      </w:r>
    </w:p>
    <w:p w:rsidR="00081C35" w:rsidRPr="000F7303" w:rsidRDefault="00081C35" w:rsidP="00081C35">
      <w:pPr>
        <w:rPr>
          <w:sz w:val="24"/>
          <w:szCs w:val="24"/>
          <w:lang w:val="en-US" w:eastAsia="ko-KR"/>
        </w:rPr>
      </w:pPr>
    </w:p>
    <w:p w:rsidR="00081C35" w:rsidRDefault="00081C35" w:rsidP="00081C35">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Revised. </w:t>
      </w:r>
    </w:p>
    <w:p w:rsidR="00081C35" w:rsidRDefault="00081C35" w:rsidP="00081C35">
      <w:pPr>
        <w:rPr>
          <w:sz w:val="24"/>
          <w:szCs w:val="24"/>
          <w:lang w:eastAsia="ko-KR"/>
        </w:rPr>
      </w:pPr>
      <w:r>
        <w:rPr>
          <w:rFonts w:hint="eastAsia"/>
          <w:sz w:val="24"/>
          <w:szCs w:val="24"/>
          <w:lang w:eastAsia="ko-KR"/>
        </w:rPr>
        <w:t xml:space="preserve">Because this </w:t>
      </w:r>
      <w:proofErr w:type="spellStart"/>
      <w:r>
        <w:rPr>
          <w:rFonts w:hint="eastAsia"/>
          <w:sz w:val="24"/>
          <w:szCs w:val="24"/>
          <w:lang w:eastAsia="ko-KR"/>
        </w:rPr>
        <w:t>subclause</w:t>
      </w:r>
      <w:proofErr w:type="spellEnd"/>
      <w:r>
        <w:rPr>
          <w:rFonts w:hint="eastAsia"/>
          <w:sz w:val="24"/>
          <w:szCs w:val="24"/>
          <w:lang w:eastAsia="ko-KR"/>
        </w:rPr>
        <w:t xml:space="preserve"> is a normative </w:t>
      </w:r>
      <w:r>
        <w:rPr>
          <w:sz w:val="24"/>
          <w:szCs w:val="24"/>
          <w:lang w:eastAsia="ko-KR"/>
        </w:rPr>
        <w:t>behaviour</w:t>
      </w:r>
      <w:r>
        <w:rPr>
          <w:rFonts w:hint="eastAsia"/>
          <w:sz w:val="24"/>
          <w:szCs w:val="24"/>
          <w:lang w:eastAsia="ko-KR"/>
        </w:rPr>
        <w:t xml:space="preserve"> of the GDC enablement procedure, remove the following </w:t>
      </w:r>
      <w:proofErr w:type="spellStart"/>
      <w:r>
        <w:rPr>
          <w:rFonts w:hint="eastAsia"/>
          <w:sz w:val="24"/>
          <w:szCs w:val="24"/>
          <w:lang w:eastAsia="ko-KR"/>
        </w:rPr>
        <w:t>sentene</w:t>
      </w:r>
      <w:proofErr w:type="spellEnd"/>
      <w:r>
        <w:rPr>
          <w:rFonts w:hint="eastAsia"/>
          <w:sz w:val="24"/>
          <w:szCs w:val="24"/>
          <w:lang w:eastAsia="ko-KR"/>
        </w:rPr>
        <w:t xml:space="preserve">. </w:t>
      </w:r>
    </w:p>
    <w:p w:rsidR="00081C35" w:rsidRDefault="00081C35" w:rsidP="00081C35">
      <w:pPr>
        <w:rPr>
          <w:sz w:val="24"/>
          <w:szCs w:val="24"/>
          <w:lang w:eastAsia="ko-KR"/>
        </w:rPr>
      </w:pPr>
      <w:r>
        <w:rPr>
          <w:sz w:val="24"/>
          <w:szCs w:val="24"/>
          <w:lang w:eastAsia="ko-KR"/>
        </w:rPr>
        <w:t>“</w:t>
      </w:r>
      <w:r w:rsidRPr="008357D1">
        <w:rPr>
          <w:sz w:val="24"/>
          <w:szCs w:val="24"/>
          <w:lang w:eastAsia="ko-KR"/>
        </w:rPr>
        <w:t xml:space="preserve">STAs shall use the procedures defined in this </w:t>
      </w:r>
      <w:proofErr w:type="spellStart"/>
      <w:r w:rsidRPr="008357D1">
        <w:rPr>
          <w:sz w:val="24"/>
          <w:szCs w:val="24"/>
          <w:lang w:eastAsia="ko-KR"/>
        </w:rPr>
        <w:t>subclause</w:t>
      </w:r>
      <w:proofErr w:type="spellEnd"/>
      <w:r w:rsidRPr="008357D1">
        <w:rPr>
          <w:sz w:val="24"/>
          <w:szCs w:val="24"/>
          <w:lang w:eastAsia="ko-KR"/>
        </w:rPr>
        <w:t xml:space="preserve"> if dot11GDCActivated is true.</w:t>
      </w:r>
      <w:r>
        <w:rPr>
          <w:sz w:val="24"/>
          <w:szCs w:val="24"/>
          <w:lang w:eastAsia="ko-KR"/>
        </w:rPr>
        <w:t>”</w:t>
      </w:r>
    </w:p>
    <w:p w:rsidR="00081C35" w:rsidRDefault="00081C35" w:rsidP="00081C35">
      <w:pPr>
        <w:rPr>
          <w:lang w:val="en-US" w:eastAsia="ko-KR"/>
        </w:rPr>
      </w:pPr>
    </w:p>
    <w:p w:rsidR="00081C35" w:rsidRDefault="00081C35" w:rsidP="00081C35">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Pr>
          <w:rFonts w:eastAsia="맑은 고딕" w:hint="eastAsia"/>
          <w:b/>
          <w:bCs/>
          <w:i/>
          <w:iCs/>
          <w:lang w:eastAsia="ko-KR"/>
        </w:rPr>
        <w:t xml:space="preserve">Remove the following sentence in third paragraph in 10.42.1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081C35" w:rsidRPr="00081C35" w:rsidRDefault="00081C35" w:rsidP="00081C35">
      <w:pPr>
        <w:rPr>
          <w:strike/>
          <w:sz w:val="24"/>
          <w:szCs w:val="24"/>
          <w:lang w:eastAsia="ko-KR"/>
        </w:rPr>
      </w:pPr>
      <w:r w:rsidRPr="00081C35">
        <w:rPr>
          <w:strike/>
          <w:sz w:val="24"/>
          <w:szCs w:val="24"/>
          <w:lang w:eastAsia="ko-KR"/>
        </w:rPr>
        <w:t xml:space="preserve">STAs shall use the procedures defined in this </w:t>
      </w:r>
      <w:proofErr w:type="spellStart"/>
      <w:r w:rsidRPr="00081C35">
        <w:rPr>
          <w:strike/>
          <w:sz w:val="24"/>
          <w:szCs w:val="24"/>
          <w:lang w:eastAsia="ko-KR"/>
        </w:rPr>
        <w:t>subclause</w:t>
      </w:r>
      <w:proofErr w:type="spellEnd"/>
      <w:r w:rsidRPr="00081C35">
        <w:rPr>
          <w:strike/>
          <w:sz w:val="24"/>
          <w:szCs w:val="24"/>
          <w:lang w:eastAsia="ko-KR"/>
        </w:rPr>
        <w:t xml:space="preserve"> if dot11GDCActivated is true.</w:t>
      </w:r>
    </w:p>
    <w:p w:rsidR="008357D1" w:rsidRDefault="008357D1">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3F7C79" w:rsidRPr="0046242B" w:rsidTr="00827810">
        <w:trPr>
          <w:trHeight w:val="765"/>
        </w:trPr>
        <w:tc>
          <w:tcPr>
            <w:tcW w:w="580" w:type="dxa"/>
            <w:shd w:val="clear" w:color="auto" w:fill="auto"/>
            <w:hideMark/>
          </w:tcPr>
          <w:p w:rsidR="003F7C79" w:rsidRPr="0046242B" w:rsidRDefault="003F7C79"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3F7C79" w:rsidRPr="0046242B" w:rsidRDefault="003F7C79"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3F7C79" w:rsidRPr="0046242B" w:rsidRDefault="003F7C79"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3F7C79" w:rsidRPr="0046242B" w:rsidRDefault="003F7C79"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3F7C79" w:rsidRPr="0046242B" w:rsidRDefault="003F7C79"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3F7C79" w:rsidRPr="0046242B" w:rsidRDefault="003F7C79"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3F7C79"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F7C79" w:rsidRPr="00284D58" w:rsidRDefault="003F7C79" w:rsidP="00827810">
            <w:pPr>
              <w:rPr>
                <w:rFonts w:ascii="Arial" w:eastAsia="굴림" w:hAnsi="Arial" w:cs="Arial"/>
                <w:bCs/>
                <w:sz w:val="20"/>
                <w:lang w:val="en-US" w:eastAsia="ko-KR"/>
              </w:rPr>
            </w:pPr>
            <w:r w:rsidRPr="00284D58">
              <w:rPr>
                <w:rFonts w:ascii="Arial" w:eastAsia="굴림" w:hAnsi="Arial" w:cs="Arial"/>
                <w:bCs/>
                <w:sz w:val="20"/>
                <w:lang w:val="en-US" w:eastAsia="ko-KR"/>
              </w:rPr>
              <w:t>673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F7C79" w:rsidRPr="00284D58" w:rsidRDefault="003F7C79" w:rsidP="00827810">
            <w:pPr>
              <w:rPr>
                <w:rFonts w:ascii="Arial" w:eastAsia="굴림" w:hAnsi="Arial" w:cs="Arial"/>
                <w:bCs/>
                <w:sz w:val="20"/>
                <w:lang w:val="en-US" w:eastAsia="ko-KR"/>
              </w:rPr>
            </w:pPr>
            <w:r w:rsidRPr="00284D58">
              <w:rPr>
                <w:rFonts w:ascii="Arial" w:eastAsia="굴림" w:hAnsi="Arial" w:cs="Arial"/>
                <w:bCs/>
                <w:sz w:val="20"/>
                <w:lang w:val="en-US" w:eastAsia="ko-KR"/>
              </w:rPr>
              <w:t>78.00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F7C79" w:rsidRPr="00284D58" w:rsidRDefault="003F7C79" w:rsidP="00827810">
            <w:pPr>
              <w:rPr>
                <w:rFonts w:ascii="Arial" w:eastAsia="굴림" w:hAnsi="Arial" w:cs="Arial"/>
                <w:bCs/>
                <w:sz w:val="20"/>
                <w:lang w:val="en-US" w:eastAsia="ko-KR"/>
              </w:rPr>
            </w:pPr>
            <w:r w:rsidRPr="00284D58">
              <w:rPr>
                <w:rFonts w:ascii="Arial" w:eastAsia="굴림" w:hAnsi="Arial" w:cs="Arial"/>
                <w:bCs/>
                <w:sz w:val="20"/>
                <w:lang w:val="en-US" w:eastAsia="ko-KR"/>
              </w:rPr>
              <w:t>10.42.2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F7C79" w:rsidRPr="00284D58" w:rsidRDefault="003F7C79" w:rsidP="00827810">
            <w:pPr>
              <w:rPr>
                <w:rFonts w:ascii="Arial" w:eastAsia="굴림" w:hAnsi="Arial" w:cs="Arial"/>
                <w:bCs/>
                <w:sz w:val="20"/>
                <w:lang w:val="en-US" w:eastAsia="ko-KR"/>
              </w:rPr>
            </w:pPr>
            <w:r w:rsidRPr="00284D58">
              <w:rPr>
                <w:rFonts w:ascii="Arial" w:eastAsia="굴림" w:hAnsi="Arial" w:cs="Arial"/>
                <w:bCs/>
                <w:sz w:val="20"/>
                <w:lang w:val="en-US" w:eastAsia="ko-KR"/>
              </w:rPr>
              <w:t>No transmit power information is conveyed for a GDC dependent STA to use for starting enabling procedure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F7C79" w:rsidRPr="00284D58" w:rsidRDefault="003F7C79" w:rsidP="00827810">
            <w:pPr>
              <w:rPr>
                <w:rFonts w:ascii="Arial" w:eastAsia="굴림" w:hAnsi="Arial" w:cs="Arial"/>
                <w:bCs/>
                <w:sz w:val="20"/>
                <w:lang w:val="en-US" w:eastAsia="ko-KR"/>
              </w:rPr>
            </w:pPr>
            <w:r w:rsidRPr="00284D58">
              <w:rPr>
                <w:rFonts w:ascii="Arial" w:eastAsia="굴림" w:hAnsi="Arial" w:cs="Arial"/>
                <w:bCs/>
                <w:sz w:val="20"/>
                <w:lang w:val="en-US" w:eastAsia="ko-KR"/>
              </w:rPr>
              <w:t>Add text clarifying how GDC dependent STA determines power levels to use for transmitting the enablement message</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3F7C79" w:rsidRDefault="003F7C79" w:rsidP="00827810">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3F7C79" w:rsidRPr="000949B3" w:rsidRDefault="000949B3" w:rsidP="00827810">
            <w:pPr>
              <w:rPr>
                <w:rFonts w:ascii="Arial" w:eastAsia="굴림" w:hAnsi="Arial" w:cs="Arial"/>
                <w:bCs/>
                <w:sz w:val="20"/>
                <w:lang w:val="en-US" w:eastAsia="ko-KR"/>
              </w:rPr>
            </w:pPr>
            <w:proofErr w:type="spellStart"/>
            <w:r w:rsidRPr="000949B3">
              <w:rPr>
                <w:rFonts w:hint="eastAsia"/>
                <w:sz w:val="20"/>
                <w:lang w:eastAsia="ko-KR"/>
              </w:rPr>
              <w:t>Subclause</w:t>
            </w:r>
            <w:proofErr w:type="spellEnd"/>
            <w:r w:rsidRPr="000949B3">
              <w:rPr>
                <w:rFonts w:hint="eastAsia"/>
                <w:sz w:val="20"/>
                <w:lang w:eastAsia="ko-KR"/>
              </w:rPr>
              <w:t xml:space="preserve"> 10.8.4 is already </w:t>
            </w:r>
            <w:r w:rsidRPr="000949B3">
              <w:rPr>
                <w:sz w:val="20"/>
                <w:lang w:eastAsia="ko-KR"/>
              </w:rPr>
              <w:t>describing</w:t>
            </w:r>
            <w:r w:rsidRPr="000949B3">
              <w:rPr>
                <w:rFonts w:hint="eastAsia"/>
                <w:sz w:val="20"/>
                <w:lang w:eastAsia="ko-KR"/>
              </w:rPr>
              <w:t xml:space="preserve"> how a</w:t>
            </w:r>
            <w:r w:rsidRPr="000949B3">
              <w:rPr>
                <w:sz w:val="20"/>
                <w:lang w:eastAsia="ko-KR"/>
              </w:rPr>
              <w:t xml:space="preserve"> STA determine</w:t>
            </w:r>
            <w:r w:rsidRPr="000949B3">
              <w:rPr>
                <w:rFonts w:hint="eastAsia"/>
                <w:sz w:val="20"/>
                <w:lang w:eastAsia="ko-KR"/>
              </w:rPr>
              <w:t>s</w:t>
            </w:r>
            <w:r w:rsidRPr="000949B3">
              <w:rPr>
                <w:sz w:val="20"/>
                <w:lang w:eastAsia="ko-KR"/>
              </w:rPr>
              <w:t xml:space="preserve"> a regulatory maximum transmit power</w:t>
            </w:r>
            <w:r w:rsidRPr="000949B3">
              <w:rPr>
                <w:rFonts w:hint="eastAsia"/>
                <w:sz w:val="20"/>
                <w:lang w:eastAsia="ko-KR"/>
              </w:rPr>
              <w:t>.</w:t>
            </w:r>
          </w:p>
        </w:tc>
      </w:tr>
    </w:tbl>
    <w:p w:rsidR="003F7C79" w:rsidRPr="003F7C79" w:rsidRDefault="003F7C79">
      <w:pPr>
        <w:rPr>
          <w:sz w:val="24"/>
          <w:szCs w:val="24"/>
          <w:lang w:val="en-US" w:eastAsia="ko-KR"/>
        </w:rPr>
      </w:pPr>
    </w:p>
    <w:p w:rsidR="003F7C79" w:rsidRDefault="003F7C79" w:rsidP="003F7C79">
      <w:pPr>
        <w:rPr>
          <w:sz w:val="24"/>
          <w:szCs w:val="24"/>
          <w:lang w:val="en-US" w:eastAsia="ko-KR"/>
        </w:rPr>
      </w:pPr>
      <w:r w:rsidRPr="00410872">
        <w:rPr>
          <w:b/>
          <w:sz w:val="24"/>
          <w:szCs w:val="24"/>
          <w:lang w:val="en-US"/>
        </w:rPr>
        <w:t>Discussion:</w:t>
      </w:r>
      <w:r w:rsidRPr="00410872">
        <w:rPr>
          <w:sz w:val="24"/>
          <w:szCs w:val="24"/>
          <w:lang w:val="en-US"/>
        </w:rPr>
        <w:t xml:space="preserve"> </w:t>
      </w:r>
    </w:p>
    <w:p w:rsidR="003F7C79" w:rsidRDefault="003F7C79" w:rsidP="003F7C79">
      <w:pPr>
        <w:rPr>
          <w:sz w:val="24"/>
          <w:szCs w:val="24"/>
          <w:lang w:eastAsia="ko-KR"/>
        </w:rPr>
      </w:pPr>
      <w:r>
        <w:rPr>
          <w:rFonts w:hint="eastAsia"/>
          <w:sz w:val="24"/>
          <w:szCs w:val="24"/>
          <w:lang w:eastAsia="ko-KR"/>
        </w:rPr>
        <w:t xml:space="preserve">In order to start the GDC enablement procedure, STA shall listen to GDC </w:t>
      </w:r>
      <w:proofErr w:type="spellStart"/>
      <w:r>
        <w:rPr>
          <w:rFonts w:hint="eastAsia"/>
          <w:sz w:val="24"/>
          <w:szCs w:val="24"/>
          <w:lang w:eastAsia="ko-KR"/>
        </w:rPr>
        <w:t>Enablng</w:t>
      </w:r>
      <w:proofErr w:type="spellEnd"/>
      <w:r>
        <w:rPr>
          <w:rFonts w:hint="eastAsia"/>
          <w:sz w:val="24"/>
          <w:szCs w:val="24"/>
          <w:lang w:eastAsia="ko-KR"/>
        </w:rPr>
        <w:t xml:space="preserve"> Signal. </w:t>
      </w:r>
    </w:p>
    <w:p w:rsidR="000949B3" w:rsidRDefault="003F7C79" w:rsidP="003F7C79">
      <w:pPr>
        <w:rPr>
          <w:sz w:val="24"/>
          <w:szCs w:val="24"/>
          <w:lang w:eastAsia="ko-KR"/>
        </w:rPr>
      </w:pPr>
      <w:r>
        <w:rPr>
          <w:rFonts w:hint="eastAsia"/>
          <w:sz w:val="24"/>
          <w:szCs w:val="24"/>
          <w:lang w:eastAsia="ko-KR"/>
        </w:rPr>
        <w:t xml:space="preserve">Because GDC Enabling Signal is a Beacon frame, it may contain the </w:t>
      </w:r>
      <w:r w:rsidR="000949B3">
        <w:rPr>
          <w:rFonts w:hint="eastAsia"/>
          <w:sz w:val="24"/>
          <w:szCs w:val="24"/>
          <w:lang w:eastAsia="ko-KR"/>
        </w:rPr>
        <w:t xml:space="preserve">power constrain information such as Channel Switch Wrapper element. And, such DFS operation rule is already described in 10.8.4. </w:t>
      </w:r>
    </w:p>
    <w:p w:rsidR="003F7C79" w:rsidRDefault="003F7C79" w:rsidP="003F7C79">
      <w:pPr>
        <w:rPr>
          <w:sz w:val="24"/>
          <w:szCs w:val="24"/>
          <w:lang w:eastAsia="ko-KR"/>
        </w:rPr>
      </w:pPr>
    </w:p>
    <w:p w:rsidR="003F7C79" w:rsidRDefault="003F7C79" w:rsidP="003F7C79">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Re</w:t>
      </w:r>
      <w:r w:rsidR="000949B3">
        <w:rPr>
          <w:rFonts w:hint="eastAsia"/>
          <w:sz w:val="24"/>
          <w:szCs w:val="24"/>
          <w:lang w:val="en-US" w:eastAsia="ko-KR"/>
        </w:rPr>
        <w:t>ject.</w:t>
      </w:r>
      <w:r>
        <w:rPr>
          <w:rFonts w:hint="eastAsia"/>
          <w:sz w:val="24"/>
          <w:szCs w:val="24"/>
          <w:lang w:val="en-US" w:eastAsia="ko-KR"/>
        </w:rPr>
        <w:t xml:space="preserve"> </w:t>
      </w:r>
    </w:p>
    <w:p w:rsidR="000949B3" w:rsidRDefault="000949B3" w:rsidP="003F7C79">
      <w:pPr>
        <w:rPr>
          <w:sz w:val="24"/>
          <w:szCs w:val="24"/>
          <w:lang w:eastAsia="ko-KR"/>
        </w:rPr>
      </w:pPr>
      <w:proofErr w:type="spellStart"/>
      <w:r>
        <w:rPr>
          <w:rFonts w:hint="eastAsia"/>
          <w:sz w:val="24"/>
          <w:szCs w:val="24"/>
          <w:lang w:eastAsia="ko-KR"/>
        </w:rPr>
        <w:t>Subclause</w:t>
      </w:r>
      <w:proofErr w:type="spellEnd"/>
      <w:r>
        <w:rPr>
          <w:rFonts w:hint="eastAsia"/>
          <w:sz w:val="24"/>
          <w:szCs w:val="24"/>
          <w:lang w:eastAsia="ko-KR"/>
        </w:rPr>
        <w:t xml:space="preserve"> 10.8.4 is already </w:t>
      </w:r>
      <w:r>
        <w:rPr>
          <w:sz w:val="24"/>
          <w:szCs w:val="24"/>
          <w:lang w:eastAsia="ko-KR"/>
        </w:rPr>
        <w:t>describing</w:t>
      </w:r>
      <w:r>
        <w:rPr>
          <w:rFonts w:hint="eastAsia"/>
          <w:sz w:val="24"/>
          <w:szCs w:val="24"/>
          <w:lang w:eastAsia="ko-KR"/>
        </w:rPr>
        <w:t xml:space="preserve"> how a</w:t>
      </w:r>
      <w:r w:rsidRPr="000949B3">
        <w:rPr>
          <w:sz w:val="24"/>
          <w:szCs w:val="24"/>
          <w:lang w:eastAsia="ko-KR"/>
        </w:rPr>
        <w:t xml:space="preserve"> STA determine</w:t>
      </w:r>
      <w:r>
        <w:rPr>
          <w:rFonts w:hint="eastAsia"/>
          <w:sz w:val="24"/>
          <w:szCs w:val="24"/>
          <w:lang w:eastAsia="ko-KR"/>
        </w:rPr>
        <w:t>s</w:t>
      </w:r>
      <w:r w:rsidRPr="000949B3">
        <w:rPr>
          <w:sz w:val="24"/>
          <w:szCs w:val="24"/>
          <w:lang w:eastAsia="ko-KR"/>
        </w:rPr>
        <w:t xml:space="preserve"> a regulatory maximum transmit power</w:t>
      </w:r>
      <w:r>
        <w:rPr>
          <w:rFonts w:hint="eastAsia"/>
          <w:sz w:val="24"/>
          <w:szCs w:val="24"/>
          <w:lang w:eastAsia="ko-KR"/>
        </w:rPr>
        <w:t xml:space="preserve">. </w:t>
      </w:r>
    </w:p>
    <w:p w:rsidR="003F7C79" w:rsidRDefault="003F7C79">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C86653" w:rsidRPr="0046242B" w:rsidTr="00827810">
        <w:trPr>
          <w:trHeight w:val="765"/>
        </w:trPr>
        <w:tc>
          <w:tcPr>
            <w:tcW w:w="580" w:type="dxa"/>
            <w:shd w:val="clear" w:color="auto" w:fill="auto"/>
            <w:hideMark/>
          </w:tcPr>
          <w:p w:rsidR="00C86653" w:rsidRPr="0046242B" w:rsidRDefault="00C86653" w:rsidP="00827810">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C86653" w:rsidRPr="0046242B" w:rsidRDefault="00C86653" w:rsidP="00827810">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C86653" w:rsidRPr="0046242B" w:rsidRDefault="00C86653" w:rsidP="00827810">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C86653" w:rsidRPr="0046242B" w:rsidRDefault="00C86653" w:rsidP="00827810">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C86653" w:rsidRPr="0046242B" w:rsidRDefault="00C86653" w:rsidP="00827810">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C86653" w:rsidRPr="0046242B" w:rsidRDefault="00C86653" w:rsidP="00827810">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C86653" w:rsidRPr="00284D58" w:rsidTr="00827810">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C86653" w:rsidRPr="00284D58" w:rsidRDefault="00C86653" w:rsidP="00827810">
            <w:pPr>
              <w:rPr>
                <w:rFonts w:ascii="Arial" w:eastAsia="굴림" w:hAnsi="Arial" w:cs="Arial"/>
                <w:bCs/>
                <w:sz w:val="20"/>
                <w:lang w:val="en-US" w:eastAsia="ko-KR"/>
              </w:rPr>
            </w:pPr>
            <w:r w:rsidRPr="00284D58">
              <w:rPr>
                <w:rFonts w:ascii="Arial" w:eastAsia="굴림" w:hAnsi="Arial" w:cs="Arial"/>
                <w:bCs/>
                <w:sz w:val="20"/>
                <w:lang w:val="en-US" w:eastAsia="ko-KR"/>
              </w:rPr>
              <w:t>107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6653" w:rsidRPr="00284D58" w:rsidRDefault="00C86653" w:rsidP="00827810">
            <w:pPr>
              <w:rPr>
                <w:rFonts w:ascii="Arial" w:eastAsia="굴림" w:hAnsi="Arial" w:cs="Arial"/>
                <w:bCs/>
                <w:sz w:val="20"/>
                <w:lang w:val="en-US" w:eastAsia="ko-KR"/>
              </w:rPr>
            </w:pPr>
            <w:r w:rsidRPr="00284D58">
              <w:rPr>
                <w:rFonts w:ascii="Arial" w:eastAsia="굴림" w:hAnsi="Arial" w:cs="Arial"/>
                <w:bCs/>
                <w:sz w:val="20"/>
                <w:lang w:val="en-US" w:eastAsia="ko-KR"/>
              </w:rPr>
              <w:t>78.05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6653" w:rsidRPr="00284D58" w:rsidRDefault="00C86653" w:rsidP="00827810">
            <w:pPr>
              <w:rPr>
                <w:rFonts w:ascii="Arial" w:eastAsia="굴림" w:hAnsi="Arial" w:cs="Arial"/>
                <w:bCs/>
                <w:sz w:val="20"/>
                <w:lang w:val="en-US" w:eastAsia="ko-KR"/>
              </w:rPr>
            </w:pPr>
            <w:r w:rsidRPr="00284D58">
              <w:rPr>
                <w:rFonts w:ascii="Arial" w:eastAsia="굴림" w:hAnsi="Arial" w:cs="Arial"/>
                <w:bCs/>
                <w:sz w:val="20"/>
                <w:lang w:val="en-US" w:eastAsia="ko-KR"/>
              </w:rPr>
              <w:t>10.42.2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86653" w:rsidRPr="00284D58" w:rsidRDefault="00C86653" w:rsidP="00827810">
            <w:pPr>
              <w:rPr>
                <w:rFonts w:ascii="Arial" w:eastAsia="굴림" w:hAnsi="Arial" w:cs="Arial"/>
                <w:bCs/>
                <w:sz w:val="20"/>
                <w:lang w:val="en-US" w:eastAsia="ko-KR"/>
              </w:rPr>
            </w:pPr>
            <w:r w:rsidRPr="00284D58">
              <w:rPr>
                <w:rFonts w:ascii="Arial" w:eastAsia="굴림" w:hAnsi="Arial" w:cs="Arial"/>
                <w:bCs/>
                <w:sz w:val="20"/>
                <w:lang w:val="en-US" w:eastAsia="ko-KR"/>
              </w:rPr>
              <w:t>It is not clear to me how the "</w:t>
            </w:r>
            <w:proofErr w:type="spellStart"/>
            <w:r w:rsidRPr="00284D58">
              <w:rPr>
                <w:rFonts w:ascii="Arial" w:eastAsia="굴림" w:hAnsi="Arial" w:cs="Arial"/>
                <w:bCs/>
                <w:sz w:val="20"/>
                <w:lang w:val="en-US" w:eastAsia="ko-KR"/>
              </w:rPr>
              <w:t>PeerSTAAddress</w:t>
            </w:r>
            <w:proofErr w:type="spellEnd"/>
            <w:r w:rsidRPr="00284D58">
              <w:rPr>
                <w:rFonts w:ascii="Arial" w:eastAsia="굴림" w:hAnsi="Arial" w:cs="Arial"/>
                <w:bCs/>
                <w:sz w:val="20"/>
                <w:lang w:val="en-US" w:eastAsia="ko-KR"/>
              </w:rPr>
              <w:t>" maps on to the either of the address fields in Figure 8-460I.   Clause 10 does not describe this.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C86653" w:rsidRPr="00284D58" w:rsidRDefault="00C86653" w:rsidP="00827810">
            <w:pPr>
              <w:rPr>
                <w:rFonts w:ascii="Arial" w:eastAsia="굴림" w:hAnsi="Arial" w:cs="Arial"/>
                <w:bCs/>
                <w:sz w:val="20"/>
                <w:lang w:val="en-US" w:eastAsia="ko-KR"/>
              </w:rPr>
            </w:pPr>
            <w:r w:rsidRPr="00284D58">
              <w:rPr>
                <w:rFonts w:ascii="Arial" w:eastAsia="굴림" w:hAnsi="Arial" w:cs="Arial"/>
                <w:bCs/>
                <w:sz w:val="20"/>
                <w:lang w:val="en-US" w:eastAsia="ko-KR"/>
              </w:rPr>
              <w:t xml:space="preserve">Add </w:t>
            </w:r>
            <w:proofErr w:type="gramStart"/>
            <w:r w:rsidRPr="00284D58">
              <w:rPr>
                <w:rFonts w:ascii="Arial" w:eastAsia="굴림" w:hAnsi="Arial" w:cs="Arial"/>
                <w:bCs/>
                <w:sz w:val="20"/>
                <w:lang w:val="en-US" w:eastAsia="ko-KR"/>
              </w:rPr>
              <w:t>a description of how the Requester STA Address and Responder STA address fields are</w:t>
            </w:r>
            <w:proofErr w:type="gramEnd"/>
            <w:r w:rsidRPr="00284D58">
              <w:rPr>
                <w:rFonts w:ascii="Arial" w:eastAsia="굴림" w:hAnsi="Arial" w:cs="Arial"/>
                <w:bCs/>
                <w:sz w:val="20"/>
                <w:lang w:val="en-US" w:eastAsia="ko-KR"/>
              </w:rPr>
              <w:t xml:space="preserve"> set, based on the GDCENABLEMENT request and response primitive parameters.</w:t>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t>Add a description of how the GDCENABLEMENT indication &amp; confirm primitive parameters are set based on Requester STA Address and Responder STA address fields.</w:t>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t>Do this for both the request and response frames.</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F7791E" w:rsidRDefault="00F7791E" w:rsidP="00F7791E">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C86653" w:rsidRPr="00F7791E" w:rsidRDefault="00F7791E" w:rsidP="00827810">
            <w:pPr>
              <w:rPr>
                <w:rFonts w:ascii="Arial" w:eastAsia="굴림" w:hAnsi="Arial" w:cs="Arial"/>
                <w:bCs/>
                <w:sz w:val="20"/>
                <w:lang w:val="en-US" w:eastAsia="ko-KR"/>
              </w:rPr>
            </w:pPr>
            <w:r w:rsidRPr="00F7791E">
              <w:rPr>
                <w:sz w:val="20"/>
                <w:lang w:val="en-US" w:eastAsia="ko-KR"/>
              </w:rPr>
              <w:t xml:space="preserve">Clause 10 is already describing how </w:t>
            </w:r>
            <w:r w:rsidRPr="00F7791E">
              <w:rPr>
                <w:rFonts w:eastAsia="굴림"/>
                <w:bCs/>
                <w:sz w:val="20"/>
                <w:lang w:val="en-US" w:eastAsia="ko-KR"/>
              </w:rPr>
              <w:t>the Requester STA Address and Responder STA address fields are set</w:t>
            </w:r>
            <w:r w:rsidRPr="00F7791E">
              <w:rPr>
                <w:rFonts w:eastAsia="굴림" w:hint="eastAsia"/>
                <w:bCs/>
                <w:sz w:val="20"/>
                <w:lang w:val="en-US" w:eastAsia="ko-KR"/>
              </w:rPr>
              <w:t>.</w:t>
            </w:r>
          </w:p>
        </w:tc>
      </w:tr>
    </w:tbl>
    <w:p w:rsidR="00C86653" w:rsidRDefault="00C86653">
      <w:pPr>
        <w:rPr>
          <w:sz w:val="24"/>
          <w:szCs w:val="24"/>
          <w:lang w:eastAsia="ko-KR"/>
        </w:rPr>
      </w:pPr>
    </w:p>
    <w:p w:rsidR="00827810" w:rsidRDefault="00827810" w:rsidP="00827810">
      <w:pPr>
        <w:rPr>
          <w:sz w:val="24"/>
          <w:szCs w:val="24"/>
          <w:lang w:val="en-US" w:eastAsia="ko-KR"/>
        </w:rPr>
      </w:pPr>
      <w:r w:rsidRPr="00410872">
        <w:rPr>
          <w:b/>
          <w:sz w:val="24"/>
          <w:szCs w:val="24"/>
          <w:lang w:val="en-US"/>
        </w:rPr>
        <w:t>Discussion:</w:t>
      </w:r>
      <w:r w:rsidRPr="00410872">
        <w:rPr>
          <w:sz w:val="24"/>
          <w:szCs w:val="24"/>
          <w:lang w:val="en-US"/>
        </w:rPr>
        <w:t xml:space="preserve"> </w:t>
      </w:r>
    </w:p>
    <w:p w:rsidR="00F7791E" w:rsidRDefault="00F7791E" w:rsidP="00827810">
      <w:pPr>
        <w:rPr>
          <w:rFonts w:eastAsia="굴림"/>
          <w:bCs/>
          <w:sz w:val="24"/>
          <w:szCs w:val="24"/>
          <w:lang w:val="en-US" w:eastAsia="ko-KR"/>
        </w:rPr>
      </w:pPr>
      <w:r w:rsidRPr="00F7791E">
        <w:rPr>
          <w:sz w:val="24"/>
          <w:szCs w:val="24"/>
          <w:lang w:val="en-US" w:eastAsia="ko-KR"/>
        </w:rPr>
        <w:t xml:space="preserve">Clause 10 is already describing how </w:t>
      </w:r>
      <w:r w:rsidRPr="00F7791E">
        <w:rPr>
          <w:rFonts w:eastAsia="굴림"/>
          <w:bCs/>
          <w:sz w:val="24"/>
          <w:szCs w:val="24"/>
          <w:lang w:val="en-US" w:eastAsia="ko-KR"/>
        </w:rPr>
        <w:t>the Requester STA Address and Responder STA address fields are set</w:t>
      </w:r>
      <w:r>
        <w:rPr>
          <w:rFonts w:eastAsia="굴림" w:hint="eastAsia"/>
          <w:bCs/>
          <w:sz w:val="24"/>
          <w:szCs w:val="24"/>
          <w:lang w:val="en-US" w:eastAsia="ko-KR"/>
        </w:rPr>
        <w:t xml:space="preserve">. </w:t>
      </w:r>
    </w:p>
    <w:p w:rsidR="00827810" w:rsidRDefault="00827810" w:rsidP="00827810">
      <w:pPr>
        <w:rPr>
          <w:sz w:val="24"/>
          <w:szCs w:val="24"/>
          <w:lang w:eastAsia="ko-KR"/>
        </w:rPr>
      </w:pPr>
      <w:r>
        <w:rPr>
          <w:rFonts w:hint="eastAsia"/>
          <w:sz w:val="24"/>
          <w:szCs w:val="24"/>
          <w:lang w:eastAsia="ko-KR"/>
        </w:rPr>
        <w:t xml:space="preserve">See Line 50 Page 79, </w:t>
      </w:r>
    </w:p>
    <w:p w:rsidR="00827810" w:rsidRDefault="00827810" w:rsidP="00827810">
      <w:pPr>
        <w:rPr>
          <w:sz w:val="24"/>
          <w:szCs w:val="24"/>
          <w:lang w:eastAsia="ko-KR"/>
        </w:rPr>
      </w:pPr>
      <w:proofErr w:type="gramStart"/>
      <w:r w:rsidRPr="00C86653">
        <w:rPr>
          <w:sz w:val="24"/>
          <w:szCs w:val="24"/>
          <w:lang w:eastAsia="ko-KR"/>
        </w:rPr>
        <w:t>b)The</w:t>
      </w:r>
      <w:proofErr w:type="gramEnd"/>
      <w:r w:rsidRPr="00C86653">
        <w:rPr>
          <w:sz w:val="24"/>
          <w:szCs w:val="24"/>
          <w:lang w:eastAsia="ko-KR"/>
        </w:rPr>
        <w:t xml:space="preserve"> GDC dependent STA sends a GDC Enablement Request frame to a GDC enabling STA from which it has received a GDC enabling signal.</w:t>
      </w:r>
    </w:p>
    <w:p w:rsidR="00827810" w:rsidRDefault="00827810" w:rsidP="00827810">
      <w:pPr>
        <w:rPr>
          <w:sz w:val="24"/>
          <w:szCs w:val="24"/>
          <w:lang w:eastAsia="ko-KR"/>
        </w:rPr>
      </w:pPr>
    </w:p>
    <w:p w:rsidR="00827810" w:rsidRDefault="00827810" w:rsidP="00827810">
      <w:pPr>
        <w:rPr>
          <w:sz w:val="24"/>
          <w:szCs w:val="24"/>
          <w:lang w:eastAsia="ko-KR"/>
        </w:rPr>
      </w:pPr>
      <w:r>
        <w:rPr>
          <w:rFonts w:hint="eastAsia"/>
          <w:sz w:val="24"/>
          <w:szCs w:val="24"/>
          <w:lang w:eastAsia="ko-KR"/>
        </w:rPr>
        <w:t xml:space="preserve">See Line 23-24 </w:t>
      </w:r>
      <w:proofErr w:type="gramStart"/>
      <w:r>
        <w:rPr>
          <w:rFonts w:hint="eastAsia"/>
          <w:sz w:val="24"/>
          <w:szCs w:val="24"/>
          <w:lang w:eastAsia="ko-KR"/>
        </w:rPr>
        <w:t>Page</w:t>
      </w:r>
      <w:proofErr w:type="gramEnd"/>
      <w:r>
        <w:rPr>
          <w:rFonts w:hint="eastAsia"/>
          <w:sz w:val="24"/>
          <w:szCs w:val="24"/>
          <w:lang w:eastAsia="ko-KR"/>
        </w:rPr>
        <w:t xml:space="preserve"> 78, </w:t>
      </w:r>
    </w:p>
    <w:p w:rsidR="00827810" w:rsidRDefault="00827810" w:rsidP="00827810">
      <w:pPr>
        <w:rPr>
          <w:sz w:val="24"/>
          <w:szCs w:val="24"/>
          <w:lang w:eastAsia="ko-KR"/>
        </w:rPr>
      </w:pPr>
      <w:r w:rsidRPr="00C86653">
        <w:rPr>
          <w:sz w:val="24"/>
          <w:szCs w:val="24"/>
          <w:lang w:eastAsia="ko-KR"/>
        </w:rPr>
        <w:t>Upon receipt of a GDC Enablement Request frame from a GDC dependent STA, the GDC enabling STA shall send a GDC Enablement Response frame with either of the following results:</w:t>
      </w:r>
    </w:p>
    <w:p w:rsidR="00827810" w:rsidRPr="006B5F5F" w:rsidRDefault="00827810" w:rsidP="00827810">
      <w:pPr>
        <w:rPr>
          <w:sz w:val="24"/>
          <w:szCs w:val="24"/>
          <w:lang w:eastAsia="ko-KR"/>
        </w:rPr>
      </w:pPr>
    </w:p>
    <w:p w:rsidR="00827810" w:rsidRDefault="00827810" w:rsidP="00827810">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F7791E" w:rsidRDefault="00F7791E" w:rsidP="00827810">
      <w:pPr>
        <w:rPr>
          <w:rFonts w:eastAsia="굴림"/>
          <w:bCs/>
          <w:sz w:val="24"/>
          <w:szCs w:val="24"/>
          <w:lang w:val="en-US" w:eastAsia="ko-KR"/>
        </w:rPr>
      </w:pPr>
      <w:r w:rsidRPr="00F7791E">
        <w:rPr>
          <w:sz w:val="24"/>
          <w:szCs w:val="24"/>
          <w:lang w:val="en-US" w:eastAsia="ko-KR"/>
        </w:rPr>
        <w:t xml:space="preserve">Clause 10 is already describing how </w:t>
      </w:r>
      <w:r w:rsidRPr="00F7791E">
        <w:rPr>
          <w:rFonts w:eastAsia="굴림"/>
          <w:bCs/>
          <w:sz w:val="24"/>
          <w:szCs w:val="24"/>
          <w:lang w:val="en-US" w:eastAsia="ko-KR"/>
        </w:rPr>
        <w:t>the Requester STA Address and Responder STA address fields are set</w:t>
      </w:r>
      <w:r>
        <w:rPr>
          <w:rFonts w:eastAsia="굴림" w:hint="eastAsia"/>
          <w:bCs/>
          <w:sz w:val="24"/>
          <w:szCs w:val="24"/>
          <w:lang w:val="en-US" w:eastAsia="ko-KR"/>
        </w:rPr>
        <w:t>.</w:t>
      </w:r>
    </w:p>
    <w:p w:rsidR="00C86653" w:rsidRDefault="00C86653">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347544" w:rsidRPr="0046242B" w:rsidTr="002D4965">
        <w:trPr>
          <w:trHeight w:val="765"/>
        </w:trPr>
        <w:tc>
          <w:tcPr>
            <w:tcW w:w="580" w:type="dxa"/>
            <w:shd w:val="clear" w:color="auto" w:fill="auto"/>
            <w:hideMark/>
          </w:tcPr>
          <w:p w:rsidR="00347544" w:rsidRPr="0046242B" w:rsidRDefault="00347544" w:rsidP="002D496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347544" w:rsidRPr="0046242B" w:rsidRDefault="00347544" w:rsidP="002D496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347544" w:rsidRPr="0046242B" w:rsidRDefault="00347544" w:rsidP="002D496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347544" w:rsidRPr="0046242B" w:rsidRDefault="00347544" w:rsidP="002D496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347544" w:rsidRPr="0046242B" w:rsidRDefault="00347544" w:rsidP="002D496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347544" w:rsidRPr="0046242B" w:rsidRDefault="00347544" w:rsidP="002D496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347544" w:rsidRPr="00284D58" w:rsidTr="002D4965">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47544" w:rsidRPr="00284D58" w:rsidRDefault="00347544" w:rsidP="002D4965">
            <w:pPr>
              <w:rPr>
                <w:rFonts w:ascii="Arial" w:eastAsia="굴림" w:hAnsi="Arial" w:cs="Arial"/>
                <w:bCs/>
                <w:sz w:val="20"/>
                <w:lang w:val="en-US" w:eastAsia="ko-KR"/>
              </w:rPr>
            </w:pPr>
            <w:r w:rsidRPr="00284D58">
              <w:rPr>
                <w:rFonts w:ascii="Arial" w:eastAsia="굴림" w:hAnsi="Arial" w:cs="Arial"/>
                <w:bCs/>
                <w:sz w:val="20"/>
                <w:lang w:val="en-US" w:eastAsia="ko-KR"/>
              </w:rPr>
              <w:t>573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7544" w:rsidRPr="00284D58" w:rsidRDefault="00347544" w:rsidP="002D4965">
            <w:pPr>
              <w:rPr>
                <w:rFonts w:ascii="Arial" w:eastAsia="굴림" w:hAnsi="Arial" w:cs="Arial"/>
                <w:bCs/>
                <w:sz w:val="20"/>
                <w:lang w:val="en-US" w:eastAsia="ko-KR"/>
              </w:rPr>
            </w:pPr>
            <w:r w:rsidRPr="00284D58">
              <w:rPr>
                <w:rFonts w:ascii="Arial" w:eastAsia="굴림" w:hAnsi="Arial" w:cs="Arial"/>
                <w:bCs/>
                <w:sz w:val="20"/>
                <w:lang w:val="en-US" w:eastAsia="ko-KR"/>
              </w:rPr>
              <w:t>78.10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7544" w:rsidRPr="00284D58" w:rsidRDefault="00347544" w:rsidP="002D4965">
            <w:pPr>
              <w:rPr>
                <w:rFonts w:ascii="Arial" w:eastAsia="굴림" w:hAnsi="Arial" w:cs="Arial"/>
                <w:bCs/>
                <w:sz w:val="20"/>
                <w:lang w:val="en-US" w:eastAsia="ko-KR"/>
              </w:rPr>
            </w:pPr>
            <w:r w:rsidRPr="00284D58">
              <w:rPr>
                <w:rFonts w:ascii="Arial" w:eastAsia="굴림" w:hAnsi="Arial" w:cs="Arial"/>
                <w:bCs/>
                <w:sz w:val="20"/>
                <w:lang w:val="en-US" w:eastAsia="ko-KR"/>
              </w:rPr>
              <w:t>10.42.2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47544" w:rsidRPr="00284D58" w:rsidRDefault="00347544" w:rsidP="002D4965">
            <w:pPr>
              <w:rPr>
                <w:rFonts w:ascii="Arial" w:eastAsia="굴림" w:hAnsi="Arial" w:cs="Arial"/>
                <w:bCs/>
                <w:sz w:val="20"/>
                <w:lang w:val="en-US" w:eastAsia="ko-KR"/>
              </w:rPr>
            </w:pPr>
            <w:r w:rsidRPr="00284D58">
              <w:rPr>
                <w:rFonts w:ascii="Arial" w:eastAsia="굴림" w:hAnsi="Arial" w:cs="Arial"/>
                <w:bCs/>
                <w:sz w:val="20"/>
                <w:lang w:val="en-US" w:eastAsia="ko-KR"/>
              </w:rPr>
              <w:t>Should it be "</w:t>
            </w:r>
            <w:proofErr w:type="spellStart"/>
            <w:r w:rsidRPr="00284D58">
              <w:rPr>
                <w:rFonts w:ascii="Arial" w:eastAsia="굴림" w:hAnsi="Arial" w:cs="Arial"/>
                <w:bCs/>
                <w:sz w:val="20"/>
                <w:lang w:val="en-US" w:eastAsia="ko-KR"/>
              </w:rPr>
              <w:t>Geodatabase</w:t>
            </w:r>
            <w:proofErr w:type="spellEnd"/>
            <w:r w:rsidRPr="00284D58">
              <w:rPr>
                <w:rFonts w:ascii="Arial" w:eastAsia="굴림" w:hAnsi="Arial" w:cs="Arial"/>
                <w:bCs/>
                <w:sz w:val="20"/>
                <w:lang w:val="en-US" w:eastAsia="ko-KR"/>
              </w:rPr>
              <w:t>" or "</w:t>
            </w:r>
            <w:proofErr w:type="spellStart"/>
            <w:r w:rsidRPr="00284D58">
              <w:rPr>
                <w:rFonts w:ascii="Arial" w:eastAsia="굴림" w:hAnsi="Arial" w:cs="Arial"/>
                <w:bCs/>
                <w:sz w:val="20"/>
                <w:lang w:val="en-US" w:eastAsia="ko-KR"/>
              </w:rPr>
              <w:t>Geolocation</w:t>
            </w:r>
            <w:proofErr w:type="spellEnd"/>
            <w:r w:rsidRPr="00284D58">
              <w:rPr>
                <w:rFonts w:ascii="Arial" w:eastAsia="굴림" w:hAnsi="Arial" w:cs="Arial"/>
                <w:bCs/>
                <w:sz w:val="20"/>
                <w:lang w:val="en-US" w:eastAsia="ko-KR"/>
              </w:rPr>
              <w:t xml:space="preserve"> database"?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47544" w:rsidRPr="00284D58" w:rsidRDefault="00347544" w:rsidP="002D4965">
            <w:pPr>
              <w:rPr>
                <w:rFonts w:ascii="Arial" w:eastAsia="굴림" w:hAnsi="Arial" w:cs="Arial"/>
                <w:bCs/>
                <w:sz w:val="20"/>
                <w:lang w:val="en-US" w:eastAsia="ko-KR"/>
              </w:rPr>
            </w:pPr>
            <w:r w:rsidRPr="00284D58">
              <w:rPr>
                <w:rFonts w:ascii="Arial" w:eastAsia="굴림" w:hAnsi="Arial" w:cs="Arial"/>
                <w:bCs/>
                <w:sz w:val="20"/>
                <w:lang w:val="en-US" w:eastAsia="ko-KR"/>
              </w:rPr>
              <w:t>Please clarify. This appears in few other places.</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347544" w:rsidRDefault="00347544" w:rsidP="002D4965">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B567A7" w:rsidRPr="00B567A7" w:rsidRDefault="00B567A7" w:rsidP="002D4965">
            <w:pPr>
              <w:rPr>
                <w:rFonts w:ascii="Arial" w:eastAsia="굴림" w:hAnsi="Arial" w:cs="Arial"/>
                <w:bCs/>
                <w:sz w:val="20"/>
                <w:lang w:val="en-US" w:eastAsia="ko-KR"/>
              </w:rPr>
            </w:pPr>
            <w:r w:rsidRPr="00B567A7">
              <w:rPr>
                <w:rFonts w:eastAsia="굴림"/>
                <w:bCs/>
                <w:sz w:val="20"/>
                <w:lang w:val="en-US" w:eastAsia="ko-KR"/>
              </w:rPr>
              <w:t>“</w:t>
            </w:r>
            <w:proofErr w:type="spellStart"/>
            <w:r w:rsidRPr="00B567A7">
              <w:rPr>
                <w:rFonts w:eastAsia="굴림" w:hint="eastAsia"/>
                <w:bCs/>
                <w:sz w:val="20"/>
                <w:lang w:val="en-US" w:eastAsia="ko-KR"/>
              </w:rPr>
              <w:t>Geodatabase</w:t>
            </w:r>
            <w:proofErr w:type="spellEnd"/>
            <w:r w:rsidRPr="00B567A7">
              <w:rPr>
                <w:rFonts w:eastAsia="굴림" w:hint="eastAsia"/>
                <w:bCs/>
                <w:sz w:val="20"/>
                <w:lang w:val="en-US" w:eastAsia="ko-KR"/>
              </w:rPr>
              <w:t xml:space="preserve"> </w:t>
            </w:r>
            <w:proofErr w:type="spellStart"/>
            <w:r w:rsidRPr="00B567A7">
              <w:rPr>
                <w:rFonts w:eastAsia="굴림" w:hint="eastAsia"/>
                <w:bCs/>
                <w:sz w:val="20"/>
                <w:lang w:val="en-US" w:eastAsia="ko-KR"/>
              </w:rPr>
              <w:t>Inband</w:t>
            </w:r>
            <w:proofErr w:type="spellEnd"/>
            <w:r w:rsidRPr="00B567A7">
              <w:rPr>
                <w:rFonts w:eastAsia="굴림" w:hint="eastAsia"/>
                <w:bCs/>
                <w:sz w:val="20"/>
                <w:lang w:val="en-US" w:eastAsia="ko-KR"/>
              </w:rPr>
              <w:t xml:space="preserve"> Enabling Signal</w:t>
            </w:r>
            <w:r w:rsidRPr="00B567A7">
              <w:rPr>
                <w:rFonts w:eastAsia="굴림"/>
                <w:bCs/>
                <w:sz w:val="20"/>
                <w:lang w:val="en-US" w:eastAsia="ko-KR"/>
              </w:rPr>
              <w:t>”</w:t>
            </w:r>
            <w:r w:rsidRPr="00B567A7">
              <w:rPr>
                <w:rFonts w:eastAsia="굴림" w:hint="eastAsia"/>
                <w:bCs/>
                <w:sz w:val="20"/>
                <w:lang w:val="en-US" w:eastAsia="ko-KR"/>
              </w:rPr>
              <w:t xml:space="preserve"> is a field name of the Extended Capabilities element.</w:t>
            </w:r>
          </w:p>
        </w:tc>
      </w:tr>
    </w:tbl>
    <w:p w:rsidR="00347544" w:rsidRDefault="00347544">
      <w:pPr>
        <w:rPr>
          <w:sz w:val="24"/>
          <w:szCs w:val="24"/>
          <w:lang w:val="en-US" w:eastAsia="ko-KR"/>
        </w:rPr>
      </w:pPr>
    </w:p>
    <w:p w:rsidR="00347544" w:rsidRDefault="00347544" w:rsidP="00347544">
      <w:pPr>
        <w:rPr>
          <w:sz w:val="24"/>
          <w:szCs w:val="24"/>
          <w:lang w:val="en-US" w:eastAsia="ko-KR"/>
        </w:rPr>
      </w:pPr>
      <w:r w:rsidRPr="00410872">
        <w:rPr>
          <w:b/>
          <w:sz w:val="24"/>
          <w:szCs w:val="24"/>
          <w:lang w:val="en-US"/>
        </w:rPr>
        <w:t>Discussion:</w:t>
      </w:r>
      <w:r w:rsidRPr="00410872">
        <w:rPr>
          <w:sz w:val="24"/>
          <w:szCs w:val="24"/>
          <w:lang w:val="en-US"/>
        </w:rPr>
        <w:t xml:space="preserve"> </w:t>
      </w:r>
    </w:p>
    <w:p w:rsidR="00B567A7" w:rsidRDefault="00B567A7" w:rsidP="00347544">
      <w:pPr>
        <w:rPr>
          <w:rFonts w:eastAsia="굴림"/>
          <w:bCs/>
          <w:sz w:val="24"/>
          <w:szCs w:val="24"/>
          <w:lang w:val="en-US" w:eastAsia="ko-KR"/>
        </w:rPr>
      </w:pPr>
      <w:r>
        <w:rPr>
          <w:rFonts w:eastAsia="굴림"/>
          <w:bCs/>
          <w:sz w:val="24"/>
          <w:szCs w:val="24"/>
          <w:lang w:val="en-US" w:eastAsia="ko-KR"/>
        </w:rPr>
        <w:t>“</w:t>
      </w:r>
      <w:proofErr w:type="spellStart"/>
      <w:r>
        <w:rPr>
          <w:rFonts w:eastAsia="굴림" w:hint="eastAsia"/>
          <w:bCs/>
          <w:sz w:val="24"/>
          <w:szCs w:val="24"/>
          <w:lang w:val="en-US" w:eastAsia="ko-KR"/>
        </w:rPr>
        <w:t>Geodatabase</w:t>
      </w:r>
      <w:proofErr w:type="spellEnd"/>
      <w:r>
        <w:rPr>
          <w:rFonts w:eastAsia="굴림" w:hint="eastAsia"/>
          <w:bCs/>
          <w:sz w:val="24"/>
          <w:szCs w:val="24"/>
          <w:lang w:val="en-US" w:eastAsia="ko-KR"/>
        </w:rPr>
        <w:t xml:space="preserve"> </w:t>
      </w:r>
      <w:proofErr w:type="spellStart"/>
      <w:r>
        <w:rPr>
          <w:rFonts w:eastAsia="굴림" w:hint="eastAsia"/>
          <w:bCs/>
          <w:sz w:val="24"/>
          <w:szCs w:val="24"/>
          <w:lang w:val="en-US" w:eastAsia="ko-KR"/>
        </w:rPr>
        <w:t>Inband</w:t>
      </w:r>
      <w:proofErr w:type="spellEnd"/>
      <w:r>
        <w:rPr>
          <w:rFonts w:eastAsia="굴림" w:hint="eastAsia"/>
          <w:bCs/>
          <w:sz w:val="24"/>
          <w:szCs w:val="24"/>
          <w:lang w:val="en-US" w:eastAsia="ko-KR"/>
        </w:rPr>
        <w:t xml:space="preserve"> Enabling Signal</w:t>
      </w:r>
      <w:r>
        <w:rPr>
          <w:rFonts w:eastAsia="굴림"/>
          <w:bCs/>
          <w:sz w:val="24"/>
          <w:szCs w:val="24"/>
          <w:lang w:val="en-US" w:eastAsia="ko-KR"/>
        </w:rPr>
        <w:t>”</w:t>
      </w:r>
      <w:r>
        <w:rPr>
          <w:rFonts w:eastAsia="굴림" w:hint="eastAsia"/>
          <w:bCs/>
          <w:sz w:val="24"/>
          <w:szCs w:val="24"/>
          <w:lang w:val="en-US" w:eastAsia="ko-KR"/>
        </w:rPr>
        <w:t xml:space="preserve"> is a field name of the Extended Capabilities element. </w:t>
      </w:r>
    </w:p>
    <w:p w:rsidR="00B567A7" w:rsidRDefault="00B567A7" w:rsidP="00347544">
      <w:pPr>
        <w:rPr>
          <w:rFonts w:eastAsia="굴림"/>
          <w:bCs/>
          <w:sz w:val="24"/>
          <w:szCs w:val="24"/>
          <w:lang w:val="en-US" w:eastAsia="ko-KR"/>
        </w:rPr>
      </w:pPr>
      <w:r w:rsidRPr="00B567A7">
        <w:rPr>
          <w:rFonts w:eastAsia="굴림"/>
          <w:bCs/>
          <w:sz w:val="24"/>
          <w:szCs w:val="24"/>
          <w:lang w:val="en-US" w:eastAsia="ko-KR"/>
        </w:rPr>
        <w:t xml:space="preserve">Throughout all draft, </w:t>
      </w:r>
      <w:r>
        <w:rPr>
          <w:rFonts w:eastAsia="굴림" w:hint="eastAsia"/>
          <w:bCs/>
          <w:sz w:val="24"/>
          <w:szCs w:val="24"/>
          <w:lang w:val="en-US" w:eastAsia="ko-KR"/>
        </w:rPr>
        <w:t xml:space="preserve">the </w:t>
      </w:r>
      <w:proofErr w:type="spellStart"/>
      <w:r w:rsidRPr="00B567A7">
        <w:rPr>
          <w:rFonts w:eastAsia="굴림"/>
          <w:bCs/>
          <w:sz w:val="24"/>
          <w:szCs w:val="24"/>
          <w:lang w:val="en-US" w:eastAsia="ko-KR"/>
        </w:rPr>
        <w:t>geoatabase</w:t>
      </w:r>
      <w:proofErr w:type="spellEnd"/>
      <w:r w:rsidRPr="00B567A7">
        <w:rPr>
          <w:rFonts w:eastAsia="굴림"/>
          <w:bCs/>
          <w:sz w:val="24"/>
          <w:szCs w:val="24"/>
          <w:lang w:val="en-US" w:eastAsia="ko-KR"/>
        </w:rPr>
        <w:t xml:space="preserve"> is not used for pointing the </w:t>
      </w:r>
      <w:proofErr w:type="spellStart"/>
      <w:r w:rsidRPr="00B567A7">
        <w:rPr>
          <w:rFonts w:eastAsia="굴림"/>
          <w:bCs/>
          <w:sz w:val="24"/>
          <w:szCs w:val="24"/>
          <w:lang w:val="en-US" w:eastAsia="ko-KR"/>
        </w:rPr>
        <w:t>Geolocation</w:t>
      </w:r>
      <w:proofErr w:type="spellEnd"/>
      <w:r w:rsidRPr="00B567A7">
        <w:rPr>
          <w:rFonts w:eastAsia="굴림"/>
          <w:bCs/>
          <w:sz w:val="24"/>
          <w:szCs w:val="24"/>
          <w:lang w:val="en-US" w:eastAsia="ko-KR"/>
        </w:rPr>
        <w:t xml:space="preserve"> database.</w:t>
      </w:r>
    </w:p>
    <w:p w:rsidR="00347544" w:rsidRPr="006B5F5F" w:rsidRDefault="00347544" w:rsidP="00347544">
      <w:pPr>
        <w:rPr>
          <w:sz w:val="24"/>
          <w:szCs w:val="24"/>
          <w:lang w:eastAsia="ko-KR"/>
        </w:rPr>
      </w:pPr>
    </w:p>
    <w:p w:rsidR="00347544" w:rsidRDefault="00347544" w:rsidP="00347544">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B567A7" w:rsidRDefault="00B567A7" w:rsidP="00347544">
      <w:pPr>
        <w:rPr>
          <w:rFonts w:eastAsia="굴림"/>
          <w:bCs/>
          <w:sz w:val="24"/>
          <w:szCs w:val="24"/>
          <w:lang w:val="en-US" w:eastAsia="ko-KR"/>
        </w:rPr>
      </w:pPr>
      <w:r>
        <w:rPr>
          <w:rFonts w:eastAsia="굴림"/>
          <w:bCs/>
          <w:sz w:val="24"/>
          <w:szCs w:val="24"/>
          <w:lang w:val="en-US" w:eastAsia="ko-KR"/>
        </w:rPr>
        <w:t>“</w:t>
      </w:r>
      <w:proofErr w:type="spellStart"/>
      <w:r>
        <w:rPr>
          <w:rFonts w:eastAsia="굴림" w:hint="eastAsia"/>
          <w:bCs/>
          <w:sz w:val="24"/>
          <w:szCs w:val="24"/>
          <w:lang w:val="en-US" w:eastAsia="ko-KR"/>
        </w:rPr>
        <w:t>Geodatabase</w:t>
      </w:r>
      <w:proofErr w:type="spellEnd"/>
      <w:r>
        <w:rPr>
          <w:rFonts w:eastAsia="굴림" w:hint="eastAsia"/>
          <w:bCs/>
          <w:sz w:val="24"/>
          <w:szCs w:val="24"/>
          <w:lang w:val="en-US" w:eastAsia="ko-KR"/>
        </w:rPr>
        <w:t xml:space="preserve"> </w:t>
      </w:r>
      <w:proofErr w:type="spellStart"/>
      <w:r>
        <w:rPr>
          <w:rFonts w:eastAsia="굴림" w:hint="eastAsia"/>
          <w:bCs/>
          <w:sz w:val="24"/>
          <w:szCs w:val="24"/>
          <w:lang w:val="en-US" w:eastAsia="ko-KR"/>
        </w:rPr>
        <w:t>Inband</w:t>
      </w:r>
      <w:proofErr w:type="spellEnd"/>
      <w:r>
        <w:rPr>
          <w:rFonts w:eastAsia="굴림" w:hint="eastAsia"/>
          <w:bCs/>
          <w:sz w:val="24"/>
          <w:szCs w:val="24"/>
          <w:lang w:val="en-US" w:eastAsia="ko-KR"/>
        </w:rPr>
        <w:t xml:space="preserve"> Enabling Signal</w:t>
      </w:r>
      <w:r>
        <w:rPr>
          <w:rFonts w:eastAsia="굴림"/>
          <w:bCs/>
          <w:sz w:val="24"/>
          <w:szCs w:val="24"/>
          <w:lang w:val="en-US" w:eastAsia="ko-KR"/>
        </w:rPr>
        <w:t>”</w:t>
      </w:r>
      <w:r>
        <w:rPr>
          <w:rFonts w:eastAsia="굴림" w:hint="eastAsia"/>
          <w:bCs/>
          <w:sz w:val="24"/>
          <w:szCs w:val="24"/>
          <w:lang w:val="en-US" w:eastAsia="ko-KR"/>
        </w:rPr>
        <w:t xml:space="preserve"> is a field name of the Extended Capabilities element.</w:t>
      </w:r>
    </w:p>
    <w:p w:rsidR="00347544" w:rsidRDefault="00347544">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096940" w:rsidRPr="0046242B" w:rsidTr="002D4965">
        <w:trPr>
          <w:trHeight w:val="765"/>
        </w:trPr>
        <w:tc>
          <w:tcPr>
            <w:tcW w:w="580" w:type="dxa"/>
            <w:shd w:val="clear" w:color="auto" w:fill="auto"/>
            <w:hideMark/>
          </w:tcPr>
          <w:p w:rsidR="00096940" w:rsidRPr="0046242B" w:rsidRDefault="00096940" w:rsidP="002D496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096940" w:rsidRPr="0046242B" w:rsidRDefault="00096940" w:rsidP="002D496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096940" w:rsidRPr="0046242B" w:rsidRDefault="00096940" w:rsidP="002D496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096940" w:rsidRPr="0046242B" w:rsidRDefault="00096940" w:rsidP="002D496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096940" w:rsidRPr="0046242B" w:rsidRDefault="00096940" w:rsidP="002D496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096940" w:rsidRPr="0046242B" w:rsidRDefault="00096940" w:rsidP="002D496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096940" w:rsidRPr="00284D58" w:rsidTr="002D4965">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96940" w:rsidRPr="00284D58" w:rsidRDefault="00096940" w:rsidP="002D4965">
            <w:pPr>
              <w:rPr>
                <w:rFonts w:ascii="Arial" w:eastAsia="굴림" w:hAnsi="Arial" w:cs="Arial"/>
                <w:bCs/>
                <w:sz w:val="20"/>
                <w:lang w:val="en-US" w:eastAsia="ko-KR"/>
              </w:rPr>
            </w:pPr>
            <w:r w:rsidRPr="00284D58">
              <w:rPr>
                <w:rFonts w:ascii="Arial" w:eastAsia="굴림" w:hAnsi="Arial" w:cs="Arial"/>
                <w:bCs/>
                <w:sz w:val="20"/>
                <w:lang w:val="en-US" w:eastAsia="ko-KR"/>
              </w:rPr>
              <w:t>381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96940" w:rsidRPr="00284D58" w:rsidRDefault="00096940" w:rsidP="002D4965">
            <w:pPr>
              <w:rPr>
                <w:rFonts w:ascii="Arial" w:eastAsia="굴림" w:hAnsi="Arial" w:cs="Arial"/>
                <w:bCs/>
                <w:sz w:val="20"/>
                <w:lang w:val="en-US" w:eastAsia="ko-KR"/>
              </w:rPr>
            </w:pPr>
            <w:r w:rsidRPr="00284D58">
              <w:rPr>
                <w:rFonts w:ascii="Arial" w:eastAsia="굴림" w:hAnsi="Arial" w:cs="Arial"/>
                <w:bCs/>
                <w:sz w:val="20"/>
                <w:lang w:val="en-US" w:eastAsia="ko-KR"/>
              </w:rPr>
              <w:t>78.11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96940" w:rsidRPr="00284D58" w:rsidRDefault="00096940" w:rsidP="002D4965">
            <w:pPr>
              <w:rPr>
                <w:rFonts w:ascii="Arial" w:eastAsia="굴림" w:hAnsi="Arial" w:cs="Arial"/>
                <w:bCs/>
                <w:sz w:val="20"/>
                <w:lang w:val="en-US" w:eastAsia="ko-KR"/>
              </w:rPr>
            </w:pPr>
            <w:r w:rsidRPr="00284D58">
              <w:rPr>
                <w:rFonts w:ascii="Arial" w:eastAsia="굴림" w:hAnsi="Arial" w:cs="Arial"/>
                <w:bCs/>
                <w:sz w:val="20"/>
                <w:lang w:val="en-US" w:eastAsia="ko-KR"/>
              </w:rPr>
              <w:t>10.42.2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96940" w:rsidRPr="00284D58" w:rsidRDefault="00096940" w:rsidP="002D4965">
            <w:pPr>
              <w:rPr>
                <w:rFonts w:ascii="Arial" w:eastAsia="굴림" w:hAnsi="Arial" w:cs="Arial"/>
                <w:bCs/>
                <w:sz w:val="20"/>
                <w:lang w:val="en-US" w:eastAsia="ko-KR"/>
              </w:rPr>
            </w:pPr>
            <w:r w:rsidRPr="00284D58">
              <w:rPr>
                <w:rFonts w:ascii="Arial" w:eastAsia="굴림" w:hAnsi="Arial" w:cs="Arial"/>
                <w:bCs/>
                <w:sz w:val="20"/>
                <w:lang w:val="en-US" w:eastAsia="ko-KR"/>
              </w:rPr>
              <w:t xml:space="preserve">Confusing. "The GDC enabling signal is a beacon frame containing a </w:t>
            </w:r>
            <w:proofErr w:type="spellStart"/>
            <w:r w:rsidRPr="00284D58">
              <w:rPr>
                <w:rFonts w:ascii="Arial" w:eastAsia="굴림" w:hAnsi="Arial" w:cs="Arial"/>
                <w:bCs/>
                <w:sz w:val="20"/>
                <w:lang w:val="en-US" w:eastAsia="ko-KR"/>
              </w:rPr>
              <w:t>Geodatabase</w:t>
            </w:r>
            <w:proofErr w:type="spellEnd"/>
            <w:r w:rsidRPr="00284D58">
              <w:rPr>
                <w:rFonts w:ascii="Arial" w:eastAsia="굴림" w:hAnsi="Arial" w:cs="Arial"/>
                <w:bCs/>
                <w:sz w:val="20"/>
                <w:lang w:val="en-US" w:eastAsia="ko-KR"/>
              </w:rPr>
              <w:t xml:space="preserve"> </w:t>
            </w:r>
            <w:proofErr w:type="spellStart"/>
            <w:r w:rsidRPr="00284D58">
              <w:rPr>
                <w:rFonts w:ascii="Arial" w:eastAsia="굴림" w:hAnsi="Arial" w:cs="Arial"/>
                <w:bCs/>
                <w:sz w:val="20"/>
                <w:lang w:val="en-US" w:eastAsia="ko-KR"/>
              </w:rPr>
              <w:t>Inband</w:t>
            </w:r>
            <w:proofErr w:type="spellEnd"/>
            <w:r w:rsidRPr="00284D58">
              <w:rPr>
                <w:rFonts w:ascii="Arial" w:eastAsia="굴림" w:hAnsi="Arial" w:cs="Arial"/>
                <w:bCs/>
                <w:sz w:val="20"/>
                <w:lang w:val="en-US" w:eastAsia="ko-KR"/>
              </w:rPr>
              <w:t xml:space="preserve"> Enabling Signal field in the Extended Capabilities element set to 1". It is the </w:t>
            </w:r>
            <w:proofErr w:type="spellStart"/>
            <w:r w:rsidRPr="00284D58">
              <w:rPr>
                <w:rFonts w:ascii="Arial" w:eastAsia="굴림" w:hAnsi="Arial" w:cs="Arial"/>
                <w:bCs/>
                <w:sz w:val="20"/>
                <w:lang w:val="en-US" w:eastAsia="ko-KR"/>
              </w:rPr>
              <w:t>geodatabase</w:t>
            </w:r>
            <w:proofErr w:type="spellEnd"/>
            <w:r w:rsidRPr="00284D58">
              <w:rPr>
                <w:rFonts w:ascii="Arial" w:eastAsia="굴림" w:hAnsi="Arial" w:cs="Arial"/>
                <w:bCs/>
                <w:sz w:val="20"/>
                <w:lang w:val="en-US" w:eastAsia="ko-KR"/>
              </w:rPr>
              <w:t xml:space="preserve"> </w:t>
            </w:r>
            <w:proofErr w:type="spellStart"/>
            <w:r w:rsidRPr="00284D58">
              <w:rPr>
                <w:rFonts w:ascii="Arial" w:eastAsia="굴림" w:hAnsi="Arial" w:cs="Arial"/>
                <w:bCs/>
                <w:sz w:val="20"/>
                <w:lang w:val="en-US" w:eastAsia="ko-KR"/>
              </w:rPr>
              <w:t>inband</w:t>
            </w:r>
            <w:proofErr w:type="spellEnd"/>
            <w:r w:rsidRPr="00284D58">
              <w:rPr>
                <w:rFonts w:ascii="Arial" w:eastAsia="굴림" w:hAnsi="Arial" w:cs="Arial"/>
                <w:bCs/>
                <w:sz w:val="20"/>
                <w:lang w:val="en-US" w:eastAsia="ko-KR"/>
              </w:rPr>
              <w:t xml:space="preserve"> enabling signal field that is set </w:t>
            </w:r>
            <w:proofErr w:type="gramStart"/>
            <w:r w:rsidRPr="00284D58">
              <w:rPr>
                <w:rFonts w:ascii="Arial" w:eastAsia="굴림" w:hAnsi="Arial" w:cs="Arial"/>
                <w:bCs/>
                <w:sz w:val="20"/>
                <w:lang w:val="en-US" w:eastAsia="ko-KR"/>
              </w:rPr>
              <w:t>to ?.</w:t>
            </w:r>
            <w:proofErr w:type="gramEnd"/>
            <w:r w:rsidRPr="00284D58">
              <w:rPr>
                <w:rFonts w:ascii="Arial" w:eastAsia="굴림" w:hAnsi="Arial" w:cs="Arial"/>
                <w:bCs/>
                <w:sz w:val="20"/>
                <w:lang w:val="en-US" w:eastAsia="ko-KR"/>
              </w:rPr>
              <w:t xml:space="preserve"> Reword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96940" w:rsidRPr="00284D58" w:rsidRDefault="00096940" w:rsidP="002D4965">
            <w:pPr>
              <w:rPr>
                <w:rFonts w:ascii="Arial" w:eastAsia="굴림" w:hAnsi="Arial" w:cs="Arial"/>
                <w:bCs/>
                <w:sz w:val="20"/>
                <w:lang w:val="en-US" w:eastAsia="ko-KR"/>
              </w:rPr>
            </w:pPr>
            <w:r w:rsidRPr="00284D58">
              <w:rPr>
                <w:rFonts w:ascii="Arial" w:eastAsia="굴림" w:hAnsi="Arial" w:cs="Arial"/>
                <w:bCs/>
                <w:sz w:val="20"/>
                <w:lang w:val="en-US" w:eastAsia="ko-KR"/>
              </w:rPr>
              <w:t xml:space="preserve">"The GDC enabling signal is a beacon frame with an Extended Capabilities element that contains a </w:t>
            </w:r>
            <w:proofErr w:type="spellStart"/>
            <w:r w:rsidRPr="00284D58">
              <w:rPr>
                <w:rFonts w:ascii="Arial" w:eastAsia="굴림" w:hAnsi="Arial" w:cs="Arial"/>
                <w:bCs/>
                <w:sz w:val="20"/>
                <w:lang w:val="en-US" w:eastAsia="ko-KR"/>
              </w:rPr>
              <w:t>Geodatabase</w:t>
            </w:r>
            <w:proofErr w:type="spellEnd"/>
            <w:r w:rsidRPr="00284D58">
              <w:rPr>
                <w:rFonts w:ascii="Arial" w:eastAsia="굴림" w:hAnsi="Arial" w:cs="Arial"/>
                <w:bCs/>
                <w:sz w:val="20"/>
                <w:lang w:val="en-US" w:eastAsia="ko-KR"/>
              </w:rPr>
              <w:t xml:space="preserve"> </w:t>
            </w:r>
            <w:proofErr w:type="spellStart"/>
            <w:r w:rsidRPr="00284D58">
              <w:rPr>
                <w:rFonts w:ascii="Arial" w:eastAsia="굴림" w:hAnsi="Arial" w:cs="Arial"/>
                <w:bCs/>
                <w:sz w:val="20"/>
                <w:lang w:val="en-US" w:eastAsia="ko-KR"/>
              </w:rPr>
              <w:t>Inband</w:t>
            </w:r>
            <w:proofErr w:type="spellEnd"/>
            <w:r w:rsidRPr="00284D58">
              <w:rPr>
                <w:rFonts w:ascii="Arial" w:eastAsia="굴림" w:hAnsi="Arial" w:cs="Arial"/>
                <w:bCs/>
                <w:sz w:val="20"/>
                <w:lang w:val="en-US" w:eastAsia="ko-KR"/>
              </w:rPr>
              <w:t xml:space="preserve"> Enabling Signal field set to 1.</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096940" w:rsidRDefault="00FC5560" w:rsidP="002D4965">
            <w:pPr>
              <w:rPr>
                <w:rFonts w:ascii="Arial" w:eastAsia="굴림" w:hAnsi="Arial" w:cs="Arial"/>
                <w:bCs/>
                <w:sz w:val="20"/>
                <w:lang w:val="en-US" w:eastAsia="ko-KR"/>
              </w:rPr>
            </w:pPr>
            <w:r>
              <w:rPr>
                <w:rFonts w:ascii="Arial" w:eastAsia="굴림" w:hAnsi="Arial" w:cs="Arial" w:hint="eastAsia"/>
                <w:bCs/>
                <w:sz w:val="20"/>
                <w:lang w:val="en-US" w:eastAsia="ko-KR"/>
              </w:rPr>
              <w:t>Accept</w:t>
            </w:r>
            <w:r w:rsidR="005C0279">
              <w:rPr>
                <w:rFonts w:ascii="Arial" w:eastAsia="굴림" w:hAnsi="Arial" w:cs="Arial" w:hint="eastAsia"/>
                <w:bCs/>
                <w:sz w:val="20"/>
                <w:lang w:val="en-US" w:eastAsia="ko-KR"/>
              </w:rPr>
              <w:t>-</w:t>
            </w:r>
          </w:p>
          <w:p w:rsidR="005C0279" w:rsidRPr="00081C35" w:rsidRDefault="005C0279" w:rsidP="005C0279">
            <w:pPr>
              <w:rPr>
                <w:sz w:val="20"/>
                <w:lang w:eastAsia="ko-KR"/>
              </w:rPr>
            </w:pPr>
            <w:r>
              <w:rPr>
                <w:rFonts w:hint="eastAsia"/>
                <w:sz w:val="20"/>
                <w:lang w:eastAsia="ko-KR"/>
              </w:rPr>
              <w:t xml:space="preserve">Change Line 11, Page 78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5C0279" w:rsidRPr="005C0279" w:rsidRDefault="005C0279" w:rsidP="002D4965">
            <w:pPr>
              <w:rPr>
                <w:rFonts w:ascii="Arial" w:eastAsia="굴림" w:hAnsi="Arial" w:cs="Arial"/>
                <w:bCs/>
                <w:sz w:val="20"/>
                <w:lang w:eastAsia="ko-KR"/>
              </w:rPr>
            </w:pPr>
          </w:p>
        </w:tc>
      </w:tr>
    </w:tbl>
    <w:p w:rsidR="00096940" w:rsidRDefault="00096940">
      <w:pPr>
        <w:rPr>
          <w:sz w:val="24"/>
          <w:szCs w:val="24"/>
          <w:lang w:eastAsia="ko-KR"/>
        </w:rPr>
      </w:pPr>
    </w:p>
    <w:p w:rsidR="00096940" w:rsidRDefault="00096940" w:rsidP="00096940">
      <w:pPr>
        <w:rPr>
          <w:sz w:val="24"/>
          <w:szCs w:val="24"/>
          <w:lang w:val="en-US" w:eastAsia="ko-KR"/>
        </w:rPr>
      </w:pPr>
      <w:r w:rsidRPr="00410872">
        <w:rPr>
          <w:b/>
          <w:sz w:val="24"/>
          <w:szCs w:val="24"/>
          <w:lang w:val="en-US"/>
        </w:rPr>
        <w:t>Discussion:</w:t>
      </w:r>
      <w:r w:rsidRPr="00410872">
        <w:rPr>
          <w:sz w:val="24"/>
          <w:szCs w:val="24"/>
          <w:lang w:val="en-US"/>
        </w:rPr>
        <w:t xml:space="preserve"> </w:t>
      </w:r>
    </w:p>
    <w:p w:rsidR="006E5E7A" w:rsidRDefault="006E5E7A" w:rsidP="00096940">
      <w:pPr>
        <w:rPr>
          <w:rFonts w:eastAsia="굴림"/>
          <w:bCs/>
          <w:sz w:val="24"/>
          <w:szCs w:val="24"/>
          <w:lang w:val="en-US" w:eastAsia="ko-KR"/>
        </w:rPr>
      </w:pPr>
      <w:r>
        <w:rPr>
          <w:rFonts w:eastAsia="굴림" w:hint="eastAsia"/>
          <w:bCs/>
          <w:sz w:val="24"/>
          <w:szCs w:val="24"/>
          <w:lang w:val="en-US" w:eastAsia="ko-KR"/>
        </w:rPr>
        <w:t xml:space="preserve">The proposed </w:t>
      </w:r>
      <w:r>
        <w:rPr>
          <w:rFonts w:eastAsia="굴림"/>
          <w:bCs/>
          <w:sz w:val="24"/>
          <w:szCs w:val="24"/>
          <w:lang w:val="en-US" w:eastAsia="ko-KR"/>
        </w:rPr>
        <w:t>sentence</w:t>
      </w:r>
      <w:r>
        <w:rPr>
          <w:rFonts w:eastAsia="굴림" w:hint="eastAsia"/>
          <w:bCs/>
          <w:sz w:val="24"/>
          <w:szCs w:val="24"/>
          <w:lang w:val="en-US" w:eastAsia="ko-KR"/>
        </w:rPr>
        <w:t xml:space="preserve"> looks good to me. </w:t>
      </w:r>
    </w:p>
    <w:p w:rsidR="00096940" w:rsidRPr="006B5F5F" w:rsidRDefault="00096940" w:rsidP="00096940">
      <w:pPr>
        <w:rPr>
          <w:sz w:val="24"/>
          <w:szCs w:val="24"/>
          <w:lang w:eastAsia="ko-KR"/>
        </w:rPr>
      </w:pPr>
    </w:p>
    <w:p w:rsidR="005C0279" w:rsidRDefault="00096940" w:rsidP="00096940">
      <w:pPr>
        <w:rPr>
          <w:sz w:val="24"/>
          <w:szCs w:val="24"/>
          <w:lang w:val="en-US" w:eastAsia="ko-KR"/>
        </w:rPr>
      </w:pPr>
      <w:r w:rsidRPr="00410872">
        <w:rPr>
          <w:b/>
          <w:sz w:val="24"/>
          <w:szCs w:val="24"/>
          <w:lang w:val="en-US"/>
        </w:rPr>
        <w:t>Proposed Resolution:</w:t>
      </w:r>
      <w:r w:rsidRPr="00410872">
        <w:rPr>
          <w:sz w:val="24"/>
          <w:szCs w:val="24"/>
          <w:lang w:val="en-US"/>
        </w:rPr>
        <w:t xml:space="preserve"> </w:t>
      </w:r>
      <w:r w:rsidR="006E5E7A">
        <w:rPr>
          <w:rFonts w:hint="eastAsia"/>
          <w:sz w:val="24"/>
          <w:szCs w:val="24"/>
          <w:lang w:val="en-US" w:eastAsia="ko-KR"/>
        </w:rPr>
        <w:t>Accept</w:t>
      </w:r>
      <w:r>
        <w:rPr>
          <w:rFonts w:hint="eastAsia"/>
          <w:sz w:val="24"/>
          <w:szCs w:val="24"/>
          <w:lang w:val="en-US" w:eastAsia="ko-KR"/>
        </w:rPr>
        <w:t>.</w:t>
      </w:r>
    </w:p>
    <w:p w:rsidR="005C0279" w:rsidRDefault="005C0279" w:rsidP="005C0279">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proofErr w:type="spellStart"/>
      <w:r>
        <w:rPr>
          <w:rFonts w:eastAsia="맑은 고딕" w:hint="eastAsia"/>
          <w:b/>
          <w:bCs/>
          <w:i/>
          <w:iCs/>
          <w:lang w:eastAsia="ko-KR"/>
        </w:rPr>
        <w:t>Repalce</w:t>
      </w:r>
      <w:proofErr w:type="spellEnd"/>
      <w:r>
        <w:rPr>
          <w:rFonts w:eastAsia="맑은 고딕" w:hint="eastAsia"/>
          <w:b/>
          <w:bCs/>
          <w:i/>
          <w:iCs/>
          <w:lang w:eastAsia="ko-KR"/>
        </w:rPr>
        <w:t xml:space="preserve"> the </w:t>
      </w:r>
      <w:proofErr w:type="spellStart"/>
      <w:r>
        <w:rPr>
          <w:rFonts w:eastAsia="맑은 고딕" w:hint="eastAsia"/>
          <w:b/>
          <w:bCs/>
          <w:i/>
          <w:iCs/>
          <w:lang w:eastAsia="ko-KR"/>
        </w:rPr>
        <w:t>the</w:t>
      </w:r>
      <w:proofErr w:type="spellEnd"/>
      <w:r>
        <w:rPr>
          <w:rFonts w:eastAsia="맑은 고딕" w:hint="eastAsia"/>
          <w:b/>
          <w:bCs/>
          <w:i/>
          <w:iCs/>
          <w:lang w:eastAsia="ko-KR"/>
        </w:rPr>
        <w:t xml:space="preserve"> following sentence in second paragraph in 10.42.2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5C0279" w:rsidRDefault="005C0279" w:rsidP="005C0279">
      <w:pPr>
        <w:rPr>
          <w:rFonts w:eastAsia="맑은 고딕"/>
          <w:b/>
          <w:bCs/>
          <w:i/>
          <w:iCs/>
          <w:lang w:eastAsia="ko-KR"/>
        </w:rPr>
      </w:pPr>
      <w:r>
        <w:rPr>
          <w:rFonts w:eastAsia="맑은 고딕"/>
          <w:b/>
          <w:bCs/>
          <w:i/>
          <w:iCs/>
          <w:lang w:eastAsia="ko-KR"/>
        </w:rPr>
        <w:t>F</w:t>
      </w:r>
      <w:r>
        <w:rPr>
          <w:rFonts w:eastAsia="맑은 고딕" w:hint="eastAsia"/>
          <w:b/>
          <w:bCs/>
          <w:i/>
          <w:iCs/>
          <w:lang w:eastAsia="ko-KR"/>
        </w:rPr>
        <w:t xml:space="preserve">rom </w:t>
      </w:r>
    </w:p>
    <w:p w:rsidR="005C0279" w:rsidRDefault="005C0279" w:rsidP="00096940">
      <w:pPr>
        <w:rPr>
          <w:sz w:val="24"/>
          <w:szCs w:val="24"/>
          <w:lang w:val="en-US" w:eastAsia="ko-KR"/>
        </w:rPr>
      </w:pPr>
      <w:r>
        <w:rPr>
          <w:sz w:val="24"/>
          <w:szCs w:val="24"/>
          <w:lang w:val="en-US" w:eastAsia="ko-KR"/>
        </w:rPr>
        <w:t>“</w:t>
      </w:r>
      <w:r w:rsidRPr="005C0279">
        <w:rPr>
          <w:sz w:val="24"/>
          <w:szCs w:val="24"/>
          <w:lang w:val="en-US" w:eastAsia="ko-KR"/>
        </w:rPr>
        <w:t xml:space="preserve">The GDC enabling signal is a beacon frame containing a </w:t>
      </w:r>
      <w:proofErr w:type="spellStart"/>
      <w:r w:rsidRPr="005C0279">
        <w:rPr>
          <w:sz w:val="24"/>
          <w:szCs w:val="24"/>
          <w:lang w:val="en-US" w:eastAsia="ko-KR"/>
        </w:rPr>
        <w:t>Geodatabase</w:t>
      </w:r>
      <w:proofErr w:type="spellEnd"/>
      <w:r w:rsidRPr="005C0279">
        <w:rPr>
          <w:sz w:val="24"/>
          <w:szCs w:val="24"/>
          <w:lang w:val="en-US" w:eastAsia="ko-KR"/>
        </w:rPr>
        <w:t xml:space="preserve"> </w:t>
      </w:r>
      <w:proofErr w:type="spellStart"/>
      <w:r w:rsidRPr="005C0279">
        <w:rPr>
          <w:sz w:val="24"/>
          <w:szCs w:val="24"/>
          <w:lang w:val="en-US" w:eastAsia="ko-KR"/>
        </w:rPr>
        <w:t>Inband</w:t>
      </w:r>
      <w:proofErr w:type="spellEnd"/>
      <w:r w:rsidRPr="005C0279">
        <w:rPr>
          <w:sz w:val="24"/>
          <w:szCs w:val="24"/>
          <w:lang w:val="en-US" w:eastAsia="ko-KR"/>
        </w:rPr>
        <w:t xml:space="preserve"> Enabling Signal field in the Extended Capabilities element set to 1.</w:t>
      </w:r>
      <w:r>
        <w:rPr>
          <w:sz w:val="24"/>
          <w:szCs w:val="24"/>
          <w:lang w:val="en-US" w:eastAsia="ko-KR"/>
        </w:rPr>
        <w:t>”</w:t>
      </w:r>
    </w:p>
    <w:p w:rsidR="00096940" w:rsidRPr="005C0279" w:rsidRDefault="005C0279" w:rsidP="00096940">
      <w:pPr>
        <w:rPr>
          <w:sz w:val="24"/>
          <w:szCs w:val="24"/>
          <w:lang w:val="en-US" w:eastAsia="ko-KR"/>
        </w:rPr>
      </w:pPr>
      <w:r>
        <w:rPr>
          <w:rFonts w:eastAsia="맑은 고딕" w:hint="eastAsia"/>
          <w:b/>
          <w:bCs/>
          <w:i/>
          <w:iCs/>
          <w:lang w:eastAsia="ko-KR"/>
        </w:rPr>
        <w:t>To</w:t>
      </w:r>
    </w:p>
    <w:p w:rsidR="00096940" w:rsidRPr="005C0279" w:rsidRDefault="005C0279">
      <w:pPr>
        <w:rPr>
          <w:sz w:val="24"/>
          <w:szCs w:val="24"/>
          <w:lang w:eastAsia="ko-KR"/>
        </w:rPr>
      </w:pPr>
      <w:r>
        <w:rPr>
          <w:rFonts w:eastAsia="굴림"/>
          <w:bCs/>
          <w:sz w:val="24"/>
          <w:szCs w:val="24"/>
          <w:lang w:val="en-US" w:eastAsia="ko-KR"/>
        </w:rPr>
        <w:t>“</w:t>
      </w:r>
      <w:r w:rsidRPr="005C0279">
        <w:rPr>
          <w:rFonts w:eastAsia="굴림"/>
          <w:bCs/>
          <w:sz w:val="24"/>
          <w:szCs w:val="24"/>
          <w:lang w:val="en-US" w:eastAsia="ko-KR"/>
        </w:rPr>
        <w:t xml:space="preserve">The GDC enabling signal is a beacon frame with an Extended Capabilities element that contains a </w:t>
      </w:r>
      <w:proofErr w:type="spellStart"/>
      <w:r w:rsidRPr="005C0279">
        <w:rPr>
          <w:rFonts w:eastAsia="굴림"/>
          <w:bCs/>
          <w:sz w:val="24"/>
          <w:szCs w:val="24"/>
          <w:lang w:val="en-US" w:eastAsia="ko-KR"/>
        </w:rPr>
        <w:t>Geodatabase</w:t>
      </w:r>
      <w:proofErr w:type="spellEnd"/>
      <w:r w:rsidRPr="005C0279">
        <w:rPr>
          <w:rFonts w:eastAsia="굴림"/>
          <w:bCs/>
          <w:sz w:val="24"/>
          <w:szCs w:val="24"/>
          <w:lang w:val="en-US" w:eastAsia="ko-KR"/>
        </w:rPr>
        <w:t xml:space="preserve"> </w:t>
      </w:r>
      <w:proofErr w:type="spellStart"/>
      <w:r w:rsidRPr="005C0279">
        <w:rPr>
          <w:rFonts w:eastAsia="굴림"/>
          <w:bCs/>
          <w:sz w:val="24"/>
          <w:szCs w:val="24"/>
          <w:lang w:val="en-US" w:eastAsia="ko-KR"/>
        </w:rPr>
        <w:t>Inband</w:t>
      </w:r>
      <w:proofErr w:type="spellEnd"/>
      <w:r w:rsidRPr="005C0279">
        <w:rPr>
          <w:rFonts w:eastAsia="굴림"/>
          <w:bCs/>
          <w:sz w:val="24"/>
          <w:szCs w:val="24"/>
          <w:lang w:val="en-US" w:eastAsia="ko-KR"/>
        </w:rPr>
        <w:t xml:space="preserve"> Enabling Signal field set to 1.</w:t>
      </w:r>
      <w:r>
        <w:rPr>
          <w:rFonts w:eastAsia="굴림"/>
          <w:bCs/>
          <w:sz w:val="24"/>
          <w:szCs w:val="24"/>
          <w:lang w:val="en-US" w:eastAsia="ko-KR"/>
        </w:rPr>
        <w:t>”</w:t>
      </w:r>
    </w:p>
    <w:p w:rsidR="00B567A7" w:rsidRDefault="00B567A7">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5C0279" w:rsidRPr="0046242B" w:rsidTr="002D4965">
        <w:trPr>
          <w:trHeight w:val="765"/>
        </w:trPr>
        <w:tc>
          <w:tcPr>
            <w:tcW w:w="580" w:type="dxa"/>
            <w:shd w:val="clear" w:color="auto" w:fill="auto"/>
            <w:hideMark/>
          </w:tcPr>
          <w:p w:rsidR="005C0279" w:rsidRPr="0046242B" w:rsidRDefault="005C0279" w:rsidP="002D4965">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5C0279" w:rsidRPr="0046242B" w:rsidRDefault="005C0279" w:rsidP="002D4965">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5C0279" w:rsidRPr="0046242B" w:rsidRDefault="005C0279" w:rsidP="002D4965">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5C0279" w:rsidRPr="0046242B" w:rsidRDefault="005C0279" w:rsidP="002D4965">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5C0279" w:rsidRPr="0046242B" w:rsidRDefault="005C0279" w:rsidP="002D4965">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5C0279" w:rsidRPr="0046242B" w:rsidRDefault="005C0279" w:rsidP="002D4965">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5C0279" w:rsidRPr="00284D58" w:rsidTr="002D4965">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5C0279" w:rsidRPr="00284D58" w:rsidRDefault="005C0279" w:rsidP="002D4965">
            <w:pPr>
              <w:rPr>
                <w:rFonts w:ascii="Arial" w:eastAsia="굴림" w:hAnsi="Arial" w:cs="Arial"/>
                <w:bCs/>
                <w:sz w:val="20"/>
                <w:lang w:val="en-US" w:eastAsia="ko-KR"/>
              </w:rPr>
            </w:pPr>
            <w:r w:rsidRPr="00284D58">
              <w:rPr>
                <w:rFonts w:ascii="Arial" w:eastAsia="굴림" w:hAnsi="Arial" w:cs="Arial"/>
                <w:bCs/>
                <w:sz w:val="20"/>
                <w:lang w:val="en-US" w:eastAsia="ko-KR"/>
              </w:rPr>
              <w:t>340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C0279" w:rsidRPr="00284D58" w:rsidRDefault="005C0279" w:rsidP="002D4965">
            <w:pPr>
              <w:rPr>
                <w:rFonts w:ascii="Arial" w:eastAsia="굴림" w:hAnsi="Arial" w:cs="Arial"/>
                <w:bCs/>
                <w:sz w:val="20"/>
                <w:lang w:val="en-US" w:eastAsia="ko-KR"/>
              </w:rPr>
            </w:pPr>
            <w:r w:rsidRPr="00284D58">
              <w:rPr>
                <w:rFonts w:ascii="Arial" w:eastAsia="굴림" w:hAnsi="Arial" w:cs="Arial"/>
                <w:bCs/>
                <w:sz w:val="20"/>
                <w:lang w:val="en-US" w:eastAsia="ko-KR"/>
              </w:rPr>
              <w:t>78.36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C0279" w:rsidRPr="00284D58" w:rsidRDefault="005C0279" w:rsidP="002D4965">
            <w:pPr>
              <w:rPr>
                <w:rFonts w:ascii="Arial" w:eastAsia="굴림" w:hAnsi="Arial" w:cs="Arial"/>
                <w:bCs/>
                <w:sz w:val="20"/>
                <w:lang w:val="en-US" w:eastAsia="ko-KR"/>
              </w:rPr>
            </w:pPr>
            <w:r w:rsidRPr="00284D58">
              <w:rPr>
                <w:rFonts w:ascii="Arial" w:eastAsia="굴림" w:hAnsi="Arial" w:cs="Arial"/>
                <w:bCs/>
                <w:sz w:val="20"/>
                <w:lang w:val="en-US" w:eastAsia="ko-KR"/>
              </w:rPr>
              <w:t>10.42.2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0279" w:rsidRPr="00284D58" w:rsidRDefault="005C0279" w:rsidP="002D4965">
            <w:pPr>
              <w:rPr>
                <w:rFonts w:ascii="Arial" w:eastAsia="굴림" w:hAnsi="Arial" w:cs="Arial"/>
                <w:bCs/>
                <w:sz w:val="20"/>
                <w:lang w:val="en-US" w:eastAsia="ko-KR"/>
              </w:rPr>
            </w:pPr>
            <w:r w:rsidRPr="00284D58">
              <w:rPr>
                <w:rFonts w:ascii="Arial" w:eastAsia="굴림" w:hAnsi="Arial" w:cs="Arial"/>
                <w:bCs/>
                <w:sz w:val="20"/>
                <w:lang w:val="en-US" w:eastAsia="ko-KR"/>
              </w:rPr>
              <w:t xml:space="preserve">Can an </w:t>
            </w:r>
            <w:proofErr w:type="spellStart"/>
            <w:r w:rsidRPr="00284D58">
              <w:rPr>
                <w:rFonts w:ascii="Arial" w:eastAsia="굴림" w:hAnsi="Arial" w:cs="Arial"/>
                <w:bCs/>
                <w:sz w:val="20"/>
                <w:lang w:val="en-US" w:eastAsia="ko-KR"/>
              </w:rPr>
              <w:t>unsolicated</w:t>
            </w:r>
            <w:proofErr w:type="spellEnd"/>
            <w:r w:rsidRPr="00284D58">
              <w:rPr>
                <w:rFonts w:ascii="Arial" w:eastAsia="굴림" w:hAnsi="Arial" w:cs="Arial"/>
                <w:bCs/>
                <w:sz w:val="20"/>
                <w:lang w:val="en-US" w:eastAsia="ko-KR"/>
              </w:rPr>
              <w:t xml:space="preserve"> GDC Enablement Response frame be broadcasted to all GDC dependent STAs?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C0279" w:rsidRPr="00284D58" w:rsidRDefault="005C0279" w:rsidP="002D4965">
            <w:pPr>
              <w:rPr>
                <w:rFonts w:ascii="Arial" w:eastAsia="굴림" w:hAnsi="Arial" w:cs="Arial"/>
                <w:bCs/>
                <w:sz w:val="20"/>
                <w:lang w:val="en-US" w:eastAsia="ko-KR"/>
              </w:rPr>
            </w:pPr>
            <w:r w:rsidRPr="00284D58">
              <w:rPr>
                <w:rFonts w:ascii="Arial" w:eastAsia="굴림" w:hAnsi="Arial" w:cs="Arial"/>
                <w:bCs/>
                <w:sz w:val="20"/>
                <w:lang w:val="en-US" w:eastAsia="ko-KR"/>
              </w:rPr>
              <w:t>Clarify</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5C0279" w:rsidRDefault="009D2434" w:rsidP="002D4965">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9D2434" w:rsidRPr="00081C35" w:rsidRDefault="009D2434" w:rsidP="009D2434">
            <w:pPr>
              <w:rPr>
                <w:sz w:val="20"/>
                <w:lang w:eastAsia="ko-KR"/>
              </w:rPr>
            </w:pPr>
            <w:r>
              <w:rPr>
                <w:rFonts w:eastAsia="굴림" w:hint="eastAsia"/>
                <w:bCs/>
                <w:sz w:val="20"/>
                <w:lang w:val="en-US" w:eastAsia="ko-KR"/>
              </w:rPr>
              <w:t xml:space="preserve">GDC Enabling STA </w:t>
            </w:r>
            <w:r w:rsidRPr="009D2434">
              <w:rPr>
                <w:rFonts w:eastAsia="굴림" w:hint="eastAsia"/>
                <w:bCs/>
                <w:sz w:val="20"/>
                <w:lang w:val="en-US" w:eastAsia="ko-KR"/>
              </w:rPr>
              <w:t>can transmit GDC Enablement Response frame with a broadcast address</w:t>
            </w:r>
            <w:r>
              <w:rPr>
                <w:rFonts w:eastAsia="굴림" w:hint="eastAsia"/>
                <w:bCs/>
                <w:sz w:val="20"/>
                <w:lang w:val="en-US" w:eastAsia="ko-KR"/>
              </w:rPr>
              <w:t xml:space="preserve">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9D2434" w:rsidRPr="009D2434" w:rsidRDefault="009D2434" w:rsidP="002D4965">
            <w:pPr>
              <w:rPr>
                <w:rFonts w:ascii="Arial" w:eastAsia="굴림" w:hAnsi="Arial" w:cs="Arial"/>
                <w:bCs/>
                <w:sz w:val="20"/>
                <w:lang w:eastAsia="ko-KR"/>
              </w:rPr>
            </w:pPr>
          </w:p>
        </w:tc>
      </w:tr>
    </w:tbl>
    <w:p w:rsidR="005C0279" w:rsidRDefault="005C0279">
      <w:pPr>
        <w:rPr>
          <w:sz w:val="24"/>
          <w:szCs w:val="24"/>
          <w:lang w:eastAsia="ko-KR"/>
        </w:rPr>
      </w:pPr>
    </w:p>
    <w:p w:rsidR="005C0279" w:rsidRDefault="005C0279" w:rsidP="005C0279">
      <w:pPr>
        <w:rPr>
          <w:sz w:val="24"/>
          <w:szCs w:val="24"/>
          <w:lang w:val="en-US" w:eastAsia="ko-KR"/>
        </w:rPr>
      </w:pPr>
      <w:r w:rsidRPr="00410872">
        <w:rPr>
          <w:b/>
          <w:sz w:val="24"/>
          <w:szCs w:val="24"/>
          <w:lang w:val="en-US"/>
        </w:rPr>
        <w:t>Discussion:</w:t>
      </w:r>
      <w:r w:rsidRPr="00410872">
        <w:rPr>
          <w:sz w:val="24"/>
          <w:szCs w:val="24"/>
          <w:lang w:val="en-US"/>
        </w:rPr>
        <w:t xml:space="preserve"> </w:t>
      </w:r>
    </w:p>
    <w:p w:rsidR="005C0279" w:rsidRPr="00B314C5" w:rsidRDefault="00B314C5" w:rsidP="005C0279">
      <w:pPr>
        <w:rPr>
          <w:rFonts w:eastAsia="굴림"/>
          <w:bCs/>
          <w:sz w:val="24"/>
          <w:szCs w:val="24"/>
          <w:lang w:val="en-US" w:eastAsia="ko-KR"/>
        </w:rPr>
      </w:pPr>
      <w:r>
        <w:rPr>
          <w:rFonts w:eastAsia="굴림" w:hint="eastAsia"/>
          <w:bCs/>
          <w:sz w:val="24"/>
          <w:szCs w:val="24"/>
          <w:lang w:val="en-US" w:eastAsia="ko-KR"/>
        </w:rPr>
        <w:t xml:space="preserve">If GDC Enabling STA wants to stop the service, it can </w:t>
      </w:r>
      <w:r w:rsidR="005C0279">
        <w:rPr>
          <w:rFonts w:eastAsia="굴림" w:hint="eastAsia"/>
          <w:bCs/>
          <w:sz w:val="24"/>
          <w:szCs w:val="24"/>
          <w:lang w:val="en-US" w:eastAsia="ko-KR"/>
        </w:rPr>
        <w:t xml:space="preserve">transmit GDC Enablement Response frame with a broadcast address. </w:t>
      </w:r>
      <w:r w:rsidR="00207C26">
        <w:rPr>
          <w:rFonts w:eastAsia="굴림" w:hint="eastAsia"/>
          <w:bCs/>
          <w:sz w:val="24"/>
          <w:szCs w:val="24"/>
          <w:lang w:val="en-US" w:eastAsia="ko-KR"/>
        </w:rPr>
        <w:t xml:space="preserve">But, in that case, the WSM IE shall not be included in unsolicited GDC Enablement Response frame. </w:t>
      </w:r>
    </w:p>
    <w:p w:rsidR="00B314C5" w:rsidRPr="00207C26" w:rsidRDefault="00B314C5" w:rsidP="005C0279">
      <w:pPr>
        <w:rPr>
          <w:sz w:val="24"/>
          <w:szCs w:val="24"/>
          <w:lang w:val="en-US" w:eastAsia="ko-KR"/>
        </w:rPr>
      </w:pPr>
    </w:p>
    <w:p w:rsidR="005C0279" w:rsidRDefault="005C0279" w:rsidP="005C0279">
      <w:pPr>
        <w:rPr>
          <w:sz w:val="24"/>
          <w:szCs w:val="24"/>
          <w:lang w:val="en-US" w:eastAsia="ko-KR"/>
        </w:rPr>
      </w:pPr>
      <w:r w:rsidRPr="00410872">
        <w:rPr>
          <w:b/>
          <w:sz w:val="24"/>
          <w:szCs w:val="24"/>
          <w:lang w:val="en-US"/>
        </w:rPr>
        <w:t>Proposed Resolution:</w:t>
      </w:r>
      <w:r w:rsidRPr="00410872">
        <w:rPr>
          <w:sz w:val="24"/>
          <w:szCs w:val="24"/>
          <w:lang w:val="en-US"/>
        </w:rPr>
        <w:t xml:space="preserve"> </w:t>
      </w:r>
      <w:r w:rsidR="00207C26">
        <w:rPr>
          <w:rFonts w:hint="eastAsia"/>
          <w:sz w:val="24"/>
          <w:szCs w:val="24"/>
          <w:lang w:val="en-US" w:eastAsia="ko-KR"/>
        </w:rPr>
        <w:t>Revise</w:t>
      </w:r>
      <w:r>
        <w:rPr>
          <w:rFonts w:hint="eastAsia"/>
          <w:sz w:val="24"/>
          <w:szCs w:val="24"/>
          <w:lang w:val="en-US" w:eastAsia="ko-KR"/>
        </w:rPr>
        <w:t>.</w:t>
      </w:r>
    </w:p>
    <w:p w:rsidR="00207C26" w:rsidRDefault="00207C26" w:rsidP="00207C26">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w:t>
      </w:r>
      <w:r>
        <w:rPr>
          <w:rFonts w:eastAsia="맑은 고딕" w:hint="eastAsia"/>
          <w:b/>
          <w:bCs/>
          <w:i/>
          <w:iCs/>
          <w:lang w:eastAsia="ko-KR"/>
        </w:rPr>
        <w:t xml:space="preserve"> Modify the last paragraph in 10.42.2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5C0279" w:rsidRDefault="00207C26">
      <w:pPr>
        <w:rPr>
          <w:sz w:val="24"/>
          <w:szCs w:val="24"/>
          <w:lang w:eastAsia="ko-KR"/>
        </w:rPr>
      </w:pPr>
      <w:r w:rsidRPr="00207C26">
        <w:rPr>
          <w:sz w:val="24"/>
          <w:szCs w:val="24"/>
          <w:lang w:eastAsia="ko-KR"/>
        </w:rPr>
        <w:t xml:space="preserve">A GDC enabling STA may issue an unsolicited GDC Enablement Response frame with a Status Code &lt;ANA78&gt; ("Authorization </w:t>
      </w:r>
      <w:proofErr w:type="spellStart"/>
      <w:r w:rsidRPr="00207C26">
        <w:rPr>
          <w:sz w:val="24"/>
          <w:szCs w:val="24"/>
          <w:lang w:eastAsia="ko-KR"/>
        </w:rPr>
        <w:t>Deenabled</w:t>
      </w:r>
      <w:proofErr w:type="spellEnd"/>
      <w:r w:rsidRPr="00207C26">
        <w:rPr>
          <w:sz w:val="24"/>
          <w:szCs w:val="24"/>
          <w:lang w:eastAsia="ko-KR"/>
        </w:rPr>
        <w:t>") to notify a GDC dependent STA</w:t>
      </w:r>
      <w:r w:rsidRPr="00207C26">
        <w:rPr>
          <w:rFonts w:hint="eastAsia"/>
          <w:sz w:val="24"/>
          <w:szCs w:val="24"/>
          <w:u w:val="single"/>
          <w:lang w:eastAsia="ko-KR"/>
        </w:rPr>
        <w:t>(s)</w:t>
      </w:r>
      <w:r w:rsidRPr="00207C26">
        <w:rPr>
          <w:sz w:val="24"/>
          <w:szCs w:val="24"/>
          <w:lang w:eastAsia="ko-KR"/>
        </w:rPr>
        <w:t xml:space="preserve"> to cease its transmissions and change its GDC enablement state to </w:t>
      </w:r>
      <w:proofErr w:type="spellStart"/>
      <w:r w:rsidRPr="00207C26">
        <w:rPr>
          <w:sz w:val="24"/>
          <w:szCs w:val="24"/>
          <w:lang w:eastAsia="ko-KR"/>
        </w:rPr>
        <w:t>Unenabled</w:t>
      </w:r>
      <w:proofErr w:type="spellEnd"/>
      <w:r w:rsidRPr="00207C26">
        <w:rPr>
          <w:sz w:val="24"/>
          <w:szCs w:val="24"/>
          <w:lang w:eastAsia="ko-KR"/>
        </w:rPr>
        <w:t>.</w:t>
      </w:r>
      <w:r>
        <w:rPr>
          <w:rFonts w:hint="eastAsia"/>
          <w:sz w:val="24"/>
          <w:szCs w:val="24"/>
          <w:lang w:eastAsia="ko-KR"/>
        </w:rPr>
        <w:t xml:space="preserve"> </w:t>
      </w:r>
      <w:r w:rsidRPr="00207C26">
        <w:rPr>
          <w:rFonts w:hint="eastAsia"/>
          <w:sz w:val="24"/>
          <w:szCs w:val="24"/>
          <w:u w:val="single"/>
          <w:lang w:eastAsia="ko-KR"/>
        </w:rPr>
        <w:t xml:space="preserve">When an </w:t>
      </w:r>
      <w:proofErr w:type="spellStart"/>
      <w:r w:rsidRPr="00207C26">
        <w:rPr>
          <w:rFonts w:hint="eastAsia"/>
          <w:sz w:val="24"/>
          <w:szCs w:val="24"/>
          <w:u w:val="single"/>
          <w:lang w:eastAsia="ko-KR"/>
        </w:rPr>
        <w:t>unsolicitied</w:t>
      </w:r>
      <w:proofErr w:type="spellEnd"/>
      <w:r w:rsidRPr="00207C26">
        <w:rPr>
          <w:rFonts w:hint="eastAsia"/>
          <w:sz w:val="24"/>
          <w:szCs w:val="24"/>
          <w:u w:val="single"/>
          <w:lang w:eastAsia="ko-KR"/>
        </w:rPr>
        <w:t xml:space="preserve"> GDC Enablement Response frame with a Status Code</w:t>
      </w:r>
      <w:r w:rsidRPr="00207C26">
        <w:rPr>
          <w:sz w:val="24"/>
          <w:szCs w:val="24"/>
          <w:u w:val="single"/>
          <w:lang w:eastAsia="ko-KR"/>
        </w:rPr>
        <w:t xml:space="preserve"> &lt;ANA78&gt; ("Authorization </w:t>
      </w:r>
      <w:proofErr w:type="spellStart"/>
      <w:r w:rsidRPr="00207C26">
        <w:rPr>
          <w:sz w:val="24"/>
          <w:szCs w:val="24"/>
          <w:u w:val="single"/>
          <w:lang w:eastAsia="ko-KR"/>
        </w:rPr>
        <w:t>Deenabled</w:t>
      </w:r>
      <w:proofErr w:type="spellEnd"/>
      <w:r w:rsidRPr="00207C26">
        <w:rPr>
          <w:sz w:val="24"/>
          <w:szCs w:val="24"/>
          <w:u w:val="single"/>
          <w:lang w:eastAsia="ko-KR"/>
        </w:rPr>
        <w:t>")</w:t>
      </w:r>
      <w:r w:rsidRPr="00207C26">
        <w:rPr>
          <w:rFonts w:hint="eastAsia"/>
          <w:sz w:val="24"/>
          <w:szCs w:val="24"/>
          <w:u w:val="single"/>
          <w:lang w:eastAsia="ko-KR"/>
        </w:rPr>
        <w:t>, the WSM element shall not be included.</w:t>
      </w:r>
      <w:r>
        <w:rPr>
          <w:rFonts w:hint="eastAsia"/>
          <w:sz w:val="24"/>
          <w:szCs w:val="24"/>
          <w:lang w:eastAsia="ko-KR"/>
        </w:rPr>
        <w:t xml:space="preserve"> </w:t>
      </w:r>
    </w:p>
    <w:p w:rsidR="00207C26" w:rsidRDefault="00207C26">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5B28DA" w:rsidRPr="0046242B" w:rsidTr="00F5096E">
        <w:trPr>
          <w:trHeight w:val="765"/>
        </w:trPr>
        <w:tc>
          <w:tcPr>
            <w:tcW w:w="580" w:type="dxa"/>
            <w:shd w:val="clear" w:color="auto" w:fill="auto"/>
            <w:hideMark/>
          </w:tcPr>
          <w:p w:rsidR="005B28DA" w:rsidRPr="0046242B" w:rsidRDefault="005B28DA" w:rsidP="00F5096E">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5B28DA" w:rsidRPr="0046242B" w:rsidRDefault="005B28DA" w:rsidP="00F5096E">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5B28DA" w:rsidRPr="0046242B" w:rsidRDefault="005B28DA" w:rsidP="00F5096E">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5B28DA" w:rsidRPr="0046242B" w:rsidRDefault="005B28DA" w:rsidP="00F5096E">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5B28DA" w:rsidRPr="0046242B" w:rsidRDefault="005B28DA" w:rsidP="00F5096E">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5B28DA" w:rsidRPr="0046242B" w:rsidRDefault="005B28DA" w:rsidP="00F5096E">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5B28DA" w:rsidRPr="00284D58" w:rsidTr="00F5096E">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5B28DA" w:rsidRPr="00284D58" w:rsidRDefault="005B28DA" w:rsidP="00F5096E">
            <w:pPr>
              <w:rPr>
                <w:rFonts w:ascii="Arial" w:eastAsia="굴림" w:hAnsi="Arial" w:cs="Arial"/>
                <w:bCs/>
                <w:sz w:val="20"/>
                <w:lang w:val="en-US" w:eastAsia="ko-KR"/>
              </w:rPr>
            </w:pPr>
            <w:r w:rsidRPr="00284D58">
              <w:rPr>
                <w:rFonts w:ascii="Arial" w:eastAsia="굴림" w:hAnsi="Arial" w:cs="Arial"/>
                <w:bCs/>
                <w:sz w:val="20"/>
                <w:lang w:val="en-US" w:eastAsia="ko-KR"/>
              </w:rPr>
              <w:t>155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B28DA" w:rsidRPr="00284D58" w:rsidRDefault="005B28DA" w:rsidP="00F5096E">
            <w:pPr>
              <w:rPr>
                <w:rFonts w:ascii="Arial" w:eastAsia="굴림" w:hAnsi="Arial" w:cs="Arial"/>
                <w:bCs/>
                <w:sz w:val="20"/>
                <w:lang w:val="en-US" w:eastAsia="ko-KR"/>
              </w:rPr>
            </w:pPr>
            <w:r w:rsidRPr="00284D58">
              <w:rPr>
                <w:rFonts w:ascii="Arial" w:eastAsia="굴림" w:hAnsi="Arial" w:cs="Arial"/>
                <w:bCs/>
                <w:sz w:val="20"/>
                <w:lang w:val="en-US" w:eastAsia="ko-KR"/>
              </w:rPr>
              <w:t>78.42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B28DA" w:rsidRPr="00284D58" w:rsidRDefault="005B28DA" w:rsidP="00F5096E">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B28DA" w:rsidRPr="00284D58" w:rsidRDefault="005B28DA" w:rsidP="00F5096E">
            <w:pPr>
              <w:rPr>
                <w:rFonts w:ascii="Arial" w:eastAsia="굴림" w:hAnsi="Arial" w:cs="Arial"/>
                <w:bCs/>
                <w:sz w:val="20"/>
                <w:lang w:val="en-US" w:eastAsia="ko-KR"/>
              </w:rPr>
            </w:pPr>
            <w:r w:rsidRPr="00284D58">
              <w:rPr>
                <w:rFonts w:ascii="Arial" w:eastAsia="굴림" w:hAnsi="Arial" w:cs="Arial"/>
                <w:bCs/>
                <w:sz w:val="20"/>
                <w:lang w:val="en-US" w:eastAsia="ko-KR"/>
              </w:rPr>
              <w:t>"A GDC dependent STA shall set dot11GDBAccessActivated to false."</w:t>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t xml:space="preserve">Ho </w:t>
            </w:r>
            <w:proofErr w:type="gramStart"/>
            <w:r w:rsidRPr="00284D58">
              <w:rPr>
                <w:rFonts w:ascii="Arial" w:eastAsia="굴림" w:hAnsi="Arial" w:cs="Arial"/>
                <w:bCs/>
                <w:sz w:val="20"/>
                <w:lang w:val="en-US" w:eastAsia="ko-KR"/>
              </w:rPr>
              <w:t>hum</w:t>
            </w:r>
            <w:proofErr w:type="gramEnd"/>
            <w:r w:rsidRPr="00284D58">
              <w:rPr>
                <w:rFonts w:ascii="Arial" w:eastAsia="굴림" w:hAnsi="Arial" w:cs="Arial"/>
                <w:bCs/>
                <w:sz w:val="20"/>
                <w:lang w:val="en-US" w:eastAsia="ko-KR"/>
              </w:rPr>
              <w:t xml:space="preserve">.   There's a chicken an egg problem here.  Table 10-21 states that the role is </w:t>
            </w:r>
            <w:proofErr w:type="spellStart"/>
            <w:r w:rsidRPr="00284D58">
              <w:rPr>
                <w:rFonts w:ascii="Arial" w:eastAsia="굴림" w:hAnsi="Arial" w:cs="Arial"/>
                <w:bCs/>
                <w:sz w:val="20"/>
                <w:lang w:val="en-US" w:eastAsia="ko-KR"/>
              </w:rPr>
              <w:t>depdent</w:t>
            </w:r>
            <w:proofErr w:type="spellEnd"/>
            <w:r w:rsidRPr="00284D58">
              <w:rPr>
                <w:rFonts w:ascii="Arial" w:eastAsia="굴림" w:hAnsi="Arial" w:cs="Arial"/>
                <w:bCs/>
                <w:sz w:val="20"/>
                <w:lang w:val="en-US" w:eastAsia="ko-KR"/>
              </w:rPr>
              <w:t xml:space="preserve"> on this MIB variable</w:t>
            </w:r>
            <w:proofErr w:type="gramStart"/>
            <w:r w:rsidRPr="00284D58">
              <w:rPr>
                <w:rFonts w:ascii="Arial" w:eastAsia="굴림" w:hAnsi="Arial" w:cs="Arial"/>
                <w:bCs/>
                <w:sz w:val="20"/>
                <w:lang w:val="en-US" w:eastAsia="ko-KR"/>
              </w:rPr>
              <w:t>,  not</w:t>
            </w:r>
            <w:proofErr w:type="gramEnd"/>
            <w:r w:rsidRPr="00284D58">
              <w:rPr>
                <w:rFonts w:ascii="Arial" w:eastAsia="굴림" w:hAnsi="Arial" w:cs="Arial"/>
                <w:bCs/>
                <w:sz w:val="20"/>
                <w:lang w:val="en-US" w:eastAsia="ko-KR"/>
              </w:rPr>
              <w:t xml:space="preserve"> the other way around.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28DA" w:rsidRPr="00284D58" w:rsidRDefault="005B28DA" w:rsidP="00F5096E">
            <w:pPr>
              <w:rPr>
                <w:rFonts w:ascii="Arial" w:eastAsia="굴림" w:hAnsi="Arial" w:cs="Arial"/>
                <w:bCs/>
                <w:sz w:val="20"/>
                <w:lang w:val="en-US" w:eastAsia="ko-KR"/>
              </w:rPr>
            </w:pPr>
            <w:r w:rsidRPr="00284D58">
              <w:rPr>
                <w:rFonts w:ascii="Arial" w:eastAsia="굴림" w:hAnsi="Arial" w:cs="Arial"/>
                <w:bCs/>
                <w:sz w:val="20"/>
                <w:lang w:val="en-US" w:eastAsia="ko-KR"/>
              </w:rPr>
              <w:t>Replace with : "A GDC dependent STA is one in which dot11GDBAccessActivated is false"</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5B28DA" w:rsidRDefault="005B28DA" w:rsidP="00F5096E">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5B28DA" w:rsidRPr="00081C35" w:rsidRDefault="005B28DA" w:rsidP="005B28DA">
            <w:pPr>
              <w:rPr>
                <w:sz w:val="20"/>
                <w:lang w:eastAsia="ko-KR"/>
              </w:rPr>
            </w:pPr>
            <w:r>
              <w:rPr>
                <w:rFonts w:hint="eastAsia"/>
                <w:sz w:val="20"/>
                <w:lang w:eastAsia="ko-KR"/>
              </w:rPr>
              <w:t xml:space="preserve">Change Line 42, Page 78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5B28DA" w:rsidRPr="005B28DA" w:rsidRDefault="005B28DA" w:rsidP="00F5096E">
            <w:pPr>
              <w:rPr>
                <w:rFonts w:ascii="Arial" w:eastAsia="굴림" w:hAnsi="Arial" w:cs="Arial"/>
                <w:bCs/>
                <w:sz w:val="20"/>
                <w:lang w:eastAsia="ko-KR"/>
              </w:rPr>
            </w:pPr>
          </w:p>
        </w:tc>
      </w:tr>
    </w:tbl>
    <w:p w:rsidR="005B28DA" w:rsidRDefault="005B28DA">
      <w:pPr>
        <w:rPr>
          <w:sz w:val="24"/>
          <w:szCs w:val="24"/>
          <w:lang w:eastAsia="ko-KR"/>
        </w:rPr>
      </w:pPr>
    </w:p>
    <w:p w:rsidR="005B28DA" w:rsidRDefault="005B28DA" w:rsidP="005B28DA">
      <w:pPr>
        <w:rPr>
          <w:sz w:val="24"/>
          <w:szCs w:val="24"/>
          <w:lang w:val="en-US" w:eastAsia="ko-KR"/>
        </w:rPr>
      </w:pPr>
      <w:r w:rsidRPr="00410872">
        <w:rPr>
          <w:b/>
          <w:sz w:val="24"/>
          <w:szCs w:val="24"/>
          <w:lang w:val="en-US"/>
        </w:rPr>
        <w:t>Discussion:</w:t>
      </w:r>
      <w:r w:rsidRPr="00410872">
        <w:rPr>
          <w:sz w:val="24"/>
          <w:szCs w:val="24"/>
          <w:lang w:val="en-US"/>
        </w:rPr>
        <w:t xml:space="preserve"> </w:t>
      </w:r>
    </w:p>
    <w:p w:rsidR="005B28DA" w:rsidRDefault="005B28DA" w:rsidP="005B28DA">
      <w:pPr>
        <w:rPr>
          <w:rFonts w:eastAsia="굴림"/>
          <w:bCs/>
          <w:sz w:val="24"/>
          <w:szCs w:val="24"/>
          <w:lang w:val="en-US" w:eastAsia="ko-KR"/>
        </w:rPr>
      </w:pPr>
      <w:r>
        <w:rPr>
          <w:rFonts w:eastAsia="굴림" w:hint="eastAsia"/>
          <w:bCs/>
          <w:sz w:val="24"/>
          <w:szCs w:val="24"/>
          <w:lang w:val="en-US" w:eastAsia="ko-KR"/>
        </w:rPr>
        <w:t xml:space="preserve">The proposed </w:t>
      </w:r>
      <w:r>
        <w:rPr>
          <w:rFonts w:eastAsia="굴림"/>
          <w:bCs/>
          <w:sz w:val="24"/>
          <w:szCs w:val="24"/>
          <w:lang w:val="en-US" w:eastAsia="ko-KR"/>
        </w:rPr>
        <w:t>sentence</w:t>
      </w:r>
      <w:r>
        <w:rPr>
          <w:rFonts w:eastAsia="굴림" w:hint="eastAsia"/>
          <w:bCs/>
          <w:sz w:val="24"/>
          <w:szCs w:val="24"/>
          <w:lang w:val="en-US" w:eastAsia="ko-KR"/>
        </w:rPr>
        <w:t xml:space="preserve"> looks good to me. </w:t>
      </w:r>
    </w:p>
    <w:p w:rsidR="005B28DA" w:rsidRPr="006B5F5F" w:rsidRDefault="005B28DA" w:rsidP="005B28DA">
      <w:pPr>
        <w:rPr>
          <w:sz w:val="24"/>
          <w:szCs w:val="24"/>
          <w:lang w:eastAsia="ko-KR"/>
        </w:rPr>
      </w:pPr>
    </w:p>
    <w:p w:rsidR="005B28DA" w:rsidRDefault="005B28DA" w:rsidP="005B28DA">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Accept.</w:t>
      </w:r>
    </w:p>
    <w:p w:rsidR="005B28DA" w:rsidRDefault="005B28DA" w:rsidP="005B28DA">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Pr>
          <w:rFonts w:eastAsia="맑은 고딕" w:hint="eastAsia"/>
          <w:b/>
          <w:bCs/>
          <w:i/>
          <w:iCs/>
          <w:lang w:eastAsia="ko-KR"/>
        </w:rPr>
        <w:t xml:space="preserve">Modify the first sentence in 10.42.3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5B28DA" w:rsidRDefault="005B28DA">
      <w:pPr>
        <w:rPr>
          <w:sz w:val="24"/>
          <w:szCs w:val="24"/>
          <w:lang w:eastAsia="ko-KR"/>
        </w:rPr>
      </w:pPr>
      <w:r w:rsidRPr="005B28DA">
        <w:rPr>
          <w:sz w:val="24"/>
          <w:szCs w:val="24"/>
          <w:lang w:eastAsia="ko-KR"/>
        </w:rPr>
        <w:t xml:space="preserve">A GDC dependent STA </w:t>
      </w:r>
      <w:r w:rsidRPr="005B28DA">
        <w:rPr>
          <w:rFonts w:hint="eastAsia"/>
          <w:sz w:val="24"/>
          <w:szCs w:val="24"/>
          <w:u w:val="single"/>
          <w:lang w:eastAsia="ko-KR"/>
        </w:rPr>
        <w:t>is one in which</w:t>
      </w:r>
      <w:r>
        <w:rPr>
          <w:rFonts w:hint="eastAsia"/>
          <w:sz w:val="24"/>
          <w:szCs w:val="24"/>
          <w:lang w:eastAsia="ko-KR"/>
        </w:rPr>
        <w:t xml:space="preserve"> </w:t>
      </w:r>
      <w:r w:rsidRPr="005B28DA">
        <w:rPr>
          <w:strike/>
          <w:sz w:val="24"/>
          <w:szCs w:val="24"/>
          <w:lang w:eastAsia="ko-KR"/>
        </w:rPr>
        <w:t xml:space="preserve">shall set </w:t>
      </w:r>
      <w:r w:rsidRPr="005B28DA">
        <w:rPr>
          <w:sz w:val="24"/>
          <w:szCs w:val="24"/>
          <w:lang w:eastAsia="ko-KR"/>
        </w:rPr>
        <w:t xml:space="preserve">dot11GDBAccessActivated </w:t>
      </w:r>
      <w:r w:rsidRPr="005B28DA">
        <w:rPr>
          <w:strike/>
          <w:sz w:val="24"/>
          <w:szCs w:val="24"/>
          <w:lang w:eastAsia="ko-KR"/>
        </w:rPr>
        <w:t>to</w:t>
      </w:r>
      <w:r w:rsidRPr="005B28DA">
        <w:rPr>
          <w:sz w:val="24"/>
          <w:szCs w:val="24"/>
          <w:lang w:eastAsia="ko-KR"/>
        </w:rPr>
        <w:t xml:space="preserve"> </w:t>
      </w:r>
      <w:r w:rsidRPr="005B28DA">
        <w:rPr>
          <w:rFonts w:hint="eastAsia"/>
          <w:sz w:val="24"/>
          <w:szCs w:val="24"/>
          <w:u w:val="single"/>
          <w:lang w:eastAsia="ko-KR"/>
        </w:rPr>
        <w:t>is</w:t>
      </w:r>
      <w:r>
        <w:rPr>
          <w:rFonts w:hint="eastAsia"/>
          <w:sz w:val="24"/>
          <w:szCs w:val="24"/>
          <w:lang w:eastAsia="ko-KR"/>
        </w:rPr>
        <w:t xml:space="preserve"> </w:t>
      </w:r>
      <w:r w:rsidRPr="005B28DA">
        <w:rPr>
          <w:sz w:val="24"/>
          <w:szCs w:val="24"/>
          <w:lang w:eastAsia="ko-KR"/>
        </w:rPr>
        <w:t>false.</w:t>
      </w:r>
    </w:p>
    <w:p w:rsidR="005B28DA" w:rsidRDefault="005B28DA">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F5096E" w:rsidRPr="0046242B" w:rsidTr="00F5096E">
        <w:trPr>
          <w:trHeight w:val="765"/>
        </w:trPr>
        <w:tc>
          <w:tcPr>
            <w:tcW w:w="580"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lastRenderedPageBreak/>
              <w:t>CID</w:t>
            </w:r>
          </w:p>
        </w:tc>
        <w:tc>
          <w:tcPr>
            <w:tcW w:w="709"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F5096E" w:rsidRPr="00284D58" w:rsidTr="00F5096E">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574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78.48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Change "receive-only mode in the band" to "receive-only mode within the band"</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As in comment.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F5096E" w:rsidRDefault="00F5096E" w:rsidP="00F5096E">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F5096E" w:rsidRPr="00081C35" w:rsidRDefault="00F5096E" w:rsidP="00F5096E">
            <w:pPr>
              <w:rPr>
                <w:sz w:val="20"/>
                <w:lang w:eastAsia="ko-KR"/>
              </w:rPr>
            </w:pPr>
            <w:r>
              <w:rPr>
                <w:rFonts w:hint="eastAsia"/>
                <w:sz w:val="20"/>
                <w:lang w:eastAsia="ko-KR"/>
              </w:rPr>
              <w:t xml:space="preserve">Change Line 47, Page 78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F5096E" w:rsidRPr="00F5096E" w:rsidRDefault="00F5096E" w:rsidP="00F5096E">
            <w:pPr>
              <w:rPr>
                <w:rFonts w:ascii="Arial" w:eastAsia="굴림" w:hAnsi="Arial" w:cs="Arial"/>
                <w:bCs/>
                <w:sz w:val="20"/>
                <w:lang w:eastAsia="ko-KR"/>
              </w:rPr>
            </w:pPr>
          </w:p>
        </w:tc>
      </w:tr>
    </w:tbl>
    <w:p w:rsidR="00F5096E" w:rsidRDefault="00F5096E">
      <w:pPr>
        <w:rPr>
          <w:sz w:val="24"/>
          <w:szCs w:val="24"/>
          <w:lang w:eastAsia="ko-KR"/>
        </w:rPr>
      </w:pPr>
    </w:p>
    <w:p w:rsidR="00F5096E" w:rsidRDefault="00F5096E" w:rsidP="00F5096E">
      <w:pPr>
        <w:rPr>
          <w:sz w:val="24"/>
          <w:szCs w:val="24"/>
          <w:lang w:val="en-US" w:eastAsia="ko-KR"/>
        </w:rPr>
      </w:pPr>
      <w:r w:rsidRPr="00410872">
        <w:rPr>
          <w:b/>
          <w:sz w:val="24"/>
          <w:szCs w:val="24"/>
          <w:lang w:val="en-US"/>
        </w:rPr>
        <w:t>Discussion:</w:t>
      </w:r>
      <w:r w:rsidRPr="00410872">
        <w:rPr>
          <w:sz w:val="24"/>
          <w:szCs w:val="24"/>
          <w:lang w:val="en-US"/>
        </w:rPr>
        <w:t xml:space="preserve"> </w:t>
      </w:r>
    </w:p>
    <w:p w:rsidR="00F5096E" w:rsidRDefault="00F5096E" w:rsidP="00F5096E">
      <w:pPr>
        <w:rPr>
          <w:rFonts w:eastAsia="굴림"/>
          <w:bCs/>
          <w:sz w:val="24"/>
          <w:szCs w:val="24"/>
          <w:lang w:val="en-US" w:eastAsia="ko-KR"/>
        </w:rPr>
      </w:pPr>
      <w:r>
        <w:rPr>
          <w:rFonts w:eastAsia="굴림" w:hint="eastAsia"/>
          <w:bCs/>
          <w:sz w:val="24"/>
          <w:szCs w:val="24"/>
          <w:lang w:val="en-US" w:eastAsia="ko-KR"/>
        </w:rPr>
        <w:t xml:space="preserve">The proposed </w:t>
      </w:r>
      <w:r>
        <w:rPr>
          <w:rFonts w:eastAsia="굴림"/>
          <w:bCs/>
          <w:sz w:val="24"/>
          <w:szCs w:val="24"/>
          <w:lang w:val="en-US" w:eastAsia="ko-KR"/>
        </w:rPr>
        <w:t>sentence</w:t>
      </w:r>
      <w:r>
        <w:rPr>
          <w:rFonts w:eastAsia="굴림" w:hint="eastAsia"/>
          <w:bCs/>
          <w:sz w:val="24"/>
          <w:szCs w:val="24"/>
          <w:lang w:val="en-US" w:eastAsia="ko-KR"/>
        </w:rPr>
        <w:t xml:space="preserve"> looks good to me. </w:t>
      </w:r>
    </w:p>
    <w:p w:rsidR="00F5096E" w:rsidRPr="006B5F5F" w:rsidRDefault="00F5096E" w:rsidP="00F5096E">
      <w:pPr>
        <w:rPr>
          <w:sz w:val="24"/>
          <w:szCs w:val="24"/>
          <w:lang w:eastAsia="ko-KR"/>
        </w:rPr>
      </w:pPr>
    </w:p>
    <w:p w:rsidR="00F5096E" w:rsidRDefault="00F5096E" w:rsidP="00F5096E">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Accept.</w:t>
      </w:r>
    </w:p>
    <w:p w:rsidR="00F5096E" w:rsidRDefault="00F5096E" w:rsidP="00F5096E">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Pr>
          <w:rFonts w:eastAsia="맑은 고딕" w:hint="eastAsia"/>
          <w:b/>
          <w:bCs/>
          <w:i/>
          <w:iCs/>
          <w:lang w:eastAsia="ko-KR"/>
        </w:rPr>
        <w:t xml:space="preserve">Modify the second </w:t>
      </w:r>
      <w:r>
        <w:rPr>
          <w:rFonts w:eastAsia="맑은 고딕"/>
          <w:b/>
          <w:bCs/>
          <w:i/>
          <w:iCs/>
          <w:lang w:eastAsia="ko-KR"/>
        </w:rPr>
        <w:t>paragraph</w:t>
      </w:r>
      <w:r>
        <w:rPr>
          <w:rFonts w:eastAsia="맑은 고딕" w:hint="eastAsia"/>
          <w:b/>
          <w:bCs/>
          <w:i/>
          <w:iCs/>
          <w:lang w:eastAsia="ko-KR"/>
        </w:rPr>
        <w:t xml:space="preserve"> in 10.42.3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F5096E" w:rsidRPr="00F5096E" w:rsidRDefault="00F5096E">
      <w:pPr>
        <w:rPr>
          <w:sz w:val="24"/>
          <w:szCs w:val="24"/>
          <w:lang w:eastAsia="ko-KR"/>
        </w:rPr>
      </w:pPr>
      <w:r w:rsidRPr="00F5096E">
        <w:rPr>
          <w:sz w:val="24"/>
          <w:szCs w:val="24"/>
          <w:lang w:eastAsia="ko-KR"/>
        </w:rPr>
        <w:t xml:space="preserve">A GDC dependent STA begins operation by setting its GDC enablement state variable to </w:t>
      </w:r>
      <w:proofErr w:type="spellStart"/>
      <w:r w:rsidRPr="00F5096E">
        <w:rPr>
          <w:sz w:val="24"/>
          <w:szCs w:val="24"/>
          <w:lang w:eastAsia="ko-KR"/>
        </w:rPr>
        <w:t>Unenabled</w:t>
      </w:r>
      <w:proofErr w:type="spellEnd"/>
      <w:r w:rsidRPr="00F5096E">
        <w:rPr>
          <w:sz w:val="24"/>
          <w:szCs w:val="24"/>
          <w:lang w:eastAsia="ko-KR"/>
        </w:rPr>
        <w:t xml:space="preserve">, and operate in receive-only mode </w:t>
      </w:r>
      <w:r w:rsidRPr="00F5096E">
        <w:rPr>
          <w:rFonts w:hint="eastAsia"/>
          <w:sz w:val="24"/>
          <w:szCs w:val="24"/>
          <w:u w:val="single"/>
          <w:lang w:eastAsia="ko-KR"/>
        </w:rPr>
        <w:t>with</w:t>
      </w:r>
      <w:r w:rsidRPr="00F5096E">
        <w:rPr>
          <w:sz w:val="24"/>
          <w:szCs w:val="24"/>
          <w:lang w:eastAsia="ko-KR"/>
        </w:rPr>
        <w:t>in the band, passively scanning channels for an enabling signal from a GDC enabling STA.</w:t>
      </w:r>
    </w:p>
    <w:p w:rsidR="00F5096E" w:rsidRDefault="00F5096E">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F5096E" w:rsidRPr="0046242B" w:rsidTr="00F5096E">
        <w:trPr>
          <w:trHeight w:val="765"/>
        </w:trPr>
        <w:tc>
          <w:tcPr>
            <w:tcW w:w="580"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F5096E" w:rsidRPr="0046242B" w:rsidRDefault="00F5096E" w:rsidP="00F5096E">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F5096E" w:rsidRPr="00284D58" w:rsidTr="00F5096E">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674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79.00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The requirement of security in enablement procedure and contact verification requires STAs to be securely associated with the enabling STA.  Therefore in the current description, STA can be enabled only by APs.  Therefore all APs will need to be GDC enabling capable and have location capabilities.  This is a severe limitation</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5096E" w:rsidRPr="00284D58" w:rsidRDefault="00F5096E" w:rsidP="00F5096E">
            <w:pPr>
              <w:rPr>
                <w:rFonts w:ascii="Arial" w:eastAsia="굴림" w:hAnsi="Arial" w:cs="Arial"/>
                <w:bCs/>
                <w:sz w:val="20"/>
                <w:lang w:val="en-US" w:eastAsia="ko-KR"/>
              </w:rPr>
            </w:pPr>
            <w:r w:rsidRPr="00284D58">
              <w:rPr>
                <w:rFonts w:ascii="Arial" w:eastAsia="굴림" w:hAnsi="Arial" w:cs="Arial"/>
                <w:bCs/>
                <w:sz w:val="20"/>
                <w:lang w:val="en-US" w:eastAsia="ko-KR"/>
              </w:rPr>
              <w:t>Need a method for APs to operate without the need for location information.</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F5096E" w:rsidRDefault="00F5096E" w:rsidP="00F5096E">
            <w:pPr>
              <w:rPr>
                <w:rFonts w:ascii="Arial" w:eastAsia="굴림" w:hAnsi="Arial" w:cs="Arial"/>
                <w:bCs/>
                <w:sz w:val="20"/>
                <w:lang w:val="en-US" w:eastAsia="ko-KR"/>
              </w:rPr>
            </w:pPr>
            <w:r>
              <w:rPr>
                <w:rFonts w:ascii="Arial" w:eastAsia="굴림" w:hAnsi="Arial" w:cs="Arial" w:hint="eastAsia"/>
                <w:bCs/>
                <w:sz w:val="20"/>
                <w:lang w:val="en-US" w:eastAsia="ko-KR"/>
              </w:rPr>
              <w:t>Reject-</w:t>
            </w:r>
          </w:p>
          <w:p w:rsidR="007B5D68" w:rsidRPr="007B5D68" w:rsidRDefault="007B5D68" w:rsidP="007B5D68">
            <w:pPr>
              <w:rPr>
                <w:sz w:val="20"/>
                <w:lang w:val="en-US" w:eastAsia="ko-KR"/>
              </w:rPr>
            </w:pPr>
            <w:r w:rsidRPr="007B5D68">
              <w:rPr>
                <w:rFonts w:hint="eastAsia"/>
                <w:sz w:val="20"/>
                <w:lang w:val="en-US" w:eastAsia="ko-KR"/>
              </w:rPr>
              <w:t xml:space="preserve">Regulation requirement of GDC Enabling STA is that the GDC Enabling STA shall have the location information. </w:t>
            </w:r>
          </w:p>
          <w:p w:rsidR="007B5D68" w:rsidRPr="007B5D68" w:rsidRDefault="007B5D68" w:rsidP="00F5096E">
            <w:pPr>
              <w:rPr>
                <w:rFonts w:ascii="Arial" w:eastAsia="굴림" w:hAnsi="Arial" w:cs="Arial"/>
                <w:bCs/>
                <w:sz w:val="20"/>
                <w:lang w:val="en-US" w:eastAsia="ko-KR"/>
              </w:rPr>
            </w:pPr>
          </w:p>
        </w:tc>
      </w:tr>
    </w:tbl>
    <w:p w:rsidR="00F5096E" w:rsidRDefault="00F5096E">
      <w:pPr>
        <w:rPr>
          <w:sz w:val="24"/>
          <w:szCs w:val="24"/>
          <w:lang w:eastAsia="ko-KR"/>
        </w:rPr>
      </w:pPr>
    </w:p>
    <w:p w:rsidR="00F5096E" w:rsidRDefault="00F5096E" w:rsidP="00F5096E">
      <w:pPr>
        <w:rPr>
          <w:sz w:val="24"/>
          <w:szCs w:val="24"/>
          <w:lang w:val="en-US" w:eastAsia="ko-KR"/>
        </w:rPr>
      </w:pPr>
      <w:r w:rsidRPr="00410872">
        <w:rPr>
          <w:b/>
          <w:sz w:val="24"/>
          <w:szCs w:val="24"/>
          <w:lang w:val="en-US"/>
        </w:rPr>
        <w:t>Discussion:</w:t>
      </w:r>
      <w:r w:rsidRPr="00410872">
        <w:rPr>
          <w:sz w:val="24"/>
          <w:szCs w:val="24"/>
          <w:lang w:val="en-US"/>
        </w:rPr>
        <w:t xml:space="preserve"> </w:t>
      </w:r>
    </w:p>
    <w:p w:rsidR="00F5096E" w:rsidRDefault="002A72DF" w:rsidP="00F5096E">
      <w:pPr>
        <w:rPr>
          <w:sz w:val="24"/>
          <w:szCs w:val="24"/>
          <w:lang w:eastAsia="ko-KR"/>
        </w:rPr>
      </w:pPr>
      <w:r>
        <w:rPr>
          <w:rFonts w:hint="eastAsia"/>
          <w:sz w:val="24"/>
          <w:szCs w:val="24"/>
          <w:lang w:val="en-US" w:eastAsia="ko-KR"/>
        </w:rPr>
        <w:t xml:space="preserve">I agree with the </w:t>
      </w:r>
      <w:proofErr w:type="spellStart"/>
      <w:r>
        <w:rPr>
          <w:rFonts w:hint="eastAsia"/>
          <w:sz w:val="24"/>
          <w:szCs w:val="24"/>
          <w:lang w:val="en-US" w:eastAsia="ko-KR"/>
        </w:rPr>
        <w:t>limition</w:t>
      </w:r>
      <w:proofErr w:type="spellEnd"/>
      <w:r>
        <w:rPr>
          <w:rFonts w:hint="eastAsia"/>
          <w:sz w:val="24"/>
          <w:szCs w:val="24"/>
          <w:lang w:val="en-US" w:eastAsia="ko-KR"/>
        </w:rPr>
        <w:t xml:space="preserve"> of current GDC Enablement procedure. But, there is no solution for AP to operate without the need for location </w:t>
      </w:r>
      <w:r>
        <w:rPr>
          <w:sz w:val="24"/>
          <w:szCs w:val="24"/>
          <w:lang w:val="en-US" w:eastAsia="ko-KR"/>
        </w:rPr>
        <w:t>information</w:t>
      </w:r>
      <w:r>
        <w:rPr>
          <w:rFonts w:hint="eastAsia"/>
          <w:sz w:val="24"/>
          <w:szCs w:val="24"/>
          <w:lang w:val="en-US" w:eastAsia="ko-KR"/>
        </w:rPr>
        <w:t xml:space="preserve">. </w:t>
      </w:r>
    </w:p>
    <w:p w:rsidR="00F5096E" w:rsidRPr="004C6D0B" w:rsidRDefault="00F5096E" w:rsidP="00F5096E">
      <w:pPr>
        <w:rPr>
          <w:sz w:val="24"/>
          <w:szCs w:val="24"/>
          <w:lang w:val="en-US" w:eastAsia="ko-KR"/>
        </w:rPr>
      </w:pPr>
    </w:p>
    <w:p w:rsidR="00F5096E" w:rsidRDefault="00F5096E" w:rsidP="00F5096E">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7B5D68" w:rsidRDefault="007B5D68" w:rsidP="00F5096E">
      <w:pPr>
        <w:rPr>
          <w:sz w:val="24"/>
          <w:szCs w:val="24"/>
          <w:lang w:val="en-US" w:eastAsia="ko-KR"/>
        </w:rPr>
      </w:pPr>
      <w:r>
        <w:rPr>
          <w:rFonts w:hint="eastAsia"/>
          <w:sz w:val="24"/>
          <w:szCs w:val="24"/>
          <w:lang w:val="en-US" w:eastAsia="ko-KR"/>
        </w:rPr>
        <w:t xml:space="preserve">Regulation requirement of </w:t>
      </w:r>
      <w:r w:rsidR="002A72DF">
        <w:rPr>
          <w:rFonts w:hint="eastAsia"/>
          <w:sz w:val="24"/>
          <w:szCs w:val="24"/>
          <w:lang w:val="en-US" w:eastAsia="ko-KR"/>
        </w:rPr>
        <w:t xml:space="preserve">GDC Enabling STA </w:t>
      </w:r>
      <w:r>
        <w:rPr>
          <w:rFonts w:hint="eastAsia"/>
          <w:sz w:val="24"/>
          <w:szCs w:val="24"/>
          <w:lang w:val="en-US" w:eastAsia="ko-KR"/>
        </w:rPr>
        <w:t xml:space="preserve">is that the GDC Enabling STA shall have the location information. </w:t>
      </w:r>
    </w:p>
    <w:p w:rsidR="00F5096E" w:rsidRDefault="00F5096E">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042437" w:rsidRPr="0046242B" w:rsidTr="007C45FA">
        <w:trPr>
          <w:trHeight w:val="765"/>
        </w:trPr>
        <w:tc>
          <w:tcPr>
            <w:tcW w:w="580" w:type="dxa"/>
            <w:shd w:val="clear" w:color="auto" w:fill="auto"/>
            <w:hideMark/>
          </w:tcPr>
          <w:p w:rsidR="00042437" w:rsidRPr="0046242B" w:rsidRDefault="00042437" w:rsidP="007C45FA">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042437" w:rsidRPr="0046242B" w:rsidRDefault="00042437" w:rsidP="007C45FA">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042437" w:rsidRPr="0046242B" w:rsidRDefault="00042437" w:rsidP="007C45FA">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042437" w:rsidRPr="0046242B" w:rsidRDefault="00042437" w:rsidP="007C45FA">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042437" w:rsidRPr="0046242B" w:rsidRDefault="00042437" w:rsidP="007C45FA">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042437" w:rsidRPr="0046242B" w:rsidRDefault="00042437" w:rsidP="007C45FA">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042437" w:rsidRPr="00284D58" w:rsidTr="004C6D0B">
        <w:trPr>
          <w:trHeight w:val="274"/>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729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79.14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Fix figure.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In figure, change "Enabling Signal" to "Enabling Signal and then transmit GDC Enablement Request".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042437" w:rsidRDefault="00042437" w:rsidP="007C45FA">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4C6D0B" w:rsidRPr="00284D58" w:rsidRDefault="004C6D0B" w:rsidP="007C45FA">
            <w:pPr>
              <w:rPr>
                <w:rFonts w:ascii="Arial" w:eastAsia="굴림" w:hAnsi="Arial" w:cs="Arial"/>
                <w:bCs/>
                <w:sz w:val="20"/>
                <w:lang w:val="en-US" w:eastAsia="ko-KR"/>
              </w:rPr>
            </w:pPr>
            <w:r>
              <w:rPr>
                <w:rFonts w:hint="eastAsia"/>
                <w:sz w:val="20"/>
                <w:lang w:eastAsia="ko-KR"/>
              </w:rPr>
              <w:t xml:space="preserve">Modify Figure 10-39 </w:t>
            </w:r>
            <w:r w:rsidRPr="000B41C0">
              <w:rPr>
                <w:rFonts w:hint="eastAsia"/>
                <w:sz w:val="20"/>
                <w:lang w:eastAsia="ko-KR"/>
              </w:rPr>
              <w:t xml:space="preserve">as </w:t>
            </w:r>
            <w:r w:rsidRPr="000B41C0">
              <w:rPr>
                <w:rFonts w:eastAsia="맑은 고딕"/>
                <w:sz w:val="20"/>
              </w:rPr>
              <w:t>editing instructions in 11-</w:t>
            </w:r>
            <w:r w:rsidRPr="000B41C0">
              <w:rPr>
                <w:rFonts w:eastAsia="맑은 고딕"/>
                <w:sz w:val="20"/>
              </w:rPr>
              <w:lastRenderedPageBreak/>
              <w:t>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tc>
      </w:tr>
      <w:tr w:rsidR="00042437" w:rsidRPr="00284D58" w:rsidTr="007C45FA">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lastRenderedPageBreak/>
              <w:t>730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79.19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Fix figure.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Status codes in figure don't agree with correct text at P78L30.  Fix figure.</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042437" w:rsidRDefault="00D80428" w:rsidP="007C45FA">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4C6D0B" w:rsidRPr="00284D58" w:rsidRDefault="004C6D0B" w:rsidP="007C45FA">
            <w:pPr>
              <w:rPr>
                <w:rFonts w:ascii="Arial" w:eastAsia="굴림" w:hAnsi="Arial" w:cs="Arial"/>
                <w:bCs/>
                <w:sz w:val="20"/>
                <w:lang w:val="en-US" w:eastAsia="ko-KR"/>
              </w:rPr>
            </w:pPr>
            <w:r>
              <w:rPr>
                <w:rFonts w:hint="eastAsia"/>
                <w:sz w:val="20"/>
                <w:lang w:eastAsia="ko-KR"/>
              </w:rPr>
              <w:t xml:space="preserve">Modify Figure 10-39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tc>
      </w:tr>
      <w:tr w:rsidR="00042437" w:rsidRPr="00284D58" w:rsidTr="007C45FA">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731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79.26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Fix figure.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42437" w:rsidRPr="00284D58" w:rsidRDefault="00042437" w:rsidP="007C45FA">
            <w:pPr>
              <w:rPr>
                <w:rFonts w:ascii="Arial" w:eastAsia="굴림" w:hAnsi="Arial" w:cs="Arial"/>
                <w:bCs/>
                <w:sz w:val="20"/>
                <w:lang w:val="en-US" w:eastAsia="ko-KR"/>
              </w:rPr>
            </w:pPr>
            <w:r w:rsidRPr="00284D58">
              <w:rPr>
                <w:rFonts w:ascii="Arial" w:eastAsia="굴림" w:hAnsi="Arial" w:cs="Arial"/>
                <w:bCs/>
                <w:sz w:val="20"/>
                <w:lang w:val="en-US" w:eastAsia="ko-KR"/>
              </w:rPr>
              <w:t>Add state transition loop on left side of GDC Enabled block.  Text for loop to read "</w:t>
            </w:r>
            <w:proofErr w:type="spellStart"/>
            <w:r w:rsidRPr="00284D58">
              <w:rPr>
                <w:rFonts w:ascii="Arial" w:eastAsia="굴림" w:hAnsi="Arial" w:cs="Arial"/>
                <w:bCs/>
                <w:sz w:val="20"/>
                <w:lang w:val="en-US" w:eastAsia="ko-KR"/>
              </w:rPr>
              <w:t>Recieve</w:t>
            </w:r>
            <w:proofErr w:type="spellEnd"/>
            <w:r w:rsidRPr="00284D58">
              <w:rPr>
                <w:rFonts w:ascii="Arial" w:eastAsia="굴림" w:hAnsi="Arial" w:cs="Arial"/>
                <w:bCs/>
                <w:sz w:val="20"/>
                <w:lang w:val="en-US" w:eastAsia="ko-KR"/>
              </w:rPr>
              <w:t xml:space="preserve"> CVS and reset dot11GDCEnablementValidityTimer".</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042437" w:rsidRDefault="00042437" w:rsidP="007C45FA">
            <w:pPr>
              <w:rPr>
                <w:rFonts w:ascii="Arial" w:eastAsia="굴림" w:hAnsi="Arial" w:cs="Arial"/>
                <w:bCs/>
                <w:sz w:val="20"/>
                <w:lang w:val="en-US" w:eastAsia="ko-KR"/>
              </w:rPr>
            </w:pPr>
            <w:r>
              <w:rPr>
                <w:rFonts w:ascii="Arial" w:eastAsia="굴림" w:hAnsi="Arial" w:cs="Arial" w:hint="eastAsia"/>
                <w:bCs/>
                <w:sz w:val="20"/>
                <w:lang w:val="en-US" w:eastAsia="ko-KR"/>
              </w:rPr>
              <w:t>Accept-</w:t>
            </w:r>
          </w:p>
          <w:p w:rsidR="004C6D0B" w:rsidRPr="00081C35" w:rsidRDefault="004C6D0B" w:rsidP="004C6D0B">
            <w:pPr>
              <w:rPr>
                <w:sz w:val="20"/>
                <w:lang w:eastAsia="ko-KR"/>
              </w:rPr>
            </w:pPr>
            <w:r>
              <w:rPr>
                <w:rFonts w:hint="eastAsia"/>
                <w:sz w:val="20"/>
                <w:lang w:eastAsia="ko-KR"/>
              </w:rPr>
              <w:t xml:space="preserve">Modify Figure 10-39 </w:t>
            </w:r>
            <w:r w:rsidRPr="000B41C0">
              <w:rPr>
                <w:rFonts w:hint="eastAsia"/>
                <w:sz w:val="20"/>
                <w:lang w:eastAsia="ko-KR"/>
              </w:rPr>
              <w:t xml:space="preserve">as </w:t>
            </w:r>
            <w:r w:rsidRPr="000B41C0">
              <w:rPr>
                <w:rFonts w:eastAsia="맑은 고딕"/>
                <w:sz w:val="20"/>
              </w:rPr>
              <w:t>editing instructions in 11-1</w:t>
            </w:r>
            <w:r w:rsidRPr="000B41C0">
              <w:rPr>
                <w:rFonts w:eastAsia="맑은 고딕" w:hint="eastAsia"/>
                <w:sz w:val="20"/>
                <w:lang w:eastAsia="ko-KR"/>
              </w:rPr>
              <w:t>2</w:t>
            </w:r>
            <w:r w:rsidRPr="000B41C0">
              <w:rPr>
                <w:rFonts w:eastAsia="맑은 고딕"/>
                <w:sz w:val="20"/>
              </w:rPr>
              <w:t>/</w:t>
            </w:r>
            <w:r w:rsidRPr="000B41C0">
              <w:rPr>
                <w:rFonts w:hint="eastAsia"/>
                <w:sz w:val="20"/>
                <w:lang w:eastAsia="ko-KR"/>
              </w:rPr>
              <w:t>1342</w:t>
            </w:r>
            <w:r w:rsidRPr="000B41C0">
              <w:rPr>
                <w:rFonts w:eastAsia="맑은 고딕"/>
                <w:sz w:val="20"/>
              </w:rPr>
              <w:t>r</w:t>
            </w:r>
            <w:r w:rsidRPr="000B41C0">
              <w:rPr>
                <w:rFonts w:hint="eastAsia"/>
                <w:sz w:val="20"/>
                <w:lang w:eastAsia="ko-KR"/>
              </w:rPr>
              <w:t>0</w:t>
            </w:r>
            <w:r w:rsidRPr="000B41C0">
              <w:rPr>
                <w:rFonts w:eastAsia="맑은 고딕"/>
                <w:sz w:val="20"/>
              </w:rPr>
              <w:t>.</w:t>
            </w:r>
          </w:p>
          <w:p w:rsidR="004C6D0B" w:rsidRPr="004C6D0B" w:rsidRDefault="004C6D0B" w:rsidP="007C45FA">
            <w:pPr>
              <w:rPr>
                <w:rFonts w:ascii="Arial" w:eastAsia="굴림" w:hAnsi="Arial" w:cs="Arial"/>
                <w:bCs/>
                <w:sz w:val="20"/>
                <w:lang w:eastAsia="ko-KR"/>
              </w:rPr>
            </w:pPr>
          </w:p>
        </w:tc>
      </w:tr>
    </w:tbl>
    <w:p w:rsidR="00042437" w:rsidRDefault="00042437">
      <w:pPr>
        <w:rPr>
          <w:sz w:val="24"/>
          <w:szCs w:val="24"/>
          <w:lang w:eastAsia="ko-KR"/>
        </w:rPr>
      </w:pPr>
    </w:p>
    <w:p w:rsidR="00042437" w:rsidRDefault="00042437" w:rsidP="00042437">
      <w:pPr>
        <w:rPr>
          <w:sz w:val="24"/>
          <w:szCs w:val="24"/>
          <w:lang w:val="en-US" w:eastAsia="ko-KR"/>
        </w:rPr>
      </w:pPr>
      <w:r w:rsidRPr="00410872">
        <w:rPr>
          <w:b/>
          <w:sz w:val="24"/>
          <w:szCs w:val="24"/>
          <w:lang w:val="en-US"/>
        </w:rPr>
        <w:t>Discussion:</w:t>
      </w:r>
      <w:r w:rsidRPr="00410872">
        <w:rPr>
          <w:sz w:val="24"/>
          <w:szCs w:val="24"/>
          <w:lang w:val="en-US"/>
        </w:rPr>
        <w:t xml:space="preserve"> </w:t>
      </w:r>
    </w:p>
    <w:p w:rsidR="004C6D0B" w:rsidRDefault="004C6D0B" w:rsidP="004C6D0B">
      <w:pPr>
        <w:rPr>
          <w:rFonts w:eastAsia="굴림"/>
          <w:bCs/>
          <w:sz w:val="24"/>
          <w:szCs w:val="24"/>
          <w:lang w:val="en-US" w:eastAsia="ko-KR"/>
        </w:rPr>
      </w:pPr>
      <w:r>
        <w:rPr>
          <w:rFonts w:eastAsia="굴림" w:hint="eastAsia"/>
          <w:bCs/>
          <w:sz w:val="24"/>
          <w:szCs w:val="24"/>
          <w:lang w:val="en-US" w:eastAsia="ko-KR"/>
        </w:rPr>
        <w:t xml:space="preserve">The proposed changes on </w:t>
      </w:r>
      <w:r w:rsidRPr="004C6D0B">
        <w:rPr>
          <w:rFonts w:eastAsia="굴림"/>
          <w:bCs/>
          <w:sz w:val="24"/>
          <w:szCs w:val="24"/>
          <w:lang w:val="en-US" w:eastAsia="ko-KR"/>
        </w:rPr>
        <w:t>GDC dependent STA state transition diagram</w:t>
      </w:r>
      <w:r>
        <w:rPr>
          <w:rFonts w:eastAsia="굴림" w:hint="eastAsia"/>
          <w:bCs/>
          <w:sz w:val="24"/>
          <w:szCs w:val="24"/>
          <w:lang w:val="en-US" w:eastAsia="ko-KR"/>
        </w:rPr>
        <w:t xml:space="preserve"> looks good to me. </w:t>
      </w:r>
    </w:p>
    <w:p w:rsidR="004C6D0B" w:rsidRPr="004C6D0B" w:rsidRDefault="004C6D0B" w:rsidP="00042437">
      <w:pPr>
        <w:rPr>
          <w:sz w:val="24"/>
          <w:szCs w:val="24"/>
          <w:lang w:val="en-US" w:eastAsia="ko-KR"/>
        </w:rPr>
      </w:pPr>
    </w:p>
    <w:p w:rsidR="00042437" w:rsidRDefault="00042437" w:rsidP="00042437">
      <w:pPr>
        <w:rPr>
          <w:sz w:val="24"/>
          <w:szCs w:val="24"/>
          <w:lang w:val="en-US" w:eastAsia="ko-KR"/>
        </w:rPr>
      </w:pPr>
      <w:r w:rsidRPr="00410872">
        <w:rPr>
          <w:b/>
          <w:sz w:val="24"/>
          <w:szCs w:val="24"/>
          <w:lang w:val="en-US"/>
        </w:rPr>
        <w:t>Proposed Resolution:</w:t>
      </w:r>
      <w:r w:rsidRPr="00410872">
        <w:rPr>
          <w:sz w:val="24"/>
          <w:szCs w:val="24"/>
          <w:lang w:val="en-US"/>
        </w:rPr>
        <w:t xml:space="preserve"> </w:t>
      </w:r>
      <w:r w:rsidR="004C6D0B">
        <w:rPr>
          <w:rFonts w:hint="eastAsia"/>
          <w:sz w:val="24"/>
          <w:szCs w:val="24"/>
          <w:lang w:val="en-US" w:eastAsia="ko-KR"/>
        </w:rPr>
        <w:t>Accept</w:t>
      </w:r>
      <w:r>
        <w:rPr>
          <w:rFonts w:hint="eastAsia"/>
          <w:sz w:val="24"/>
          <w:szCs w:val="24"/>
          <w:lang w:val="en-US" w:eastAsia="ko-KR"/>
        </w:rPr>
        <w:t xml:space="preserve"> </w:t>
      </w:r>
    </w:p>
    <w:p w:rsidR="004C6D0B" w:rsidRDefault="004C6D0B" w:rsidP="004C6D0B">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Pr>
          <w:rFonts w:eastAsia="맑은 고딕" w:hint="eastAsia"/>
          <w:b/>
          <w:bCs/>
          <w:i/>
          <w:iCs/>
          <w:lang w:eastAsia="ko-KR"/>
        </w:rPr>
        <w:t xml:space="preserve">Modify Figure 10-39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4C6D0B" w:rsidRDefault="004C6D0B" w:rsidP="004C6D0B">
      <w:pPr>
        <w:rPr>
          <w:rFonts w:eastAsia="맑은 고딕"/>
          <w:b/>
          <w:bCs/>
          <w:i/>
          <w:iCs/>
          <w:lang w:eastAsia="ko-KR"/>
        </w:rPr>
      </w:pPr>
    </w:p>
    <w:p w:rsidR="00CC6E17" w:rsidRDefault="00C8554F">
      <w:pPr>
        <w:rPr>
          <w:sz w:val="24"/>
          <w:szCs w:val="24"/>
          <w:lang w:eastAsia="ko-KR"/>
        </w:rPr>
      </w:pPr>
      <w:r w:rsidRPr="00C8554F">
        <w:rPr>
          <w:rFonts w:eastAsia="MS Mincho"/>
          <w:sz w:val="20"/>
          <w:lang w:val="en-US" w:eastAsia="ja-JP"/>
        </w:rPr>
      </w:r>
      <w:r w:rsidRPr="00C8554F">
        <w:rPr>
          <w:rFonts w:eastAsia="MS Mincho"/>
          <w:sz w:val="20"/>
          <w:lang w:val="en-US" w:eastAsia="ja-JP"/>
        </w:rPr>
        <w:pict>
          <v:group id="_x0000_s1127" editas="canvas" style="width:672.4pt;height:358.95pt;mso-position-horizontal-relative:char;mso-position-vertical-relative:line" coordorigin="-865,5" coordsize="13448,71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865;top:5;width:13448;height:7179" o:preferrelative="f">
              <v:fill o:detectmouseclick="t"/>
              <v:path o:extrusionok="t" o:connecttype="none"/>
              <o:lock v:ext="edit" text="t"/>
            </v:shape>
            <v:rect id="_x0000_s1129" style="position:absolute;left:5;top:416;width:2301;height:1148" fillcolor="#e8eef7" stroked="f"/>
            <v:shape id="_x0000_s1130" style="position:absolute;left:5;top:416;width:2310;height:1157" coordsize="3856,1936" path="m,8hdc,4,4,,8,hal3848,hdc3853,,3856,4,3856,8hal3856,1928hdc3856,1933,3853,1936,3848,1936hal8,1936hdc4,1936,,1933,,1928hal,8hdxm16,1928hal8,1920r3840,l3840,1928,3840,8r8,8l8,16,16,8r,1920hdxe" fillcolor="black" strokeweight=".05pt">
              <v:path arrowok="t"/>
              <o:lock v:ext="edit" verticies="t"/>
            </v:shape>
            <v:rect id="_x0000_s1131" style="position:absolute;left:845;top:910;width:790;height:207;mso-wrap-style:none" filled="f" stroked="f">
              <v:textbox style="mso-fit-shape-to-text:t" inset="0,0,0,0">
                <w:txbxContent>
                  <w:p w:rsidR="007C45FA" w:rsidRDefault="007C45FA" w:rsidP="00CC6E17">
                    <w:proofErr w:type="spellStart"/>
                    <w:r>
                      <w:rPr>
                        <w:i/>
                        <w:iCs/>
                        <w:color w:val="000000"/>
                        <w:sz w:val="18"/>
                        <w:szCs w:val="18"/>
                      </w:rPr>
                      <w:t>Unenabled</w:t>
                    </w:r>
                    <w:proofErr w:type="spellEnd"/>
                  </w:p>
                </w:txbxContent>
              </v:textbox>
            </v:rect>
            <v:rect id="_x0000_s1132" style="position:absolute;left:5;top:2827;width:2301;height:1147" fillcolor="#e8eef7" stroked="f"/>
            <v:shape id="_x0000_s1133" style="position:absolute;left:5;top:2827;width:2310;height:1157" coordsize="3856,1936" path="m,8hdc,4,4,,8,hal3848,hdc3853,,3856,4,3856,8hal3856,1928hdc3856,1933,3853,1936,3848,1936hal8,1936hdc4,1936,,1933,,1928hal,8hdxm16,1928hal8,1920r3840,l3840,1928,3840,8r8,8l8,16,16,8r,1920hdxe" fillcolor="black" strokeweight=".05pt">
              <v:path arrowok="t"/>
              <o:lock v:ext="edit" verticies="t"/>
            </v:shape>
            <v:rect id="_x0000_s1134" style="position:absolute;left:181;top:3327;width:2030;height:207;mso-wrap-style:none" filled="f" stroked="f">
              <v:textbox style="mso-fit-shape-to-text:t" inset="0,0,0,0">
                <w:txbxContent>
                  <w:p w:rsidR="007C45FA" w:rsidRDefault="007C45FA" w:rsidP="00CC6E17">
                    <w:proofErr w:type="spellStart"/>
                    <w:r>
                      <w:rPr>
                        <w:i/>
                        <w:iCs/>
                        <w:color w:val="000000"/>
                        <w:sz w:val="18"/>
                        <w:szCs w:val="18"/>
                      </w:rPr>
                      <w:t>AttemptingGDCEnablement</w:t>
                    </w:r>
                    <w:proofErr w:type="spellEnd"/>
                  </w:p>
                </w:txbxContent>
              </v:textbox>
            </v:rect>
            <v:rect id="_x0000_s1135" style="position:absolute;left:5;top:5246;width:2301;height:919" fillcolor="#e8eef7" stroked="f"/>
            <v:shape id="_x0000_s1136" style="position:absolute;left:5;top:5246;width:2310;height:928" coordsize="3856,1552" path="m,8hdc,4,4,,8,hal3848,hdc3853,,3856,4,3856,8hal3856,1544hdc3856,1549,3853,1552,3848,1552hal8,1552hdc4,1552,,1549,,1544hal,8hdxm16,1544hal8,1536r3840,l3840,1544,3840,8r8,8l8,16,16,8r,1536hdxe" fillcolor="black" strokeweight=".05pt">
              <v:path arrowok="t"/>
              <o:lock v:ext="edit" verticies="t"/>
            </v:shape>
            <v:rect id="_x0000_s1137" style="position:absolute;left:929;top:5624;width:980;height:207;mso-wrap-style:none" filled="f" stroked="f">
              <v:textbox style="mso-fit-shape-to-text:t" inset="0,0,0,0">
                <w:txbxContent>
                  <w:p w:rsidR="007C45FA" w:rsidRDefault="007C45FA" w:rsidP="00CC6E17">
                    <w:proofErr w:type="spellStart"/>
                    <w:r>
                      <w:rPr>
                        <w:i/>
                        <w:iCs/>
                        <w:color w:val="000000"/>
                        <w:sz w:val="18"/>
                        <w:szCs w:val="18"/>
                      </w:rPr>
                      <w:t>GDCEnabled</w:t>
                    </w:r>
                    <w:proofErr w:type="spellEnd"/>
                  </w:p>
                </w:txbxContent>
              </v:textbox>
            </v:rect>
            <v:shape id="_x0000_s1138" style="position:absolute;left:1155;top:1564;width:10;height:1157" coordsize="16,1936" path="m16,8r,1920hdc16,1933,13,1936,8,1936v-4,,-8,-3,-8,-8hal,8hdc,4,4,,8,v5,,8,4,8,8haxe" fillcolor="black" strokeweight=".05pt">
              <v:path arrowok="t"/>
            </v:shape>
            <v:shape id="_x0000_s1139" style="position:absolute;left:1107;top:2702;width:87;height:125" coordsize="87,125" path="m87,l44,125,,,87,xe" fillcolor="black" stroked="f">
              <v:path arrowok="t"/>
            </v:shape>
            <v:shape id="_x0000_s1140" style="position:absolute;left:1155;top:3974;width:10;height:1158" coordsize="16,1936" path="m16,8r,1920hdc16,1933,13,1936,8,1936v-4,,-8,-3,-8,-8hal,8hdc,4,4,,8,v5,,8,4,8,8haxe" fillcolor="black" strokeweight=".05pt">
              <v:path arrowok="t"/>
            </v:shape>
            <v:shape id="_x0000_s1141" style="position:absolute;left:1107;top:5113;width:87;height:133" coordsize="87,133" path="m87,l44,133,,,87,xe" fillcolor="black" stroked="f">
              <v:path arrowok="t"/>
            </v:shape>
            <v:rect id="_x0000_s1142" style="position:absolute;left:1353;top:1992;width:2882;height:414;mso-wrap-style:none" filled="f" stroked="f">
              <v:textbox style="mso-fit-shape-to-text:t" inset="0,0,0,0">
                <w:txbxContent>
                  <w:p w:rsidR="007C45FA" w:rsidRPr="00364BDC" w:rsidRDefault="007C45FA" w:rsidP="00CC6E17">
                    <w:pPr>
                      <w:rPr>
                        <w:rFonts w:ascii="Arial" w:hAnsi="Arial" w:cs="Arial"/>
                        <w:color w:val="000000"/>
                        <w:sz w:val="18"/>
                        <w:szCs w:val="18"/>
                        <w:u w:val="single"/>
                        <w:lang w:eastAsia="ko-KR"/>
                      </w:rPr>
                    </w:pPr>
                    <w:r>
                      <w:rPr>
                        <w:rFonts w:ascii="Arial" w:hAnsi="Arial" w:cs="Arial"/>
                        <w:color w:val="000000"/>
                        <w:sz w:val="18"/>
                        <w:szCs w:val="18"/>
                      </w:rPr>
                      <w:t xml:space="preserve">Receive GDC </w:t>
                    </w:r>
                    <w:r>
                      <w:rPr>
                        <w:rFonts w:ascii="Arial" w:hAnsi="Arial" w:cs="Arial" w:hint="eastAsia"/>
                        <w:color w:val="000000"/>
                        <w:sz w:val="18"/>
                        <w:szCs w:val="18"/>
                        <w:lang w:eastAsia="ko-KR"/>
                      </w:rPr>
                      <w:t xml:space="preserve">Enabling Signal </w:t>
                    </w:r>
                    <w:r w:rsidRPr="00364BDC">
                      <w:rPr>
                        <w:rFonts w:ascii="Arial" w:hAnsi="Arial" w:cs="Arial" w:hint="eastAsia"/>
                        <w:color w:val="000000"/>
                        <w:sz w:val="18"/>
                        <w:szCs w:val="18"/>
                        <w:u w:val="single"/>
                        <w:lang w:eastAsia="ko-KR"/>
                      </w:rPr>
                      <w:t>and</w:t>
                    </w:r>
                  </w:p>
                  <w:p w:rsidR="007C45FA" w:rsidRPr="00364BDC" w:rsidRDefault="007C45FA" w:rsidP="00CC6E17">
                    <w:pPr>
                      <w:rPr>
                        <w:u w:val="single"/>
                        <w:lang w:eastAsia="ko-KR"/>
                      </w:rPr>
                    </w:pPr>
                    <w:r w:rsidRPr="00364BDC">
                      <w:rPr>
                        <w:rFonts w:ascii="Arial" w:hAnsi="Arial" w:cs="Arial" w:hint="eastAsia"/>
                        <w:color w:val="000000"/>
                        <w:sz w:val="18"/>
                        <w:szCs w:val="18"/>
                        <w:u w:val="single"/>
                        <w:lang w:eastAsia="ko-KR"/>
                      </w:rPr>
                      <w:t xml:space="preserve">Transmit GDC Enablement Request </w:t>
                    </w:r>
                  </w:p>
                </w:txbxContent>
              </v:textbox>
            </v:rect>
            <v:rect id="_x0000_s1143" style="position:absolute;left:3198;top:6061;width:9360;height:460;mso-wrap-style:none" filled="f" stroked="f">
              <v:textbox style="mso-fit-shape-to-text:t" inset="0,0,0,0">
                <w:txbxContent>
                  <w:p w:rsidR="007C45FA" w:rsidRPr="00364BDC" w:rsidRDefault="007C45FA" w:rsidP="00CC6E17">
                    <w:pPr>
                      <w:rPr>
                        <w:u w:val="single"/>
                        <w:lang w:eastAsia="ko-KR"/>
                      </w:rPr>
                    </w:pPr>
                    <w:proofErr w:type="spellStart"/>
                    <w:r w:rsidRPr="00364BDC">
                      <w:rPr>
                        <w:rFonts w:ascii="Arial" w:eastAsia="굴림" w:hAnsi="Arial" w:cs="Arial"/>
                        <w:bCs/>
                        <w:sz w:val="20"/>
                        <w:u w:val="single"/>
                        <w:lang w:val="en-US" w:eastAsia="ko-KR"/>
                      </w:rPr>
                      <w:t>Recieve</w:t>
                    </w:r>
                    <w:proofErr w:type="spellEnd"/>
                    <w:r w:rsidRPr="00364BDC">
                      <w:rPr>
                        <w:rFonts w:ascii="Arial" w:eastAsia="굴림" w:hAnsi="Arial" w:cs="Arial"/>
                        <w:bCs/>
                        <w:sz w:val="20"/>
                        <w:u w:val="single"/>
                        <w:lang w:val="en-US" w:eastAsia="ko-KR"/>
                      </w:rPr>
                      <w:t xml:space="preserve"> CVS and </w:t>
                    </w:r>
                    <w:r w:rsidRPr="00364BDC">
                      <w:rPr>
                        <w:rFonts w:ascii="Arial" w:eastAsia="굴림" w:hAnsi="Arial" w:cs="Arial" w:hint="eastAsia"/>
                        <w:bCs/>
                        <w:sz w:val="20"/>
                        <w:u w:val="single"/>
                        <w:lang w:val="en-US" w:eastAsia="ko-KR"/>
                      </w:rPr>
                      <w:br/>
                      <w:t>R</w:t>
                    </w:r>
                    <w:r w:rsidRPr="00364BDC">
                      <w:rPr>
                        <w:rFonts w:ascii="Arial" w:eastAsia="굴림" w:hAnsi="Arial" w:cs="Arial"/>
                        <w:bCs/>
                        <w:sz w:val="20"/>
                        <w:u w:val="single"/>
                        <w:lang w:val="en-US" w:eastAsia="ko-KR"/>
                      </w:rPr>
                      <w:t>eset dot11GDCEnablementValidityTimer</w:t>
                    </w:r>
                  </w:p>
                </w:txbxContent>
              </v:textbox>
            </v:rect>
            <v:shape id="_x0000_s1144" style="position:absolute;left:2248;top:1057;width:4008;height:2305" coordsize="6688,3856" path="m8,3840r6672,l6672,3848,6672,8r8,8l356,16hdc352,16,348,13,348,8v,-4,4,-8,8,-8hal6680,hdc6685,,6688,4,6688,8hal6688,3848hdc6688,3853,6685,3856,6680,3856hal8,3856hdc4,3856,,3853,,3848v,-4,4,-8,8,-8haxe" fillcolor="black" strokeweight=".05pt">
              <v:path arrowok="t"/>
            </v:shape>
            <v:shape id="_x0000_s1145" style="position:absolute;left:2277;top:847;width:5532;height:4486" coordsize="9232,7504" path="m8,7488r9216,l9216,7496,9216,8r8,8l392,16hdc388,16,384,13,384,8v,-4,4,-8,8,-8hal9224,hdc9229,,9232,4,9232,8hal9232,7496hdc9232,7501,9229,7504,9224,7504hal8,7504hdc4,7504,,7501,,7496v,-4,4,-8,8,-8haxe" fillcolor="black" strokeweight=".05pt">
              <v:path arrowok="t"/>
            </v:shape>
            <v:rect id="_x0000_s1146" style="position:absolute;left:3422;top:5401;width:3407;height:184;mso-wrap-style:none" filled="f" stroked="f">
              <v:textbox style="mso-fit-shape-to-text:t" inset="0,0,0,0">
                <w:txbxContent>
                  <w:p w:rsidR="007C45FA" w:rsidRDefault="007C45FA" w:rsidP="00CC6E17">
                    <w:proofErr w:type="gramStart"/>
                    <w:r>
                      <w:rPr>
                        <w:rFonts w:ascii="Arial" w:hAnsi="Arial" w:cs="Arial"/>
                        <w:color w:val="000000"/>
                        <w:sz w:val="16"/>
                        <w:szCs w:val="16"/>
                      </w:rPr>
                      <w:t>dot11GDCEnablementValidityTimer</w:t>
                    </w:r>
                    <w:proofErr w:type="gramEnd"/>
                    <w:r>
                      <w:rPr>
                        <w:rFonts w:ascii="Arial" w:hAnsi="Arial" w:cs="Arial"/>
                        <w:color w:val="000000"/>
                        <w:sz w:val="16"/>
                        <w:szCs w:val="16"/>
                      </w:rPr>
                      <w:t xml:space="preserve"> has expired</w:t>
                    </w:r>
                  </w:p>
                </w:txbxContent>
              </v:textbox>
            </v:rect>
            <v:shape id="_x0000_s1147" style="position:absolute;left:2267;top:521;width:5916;height:5103" coordsize="9872,9024" path="m8,9008r9856,l9856,9016,9856,8r8,8l351,16hdc346,16,343,13,343,8v,-4,3,-8,8,-8hal9864,hdc9869,,9872,4,9872,8hal9872,9016hdc9872,9021,9869,9024,9864,9024hal8,9024hdc4,9024,,9021,,9016v,-4,4,-8,8,-8haxe" fillcolor="black" strokeweight=".05pt">
              <v:path arrowok="t"/>
            </v:shape>
            <v:shape id="_x0000_s1148" style="position:absolute;left:2287;top:493;width:182;height:105" coordsize="182,105" path="m182,105l,52,182,r,105xe" fillcolor="black" stroked="f">
              <v:path arrowok="t"/>
            </v:shape>
            <v:rect id="_x0000_s1149" style="position:absolute;left:3431;top:4869;width:2642;height:184;mso-wrap-style:none" filled="f" stroked="f">
              <v:textbox style="mso-fit-shape-to-text:t" inset="0,0,0,0">
                <w:txbxContent>
                  <w:p w:rsidR="007C45FA" w:rsidRDefault="007C45FA" w:rsidP="00CC6E17">
                    <w:r>
                      <w:rPr>
                        <w:rFonts w:ascii="Arial" w:hAnsi="Arial" w:cs="Arial"/>
                        <w:color w:val="000000"/>
                        <w:sz w:val="16"/>
                        <w:szCs w:val="16"/>
                      </w:rPr>
                      <w:t xml:space="preserve">Receive GDC Enablement Response </w:t>
                    </w:r>
                  </w:p>
                </w:txbxContent>
              </v:textbox>
            </v:rect>
            <v:rect id="_x0000_s1150" style="position:absolute;left:6087;top:4869;width:409;height:184;mso-wrap-style:none" filled="f" stroked="f">
              <v:textbox style="mso-fit-shape-to-text:t" inset="0,0,0,0">
                <w:txbxContent>
                  <w:p w:rsidR="007C45FA" w:rsidRDefault="007C45FA" w:rsidP="00CC6E17">
                    <w:proofErr w:type="gramStart"/>
                    <w:r>
                      <w:rPr>
                        <w:rFonts w:ascii="Arial" w:hAnsi="Arial" w:cs="Arial"/>
                        <w:color w:val="000000"/>
                        <w:sz w:val="16"/>
                        <w:szCs w:val="16"/>
                      </w:rPr>
                      <w:t>frame</w:t>
                    </w:r>
                    <w:proofErr w:type="gramEnd"/>
                    <w:r>
                      <w:rPr>
                        <w:rFonts w:ascii="Arial" w:hAnsi="Arial" w:cs="Arial"/>
                        <w:color w:val="000000"/>
                        <w:sz w:val="16"/>
                        <w:szCs w:val="16"/>
                      </w:rPr>
                      <w:t xml:space="preserve"> </w:t>
                    </w:r>
                  </w:p>
                </w:txbxContent>
              </v:textbox>
            </v:rect>
            <v:rect id="_x0000_s1151" style="position:absolute;left:6538;top:4869;width:285;height:184;mso-wrap-style:none" filled="f" stroked="f">
              <v:textbox style="mso-fit-shape-to-text:t" inset="0,0,0,0">
                <w:txbxContent>
                  <w:p w:rsidR="007C45FA" w:rsidRDefault="007C45FA" w:rsidP="00CC6E17">
                    <w:proofErr w:type="gramStart"/>
                    <w:r>
                      <w:rPr>
                        <w:rFonts w:ascii="Arial" w:hAnsi="Arial" w:cs="Arial"/>
                        <w:color w:val="000000"/>
                        <w:sz w:val="16"/>
                        <w:szCs w:val="16"/>
                      </w:rPr>
                      <w:t>with</w:t>
                    </w:r>
                    <w:proofErr w:type="gramEnd"/>
                    <w:r>
                      <w:rPr>
                        <w:rFonts w:ascii="Arial" w:hAnsi="Arial" w:cs="Arial"/>
                        <w:color w:val="000000"/>
                        <w:sz w:val="16"/>
                        <w:szCs w:val="16"/>
                      </w:rPr>
                      <w:t xml:space="preserve"> </w:t>
                    </w:r>
                  </w:p>
                </w:txbxContent>
              </v:textbox>
            </v:rect>
            <v:rect id="_x0000_s1152" style="position:absolute;left:3422;top:5078;width:2117;height:184;mso-wrap-style:none" filled="f" stroked="f">
              <v:textbox style="mso-fit-shape-to-text:t" inset="0,0,0,0">
                <w:txbxContent>
                  <w:p w:rsidR="007C45FA" w:rsidRDefault="007C45FA" w:rsidP="00CC6E17">
                    <w:r>
                      <w:rPr>
                        <w:rFonts w:ascii="Arial" w:hAnsi="Arial" w:cs="Arial"/>
                        <w:color w:val="000000"/>
                        <w:sz w:val="16"/>
                        <w:szCs w:val="16"/>
                      </w:rPr>
                      <w:t xml:space="preserve">Status code set to </w:t>
                    </w:r>
                    <w:r>
                      <w:rPr>
                        <w:rFonts w:ascii="Arial" w:hAnsi="Arial" w:cs="Arial" w:hint="eastAsia"/>
                        <w:color w:val="000000"/>
                        <w:sz w:val="16"/>
                        <w:szCs w:val="16"/>
                        <w:lang w:eastAsia="ko-KR"/>
                      </w:rPr>
                      <w:t>&lt;ANA</w:t>
                    </w:r>
                    <w:r>
                      <w:rPr>
                        <w:rFonts w:ascii="Arial" w:hAnsi="Arial" w:cs="Arial"/>
                        <w:color w:val="000000"/>
                        <w:sz w:val="16"/>
                        <w:szCs w:val="16"/>
                      </w:rPr>
                      <w:t>78</w:t>
                    </w:r>
                    <w:r>
                      <w:rPr>
                        <w:rFonts w:ascii="Arial" w:hAnsi="Arial" w:cs="Arial" w:hint="eastAsia"/>
                        <w:color w:val="000000"/>
                        <w:sz w:val="16"/>
                        <w:szCs w:val="16"/>
                        <w:lang w:eastAsia="ko-KR"/>
                      </w:rPr>
                      <w:t>&gt;</w:t>
                    </w:r>
                    <w:r>
                      <w:rPr>
                        <w:rFonts w:ascii="Arial" w:hAnsi="Arial" w:cs="Arial"/>
                        <w:color w:val="000000"/>
                        <w:sz w:val="16"/>
                        <w:szCs w:val="16"/>
                      </w:rPr>
                      <w:t xml:space="preserve"> (</w:t>
                    </w:r>
                  </w:p>
                </w:txbxContent>
              </v:textbox>
            </v:rect>
            <v:rect id="_x0000_s1153" style="position:absolute;left:5582;top:5078;width:934;height:184;mso-wrap-style:none" filled="f" stroked="f">
              <v:textbox style="mso-fit-shape-to-text:t" inset="0,0,0,0">
                <w:txbxContent>
                  <w:p w:rsidR="007C45FA" w:rsidRDefault="007C45FA" w:rsidP="00CC6E17">
                    <w:r>
                      <w:rPr>
                        <w:rFonts w:ascii="Arial" w:hAnsi="Arial" w:cs="Arial"/>
                        <w:i/>
                        <w:iCs/>
                        <w:color w:val="000000"/>
                        <w:sz w:val="16"/>
                        <w:szCs w:val="16"/>
                      </w:rPr>
                      <w:t xml:space="preserve">Authorization </w:t>
                    </w:r>
                  </w:p>
                </w:txbxContent>
              </v:textbox>
            </v:rect>
            <v:rect id="_x0000_s1154" style="position:absolute;left:6584;top:5078;width:774;height:184;mso-wrap-style:none" filled="f" stroked="f">
              <v:textbox style="mso-fit-shape-to-text:t" inset="0,0,0,0">
                <w:txbxContent>
                  <w:p w:rsidR="007C45FA" w:rsidRDefault="007C45FA" w:rsidP="00CC6E17">
                    <w:proofErr w:type="spellStart"/>
                    <w:r>
                      <w:rPr>
                        <w:rFonts w:ascii="Arial" w:hAnsi="Arial" w:cs="Arial"/>
                        <w:i/>
                        <w:iCs/>
                        <w:color w:val="000000"/>
                        <w:sz w:val="16"/>
                        <w:szCs w:val="16"/>
                      </w:rPr>
                      <w:t>Deenabled</w:t>
                    </w:r>
                    <w:proofErr w:type="spellEnd"/>
                  </w:p>
                </w:txbxContent>
              </v:textbox>
            </v:rect>
            <v:rect id="_x0000_s1155" style="position:absolute;left:7440;top:5078;width:54;height:184;mso-wrap-style:none" filled="f" stroked="f">
              <v:textbox style="mso-fit-shape-to-text:t" inset="0,0,0,0">
                <w:txbxContent>
                  <w:p w:rsidR="007C45FA" w:rsidRDefault="007C45FA" w:rsidP="00CC6E17">
                    <w:r>
                      <w:rPr>
                        <w:rFonts w:ascii="Arial" w:hAnsi="Arial" w:cs="Arial"/>
                        <w:color w:val="000000"/>
                        <w:sz w:val="16"/>
                        <w:szCs w:val="16"/>
                      </w:rPr>
                      <w:t>)</w:t>
                    </w:r>
                  </w:p>
                </w:txbxContent>
              </v:textbox>
            </v:rect>
            <v:rect id="_x0000_s1156" style="position:absolute;left:2520;top:3187;width:3469;height:184;mso-wrap-style:none" filled="f" stroked="f">
              <v:textbox style="mso-fit-shape-to-text:t" inset="0,0,0,0">
                <w:txbxContent>
                  <w:p w:rsidR="007C45FA" w:rsidRDefault="007C45FA" w:rsidP="00CC6E17">
                    <w:pPr>
                      <w:rPr>
                        <w:lang w:eastAsia="ko-KR"/>
                      </w:rPr>
                    </w:pPr>
                    <w:r>
                      <w:rPr>
                        <w:rFonts w:ascii="Arial" w:hAnsi="Arial" w:cs="Arial"/>
                        <w:color w:val="000000"/>
                        <w:sz w:val="16"/>
                        <w:szCs w:val="16"/>
                      </w:rPr>
                      <w:t xml:space="preserve">Receive GDC Enablement Response with Status </w:t>
                    </w:r>
                    <w:r>
                      <w:rPr>
                        <w:rFonts w:ascii="Arial" w:hAnsi="Arial" w:cs="Arial" w:hint="eastAsia"/>
                        <w:color w:val="000000"/>
                        <w:sz w:val="16"/>
                        <w:szCs w:val="16"/>
                        <w:lang w:eastAsia="ko-KR"/>
                      </w:rPr>
                      <w:t xml:space="preserve"> </w:t>
                    </w:r>
                  </w:p>
                </w:txbxContent>
              </v:textbox>
            </v:rect>
            <v:rect id="_x0000_s1157" style="position:absolute;left:2433;top:3398;width:5221;height:184;mso-wrap-style:none" filled="f" stroked="f">
              <v:textbox style="mso-fit-shape-to-text:t" inset="0,0,0,0">
                <w:txbxContent>
                  <w:p w:rsidR="007C45FA" w:rsidRDefault="007C45FA" w:rsidP="00CC6E17">
                    <w:proofErr w:type="gramStart"/>
                    <w:r>
                      <w:rPr>
                        <w:rFonts w:ascii="Arial" w:hAnsi="Arial" w:cs="Arial"/>
                        <w:color w:val="000000"/>
                        <w:sz w:val="16"/>
                        <w:szCs w:val="16"/>
                      </w:rPr>
                      <w:t>code</w:t>
                    </w:r>
                    <w:proofErr w:type="gramEnd"/>
                    <w:r>
                      <w:rPr>
                        <w:rFonts w:ascii="Arial" w:hAnsi="Arial" w:cs="Arial"/>
                        <w:color w:val="000000"/>
                        <w:sz w:val="16"/>
                        <w:szCs w:val="16"/>
                      </w:rPr>
                      <w:t xml:space="preserve"> Set to </w:t>
                    </w:r>
                    <w:r w:rsidRPr="00364BDC">
                      <w:rPr>
                        <w:rFonts w:ascii="Arial" w:hAnsi="Arial" w:cs="Arial" w:hint="eastAsia"/>
                        <w:color w:val="000000"/>
                        <w:sz w:val="16"/>
                        <w:szCs w:val="16"/>
                        <w:u w:val="single"/>
                        <w:lang w:eastAsia="ko-KR"/>
                      </w:rPr>
                      <w:t xml:space="preserve">&lt;ANA76&gt;, </w:t>
                    </w:r>
                    <w:r>
                      <w:rPr>
                        <w:rFonts w:ascii="Arial" w:hAnsi="Arial" w:cs="Arial" w:hint="eastAsia"/>
                        <w:color w:val="000000"/>
                        <w:sz w:val="16"/>
                        <w:szCs w:val="16"/>
                        <w:lang w:eastAsia="ko-KR"/>
                      </w:rPr>
                      <w:t>&lt;ANA</w:t>
                    </w:r>
                    <w:r>
                      <w:rPr>
                        <w:rFonts w:ascii="Arial" w:hAnsi="Arial" w:cs="Arial"/>
                        <w:color w:val="000000"/>
                        <w:sz w:val="16"/>
                        <w:szCs w:val="16"/>
                      </w:rPr>
                      <w:t>77</w:t>
                    </w:r>
                    <w:r>
                      <w:rPr>
                        <w:rFonts w:ascii="Arial" w:hAnsi="Arial" w:cs="Arial" w:hint="eastAsia"/>
                        <w:color w:val="000000"/>
                        <w:sz w:val="16"/>
                        <w:szCs w:val="16"/>
                        <w:lang w:eastAsia="ko-KR"/>
                      </w:rPr>
                      <w:t>&gt;,</w:t>
                    </w:r>
                    <w:r w:rsidRPr="00364BDC">
                      <w:rPr>
                        <w:rFonts w:ascii="Arial" w:hAnsi="Arial" w:cs="Arial" w:hint="eastAsia"/>
                        <w:color w:val="000000"/>
                        <w:sz w:val="16"/>
                        <w:szCs w:val="16"/>
                        <w:u w:val="single"/>
                        <w:lang w:eastAsia="ko-KR"/>
                      </w:rPr>
                      <w:t xml:space="preserve"> 38</w:t>
                    </w:r>
                    <w:r>
                      <w:rPr>
                        <w:rFonts w:ascii="Arial" w:hAnsi="Arial" w:cs="Arial"/>
                        <w:color w:val="000000"/>
                        <w:sz w:val="16"/>
                        <w:szCs w:val="16"/>
                      </w:rPr>
                      <w:t xml:space="preserve">, or Failed enablement attempt within </w:t>
                    </w:r>
                  </w:p>
                </w:txbxContent>
              </v:textbox>
            </v:rect>
            <v:rect id="_x0000_s1158" style="position:absolute;left:3095;top:3609;width:2304;height:184;mso-wrap-style:none" filled="f" stroked="f">
              <v:textbox style="mso-fit-shape-to-text:t" inset="0,0,0,0">
                <w:txbxContent>
                  <w:p w:rsidR="007C45FA" w:rsidRDefault="007C45FA" w:rsidP="00CC6E17">
                    <w:r>
                      <w:rPr>
                        <w:rFonts w:ascii="Arial" w:hAnsi="Arial" w:cs="Arial"/>
                        <w:i/>
                        <w:iCs/>
                        <w:color w:val="000000"/>
                        <w:sz w:val="16"/>
                        <w:szCs w:val="16"/>
                      </w:rPr>
                      <w:t>dot11GDCEnablementTimeLimit</w:t>
                    </w:r>
                  </w:p>
                </w:txbxContent>
              </v:textbox>
            </v:rect>
            <v:shape id="_x0000_s1159" style="position:absolute;left:1098;top:5;width:96;height:411" coordsize="96,411" path="m57,r,332l38,332,38,,57,xm96,315l48,411,,315r96,xe" fillcolor="black" strokeweight=".05pt">
              <v:path arrowok="t"/>
              <o:lock v:ext="edit" verticies="t"/>
            </v:shape>
            <v:shape id="_x0000_s1160" style="position:absolute;left:2306;top:799;width:182;height:105" coordsize="182,105" path="m182,105l,52,182,r,105xe" fillcolor="black" stroked="f">
              <v:path arrowok="t"/>
            </v:shape>
            <v:shape id="_x0000_s1161" style="position:absolute;left:2287;top:1019;width:182;height:105" coordsize="182,105" path="m182,105l,52,182,r,105xe" fillcolor="black" stroked="f">
              <v:path arrowok="t"/>
            </v:shape>
            <v:rect id="_x0000_s1162" style="position:absolute;left:4880;top:1865;width:2752;height:670" stroked="f"/>
            <v:shape id="_x0000_s1163" style="position:absolute;left:4875;top:1860;width:2762;height:680" coordsize="4608,1136" path="m,8hdc,4,4,,8,hal4600,hdc4605,,4608,4,4608,8hal4608,1128hdc4608,1133,4605,1136,4600,1136hal8,1136hdc4,1136,,1133,,1128hal,8hdxm16,1128hal8,1120r4592,l4592,1128,4592,8r8,8l8,16,16,8r,1120hdxe" fillcolor="black" strokeweight=".05pt">
              <v:path arrowok="t"/>
              <o:lock v:ext="edit" verticies="t"/>
            </v:shape>
            <v:rect id="_x0000_s1164" style="position:absolute;left:5962;top:1910;width:605;height:207;mso-wrap-style:none" filled="f" stroked="f">
              <v:textbox style="mso-fit-shape-to-text:t" inset="0,0,0,0">
                <w:txbxContent>
                  <w:p w:rsidR="007C45FA" w:rsidRDefault="007C45FA" w:rsidP="00CC6E17">
                    <w:r>
                      <w:rPr>
                        <w:color w:val="000000"/>
                        <w:sz w:val="18"/>
                        <w:szCs w:val="18"/>
                      </w:rPr>
                      <w:t>Wait for</w:t>
                    </w:r>
                  </w:p>
                </w:txbxContent>
              </v:textbox>
            </v:rect>
            <v:rect id="_x0000_s1165" style="position:absolute;left:4913;top:2139;width:2670;height:207;mso-wrap-style:none" filled="f" stroked="f">
              <v:textbox style="mso-fit-shape-to-text:t" inset="0,0,0,0">
                <w:txbxContent>
                  <w:p w:rsidR="007C45FA" w:rsidRDefault="007C45FA" w:rsidP="00CC6E17">
                    <w:r>
                      <w:rPr>
                        <w:i/>
                        <w:iCs/>
                        <w:color w:val="000000"/>
                        <w:sz w:val="18"/>
                        <w:szCs w:val="18"/>
                      </w:rPr>
                      <w:t>dot11GDCEnablementFailHoldTime</w:t>
                    </w:r>
                  </w:p>
                </w:txbxContent>
              </v:textbox>
            </v:rect>
            <v:shape id="_x0000_s1166" style="position:absolute;left:6167;top:2520;width:160;height:192" coordsize="160,192" path="m70,192r,-19l89,173r,19l70,192xm70,153r,-9l89,144r,9l70,153xm,160l79,r81,160l,160xe" fillcolor="black" strokeweight=".05pt">
              <v:path arrowok="t"/>
              <o:lock v:ext="edit" verticies="t"/>
            </v:shape>
            <v:rect id="_x0000_s1167" style="position:absolute;left:1240;top:4337;width:2111;height:207;mso-wrap-style:none" filled="f" stroked="f">
              <v:textbox style="mso-fit-shape-to-text:t" inset="0,0,0,0">
                <w:txbxContent>
                  <w:p w:rsidR="007C45FA" w:rsidRDefault="007C45FA" w:rsidP="00CC6E17">
                    <w:r>
                      <w:rPr>
                        <w:rFonts w:ascii="Arial" w:hAnsi="Arial" w:cs="Arial"/>
                        <w:color w:val="000000"/>
                        <w:sz w:val="18"/>
                        <w:szCs w:val="18"/>
                      </w:rPr>
                      <w:t xml:space="preserve">Receive GDC Enablement </w:t>
                    </w:r>
                  </w:p>
                </w:txbxContent>
              </v:textbox>
            </v:rect>
            <v:rect id="_x0000_s1168" style="position:absolute;left:1422;top:4547;width:1741;height:207;mso-wrap-style:none" filled="f" stroked="f">
              <v:textbox style="mso-fit-shape-to-text:t" inset="0,0,0,0">
                <w:txbxContent>
                  <w:p w:rsidR="007C45FA" w:rsidRDefault="007C45FA" w:rsidP="00CC6E17">
                    <w:r>
                      <w:rPr>
                        <w:rFonts w:ascii="Arial" w:hAnsi="Arial" w:cs="Arial"/>
                        <w:color w:val="000000"/>
                        <w:sz w:val="18"/>
                        <w:szCs w:val="18"/>
                      </w:rPr>
                      <w:t xml:space="preserve">Response with Status </w:t>
                    </w:r>
                  </w:p>
                </w:txbxContent>
              </v:textbox>
            </v:rect>
            <v:rect id="_x0000_s1169" style="position:absolute;left:1240;top:4758;width:1141;height:207;mso-wrap-style:none" filled="f" stroked="f">
              <v:textbox style="mso-fit-shape-to-text:t" inset="0,0,0,0">
                <w:txbxContent>
                  <w:p w:rsidR="007C45FA" w:rsidRDefault="007C45FA" w:rsidP="00CC6E17">
                    <w:proofErr w:type="gramStart"/>
                    <w:r>
                      <w:rPr>
                        <w:rFonts w:ascii="Arial" w:hAnsi="Arial" w:cs="Arial"/>
                        <w:color w:val="000000"/>
                        <w:sz w:val="18"/>
                        <w:szCs w:val="18"/>
                      </w:rPr>
                      <w:t>code</w:t>
                    </w:r>
                    <w:proofErr w:type="gramEnd"/>
                    <w:r>
                      <w:rPr>
                        <w:rFonts w:ascii="Arial" w:hAnsi="Arial" w:cs="Arial"/>
                        <w:color w:val="000000"/>
                        <w:sz w:val="18"/>
                        <w:szCs w:val="18"/>
                      </w:rPr>
                      <w:t xml:space="preserve"> set to 0 ( </w:t>
                    </w:r>
                  </w:p>
                </w:txbxContent>
              </v:textbox>
            </v:rect>
            <v:rect id="_x0000_s1170" style="position:absolute;left:2390;top:4758;width:871;height:207;mso-wrap-style:none" filled="f" stroked="f">
              <v:textbox style="mso-fit-shape-to-text:t" inset="0,0,0,0">
                <w:txbxContent>
                  <w:p w:rsidR="007C45FA" w:rsidRDefault="007C45FA" w:rsidP="00CC6E17">
                    <w:r>
                      <w:rPr>
                        <w:rFonts w:ascii="Arial" w:hAnsi="Arial" w:cs="Arial"/>
                        <w:i/>
                        <w:iCs/>
                        <w:color w:val="000000"/>
                        <w:sz w:val="18"/>
                        <w:szCs w:val="18"/>
                      </w:rPr>
                      <w:t>Successful</w:t>
                    </w:r>
                  </w:p>
                </w:txbxContent>
              </v:textbox>
            </v:rect>
            <v:rect id="_x0000_s1171" style="position:absolute;left:3224;top:4758;width:60;height:207;mso-wrap-style:none" filled="f" stroked="f">
              <v:textbox style="mso-fit-shape-to-text:t" inset="0,0,0,0">
                <w:txbxContent>
                  <w:p w:rsidR="007C45FA" w:rsidRDefault="007C45FA" w:rsidP="00CC6E17">
                    <w:r>
                      <w:rPr>
                        <w:rFonts w:ascii="Arial" w:hAnsi="Arial" w:cs="Arial"/>
                        <w:color w:val="000000"/>
                        <w:sz w:val="18"/>
                        <w:szCs w:val="18"/>
                      </w:rPr>
                      <w:t>)</w:t>
                    </w:r>
                  </w:p>
                </w:txbxContent>
              </v:textbox>
            </v:rect>
            <v:shapetype id="_x0000_t32" coordsize="21600,21600" o:spt="32" o:oned="t" path="m,l21600,21600e" filled="f">
              <v:path arrowok="t" fillok="f" o:connecttype="none"/>
              <o:lock v:ext="edit" shapetype="t"/>
            </v:shapetype>
            <v:shape id="_x0000_s1172" type="#_x0000_t32" style="position:absolute;left:1126;top:6534;width:1901;height:1" o:connectortype="straight"/>
            <v:shape id="_x0000_s1173" type="#_x0000_t32" style="position:absolute;left:3027;top:5898;width:1;height:636;flip:y" o:connectortype="straight"/>
            <v:shape id="_x0000_s1174" type="#_x0000_t32" style="position:absolute;left:2310;top:5892;width:717;height:1;flip:x" o:connectortype="straight">
              <v:stroke endarrow="block"/>
            </v:shape>
            <v:shape id="_x0000_s1175" type="#_x0000_t32" style="position:absolute;left:1127;top:6169;width:10;height:352;flip:x" o:connectortype="straight"/>
            <w10:wrap type="none"/>
            <w10:anchorlock/>
          </v:group>
        </w:pict>
      </w:r>
    </w:p>
    <w:p w:rsidR="00042437" w:rsidRDefault="00042437">
      <w:pPr>
        <w:rPr>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344A28" w:rsidRPr="0046242B" w:rsidTr="007C45FA">
        <w:trPr>
          <w:trHeight w:val="765"/>
        </w:trPr>
        <w:tc>
          <w:tcPr>
            <w:tcW w:w="580" w:type="dxa"/>
            <w:shd w:val="clear" w:color="auto" w:fill="auto"/>
            <w:hideMark/>
          </w:tcPr>
          <w:p w:rsidR="00344A28" w:rsidRPr="0046242B" w:rsidRDefault="00344A28" w:rsidP="007C45FA">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344A28" w:rsidRPr="0046242B" w:rsidRDefault="00344A28" w:rsidP="007C45FA">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344A28" w:rsidRPr="0046242B" w:rsidRDefault="00344A28" w:rsidP="007C45FA">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344A28" w:rsidRPr="0046242B" w:rsidRDefault="00344A28" w:rsidP="007C45FA">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344A28" w:rsidRPr="0046242B" w:rsidRDefault="00344A28" w:rsidP="007C45FA">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344A28" w:rsidRPr="0046242B" w:rsidRDefault="00344A28" w:rsidP="007C45FA">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344A28" w:rsidRPr="00284D58" w:rsidTr="007C45FA">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lastRenderedPageBreak/>
              <w:t>341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79.39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w:t>
            </w:r>
            <w:proofErr w:type="gramStart"/>
            <w:r w:rsidRPr="00284D58">
              <w:rPr>
                <w:rFonts w:ascii="Arial" w:eastAsia="굴림" w:hAnsi="Arial" w:cs="Arial"/>
                <w:bCs/>
                <w:sz w:val="20"/>
                <w:lang w:val="en-US" w:eastAsia="ko-KR"/>
              </w:rPr>
              <w:t>unless</w:t>
            </w:r>
            <w:proofErr w:type="gramEnd"/>
            <w:r w:rsidRPr="00284D58">
              <w:rPr>
                <w:rFonts w:ascii="Arial" w:eastAsia="굴림" w:hAnsi="Arial" w:cs="Arial"/>
                <w:bCs/>
                <w:sz w:val="20"/>
                <w:lang w:val="en-US" w:eastAsia="ko-KR"/>
              </w:rPr>
              <w:t xml:space="preserve"> such action is mandated to be allowed in the regulatory domain (e.g., emergency services)." What are the specific signals that can tell GDC dependent STAs about these exceptions?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Clarify</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344A28" w:rsidRDefault="00344A28" w:rsidP="007C45FA">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0A0AC4" w:rsidRPr="000A0AC4" w:rsidRDefault="000A0AC4" w:rsidP="007C45FA">
            <w:pPr>
              <w:rPr>
                <w:rFonts w:ascii="Arial" w:eastAsia="굴림" w:hAnsi="Arial" w:cs="Arial"/>
                <w:bCs/>
                <w:sz w:val="20"/>
                <w:lang w:val="en-US" w:eastAsia="ko-KR"/>
              </w:rPr>
            </w:pPr>
            <w:r>
              <w:rPr>
                <w:rFonts w:hint="eastAsia"/>
                <w:sz w:val="20"/>
                <w:lang w:val="en-US" w:eastAsia="ko-KR"/>
              </w:rPr>
              <w:t xml:space="preserve">Delete </w:t>
            </w:r>
            <w:r w:rsidRPr="000A0AC4">
              <w:rPr>
                <w:rFonts w:hint="eastAsia"/>
                <w:sz w:val="20"/>
                <w:lang w:val="en-US" w:eastAsia="ko-KR"/>
              </w:rPr>
              <w:t xml:space="preserve">an exception case of GDC Enablement procedure </w:t>
            </w:r>
            <w:r w:rsidRPr="000A0AC4">
              <w:rPr>
                <w:rFonts w:hint="eastAsia"/>
                <w:sz w:val="20"/>
                <w:lang w:eastAsia="ko-KR"/>
              </w:rPr>
              <w:t xml:space="preserve">as </w:t>
            </w:r>
            <w:r w:rsidRPr="000A0AC4">
              <w:rPr>
                <w:rFonts w:eastAsia="맑은 고딕"/>
                <w:sz w:val="20"/>
              </w:rPr>
              <w:t>editing instructions in 11-1</w:t>
            </w:r>
            <w:r w:rsidRPr="000A0AC4">
              <w:rPr>
                <w:rFonts w:eastAsia="맑은 고딕" w:hint="eastAsia"/>
                <w:sz w:val="20"/>
                <w:lang w:eastAsia="ko-KR"/>
              </w:rPr>
              <w:t>2</w:t>
            </w:r>
            <w:r w:rsidRPr="000A0AC4">
              <w:rPr>
                <w:rFonts w:eastAsia="맑은 고딕"/>
                <w:sz w:val="20"/>
              </w:rPr>
              <w:t>/</w:t>
            </w:r>
            <w:r w:rsidRPr="000A0AC4">
              <w:rPr>
                <w:rFonts w:hint="eastAsia"/>
                <w:sz w:val="20"/>
                <w:lang w:eastAsia="ko-KR"/>
              </w:rPr>
              <w:t>1342</w:t>
            </w:r>
            <w:r w:rsidRPr="000A0AC4">
              <w:rPr>
                <w:rFonts w:eastAsia="맑은 고딕"/>
                <w:sz w:val="20"/>
              </w:rPr>
              <w:t>r</w:t>
            </w:r>
            <w:r w:rsidRPr="000A0AC4">
              <w:rPr>
                <w:rFonts w:hint="eastAsia"/>
                <w:sz w:val="20"/>
                <w:lang w:eastAsia="ko-KR"/>
              </w:rPr>
              <w:t>0</w:t>
            </w:r>
            <w:r w:rsidRPr="000A0AC4">
              <w:rPr>
                <w:rFonts w:eastAsia="맑은 고딕"/>
                <w:sz w:val="20"/>
              </w:rPr>
              <w:t>.</w:t>
            </w:r>
          </w:p>
        </w:tc>
      </w:tr>
      <w:tr w:rsidR="00344A28" w:rsidRPr="00284D58" w:rsidTr="007C45FA">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944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79.39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 xml:space="preserve">This "unless such action" is attached to an exception </w:t>
            </w:r>
            <w:proofErr w:type="spellStart"/>
            <w:r w:rsidRPr="00284D58">
              <w:rPr>
                <w:rFonts w:ascii="Arial" w:eastAsia="굴림" w:hAnsi="Arial" w:cs="Arial"/>
                <w:bCs/>
                <w:sz w:val="20"/>
                <w:lang w:val="en-US" w:eastAsia="ko-KR"/>
              </w:rPr>
              <w:t>sublcause</w:t>
            </w:r>
            <w:proofErr w:type="spellEnd"/>
            <w:r w:rsidRPr="00284D58">
              <w:rPr>
                <w:rFonts w:ascii="Arial" w:eastAsia="굴림" w:hAnsi="Arial" w:cs="Arial"/>
                <w:bCs/>
                <w:sz w:val="20"/>
                <w:lang w:val="en-US" w:eastAsia="ko-KR"/>
              </w:rPr>
              <w:t>, so it is unclear whether the "such action" applies to the exception or to the main body of the sentence.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44A28" w:rsidRPr="00284D58" w:rsidRDefault="00344A28" w:rsidP="007C45FA">
            <w:pPr>
              <w:rPr>
                <w:rFonts w:ascii="Arial" w:eastAsia="굴림" w:hAnsi="Arial" w:cs="Arial"/>
                <w:bCs/>
                <w:sz w:val="20"/>
                <w:lang w:val="en-US" w:eastAsia="ko-KR"/>
              </w:rPr>
            </w:pPr>
            <w:r w:rsidRPr="00284D58">
              <w:rPr>
                <w:rFonts w:ascii="Arial" w:eastAsia="굴림" w:hAnsi="Arial" w:cs="Arial"/>
                <w:bCs/>
                <w:sz w:val="20"/>
                <w:lang w:val="en-US" w:eastAsia="ko-KR"/>
              </w:rPr>
              <w:t>Replace "such action" with a specific term that indicates which action.</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344A28" w:rsidRDefault="00344A28" w:rsidP="007C45FA">
            <w:pPr>
              <w:rPr>
                <w:rFonts w:ascii="Arial" w:eastAsia="굴림" w:hAnsi="Arial" w:cs="Arial"/>
                <w:bCs/>
                <w:sz w:val="20"/>
                <w:lang w:val="en-US" w:eastAsia="ko-KR"/>
              </w:rPr>
            </w:pPr>
            <w:r>
              <w:rPr>
                <w:rFonts w:ascii="Arial" w:eastAsia="굴림" w:hAnsi="Arial" w:cs="Arial" w:hint="eastAsia"/>
                <w:bCs/>
                <w:sz w:val="20"/>
                <w:lang w:val="en-US" w:eastAsia="ko-KR"/>
              </w:rPr>
              <w:t>Revise-</w:t>
            </w:r>
          </w:p>
          <w:p w:rsidR="000A0AC4" w:rsidRPr="00284D58" w:rsidRDefault="000A0AC4" w:rsidP="007C45FA">
            <w:pPr>
              <w:rPr>
                <w:rFonts w:ascii="Arial" w:eastAsia="굴림" w:hAnsi="Arial" w:cs="Arial"/>
                <w:bCs/>
                <w:sz w:val="20"/>
                <w:lang w:val="en-US" w:eastAsia="ko-KR"/>
              </w:rPr>
            </w:pPr>
            <w:r>
              <w:rPr>
                <w:rFonts w:hint="eastAsia"/>
                <w:sz w:val="20"/>
                <w:lang w:val="en-US" w:eastAsia="ko-KR"/>
              </w:rPr>
              <w:t xml:space="preserve">Delete </w:t>
            </w:r>
            <w:r w:rsidRPr="000A0AC4">
              <w:rPr>
                <w:rFonts w:hint="eastAsia"/>
                <w:sz w:val="20"/>
                <w:lang w:val="en-US" w:eastAsia="ko-KR"/>
              </w:rPr>
              <w:t xml:space="preserve">an exception case of GDC Enablement procedure </w:t>
            </w:r>
            <w:r w:rsidRPr="000A0AC4">
              <w:rPr>
                <w:rFonts w:hint="eastAsia"/>
                <w:sz w:val="20"/>
                <w:lang w:eastAsia="ko-KR"/>
              </w:rPr>
              <w:t xml:space="preserve">as </w:t>
            </w:r>
            <w:r w:rsidRPr="000A0AC4">
              <w:rPr>
                <w:rFonts w:eastAsia="맑은 고딕"/>
                <w:sz w:val="20"/>
              </w:rPr>
              <w:t>editing instructions in 11-1</w:t>
            </w:r>
            <w:r w:rsidRPr="000A0AC4">
              <w:rPr>
                <w:rFonts w:eastAsia="맑은 고딕" w:hint="eastAsia"/>
                <w:sz w:val="20"/>
                <w:lang w:eastAsia="ko-KR"/>
              </w:rPr>
              <w:t>2</w:t>
            </w:r>
            <w:r w:rsidRPr="000A0AC4">
              <w:rPr>
                <w:rFonts w:eastAsia="맑은 고딕"/>
                <w:sz w:val="20"/>
              </w:rPr>
              <w:t>/</w:t>
            </w:r>
            <w:r w:rsidRPr="000A0AC4">
              <w:rPr>
                <w:rFonts w:hint="eastAsia"/>
                <w:sz w:val="20"/>
                <w:lang w:eastAsia="ko-KR"/>
              </w:rPr>
              <w:t>1342</w:t>
            </w:r>
            <w:r w:rsidRPr="000A0AC4">
              <w:rPr>
                <w:rFonts w:eastAsia="맑은 고딕"/>
                <w:sz w:val="20"/>
              </w:rPr>
              <w:t>r</w:t>
            </w:r>
            <w:r w:rsidRPr="000A0AC4">
              <w:rPr>
                <w:rFonts w:hint="eastAsia"/>
                <w:sz w:val="20"/>
                <w:lang w:eastAsia="ko-KR"/>
              </w:rPr>
              <w:t>0</w:t>
            </w:r>
            <w:r w:rsidRPr="000A0AC4">
              <w:rPr>
                <w:rFonts w:eastAsia="맑은 고딕"/>
                <w:sz w:val="20"/>
              </w:rPr>
              <w:t>.</w:t>
            </w:r>
          </w:p>
        </w:tc>
      </w:tr>
    </w:tbl>
    <w:p w:rsidR="00344A28" w:rsidRPr="00344A28" w:rsidRDefault="00344A28">
      <w:pPr>
        <w:rPr>
          <w:sz w:val="24"/>
          <w:szCs w:val="24"/>
          <w:lang w:val="en-US" w:eastAsia="ko-KR"/>
        </w:rPr>
      </w:pPr>
    </w:p>
    <w:p w:rsidR="00344A28" w:rsidRDefault="00344A28" w:rsidP="00344A28">
      <w:pPr>
        <w:rPr>
          <w:sz w:val="24"/>
          <w:szCs w:val="24"/>
          <w:lang w:val="en-US" w:eastAsia="ko-KR"/>
        </w:rPr>
      </w:pPr>
      <w:r w:rsidRPr="00410872">
        <w:rPr>
          <w:b/>
          <w:sz w:val="24"/>
          <w:szCs w:val="24"/>
          <w:lang w:val="en-US"/>
        </w:rPr>
        <w:t>Discussion:</w:t>
      </w:r>
      <w:r w:rsidRPr="00410872">
        <w:rPr>
          <w:sz w:val="24"/>
          <w:szCs w:val="24"/>
          <w:lang w:val="en-US"/>
        </w:rPr>
        <w:t xml:space="preserve"> </w:t>
      </w:r>
    </w:p>
    <w:p w:rsidR="00344A28" w:rsidRDefault="000A0AC4" w:rsidP="00344A28">
      <w:pPr>
        <w:rPr>
          <w:sz w:val="24"/>
          <w:szCs w:val="24"/>
          <w:lang w:val="en-US" w:eastAsia="ko-KR"/>
        </w:rPr>
      </w:pPr>
      <w:r w:rsidRPr="000A0AC4">
        <w:rPr>
          <w:sz w:val="24"/>
          <w:szCs w:val="24"/>
          <w:lang w:val="en-US" w:eastAsia="ko-KR"/>
        </w:rPr>
        <w:t>Regulation is not specifying the exception case using TV White</w:t>
      </w:r>
      <w:r>
        <w:rPr>
          <w:rFonts w:hint="eastAsia"/>
          <w:sz w:val="24"/>
          <w:szCs w:val="24"/>
          <w:lang w:val="en-US" w:eastAsia="ko-KR"/>
        </w:rPr>
        <w:t xml:space="preserve"> S</w:t>
      </w:r>
      <w:r w:rsidRPr="000A0AC4">
        <w:rPr>
          <w:sz w:val="24"/>
          <w:szCs w:val="24"/>
          <w:lang w:val="en-US" w:eastAsia="ko-KR"/>
        </w:rPr>
        <w:t xml:space="preserve">pace without receiving </w:t>
      </w:r>
      <w:proofErr w:type="gramStart"/>
      <w:r>
        <w:rPr>
          <w:rFonts w:hint="eastAsia"/>
          <w:sz w:val="24"/>
          <w:szCs w:val="24"/>
          <w:lang w:val="en-US" w:eastAsia="ko-KR"/>
        </w:rPr>
        <w:t xml:space="preserve">a </w:t>
      </w:r>
      <w:r w:rsidRPr="000A0AC4">
        <w:rPr>
          <w:sz w:val="24"/>
          <w:szCs w:val="24"/>
          <w:lang w:val="en-US" w:eastAsia="ko-KR"/>
        </w:rPr>
        <w:t>permission</w:t>
      </w:r>
      <w:proofErr w:type="gramEnd"/>
      <w:r w:rsidRPr="000A0AC4">
        <w:rPr>
          <w:sz w:val="24"/>
          <w:szCs w:val="24"/>
          <w:lang w:val="en-US" w:eastAsia="ko-KR"/>
        </w:rPr>
        <w:t xml:space="preserve"> from GDC Enabling STA.</w:t>
      </w:r>
      <w:r>
        <w:rPr>
          <w:rFonts w:hint="eastAsia"/>
          <w:sz w:val="24"/>
          <w:szCs w:val="24"/>
          <w:lang w:val="en-US" w:eastAsia="ko-KR"/>
        </w:rPr>
        <w:t xml:space="preserve"> Delete an exception case of GDC Enablement procedure. </w:t>
      </w:r>
    </w:p>
    <w:p w:rsidR="000A0AC4" w:rsidRPr="000A0AC4" w:rsidRDefault="000A0AC4" w:rsidP="00344A28">
      <w:pPr>
        <w:rPr>
          <w:sz w:val="24"/>
          <w:szCs w:val="24"/>
          <w:lang w:val="en-US" w:eastAsia="ko-KR"/>
        </w:rPr>
      </w:pPr>
    </w:p>
    <w:p w:rsidR="00344A28" w:rsidRDefault="00344A28" w:rsidP="00344A28">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Revise. </w:t>
      </w:r>
    </w:p>
    <w:p w:rsidR="000A0AC4" w:rsidRDefault="000A0AC4" w:rsidP="00344A28">
      <w:pPr>
        <w:rPr>
          <w:sz w:val="24"/>
          <w:szCs w:val="24"/>
          <w:lang w:val="en-US" w:eastAsia="ko-KR"/>
        </w:rPr>
      </w:pPr>
    </w:p>
    <w:p w:rsidR="000A0AC4" w:rsidRDefault="000A0AC4" w:rsidP="000A0AC4">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 </w:t>
      </w:r>
      <w:r>
        <w:rPr>
          <w:rFonts w:eastAsia="맑은 고딕" w:hint="eastAsia"/>
          <w:b/>
          <w:bCs/>
          <w:i/>
          <w:iCs/>
          <w:lang w:eastAsia="ko-KR"/>
        </w:rPr>
        <w:t xml:space="preserve">Modify the following </w:t>
      </w:r>
      <w:r>
        <w:rPr>
          <w:rFonts w:eastAsia="맑은 고딕"/>
          <w:b/>
          <w:bCs/>
          <w:i/>
          <w:iCs/>
          <w:lang w:eastAsia="ko-KR"/>
        </w:rPr>
        <w:t>paragraph</w:t>
      </w:r>
      <w:r>
        <w:rPr>
          <w:rFonts w:eastAsia="맑은 고딕" w:hint="eastAsia"/>
          <w:b/>
          <w:bCs/>
          <w:i/>
          <w:iCs/>
          <w:lang w:eastAsia="ko-KR"/>
        </w:rPr>
        <w:t xml:space="preserve"> in </w:t>
      </w:r>
      <w:proofErr w:type="spellStart"/>
      <w:r>
        <w:rPr>
          <w:rFonts w:eastAsia="맑은 고딕" w:hint="eastAsia"/>
          <w:b/>
          <w:bCs/>
          <w:i/>
          <w:iCs/>
          <w:lang w:eastAsia="ko-KR"/>
        </w:rPr>
        <w:t>subclause</w:t>
      </w:r>
      <w:proofErr w:type="spellEnd"/>
      <w:r>
        <w:rPr>
          <w:rFonts w:eastAsia="맑은 고딕" w:hint="eastAsia"/>
          <w:b/>
          <w:bCs/>
          <w:i/>
          <w:iCs/>
          <w:lang w:eastAsia="ko-KR"/>
        </w:rPr>
        <w:t xml:space="preserve"> 10.42.3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344A28" w:rsidRDefault="00344A28" w:rsidP="00344A28">
      <w:pPr>
        <w:rPr>
          <w:sz w:val="24"/>
          <w:szCs w:val="24"/>
          <w:lang w:val="en-US" w:eastAsia="ko-KR"/>
        </w:rPr>
      </w:pPr>
      <w:r>
        <w:rPr>
          <w:rFonts w:hint="eastAsia"/>
          <w:sz w:val="24"/>
          <w:szCs w:val="24"/>
          <w:lang w:val="en-US" w:eastAsia="ko-KR"/>
        </w:rPr>
        <w:t xml:space="preserve">Regulation requirement of GDC Enabling STA is that the GDC Enabling STA shall have the location information. </w:t>
      </w:r>
    </w:p>
    <w:p w:rsidR="00344A28" w:rsidRPr="00344A28" w:rsidRDefault="00E120BE">
      <w:pPr>
        <w:rPr>
          <w:sz w:val="24"/>
          <w:szCs w:val="24"/>
          <w:lang w:val="en-US" w:eastAsia="ko-KR"/>
        </w:rPr>
      </w:pPr>
      <w:r w:rsidRPr="00E120BE">
        <w:rPr>
          <w:sz w:val="24"/>
          <w:szCs w:val="24"/>
          <w:lang w:val="en-US" w:eastAsia="ko-KR"/>
        </w:rPr>
        <w:t>A GDC dependent STA that is able to receive a valid GDC enabling signal, but has not been enabled by a GDC enabling STA shall not transmit, except to perform GDC enablement with the GDC enabling STA transmitting the enabling signal</w:t>
      </w:r>
      <w:r w:rsidRPr="000A0AC4">
        <w:rPr>
          <w:strike/>
          <w:sz w:val="24"/>
          <w:szCs w:val="24"/>
          <w:lang w:val="en-US" w:eastAsia="ko-KR"/>
        </w:rPr>
        <w:t>, unless such action is mandated to be allowed in the regulatory domain (e.g., emergency services)</w:t>
      </w:r>
      <w:r w:rsidRPr="00E120BE">
        <w:rPr>
          <w:sz w:val="24"/>
          <w:szCs w:val="24"/>
          <w:lang w:val="en-US" w:eastAsia="ko-KR"/>
        </w:rPr>
        <w:t>.</w:t>
      </w:r>
    </w:p>
    <w:p w:rsidR="00344A28" w:rsidRDefault="00344A28">
      <w:pPr>
        <w:rPr>
          <w:rFonts w:hint="eastAsia"/>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6A71E8" w:rsidRPr="0046242B" w:rsidTr="007C45FA">
        <w:trPr>
          <w:trHeight w:val="765"/>
        </w:trPr>
        <w:tc>
          <w:tcPr>
            <w:tcW w:w="580" w:type="dxa"/>
            <w:shd w:val="clear" w:color="auto" w:fill="auto"/>
            <w:hideMark/>
          </w:tcPr>
          <w:p w:rsidR="006A71E8" w:rsidRPr="0046242B" w:rsidRDefault="006A71E8" w:rsidP="007C45FA">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6A71E8" w:rsidRPr="0046242B" w:rsidRDefault="006A71E8" w:rsidP="007C45FA">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6A71E8" w:rsidRPr="0046242B" w:rsidRDefault="006A71E8" w:rsidP="007C45FA">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6A71E8" w:rsidRPr="0046242B" w:rsidRDefault="006A71E8" w:rsidP="007C45FA">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6A71E8" w:rsidRPr="0046242B" w:rsidRDefault="006A71E8" w:rsidP="007C45FA">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6A71E8" w:rsidRPr="0046242B" w:rsidRDefault="006A71E8" w:rsidP="007C45FA">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6A71E8" w:rsidRPr="00284D58" w:rsidTr="007C45FA">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342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79.50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Any requirement/restriction on transmitting the GDC Enablement Request frame?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Clarify</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6A71E8" w:rsidRDefault="006A71E8" w:rsidP="007C45FA">
            <w:pPr>
              <w:rPr>
                <w:rFonts w:ascii="Arial" w:eastAsia="굴림" w:hAnsi="Arial" w:cs="Arial" w:hint="eastAsia"/>
                <w:bCs/>
                <w:sz w:val="20"/>
                <w:lang w:val="en-US" w:eastAsia="ko-KR"/>
              </w:rPr>
            </w:pPr>
            <w:r>
              <w:rPr>
                <w:rFonts w:ascii="Arial" w:eastAsia="굴림" w:hAnsi="Arial" w:cs="Arial" w:hint="eastAsia"/>
                <w:bCs/>
                <w:sz w:val="20"/>
                <w:lang w:val="en-US" w:eastAsia="ko-KR"/>
              </w:rPr>
              <w:t>Reject-</w:t>
            </w:r>
          </w:p>
          <w:p w:rsidR="007C45FA" w:rsidRPr="007C45FA" w:rsidRDefault="007C45FA" w:rsidP="007C45FA">
            <w:pPr>
              <w:rPr>
                <w:rFonts w:ascii="Arial" w:eastAsia="굴림" w:hAnsi="Arial" w:cs="Arial"/>
                <w:bCs/>
                <w:sz w:val="20"/>
                <w:lang w:val="en-US" w:eastAsia="ko-KR"/>
              </w:rPr>
            </w:pPr>
            <w:r w:rsidRPr="007C45FA">
              <w:rPr>
                <w:rFonts w:hint="eastAsia"/>
                <w:sz w:val="20"/>
                <w:lang w:val="en-US" w:eastAsia="ko-KR"/>
              </w:rPr>
              <w:t>Requirement on transmitting the GDC Enablement Request frame is already described in current draft.</w:t>
            </w:r>
          </w:p>
        </w:tc>
      </w:tr>
      <w:tr w:rsidR="006A71E8" w:rsidRPr="00284D58" w:rsidTr="007C45FA">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435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79.50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No specific restriction being specified on transmitting the GDC Enablement Request frame.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A71E8" w:rsidRPr="00284D58" w:rsidRDefault="006A71E8" w:rsidP="007C45FA">
            <w:pPr>
              <w:rPr>
                <w:rFonts w:ascii="Arial" w:eastAsia="굴림" w:hAnsi="Arial" w:cs="Arial"/>
                <w:bCs/>
                <w:sz w:val="20"/>
                <w:lang w:val="en-US" w:eastAsia="ko-KR"/>
              </w:rPr>
            </w:pPr>
            <w:r w:rsidRPr="00284D58">
              <w:rPr>
                <w:rFonts w:ascii="Arial" w:eastAsia="굴림" w:hAnsi="Arial" w:cs="Arial"/>
                <w:bCs/>
                <w:sz w:val="20"/>
                <w:lang w:val="en-US" w:eastAsia="ko-KR"/>
              </w:rPr>
              <w:t>Clarify</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6A71E8" w:rsidRDefault="006A71E8" w:rsidP="007C45FA">
            <w:pPr>
              <w:rPr>
                <w:rFonts w:ascii="Arial" w:eastAsia="굴림" w:hAnsi="Arial" w:cs="Arial" w:hint="eastAsia"/>
                <w:bCs/>
                <w:sz w:val="20"/>
                <w:lang w:val="en-US" w:eastAsia="ko-KR"/>
              </w:rPr>
            </w:pPr>
            <w:r>
              <w:rPr>
                <w:rFonts w:ascii="Arial" w:eastAsia="굴림" w:hAnsi="Arial" w:cs="Arial" w:hint="eastAsia"/>
                <w:bCs/>
                <w:sz w:val="20"/>
                <w:lang w:val="en-US" w:eastAsia="ko-KR"/>
              </w:rPr>
              <w:t>Reject-</w:t>
            </w:r>
          </w:p>
          <w:p w:rsidR="007C45FA" w:rsidRPr="007C45FA" w:rsidRDefault="007C45FA" w:rsidP="007C45FA">
            <w:pPr>
              <w:rPr>
                <w:rFonts w:ascii="Arial" w:eastAsia="굴림" w:hAnsi="Arial" w:cs="Arial"/>
                <w:bCs/>
                <w:sz w:val="20"/>
                <w:lang w:val="en-US" w:eastAsia="ko-KR"/>
              </w:rPr>
            </w:pPr>
            <w:r w:rsidRPr="007C45FA">
              <w:rPr>
                <w:rFonts w:hint="eastAsia"/>
                <w:sz w:val="20"/>
                <w:lang w:val="en-US" w:eastAsia="ko-KR"/>
              </w:rPr>
              <w:t>Requirement on transmitting the GDC Enablement Request frame is already described in current draft.</w:t>
            </w:r>
          </w:p>
        </w:tc>
      </w:tr>
    </w:tbl>
    <w:p w:rsidR="006A71E8" w:rsidRDefault="006A71E8">
      <w:pPr>
        <w:rPr>
          <w:rFonts w:hint="eastAsia"/>
          <w:sz w:val="24"/>
          <w:szCs w:val="24"/>
          <w:lang w:eastAsia="ko-KR"/>
        </w:rPr>
      </w:pPr>
    </w:p>
    <w:p w:rsidR="007C45FA" w:rsidRDefault="007C45FA" w:rsidP="007C45FA">
      <w:pPr>
        <w:rPr>
          <w:sz w:val="24"/>
          <w:szCs w:val="24"/>
          <w:lang w:val="en-US" w:eastAsia="ko-KR"/>
        </w:rPr>
      </w:pPr>
      <w:r w:rsidRPr="00410872">
        <w:rPr>
          <w:b/>
          <w:sz w:val="24"/>
          <w:szCs w:val="24"/>
          <w:lang w:val="en-US"/>
        </w:rPr>
        <w:t>Discussion:</w:t>
      </w:r>
      <w:r w:rsidRPr="00410872">
        <w:rPr>
          <w:sz w:val="24"/>
          <w:szCs w:val="24"/>
          <w:lang w:val="en-US"/>
        </w:rPr>
        <w:t xml:space="preserve"> </w:t>
      </w:r>
    </w:p>
    <w:p w:rsidR="007C45FA" w:rsidRDefault="007C45FA" w:rsidP="007C45FA">
      <w:pPr>
        <w:rPr>
          <w:rFonts w:hint="eastAsia"/>
          <w:sz w:val="24"/>
          <w:szCs w:val="24"/>
          <w:lang w:val="en-US" w:eastAsia="ko-KR"/>
        </w:rPr>
      </w:pPr>
      <w:r>
        <w:rPr>
          <w:rFonts w:hint="eastAsia"/>
          <w:sz w:val="24"/>
          <w:szCs w:val="24"/>
          <w:lang w:val="en-US" w:eastAsia="ko-KR"/>
        </w:rPr>
        <w:t xml:space="preserve">After receiving GDC Enabling Signal, GDC dependent STA can transmit GDC Enablement Request frame to GDC enabling STA. This is a requirement on transmitting the GDC Enablement Request frame. </w:t>
      </w:r>
    </w:p>
    <w:p w:rsidR="007C45FA" w:rsidRPr="000A0AC4" w:rsidRDefault="007C45FA" w:rsidP="007C45FA">
      <w:pPr>
        <w:rPr>
          <w:sz w:val="24"/>
          <w:szCs w:val="24"/>
          <w:lang w:val="en-US" w:eastAsia="ko-KR"/>
        </w:rPr>
      </w:pPr>
    </w:p>
    <w:p w:rsidR="007C45FA" w:rsidRDefault="007C45FA" w:rsidP="007C45FA">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7C45FA" w:rsidRDefault="007C45FA" w:rsidP="007C45FA">
      <w:pPr>
        <w:rPr>
          <w:rFonts w:hint="eastAsia"/>
          <w:sz w:val="24"/>
          <w:szCs w:val="24"/>
          <w:lang w:val="en-US" w:eastAsia="ko-KR"/>
        </w:rPr>
      </w:pPr>
      <w:r>
        <w:rPr>
          <w:rFonts w:hint="eastAsia"/>
          <w:sz w:val="24"/>
          <w:szCs w:val="24"/>
          <w:lang w:val="en-US" w:eastAsia="ko-KR"/>
        </w:rPr>
        <w:t xml:space="preserve">Requirement on transmitting the GDC Enablement Request frame is already described in current draft. </w:t>
      </w:r>
    </w:p>
    <w:p w:rsidR="00344A28" w:rsidRDefault="00344A28">
      <w:pPr>
        <w:rPr>
          <w:rFonts w:hint="eastAsia"/>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574622" w:rsidRPr="0046242B" w:rsidTr="00C84568">
        <w:trPr>
          <w:trHeight w:val="765"/>
        </w:trPr>
        <w:tc>
          <w:tcPr>
            <w:tcW w:w="580" w:type="dxa"/>
            <w:shd w:val="clear" w:color="auto" w:fill="auto"/>
            <w:hideMark/>
          </w:tcPr>
          <w:p w:rsidR="00574622" w:rsidRPr="0046242B" w:rsidRDefault="00574622" w:rsidP="00C84568">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574622" w:rsidRPr="0046242B" w:rsidRDefault="00574622" w:rsidP="00C84568">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574622" w:rsidRPr="0046242B" w:rsidRDefault="00574622" w:rsidP="00C84568">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574622" w:rsidRPr="0046242B" w:rsidRDefault="00574622" w:rsidP="00C84568">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574622" w:rsidRPr="0046242B" w:rsidRDefault="00574622" w:rsidP="00C84568">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574622" w:rsidRPr="0046242B" w:rsidRDefault="00574622" w:rsidP="00C84568">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574622" w:rsidRPr="00284D58" w:rsidTr="00C84568">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574622" w:rsidRPr="00284D58" w:rsidRDefault="00574622" w:rsidP="00C84568">
            <w:pPr>
              <w:rPr>
                <w:rFonts w:ascii="Arial" w:eastAsia="굴림" w:hAnsi="Arial" w:cs="Arial"/>
                <w:bCs/>
                <w:sz w:val="20"/>
                <w:lang w:val="en-US" w:eastAsia="ko-KR"/>
              </w:rPr>
            </w:pPr>
            <w:r w:rsidRPr="00284D58">
              <w:rPr>
                <w:rFonts w:ascii="Arial" w:eastAsia="굴림" w:hAnsi="Arial" w:cs="Arial"/>
                <w:bCs/>
                <w:sz w:val="20"/>
                <w:lang w:val="en-US" w:eastAsia="ko-KR"/>
              </w:rPr>
              <w:t>382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4622" w:rsidRPr="00284D58" w:rsidRDefault="00574622" w:rsidP="00C84568">
            <w:pPr>
              <w:rPr>
                <w:rFonts w:ascii="Arial" w:eastAsia="굴림" w:hAnsi="Arial" w:cs="Arial"/>
                <w:bCs/>
                <w:sz w:val="20"/>
                <w:lang w:val="en-US" w:eastAsia="ko-KR"/>
              </w:rPr>
            </w:pPr>
            <w:r w:rsidRPr="00284D58">
              <w:rPr>
                <w:rFonts w:ascii="Arial" w:eastAsia="굴림" w:hAnsi="Arial" w:cs="Arial"/>
                <w:bCs/>
                <w:sz w:val="20"/>
                <w:lang w:val="en-US" w:eastAsia="ko-KR"/>
              </w:rPr>
              <w:t>79.64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74622" w:rsidRPr="00284D58" w:rsidRDefault="00574622" w:rsidP="00C84568">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74622" w:rsidRPr="00284D58" w:rsidRDefault="00574622" w:rsidP="00C84568">
            <w:pPr>
              <w:rPr>
                <w:rFonts w:ascii="Arial" w:eastAsia="굴림" w:hAnsi="Arial" w:cs="Arial"/>
                <w:bCs/>
                <w:sz w:val="20"/>
                <w:lang w:val="en-US" w:eastAsia="ko-KR"/>
              </w:rPr>
            </w:pPr>
            <w:r w:rsidRPr="00284D58">
              <w:rPr>
                <w:rFonts w:ascii="Arial" w:eastAsia="굴림" w:hAnsi="Arial" w:cs="Arial"/>
                <w:bCs/>
                <w:sz w:val="20"/>
                <w:lang w:val="en-US" w:eastAsia="ko-KR"/>
              </w:rPr>
              <w:t>Not sure the paragraph is stating the conditions correctly. It currently reads:</w:t>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r>
            <w:r w:rsidRPr="00284D58">
              <w:rPr>
                <w:rFonts w:ascii="Arial" w:eastAsia="굴림" w:hAnsi="Arial" w:cs="Arial"/>
                <w:bCs/>
                <w:sz w:val="20"/>
                <w:lang w:val="en-US" w:eastAsia="ko-KR"/>
              </w:rPr>
              <w:br/>
              <w:t>"A GDC dependent STA that has not attained GDC enablement from a GDC enabling STA shall not transmit beyond dot11GDCEnablementTimeLimit (in seconds), measured from the time of the first PHY-</w:t>
            </w:r>
            <w:proofErr w:type="spellStart"/>
            <w:r w:rsidRPr="00284D58">
              <w:rPr>
                <w:rFonts w:ascii="Arial" w:eastAsia="굴림" w:hAnsi="Arial" w:cs="Arial"/>
                <w:bCs/>
                <w:sz w:val="20"/>
                <w:lang w:val="en-US" w:eastAsia="ko-KR"/>
              </w:rPr>
              <w:t>TXSTART.request</w:t>
            </w:r>
            <w:proofErr w:type="spellEnd"/>
            <w:r w:rsidRPr="00284D58">
              <w:rPr>
                <w:rFonts w:ascii="Arial" w:eastAsia="굴림" w:hAnsi="Arial" w:cs="Arial"/>
                <w:bCs/>
                <w:sz w:val="20"/>
                <w:lang w:val="en-US" w:eastAsia="ko-KR"/>
              </w:rPr>
              <w:t xml:space="preserve"> primitive, while attempting to attain GDC enablement. Then, when the GDC enablement attempt fails within the allowed maximum time, it shall not transmit for dot11GDCEnablementFailHoldTime (in seconds), before it can again attempt to attain GDC enablement"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622" w:rsidRPr="00284D58" w:rsidRDefault="00574622" w:rsidP="00C84568">
            <w:pPr>
              <w:rPr>
                <w:rFonts w:ascii="Arial" w:eastAsia="굴림" w:hAnsi="Arial" w:cs="Arial"/>
                <w:bCs/>
                <w:sz w:val="20"/>
                <w:lang w:val="en-US" w:eastAsia="ko-KR"/>
              </w:rPr>
            </w:pPr>
            <w:r w:rsidRPr="00284D58">
              <w:rPr>
                <w:rFonts w:ascii="Arial" w:eastAsia="굴림" w:hAnsi="Arial" w:cs="Arial"/>
                <w:bCs/>
                <w:sz w:val="20"/>
                <w:lang w:val="en-US" w:eastAsia="ko-KR"/>
              </w:rPr>
              <w:t>Please clarify. If it has not attained GDC enablement, then if it is going to transmit up to dot11GDCEnablementTime Limit, is this only if the STA is attempting to attain enablement with a different enabling STA? Otherwise should it not transmit since it is not enabled? Also the phrase says "when the attempt fails". Should that read "if the attempt fails"? I find this section a little confusing. Please clarify.</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574622" w:rsidRDefault="00574622" w:rsidP="00C84568">
            <w:pPr>
              <w:rPr>
                <w:rFonts w:ascii="Arial" w:eastAsia="굴림" w:hAnsi="Arial" w:cs="Arial" w:hint="eastAsia"/>
                <w:bCs/>
                <w:sz w:val="20"/>
                <w:lang w:val="en-US" w:eastAsia="ko-KR"/>
              </w:rPr>
            </w:pPr>
            <w:proofErr w:type="spellStart"/>
            <w:r>
              <w:rPr>
                <w:rFonts w:ascii="Arial" w:eastAsia="굴림" w:hAnsi="Arial" w:cs="Arial" w:hint="eastAsia"/>
                <w:bCs/>
                <w:sz w:val="20"/>
                <w:lang w:val="en-US" w:eastAsia="ko-KR"/>
              </w:rPr>
              <w:t>Rejct</w:t>
            </w:r>
            <w:proofErr w:type="spellEnd"/>
            <w:r>
              <w:rPr>
                <w:rFonts w:ascii="Arial" w:eastAsia="굴림" w:hAnsi="Arial" w:cs="Arial" w:hint="eastAsia"/>
                <w:bCs/>
                <w:sz w:val="20"/>
                <w:lang w:val="en-US" w:eastAsia="ko-KR"/>
              </w:rPr>
              <w:t>-</w:t>
            </w:r>
          </w:p>
          <w:p w:rsidR="003D393D" w:rsidRPr="003D393D" w:rsidRDefault="003D393D" w:rsidP="003D393D">
            <w:pPr>
              <w:rPr>
                <w:rFonts w:hint="eastAsia"/>
                <w:sz w:val="20"/>
                <w:lang w:val="en-US" w:eastAsia="ko-KR"/>
              </w:rPr>
            </w:pPr>
            <w:r w:rsidRPr="003D393D">
              <w:rPr>
                <w:rFonts w:hint="eastAsia"/>
                <w:sz w:val="20"/>
                <w:lang w:val="en-US" w:eastAsia="ko-KR"/>
              </w:rPr>
              <w:t>T</w:t>
            </w:r>
            <w:r w:rsidRPr="003D393D">
              <w:rPr>
                <w:sz w:val="20"/>
                <w:lang w:val="en-US" w:eastAsia="ko-KR"/>
              </w:rPr>
              <w:t>he paragraph is stating the conditions correctly</w:t>
            </w:r>
            <w:r w:rsidRPr="003D393D">
              <w:rPr>
                <w:rFonts w:hint="eastAsia"/>
                <w:sz w:val="20"/>
                <w:lang w:val="en-US" w:eastAsia="ko-KR"/>
              </w:rPr>
              <w:t>.</w:t>
            </w:r>
          </w:p>
          <w:p w:rsidR="003D393D" w:rsidRPr="003D393D" w:rsidRDefault="003D393D" w:rsidP="00C84568">
            <w:pPr>
              <w:rPr>
                <w:rFonts w:ascii="Arial" w:eastAsia="굴림" w:hAnsi="Arial" w:cs="Arial"/>
                <w:bCs/>
                <w:sz w:val="20"/>
                <w:lang w:val="en-US" w:eastAsia="ko-KR"/>
              </w:rPr>
            </w:pPr>
          </w:p>
        </w:tc>
      </w:tr>
    </w:tbl>
    <w:p w:rsidR="00574622" w:rsidRDefault="00574622">
      <w:pPr>
        <w:rPr>
          <w:rFonts w:hint="eastAsia"/>
          <w:sz w:val="24"/>
          <w:szCs w:val="24"/>
          <w:lang w:eastAsia="ko-KR"/>
        </w:rPr>
      </w:pPr>
    </w:p>
    <w:p w:rsidR="00574622" w:rsidRDefault="00574622" w:rsidP="00574622">
      <w:pPr>
        <w:rPr>
          <w:sz w:val="24"/>
          <w:szCs w:val="24"/>
          <w:lang w:val="en-US" w:eastAsia="ko-KR"/>
        </w:rPr>
      </w:pPr>
      <w:r w:rsidRPr="00410872">
        <w:rPr>
          <w:b/>
          <w:sz w:val="24"/>
          <w:szCs w:val="24"/>
          <w:lang w:val="en-US"/>
        </w:rPr>
        <w:t>Discussion:</w:t>
      </w:r>
      <w:r w:rsidRPr="00410872">
        <w:rPr>
          <w:sz w:val="24"/>
          <w:szCs w:val="24"/>
          <w:lang w:val="en-US"/>
        </w:rPr>
        <w:t xml:space="preserve"> </w:t>
      </w:r>
    </w:p>
    <w:p w:rsidR="003D393D" w:rsidRDefault="003D393D" w:rsidP="00574622">
      <w:pPr>
        <w:rPr>
          <w:rFonts w:hint="eastAsia"/>
          <w:sz w:val="24"/>
          <w:szCs w:val="24"/>
          <w:lang w:val="en-US" w:eastAsia="ko-KR"/>
        </w:rPr>
      </w:pPr>
      <w:r>
        <w:rPr>
          <w:rFonts w:hint="eastAsia"/>
          <w:sz w:val="24"/>
          <w:szCs w:val="24"/>
          <w:lang w:val="en-US" w:eastAsia="ko-KR"/>
        </w:rPr>
        <w:t>T</w:t>
      </w:r>
      <w:r w:rsidRPr="003D393D">
        <w:rPr>
          <w:sz w:val="24"/>
          <w:szCs w:val="24"/>
          <w:lang w:val="en-US" w:eastAsia="ko-KR"/>
        </w:rPr>
        <w:t>he paragraph is stating the conditions correctly</w:t>
      </w:r>
      <w:r>
        <w:rPr>
          <w:rFonts w:hint="eastAsia"/>
          <w:sz w:val="24"/>
          <w:szCs w:val="24"/>
          <w:lang w:val="en-US" w:eastAsia="ko-KR"/>
        </w:rPr>
        <w:t>. I couldn</w:t>
      </w:r>
      <w:r>
        <w:rPr>
          <w:sz w:val="24"/>
          <w:szCs w:val="24"/>
          <w:lang w:val="en-US" w:eastAsia="ko-KR"/>
        </w:rPr>
        <w:t>’</w:t>
      </w:r>
      <w:r>
        <w:rPr>
          <w:rFonts w:hint="eastAsia"/>
          <w:sz w:val="24"/>
          <w:szCs w:val="24"/>
          <w:lang w:val="en-US" w:eastAsia="ko-KR"/>
        </w:rPr>
        <w:t>t find any misleading sentence.</w:t>
      </w:r>
    </w:p>
    <w:p w:rsidR="00574622" w:rsidRPr="000A0AC4" w:rsidRDefault="00574622" w:rsidP="00574622">
      <w:pPr>
        <w:rPr>
          <w:sz w:val="24"/>
          <w:szCs w:val="24"/>
          <w:lang w:val="en-US" w:eastAsia="ko-KR"/>
        </w:rPr>
      </w:pPr>
    </w:p>
    <w:p w:rsidR="00574622" w:rsidRDefault="00574622" w:rsidP="00574622">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3D393D" w:rsidRDefault="003D393D" w:rsidP="00574622">
      <w:pPr>
        <w:rPr>
          <w:rFonts w:hint="eastAsia"/>
          <w:sz w:val="24"/>
          <w:szCs w:val="24"/>
          <w:lang w:val="en-US" w:eastAsia="ko-KR"/>
        </w:rPr>
      </w:pPr>
      <w:r>
        <w:rPr>
          <w:rFonts w:hint="eastAsia"/>
          <w:sz w:val="24"/>
          <w:szCs w:val="24"/>
          <w:lang w:val="en-US" w:eastAsia="ko-KR"/>
        </w:rPr>
        <w:t>T</w:t>
      </w:r>
      <w:r w:rsidRPr="003D393D">
        <w:rPr>
          <w:sz w:val="24"/>
          <w:szCs w:val="24"/>
          <w:lang w:val="en-US" w:eastAsia="ko-KR"/>
        </w:rPr>
        <w:t>he paragraph is stating the conditions correctly</w:t>
      </w:r>
      <w:r>
        <w:rPr>
          <w:rFonts w:hint="eastAsia"/>
          <w:sz w:val="24"/>
          <w:szCs w:val="24"/>
          <w:lang w:val="en-US" w:eastAsia="ko-KR"/>
        </w:rPr>
        <w:t>.</w:t>
      </w:r>
    </w:p>
    <w:p w:rsidR="00574622" w:rsidRDefault="00574622">
      <w:pPr>
        <w:rPr>
          <w:rFonts w:hint="eastAsia"/>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A1015A" w:rsidRPr="0046242B" w:rsidTr="00C84568">
        <w:trPr>
          <w:trHeight w:val="765"/>
        </w:trPr>
        <w:tc>
          <w:tcPr>
            <w:tcW w:w="580" w:type="dxa"/>
            <w:shd w:val="clear" w:color="auto" w:fill="auto"/>
            <w:hideMark/>
          </w:tcPr>
          <w:p w:rsidR="00A1015A" w:rsidRPr="0046242B" w:rsidRDefault="00A1015A" w:rsidP="00C84568">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A1015A" w:rsidRPr="0046242B" w:rsidRDefault="00A1015A" w:rsidP="00C84568">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A1015A" w:rsidRPr="0046242B" w:rsidRDefault="00A1015A" w:rsidP="00C84568">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A1015A" w:rsidRPr="0046242B" w:rsidRDefault="00A1015A" w:rsidP="00C84568">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A1015A" w:rsidRPr="0046242B" w:rsidRDefault="00A1015A" w:rsidP="00C84568">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A1015A" w:rsidRPr="0046242B" w:rsidRDefault="00A1015A" w:rsidP="00C84568">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A1015A" w:rsidRPr="00284D58" w:rsidTr="00A1015A">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C84568">
            <w:pPr>
              <w:rPr>
                <w:rFonts w:ascii="Arial" w:eastAsia="굴림" w:hAnsi="Arial" w:cs="Arial"/>
                <w:bCs/>
                <w:sz w:val="20"/>
                <w:lang w:val="en-US" w:eastAsia="ko-KR"/>
              </w:rPr>
            </w:pPr>
            <w:r w:rsidRPr="00284D58">
              <w:rPr>
                <w:rFonts w:ascii="Arial" w:eastAsia="굴림" w:hAnsi="Arial" w:cs="Arial"/>
                <w:bCs/>
                <w:sz w:val="20"/>
                <w:lang w:val="en-US" w:eastAsia="ko-KR"/>
              </w:rPr>
              <w:t>947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C84568">
            <w:pPr>
              <w:rPr>
                <w:rFonts w:ascii="Arial" w:eastAsia="굴림" w:hAnsi="Arial" w:cs="Arial"/>
                <w:bCs/>
                <w:sz w:val="20"/>
                <w:lang w:val="en-US" w:eastAsia="ko-KR"/>
              </w:rPr>
            </w:pPr>
            <w:r w:rsidRPr="00284D58">
              <w:rPr>
                <w:rFonts w:ascii="Arial" w:eastAsia="굴림" w:hAnsi="Arial" w:cs="Arial"/>
                <w:bCs/>
                <w:sz w:val="20"/>
                <w:lang w:val="en-US" w:eastAsia="ko-KR"/>
              </w:rPr>
              <w:t>80.03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C84568">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C84568">
            <w:pPr>
              <w:rPr>
                <w:rFonts w:ascii="Arial" w:eastAsia="굴림" w:hAnsi="Arial" w:cs="Arial"/>
                <w:bCs/>
                <w:sz w:val="20"/>
                <w:lang w:val="en-US" w:eastAsia="ko-KR"/>
              </w:rPr>
            </w:pPr>
            <w:r w:rsidRPr="00284D58">
              <w:rPr>
                <w:rFonts w:ascii="Arial" w:eastAsia="굴림" w:hAnsi="Arial" w:cs="Arial"/>
                <w:bCs/>
                <w:sz w:val="20"/>
                <w:lang w:val="en-US" w:eastAsia="ko-KR"/>
              </w:rPr>
              <w:t>This "can" clearly is a hidden "may".</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C84568">
            <w:pPr>
              <w:rPr>
                <w:rFonts w:ascii="Arial" w:eastAsia="굴림" w:hAnsi="Arial" w:cs="Arial"/>
                <w:bCs/>
                <w:sz w:val="20"/>
                <w:lang w:val="en-US" w:eastAsia="ko-KR"/>
              </w:rPr>
            </w:pPr>
            <w:r w:rsidRPr="00284D58">
              <w:rPr>
                <w:rFonts w:ascii="Arial" w:eastAsia="굴림" w:hAnsi="Arial" w:cs="Arial"/>
                <w:bCs/>
                <w:sz w:val="20"/>
                <w:lang w:val="en-US" w:eastAsia="ko-KR"/>
              </w:rPr>
              <w:t>Replace "can" with "may".</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A1015A" w:rsidRDefault="003D393D" w:rsidP="003D393D">
            <w:pPr>
              <w:rPr>
                <w:rFonts w:ascii="Arial" w:eastAsia="굴림" w:hAnsi="Arial" w:cs="Arial" w:hint="eastAsia"/>
                <w:bCs/>
                <w:sz w:val="20"/>
                <w:lang w:val="en-US" w:eastAsia="ko-KR"/>
              </w:rPr>
            </w:pPr>
            <w:r>
              <w:rPr>
                <w:rFonts w:ascii="Arial" w:eastAsia="굴림" w:hAnsi="Arial" w:cs="Arial" w:hint="eastAsia"/>
                <w:bCs/>
                <w:sz w:val="20"/>
                <w:lang w:val="en-US" w:eastAsia="ko-KR"/>
              </w:rPr>
              <w:t>Reject</w:t>
            </w:r>
            <w:r w:rsidR="00574622">
              <w:rPr>
                <w:rFonts w:ascii="Arial" w:eastAsia="굴림" w:hAnsi="Arial" w:cs="Arial" w:hint="eastAsia"/>
                <w:bCs/>
                <w:sz w:val="20"/>
                <w:lang w:val="en-US" w:eastAsia="ko-KR"/>
              </w:rPr>
              <w:t>-</w:t>
            </w:r>
          </w:p>
          <w:p w:rsidR="005202BD" w:rsidRPr="005202BD" w:rsidRDefault="005202BD" w:rsidP="005202BD">
            <w:pPr>
              <w:rPr>
                <w:rFonts w:ascii="Arial" w:eastAsia="굴림" w:hAnsi="Arial" w:cs="Arial"/>
                <w:bCs/>
                <w:sz w:val="20"/>
                <w:lang w:val="en-US" w:eastAsia="ko-KR"/>
              </w:rPr>
            </w:pPr>
            <w:r>
              <w:rPr>
                <w:rFonts w:hint="eastAsia"/>
                <w:sz w:val="20"/>
                <w:lang w:val="en-US" w:eastAsia="ko-KR"/>
              </w:rPr>
              <w:t>There is no reason for c</w:t>
            </w:r>
            <w:r w:rsidRPr="005202BD">
              <w:rPr>
                <w:rFonts w:hint="eastAsia"/>
                <w:sz w:val="20"/>
                <w:lang w:val="en-US" w:eastAsia="ko-KR"/>
              </w:rPr>
              <w:t xml:space="preserve">hanging from </w:t>
            </w:r>
            <w:r w:rsidRPr="005202BD">
              <w:rPr>
                <w:sz w:val="20"/>
                <w:lang w:val="en-US" w:eastAsia="ko-KR"/>
              </w:rPr>
              <w:t>“</w:t>
            </w:r>
            <w:r w:rsidRPr="005202BD">
              <w:rPr>
                <w:rFonts w:hint="eastAsia"/>
                <w:sz w:val="20"/>
                <w:lang w:val="en-US" w:eastAsia="ko-KR"/>
              </w:rPr>
              <w:t>can</w:t>
            </w:r>
            <w:r w:rsidRPr="005202BD">
              <w:rPr>
                <w:sz w:val="20"/>
                <w:lang w:val="en-US" w:eastAsia="ko-KR"/>
              </w:rPr>
              <w:t>”</w:t>
            </w:r>
            <w:r w:rsidRPr="005202BD">
              <w:rPr>
                <w:rFonts w:hint="eastAsia"/>
                <w:sz w:val="20"/>
                <w:lang w:val="en-US" w:eastAsia="ko-KR"/>
              </w:rPr>
              <w:t xml:space="preserve"> to </w:t>
            </w:r>
            <w:r w:rsidRPr="005202BD">
              <w:rPr>
                <w:sz w:val="20"/>
                <w:lang w:val="en-US" w:eastAsia="ko-KR"/>
              </w:rPr>
              <w:t>“</w:t>
            </w:r>
            <w:r w:rsidRPr="005202BD">
              <w:rPr>
                <w:rFonts w:hint="eastAsia"/>
                <w:sz w:val="20"/>
                <w:lang w:val="en-US" w:eastAsia="ko-KR"/>
              </w:rPr>
              <w:t>may</w:t>
            </w:r>
            <w:r w:rsidRPr="005202BD">
              <w:rPr>
                <w:sz w:val="20"/>
                <w:lang w:val="en-US" w:eastAsia="ko-KR"/>
              </w:rPr>
              <w:t>”</w:t>
            </w:r>
            <w:r>
              <w:rPr>
                <w:rFonts w:hint="eastAsia"/>
                <w:sz w:val="20"/>
                <w:lang w:val="en-US" w:eastAsia="ko-KR"/>
              </w:rPr>
              <w:t>.</w:t>
            </w:r>
          </w:p>
        </w:tc>
      </w:tr>
    </w:tbl>
    <w:p w:rsidR="00A1015A" w:rsidRDefault="00A1015A">
      <w:pPr>
        <w:rPr>
          <w:rFonts w:hint="eastAsia"/>
          <w:sz w:val="24"/>
          <w:szCs w:val="24"/>
          <w:lang w:eastAsia="ko-KR"/>
        </w:rPr>
      </w:pPr>
    </w:p>
    <w:p w:rsidR="003D393D" w:rsidRDefault="003D393D" w:rsidP="003D393D">
      <w:pPr>
        <w:rPr>
          <w:rFonts w:hint="eastAsia"/>
          <w:sz w:val="24"/>
          <w:szCs w:val="24"/>
          <w:lang w:val="en-US" w:eastAsia="ko-KR"/>
        </w:rPr>
      </w:pPr>
      <w:r w:rsidRPr="00410872">
        <w:rPr>
          <w:b/>
          <w:sz w:val="24"/>
          <w:szCs w:val="24"/>
          <w:lang w:val="en-US"/>
        </w:rPr>
        <w:t>Discussion:</w:t>
      </w:r>
      <w:r w:rsidRPr="00410872">
        <w:rPr>
          <w:sz w:val="24"/>
          <w:szCs w:val="24"/>
          <w:lang w:val="en-US"/>
        </w:rPr>
        <w:t xml:space="preserve"> </w:t>
      </w:r>
    </w:p>
    <w:p w:rsidR="003D393D" w:rsidRDefault="003D393D" w:rsidP="003D393D">
      <w:pPr>
        <w:rPr>
          <w:rFonts w:hint="eastAsia"/>
          <w:sz w:val="24"/>
          <w:szCs w:val="24"/>
          <w:lang w:val="en-US" w:eastAsia="ko-KR"/>
        </w:rPr>
      </w:pPr>
      <w:r>
        <w:rPr>
          <w:sz w:val="24"/>
          <w:szCs w:val="24"/>
          <w:lang w:val="en-US" w:eastAsia="ko-KR"/>
        </w:rPr>
        <w:lastRenderedPageBreak/>
        <w:t>“</w:t>
      </w:r>
      <w:r w:rsidRPr="003D393D">
        <w:rPr>
          <w:sz w:val="24"/>
          <w:szCs w:val="24"/>
          <w:lang w:val="en-US" w:eastAsia="ko-KR"/>
        </w:rPr>
        <w:t>Then, when the GDC enablement attempt fails within the allowed maximum time, it shall not transmit for dot11GDCEnablementFailHoldTime (in seconds), before it can again attempt to attain GDC enablement.</w:t>
      </w:r>
      <w:r>
        <w:rPr>
          <w:sz w:val="24"/>
          <w:szCs w:val="24"/>
          <w:lang w:val="en-US" w:eastAsia="ko-KR"/>
        </w:rPr>
        <w:t>”</w:t>
      </w:r>
    </w:p>
    <w:p w:rsidR="003D393D" w:rsidRDefault="003D393D" w:rsidP="003D393D">
      <w:pPr>
        <w:rPr>
          <w:rFonts w:hint="eastAsia"/>
          <w:sz w:val="24"/>
          <w:szCs w:val="24"/>
          <w:lang w:val="en-US" w:eastAsia="ko-KR"/>
        </w:rPr>
      </w:pPr>
      <w:r>
        <w:rPr>
          <w:rFonts w:hint="eastAsia"/>
          <w:sz w:val="24"/>
          <w:szCs w:val="24"/>
          <w:lang w:val="en-US" w:eastAsia="ko-KR"/>
        </w:rPr>
        <w:t xml:space="preserve">There is no reason to replace </w:t>
      </w:r>
      <w:r>
        <w:rPr>
          <w:sz w:val="24"/>
          <w:szCs w:val="24"/>
          <w:lang w:val="en-US" w:eastAsia="ko-KR"/>
        </w:rPr>
        <w:t>“</w:t>
      </w:r>
      <w:r>
        <w:rPr>
          <w:rFonts w:hint="eastAsia"/>
          <w:sz w:val="24"/>
          <w:szCs w:val="24"/>
          <w:lang w:val="en-US" w:eastAsia="ko-KR"/>
        </w:rPr>
        <w:t>can</w:t>
      </w:r>
      <w:r>
        <w:rPr>
          <w:sz w:val="24"/>
          <w:szCs w:val="24"/>
          <w:lang w:val="en-US" w:eastAsia="ko-KR"/>
        </w:rPr>
        <w:t>”</w:t>
      </w:r>
      <w:r>
        <w:rPr>
          <w:rFonts w:hint="eastAsia"/>
          <w:sz w:val="24"/>
          <w:szCs w:val="24"/>
          <w:lang w:val="en-US" w:eastAsia="ko-KR"/>
        </w:rPr>
        <w:t xml:space="preserve"> with </w:t>
      </w:r>
      <w:r>
        <w:rPr>
          <w:sz w:val="24"/>
          <w:szCs w:val="24"/>
          <w:lang w:val="en-US" w:eastAsia="ko-KR"/>
        </w:rPr>
        <w:t>“</w:t>
      </w:r>
      <w:r>
        <w:rPr>
          <w:rFonts w:hint="eastAsia"/>
          <w:sz w:val="24"/>
          <w:szCs w:val="24"/>
          <w:lang w:val="en-US" w:eastAsia="ko-KR"/>
        </w:rPr>
        <w:t>may</w:t>
      </w:r>
      <w:r>
        <w:rPr>
          <w:sz w:val="24"/>
          <w:szCs w:val="24"/>
          <w:lang w:val="en-US" w:eastAsia="ko-KR"/>
        </w:rPr>
        <w:t>”</w:t>
      </w:r>
      <w:r>
        <w:rPr>
          <w:rFonts w:hint="eastAsia"/>
          <w:sz w:val="24"/>
          <w:szCs w:val="24"/>
          <w:lang w:val="en-US" w:eastAsia="ko-KR"/>
        </w:rPr>
        <w:t xml:space="preserve">. </w:t>
      </w:r>
    </w:p>
    <w:p w:rsidR="003D393D" w:rsidRPr="003D393D" w:rsidRDefault="003D393D" w:rsidP="003D393D">
      <w:pPr>
        <w:rPr>
          <w:sz w:val="24"/>
          <w:szCs w:val="24"/>
          <w:lang w:val="en-US" w:eastAsia="ko-KR"/>
        </w:rPr>
      </w:pPr>
    </w:p>
    <w:p w:rsidR="003D393D" w:rsidRDefault="003D393D" w:rsidP="003D393D">
      <w:pPr>
        <w:rPr>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3D393D" w:rsidRDefault="003D393D" w:rsidP="003D393D">
      <w:pPr>
        <w:rPr>
          <w:rFonts w:hint="eastAsia"/>
          <w:sz w:val="24"/>
          <w:szCs w:val="24"/>
          <w:lang w:val="en-US" w:eastAsia="ko-KR"/>
        </w:rPr>
      </w:pPr>
      <w:r>
        <w:rPr>
          <w:rFonts w:hint="eastAsia"/>
          <w:sz w:val="24"/>
          <w:szCs w:val="24"/>
          <w:lang w:val="en-US" w:eastAsia="ko-KR"/>
        </w:rPr>
        <w:t>T</w:t>
      </w:r>
      <w:r>
        <w:rPr>
          <w:sz w:val="24"/>
          <w:szCs w:val="24"/>
          <w:lang w:val="en-US" w:eastAsia="ko-KR"/>
        </w:rPr>
        <w:t xml:space="preserve">he paragraph </w:t>
      </w:r>
      <w:r>
        <w:rPr>
          <w:rFonts w:hint="eastAsia"/>
          <w:sz w:val="24"/>
          <w:szCs w:val="24"/>
          <w:lang w:val="en-US" w:eastAsia="ko-KR"/>
        </w:rPr>
        <w:t xml:space="preserve">has no </w:t>
      </w:r>
      <w:proofErr w:type="spellStart"/>
      <w:r>
        <w:rPr>
          <w:rFonts w:hint="eastAsia"/>
          <w:sz w:val="24"/>
          <w:szCs w:val="24"/>
          <w:lang w:val="en-US" w:eastAsia="ko-KR"/>
        </w:rPr>
        <w:t>tehncial</w:t>
      </w:r>
      <w:proofErr w:type="spellEnd"/>
      <w:r>
        <w:rPr>
          <w:rFonts w:hint="eastAsia"/>
          <w:sz w:val="24"/>
          <w:szCs w:val="24"/>
          <w:lang w:val="en-US" w:eastAsia="ko-KR"/>
        </w:rPr>
        <w:t xml:space="preserve"> issue for changing from </w:t>
      </w:r>
      <w:r>
        <w:rPr>
          <w:sz w:val="24"/>
          <w:szCs w:val="24"/>
          <w:lang w:val="en-US" w:eastAsia="ko-KR"/>
        </w:rPr>
        <w:t>“</w:t>
      </w:r>
      <w:r>
        <w:rPr>
          <w:rFonts w:hint="eastAsia"/>
          <w:sz w:val="24"/>
          <w:szCs w:val="24"/>
          <w:lang w:val="en-US" w:eastAsia="ko-KR"/>
        </w:rPr>
        <w:t>can</w:t>
      </w:r>
      <w:r>
        <w:rPr>
          <w:sz w:val="24"/>
          <w:szCs w:val="24"/>
          <w:lang w:val="en-US" w:eastAsia="ko-KR"/>
        </w:rPr>
        <w:t>”</w:t>
      </w:r>
      <w:r>
        <w:rPr>
          <w:rFonts w:hint="eastAsia"/>
          <w:sz w:val="24"/>
          <w:szCs w:val="24"/>
          <w:lang w:val="en-US" w:eastAsia="ko-KR"/>
        </w:rPr>
        <w:t xml:space="preserve"> to </w:t>
      </w:r>
      <w:r>
        <w:rPr>
          <w:sz w:val="24"/>
          <w:szCs w:val="24"/>
          <w:lang w:val="en-US" w:eastAsia="ko-KR"/>
        </w:rPr>
        <w:t>“</w:t>
      </w:r>
      <w:r>
        <w:rPr>
          <w:rFonts w:hint="eastAsia"/>
          <w:sz w:val="24"/>
          <w:szCs w:val="24"/>
          <w:lang w:val="en-US" w:eastAsia="ko-KR"/>
        </w:rPr>
        <w:t>may</w:t>
      </w:r>
      <w:r>
        <w:rPr>
          <w:sz w:val="24"/>
          <w:szCs w:val="24"/>
          <w:lang w:val="en-US" w:eastAsia="ko-KR"/>
        </w:rPr>
        <w:t>”</w:t>
      </w:r>
      <w:r>
        <w:rPr>
          <w:rFonts w:hint="eastAsia"/>
          <w:sz w:val="24"/>
          <w:szCs w:val="24"/>
          <w:lang w:val="en-US" w:eastAsia="ko-KR"/>
        </w:rPr>
        <w:t xml:space="preserve">. </w:t>
      </w:r>
    </w:p>
    <w:p w:rsidR="00A1015A" w:rsidRDefault="00A1015A">
      <w:pPr>
        <w:rPr>
          <w:rFonts w:hint="eastAsia"/>
          <w:sz w:val="24"/>
          <w:szCs w:val="24"/>
          <w:lang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A1015A" w:rsidRPr="0046242B" w:rsidTr="00C84568">
        <w:trPr>
          <w:trHeight w:val="765"/>
        </w:trPr>
        <w:tc>
          <w:tcPr>
            <w:tcW w:w="580" w:type="dxa"/>
            <w:shd w:val="clear" w:color="auto" w:fill="auto"/>
            <w:hideMark/>
          </w:tcPr>
          <w:p w:rsidR="00A1015A" w:rsidRPr="0046242B" w:rsidRDefault="00A1015A" w:rsidP="00C84568">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A1015A" w:rsidRPr="0046242B" w:rsidRDefault="00A1015A" w:rsidP="00C84568">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A1015A" w:rsidRPr="0046242B" w:rsidRDefault="00A1015A" w:rsidP="00C84568">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A1015A" w:rsidRPr="0046242B" w:rsidRDefault="00A1015A" w:rsidP="00C84568">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A1015A" w:rsidRPr="0046242B" w:rsidRDefault="00A1015A" w:rsidP="00C84568">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A1015A" w:rsidRPr="0046242B" w:rsidRDefault="00A1015A" w:rsidP="00C84568">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A1015A" w:rsidRPr="00284D58" w:rsidTr="00C84568">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C84568">
            <w:pPr>
              <w:rPr>
                <w:rFonts w:ascii="Arial" w:eastAsia="굴림" w:hAnsi="Arial" w:cs="Arial"/>
                <w:bCs/>
                <w:sz w:val="20"/>
                <w:lang w:val="en-US" w:eastAsia="ko-KR"/>
              </w:rPr>
            </w:pPr>
            <w:r w:rsidRPr="00284D58">
              <w:rPr>
                <w:rFonts w:ascii="Arial" w:eastAsia="굴림" w:hAnsi="Arial" w:cs="Arial"/>
                <w:bCs/>
                <w:sz w:val="20"/>
                <w:lang w:val="en-US" w:eastAsia="ko-KR"/>
              </w:rPr>
              <w:t>948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C84568">
            <w:pPr>
              <w:rPr>
                <w:rFonts w:ascii="Arial" w:eastAsia="굴림" w:hAnsi="Arial" w:cs="Arial"/>
                <w:bCs/>
                <w:sz w:val="20"/>
                <w:lang w:val="en-US" w:eastAsia="ko-KR"/>
              </w:rPr>
            </w:pPr>
            <w:r w:rsidRPr="00284D58">
              <w:rPr>
                <w:rFonts w:ascii="Arial" w:eastAsia="굴림" w:hAnsi="Arial" w:cs="Arial"/>
                <w:bCs/>
                <w:sz w:val="20"/>
                <w:lang w:val="en-US" w:eastAsia="ko-KR"/>
              </w:rPr>
              <w:t>80.05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C84568">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C84568">
            <w:pPr>
              <w:rPr>
                <w:rFonts w:ascii="Arial" w:eastAsia="굴림" w:hAnsi="Arial" w:cs="Arial"/>
                <w:bCs/>
                <w:sz w:val="20"/>
                <w:lang w:val="en-US" w:eastAsia="ko-KR"/>
              </w:rPr>
            </w:pPr>
            <w:r w:rsidRPr="00284D58">
              <w:rPr>
                <w:rFonts w:ascii="Arial" w:eastAsia="굴림" w:hAnsi="Arial" w:cs="Arial"/>
                <w:bCs/>
                <w:sz w:val="20"/>
                <w:lang w:val="en-US" w:eastAsia="ko-KR"/>
              </w:rPr>
              <w:t>Per the IEEE Style Manual NOTEs are required to be informative.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C84568">
            <w:pPr>
              <w:rPr>
                <w:rFonts w:ascii="Arial" w:eastAsia="굴림" w:hAnsi="Arial" w:cs="Arial"/>
                <w:bCs/>
                <w:sz w:val="20"/>
                <w:lang w:val="en-US" w:eastAsia="ko-KR"/>
              </w:rPr>
            </w:pPr>
            <w:r w:rsidRPr="00284D58">
              <w:rPr>
                <w:rFonts w:ascii="Arial" w:eastAsia="굴림" w:hAnsi="Arial" w:cs="Arial"/>
                <w:bCs/>
                <w:sz w:val="20"/>
                <w:lang w:val="en-US" w:eastAsia="ko-KR"/>
              </w:rPr>
              <w:t>Replace each "may" in this paragraph with "might"</w:t>
            </w:r>
            <w:proofErr w:type="gramStart"/>
            <w:r w:rsidRPr="00284D58">
              <w:rPr>
                <w:rFonts w:ascii="Arial" w:eastAsia="굴림" w:hAnsi="Arial" w:cs="Arial"/>
                <w:bCs/>
                <w:sz w:val="20"/>
                <w:lang w:val="en-US" w:eastAsia="ko-KR"/>
              </w:rPr>
              <w:t>;  if</w:t>
            </w:r>
            <w:proofErr w:type="gramEnd"/>
            <w:r w:rsidRPr="00284D58">
              <w:rPr>
                <w:rFonts w:ascii="Arial" w:eastAsia="굴림" w:hAnsi="Arial" w:cs="Arial"/>
                <w:bCs/>
                <w:sz w:val="20"/>
                <w:lang w:val="en-US" w:eastAsia="ko-KR"/>
              </w:rPr>
              <w:t xml:space="preserve"> the normative language is intended, then delete the "NOTE--", but still </w:t>
            </w:r>
            <w:proofErr w:type="spellStart"/>
            <w:r w:rsidRPr="00284D58">
              <w:rPr>
                <w:rFonts w:ascii="Arial" w:eastAsia="굴림" w:hAnsi="Arial" w:cs="Arial"/>
                <w:bCs/>
                <w:sz w:val="20"/>
                <w:lang w:val="en-US" w:eastAsia="ko-KR"/>
              </w:rPr>
              <w:t>repalce</w:t>
            </w:r>
            <w:proofErr w:type="spellEnd"/>
            <w:r w:rsidRPr="00284D58">
              <w:rPr>
                <w:rFonts w:ascii="Arial" w:eastAsia="굴림" w:hAnsi="Arial" w:cs="Arial"/>
                <w:bCs/>
                <w:sz w:val="20"/>
                <w:lang w:val="en-US" w:eastAsia="ko-KR"/>
              </w:rPr>
              <w:t xml:space="preserve"> the first "may" with "might".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A1015A" w:rsidRDefault="008B4D53" w:rsidP="008B4D53">
            <w:pPr>
              <w:rPr>
                <w:rFonts w:ascii="Arial" w:eastAsia="굴림" w:hAnsi="Arial" w:cs="Arial" w:hint="eastAsia"/>
                <w:bCs/>
                <w:sz w:val="20"/>
                <w:lang w:val="en-US" w:eastAsia="ko-KR"/>
              </w:rPr>
            </w:pPr>
            <w:r>
              <w:rPr>
                <w:rFonts w:ascii="Arial" w:eastAsia="굴림" w:hAnsi="Arial" w:cs="Arial" w:hint="eastAsia"/>
                <w:bCs/>
                <w:sz w:val="20"/>
                <w:lang w:val="en-US" w:eastAsia="ko-KR"/>
              </w:rPr>
              <w:t>Accept-</w:t>
            </w:r>
          </w:p>
          <w:p w:rsidR="00574622" w:rsidRPr="00284D58" w:rsidRDefault="00574622" w:rsidP="00574622">
            <w:pPr>
              <w:rPr>
                <w:rFonts w:ascii="Arial" w:eastAsia="굴림" w:hAnsi="Arial" w:cs="Arial"/>
                <w:bCs/>
                <w:sz w:val="20"/>
                <w:lang w:val="en-US" w:eastAsia="ko-KR"/>
              </w:rPr>
            </w:pPr>
            <w:r>
              <w:rPr>
                <w:rFonts w:hint="eastAsia"/>
                <w:sz w:val="20"/>
                <w:lang w:val="en-US" w:eastAsia="ko-KR"/>
              </w:rPr>
              <w:t xml:space="preserve">Modify NOTE </w:t>
            </w:r>
            <w:r w:rsidRPr="000A0AC4">
              <w:rPr>
                <w:rFonts w:hint="eastAsia"/>
                <w:sz w:val="20"/>
                <w:lang w:eastAsia="ko-KR"/>
              </w:rPr>
              <w:t xml:space="preserve">as </w:t>
            </w:r>
            <w:r w:rsidRPr="000A0AC4">
              <w:rPr>
                <w:rFonts w:eastAsia="맑은 고딕"/>
                <w:sz w:val="20"/>
              </w:rPr>
              <w:t>editing instructions in 11-1</w:t>
            </w:r>
            <w:r w:rsidRPr="000A0AC4">
              <w:rPr>
                <w:rFonts w:eastAsia="맑은 고딕" w:hint="eastAsia"/>
                <w:sz w:val="20"/>
                <w:lang w:eastAsia="ko-KR"/>
              </w:rPr>
              <w:t>2</w:t>
            </w:r>
            <w:r w:rsidRPr="000A0AC4">
              <w:rPr>
                <w:rFonts w:eastAsia="맑은 고딕"/>
                <w:sz w:val="20"/>
              </w:rPr>
              <w:t>/</w:t>
            </w:r>
            <w:r w:rsidRPr="000A0AC4">
              <w:rPr>
                <w:rFonts w:hint="eastAsia"/>
                <w:sz w:val="20"/>
                <w:lang w:eastAsia="ko-KR"/>
              </w:rPr>
              <w:t>1342</w:t>
            </w:r>
            <w:r w:rsidRPr="000A0AC4">
              <w:rPr>
                <w:rFonts w:eastAsia="맑은 고딕"/>
                <w:sz w:val="20"/>
              </w:rPr>
              <w:t>r</w:t>
            </w:r>
            <w:r w:rsidRPr="000A0AC4">
              <w:rPr>
                <w:rFonts w:hint="eastAsia"/>
                <w:sz w:val="20"/>
                <w:lang w:eastAsia="ko-KR"/>
              </w:rPr>
              <w:t>0</w:t>
            </w:r>
            <w:r w:rsidRPr="000A0AC4">
              <w:rPr>
                <w:rFonts w:eastAsia="맑은 고딕"/>
                <w:sz w:val="20"/>
              </w:rPr>
              <w:t>.</w:t>
            </w:r>
          </w:p>
        </w:tc>
      </w:tr>
      <w:tr w:rsidR="00A1015A" w:rsidRPr="00284D58" w:rsidTr="00C84568">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C84568">
            <w:pPr>
              <w:rPr>
                <w:rFonts w:ascii="Arial" w:eastAsia="굴림" w:hAnsi="Arial" w:cs="Arial"/>
                <w:bCs/>
                <w:sz w:val="20"/>
                <w:lang w:val="en-US" w:eastAsia="ko-KR"/>
              </w:rPr>
            </w:pPr>
            <w:r w:rsidRPr="00284D58">
              <w:rPr>
                <w:rFonts w:ascii="Arial" w:eastAsia="굴림" w:hAnsi="Arial" w:cs="Arial"/>
                <w:bCs/>
                <w:sz w:val="20"/>
                <w:lang w:val="en-US" w:eastAsia="ko-KR"/>
              </w:rPr>
              <w:t>575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C84568">
            <w:pPr>
              <w:rPr>
                <w:rFonts w:ascii="Arial" w:eastAsia="굴림" w:hAnsi="Arial" w:cs="Arial"/>
                <w:bCs/>
                <w:sz w:val="20"/>
                <w:lang w:val="en-US" w:eastAsia="ko-KR"/>
              </w:rPr>
            </w:pPr>
            <w:r w:rsidRPr="00284D58">
              <w:rPr>
                <w:rFonts w:ascii="Arial" w:eastAsia="굴림" w:hAnsi="Arial" w:cs="Arial"/>
                <w:bCs/>
                <w:sz w:val="20"/>
                <w:lang w:val="en-US" w:eastAsia="ko-KR"/>
              </w:rPr>
              <w:t>80.06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C84568">
            <w:pPr>
              <w:rPr>
                <w:rFonts w:ascii="Arial" w:eastAsia="굴림" w:hAnsi="Arial" w:cs="Arial"/>
                <w:bCs/>
                <w:sz w:val="20"/>
                <w:lang w:val="en-US" w:eastAsia="ko-KR"/>
              </w:rPr>
            </w:pPr>
            <w:r w:rsidRPr="00284D58">
              <w:rPr>
                <w:rFonts w:ascii="Arial" w:eastAsia="굴림" w:hAnsi="Arial" w:cs="Arial"/>
                <w:bCs/>
                <w:sz w:val="20"/>
                <w:lang w:val="en-US" w:eastAsia="ko-KR"/>
              </w:rPr>
              <w:t>10.42.3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C84568">
            <w:pPr>
              <w:rPr>
                <w:rFonts w:ascii="Arial" w:eastAsia="굴림" w:hAnsi="Arial" w:cs="Arial"/>
                <w:bCs/>
                <w:sz w:val="20"/>
                <w:lang w:val="en-US" w:eastAsia="ko-KR"/>
              </w:rPr>
            </w:pPr>
            <w:r w:rsidRPr="00284D58">
              <w:rPr>
                <w:rFonts w:ascii="Arial" w:eastAsia="굴림" w:hAnsi="Arial" w:cs="Arial"/>
                <w:bCs/>
                <w:sz w:val="20"/>
                <w:lang w:val="en-US" w:eastAsia="ko-KR"/>
              </w:rPr>
              <w:t>Sentence in this NOTE is too long. Please simplify it.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1015A" w:rsidRPr="00284D58" w:rsidRDefault="00A1015A" w:rsidP="00C84568">
            <w:pPr>
              <w:rPr>
                <w:rFonts w:ascii="Arial" w:eastAsia="굴림" w:hAnsi="Arial" w:cs="Arial"/>
                <w:bCs/>
                <w:sz w:val="20"/>
                <w:lang w:val="en-US" w:eastAsia="ko-KR"/>
              </w:rPr>
            </w:pPr>
            <w:r w:rsidRPr="00284D58">
              <w:rPr>
                <w:rFonts w:ascii="Arial" w:eastAsia="굴림" w:hAnsi="Arial" w:cs="Arial"/>
                <w:bCs/>
                <w:sz w:val="20"/>
                <w:lang w:val="en-US" w:eastAsia="ko-KR"/>
              </w:rPr>
              <w:t xml:space="preserve">A suggestion </w:t>
            </w:r>
            <w:proofErr w:type="gramStart"/>
            <w:r w:rsidRPr="00284D58">
              <w:rPr>
                <w:rFonts w:ascii="Arial" w:eastAsia="굴림" w:hAnsi="Arial" w:cs="Arial"/>
                <w:bCs/>
                <w:sz w:val="20"/>
                <w:lang w:val="en-US" w:eastAsia="ko-KR"/>
              </w:rPr>
              <w:t>---  "</w:t>
            </w:r>
            <w:proofErr w:type="gramEnd"/>
            <w:r w:rsidRPr="00284D58">
              <w:rPr>
                <w:rFonts w:ascii="Arial" w:eastAsia="굴림" w:hAnsi="Arial" w:cs="Arial"/>
                <w:bCs/>
                <w:sz w:val="20"/>
                <w:lang w:val="en-US" w:eastAsia="ko-KR"/>
              </w:rPr>
              <w:t xml:space="preserve">A GDC dependent STA may detect several GDC enabling STAs. If the GDC dependent STA fails to attain GDC attainment with one GDC enabling STA, it may reattempt with another GDC enabling STA within the </w:t>
            </w:r>
            <w:proofErr w:type="spellStart"/>
            <w:r w:rsidRPr="00284D58">
              <w:rPr>
                <w:rFonts w:ascii="Arial" w:eastAsia="굴림" w:hAnsi="Arial" w:cs="Arial"/>
                <w:bCs/>
                <w:sz w:val="20"/>
                <w:lang w:val="en-US" w:eastAsia="ko-KR"/>
              </w:rPr>
              <w:t>maxium</w:t>
            </w:r>
            <w:proofErr w:type="spellEnd"/>
            <w:r w:rsidRPr="00284D58">
              <w:rPr>
                <w:rFonts w:ascii="Arial" w:eastAsia="굴림" w:hAnsi="Arial" w:cs="Arial"/>
                <w:bCs/>
                <w:sz w:val="20"/>
                <w:lang w:val="en-US" w:eastAsia="ko-KR"/>
              </w:rPr>
              <w:t xml:space="preserve"> time limit of dot11DDCEnablementTimeLimit (in seconds).</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A1015A" w:rsidRDefault="008B4D53" w:rsidP="008B4D53">
            <w:pPr>
              <w:rPr>
                <w:rFonts w:ascii="Arial" w:eastAsia="굴림" w:hAnsi="Arial" w:cs="Arial" w:hint="eastAsia"/>
                <w:bCs/>
                <w:sz w:val="20"/>
                <w:lang w:val="en-US" w:eastAsia="ko-KR"/>
              </w:rPr>
            </w:pPr>
            <w:r>
              <w:rPr>
                <w:rFonts w:ascii="Arial" w:eastAsia="굴림" w:hAnsi="Arial" w:cs="Arial" w:hint="eastAsia"/>
                <w:bCs/>
                <w:sz w:val="20"/>
                <w:lang w:val="en-US" w:eastAsia="ko-KR"/>
              </w:rPr>
              <w:t>Accept-</w:t>
            </w:r>
          </w:p>
          <w:p w:rsidR="00574622" w:rsidRPr="00284D58" w:rsidRDefault="00574622" w:rsidP="008B4D53">
            <w:pPr>
              <w:rPr>
                <w:rFonts w:ascii="Arial" w:eastAsia="굴림" w:hAnsi="Arial" w:cs="Arial"/>
                <w:bCs/>
                <w:sz w:val="20"/>
                <w:lang w:val="en-US" w:eastAsia="ko-KR"/>
              </w:rPr>
            </w:pPr>
            <w:r>
              <w:rPr>
                <w:rFonts w:hint="eastAsia"/>
                <w:sz w:val="20"/>
                <w:lang w:val="en-US" w:eastAsia="ko-KR"/>
              </w:rPr>
              <w:t xml:space="preserve">Modify NOTE </w:t>
            </w:r>
            <w:r w:rsidRPr="000A0AC4">
              <w:rPr>
                <w:rFonts w:hint="eastAsia"/>
                <w:sz w:val="20"/>
                <w:lang w:eastAsia="ko-KR"/>
              </w:rPr>
              <w:t xml:space="preserve">as </w:t>
            </w:r>
            <w:r w:rsidRPr="000A0AC4">
              <w:rPr>
                <w:rFonts w:eastAsia="맑은 고딕"/>
                <w:sz w:val="20"/>
              </w:rPr>
              <w:t>editing instructions in 11-1</w:t>
            </w:r>
            <w:r w:rsidRPr="000A0AC4">
              <w:rPr>
                <w:rFonts w:eastAsia="맑은 고딕" w:hint="eastAsia"/>
                <w:sz w:val="20"/>
                <w:lang w:eastAsia="ko-KR"/>
              </w:rPr>
              <w:t>2</w:t>
            </w:r>
            <w:r w:rsidRPr="000A0AC4">
              <w:rPr>
                <w:rFonts w:eastAsia="맑은 고딕"/>
                <w:sz w:val="20"/>
              </w:rPr>
              <w:t>/</w:t>
            </w:r>
            <w:r w:rsidRPr="000A0AC4">
              <w:rPr>
                <w:rFonts w:hint="eastAsia"/>
                <w:sz w:val="20"/>
                <w:lang w:eastAsia="ko-KR"/>
              </w:rPr>
              <w:t>1342</w:t>
            </w:r>
            <w:r w:rsidRPr="000A0AC4">
              <w:rPr>
                <w:rFonts w:eastAsia="맑은 고딕"/>
                <w:sz w:val="20"/>
              </w:rPr>
              <w:t>r</w:t>
            </w:r>
            <w:r w:rsidRPr="000A0AC4">
              <w:rPr>
                <w:rFonts w:hint="eastAsia"/>
                <w:sz w:val="20"/>
                <w:lang w:eastAsia="ko-KR"/>
              </w:rPr>
              <w:t>0</w:t>
            </w:r>
            <w:r w:rsidRPr="000A0AC4">
              <w:rPr>
                <w:rFonts w:eastAsia="맑은 고딕"/>
                <w:sz w:val="20"/>
              </w:rPr>
              <w:t>.</w:t>
            </w:r>
          </w:p>
        </w:tc>
      </w:tr>
    </w:tbl>
    <w:p w:rsidR="00A1015A" w:rsidRPr="00A1015A" w:rsidRDefault="00A1015A">
      <w:pPr>
        <w:rPr>
          <w:rFonts w:hint="eastAsia"/>
          <w:sz w:val="24"/>
          <w:szCs w:val="24"/>
          <w:lang w:val="en-US" w:eastAsia="ko-KR"/>
        </w:rPr>
      </w:pPr>
    </w:p>
    <w:p w:rsidR="00A1015A" w:rsidRDefault="00A1015A" w:rsidP="00A1015A">
      <w:pPr>
        <w:rPr>
          <w:rFonts w:hint="eastAsia"/>
          <w:sz w:val="24"/>
          <w:szCs w:val="24"/>
          <w:lang w:val="en-US" w:eastAsia="ko-KR"/>
        </w:rPr>
      </w:pPr>
      <w:r w:rsidRPr="00410872">
        <w:rPr>
          <w:b/>
          <w:sz w:val="24"/>
          <w:szCs w:val="24"/>
          <w:lang w:val="en-US"/>
        </w:rPr>
        <w:t>Discussion:</w:t>
      </w:r>
      <w:r w:rsidRPr="00410872">
        <w:rPr>
          <w:sz w:val="24"/>
          <w:szCs w:val="24"/>
          <w:lang w:val="en-US"/>
        </w:rPr>
        <w:t xml:space="preserve"> </w:t>
      </w:r>
    </w:p>
    <w:p w:rsidR="00A1015A" w:rsidRDefault="00574622" w:rsidP="00A1015A">
      <w:pPr>
        <w:rPr>
          <w:rFonts w:hint="eastAsia"/>
          <w:sz w:val="24"/>
          <w:szCs w:val="24"/>
          <w:lang w:val="en-US" w:eastAsia="ko-KR"/>
        </w:rPr>
      </w:pPr>
      <w:r>
        <w:rPr>
          <w:rFonts w:hint="eastAsia"/>
          <w:sz w:val="24"/>
          <w:szCs w:val="24"/>
          <w:lang w:val="en-US" w:eastAsia="ko-KR"/>
        </w:rPr>
        <w:t xml:space="preserve">NOTE is an informative text. </w:t>
      </w:r>
      <w:r w:rsidRPr="00574622">
        <w:rPr>
          <w:sz w:val="24"/>
          <w:szCs w:val="24"/>
          <w:lang w:val="en-US" w:eastAsia="ko-KR"/>
        </w:rPr>
        <w:t xml:space="preserve">Replace "may" </w:t>
      </w:r>
      <w:r>
        <w:rPr>
          <w:rFonts w:hint="eastAsia"/>
          <w:sz w:val="24"/>
          <w:szCs w:val="24"/>
          <w:lang w:val="en-US" w:eastAsia="ko-KR"/>
        </w:rPr>
        <w:t xml:space="preserve">with </w:t>
      </w:r>
      <w:r w:rsidRPr="00574622">
        <w:rPr>
          <w:sz w:val="24"/>
          <w:szCs w:val="24"/>
          <w:lang w:val="en-US" w:eastAsia="ko-KR"/>
        </w:rPr>
        <w:t>"might</w:t>
      </w:r>
      <w:r>
        <w:rPr>
          <w:sz w:val="24"/>
          <w:szCs w:val="24"/>
          <w:lang w:val="en-US" w:eastAsia="ko-KR"/>
        </w:rPr>
        <w:t>”</w:t>
      </w:r>
      <w:r>
        <w:rPr>
          <w:rFonts w:hint="eastAsia"/>
          <w:sz w:val="24"/>
          <w:szCs w:val="24"/>
          <w:lang w:val="en-US" w:eastAsia="ko-KR"/>
        </w:rPr>
        <w:t xml:space="preserve">. </w:t>
      </w:r>
      <w:r>
        <w:rPr>
          <w:sz w:val="24"/>
          <w:szCs w:val="24"/>
          <w:lang w:val="en-US" w:eastAsia="ko-KR"/>
        </w:rPr>
        <w:t>A</w:t>
      </w:r>
      <w:r>
        <w:rPr>
          <w:rFonts w:hint="eastAsia"/>
          <w:sz w:val="24"/>
          <w:szCs w:val="24"/>
          <w:lang w:val="en-US" w:eastAsia="ko-KR"/>
        </w:rPr>
        <w:t xml:space="preserve">nd, simplify the NOTE as proposed by the commenter. </w:t>
      </w:r>
    </w:p>
    <w:p w:rsidR="00574622" w:rsidRPr="000A0AC4" w:rsidRDefault="00574622" w:rsidP="00A1015A">
      <w:pPr>
        <w:rPr>
          <w:sz w:val="24"/>
          <w:szCs w:val="24"/>
          <w:lang w:val="en-US" w:eastAsia="ko-KR"/>
        </w:rPr>
      </w:pPr>
    </w:p>
    <w:p w:rsidR="00A1015A" w:rsidRDefault="00A1015A" w:rsidP="00A1015A">
      <w:pPr>
        <w:rPr>
          <w:sz w:val="24"/>
          <w:szCs w:val="24"/>
          <w:lang w:val="en-US" w:eastAsia="ko-KR"/>
        </w:rPr>
      </w:pPr>
      <w:r w:rsidRPr="00410872">
        <w:rPr>
          <w:b/>
          <w:sz w:val="24"/>
          <w:szCs w:val="24"/>
          <w:lang w:val="en-US"/>
        </w:rPr>
        <w:t>Proposed Resolution:</w:t>
      </w:r>
      <w:r w:rsidRPr="00410872">
        <w:rPr>
          <w:sz w:val="24"/>
          <w:szCs w:val="24"/>
          <w:lang w:val="en-US"/>
        </w:rPr>
        <w:t xml:space="preserve"> </w:t>
      </w:r>
      <w:r w:rsidR="00574622">
        <w:rPr>
          <w:rFonts w:hint="eastAsia"/>
          <w:sz w:val="24"/>
          <w:szCs w:val="24"/>
          <w:lang w:val="en-US" w:eastAsia="ko-KR"/>
        </w:rPr>
        <w:t>Accept</w:t>
      </w:r>
      <w:r>
        <w:rPr>
          <w:rFonts w:hint="eastAsia"/>
          <w:sz w:val="24"/>
          <w:szCs w:val="24"/>
          <w:lang w:val="en-US" w:eastAsia="ko-KR"/>
        </w:rPr>
        <w:t xml:space="preserve">. </w:t>
      </w:r>
    </w:p>
    <w:p w:rsidR="00A1015A" w:rsidRDefault="00A1015A" w:rsidP="00A1015A">
      <w:pPr>
        <w:rPr>
          <w:sz w:val="24"/>
          <w:szCs w:val="24"/>
          <w:lang w:val="en-US" w:eastAsia="ko-KR"/>
        </w:rPr>
      </w:pPr>
    </w:p>
    <w:p w:rsidR="00A1015A" w:rsidRDefault="00A1015A" w:rsidP="00A1015A">
      <w:pPr>
        <w:rPr>
          <w:rFonts w:eastAsia="맑은 고딕"/>
          <w:b/>
          <w:bCs/>
          <w:i/>
          <w:iCs/>
          <w:lang w:eastAsia="ko-KR"/>
        </w:rPr>
      </w:pPr>
      <w:proofErr w:type="spellStart"/>
      <w:r>
        <w:rPr>
          <w:rFonts w:eastAsia="맑은 고딕" w:hint="eastAsia"/>
          <w:b/>
          <w:bCs/>
          <w:i/>
          <w:iCs/>
          <w:lang w:eastAsia="ko-KR"/>
        </w:rPr>
        <w:t>T</w:t>
      </w:r>
      <w:r>
        <w:rPr>
          <w:rFonts w:eastAsia="맑은 고딕"/>
          <w:b/>
          <w:bCs/>
          <w:i/>
          <w:iCs/>
          <w:lang w:eastAsia="ko-KR"/>
        </w:rPr>
        <w:t>Gaf</w:t>
      </w:r>
      <w:proofErr w:type="spellEnd"/>
      <w:r>
        <w:rPr>
          <w:rFonts w:eastAsia="맑은 고딕"/>
          <w:b/>
          <w:bCs/>
          <w:i/>
          <w:iCs/>
          <w:lang w:eastAsia="ko-KR"/>
        </w:rPr>
        <w:t xml:space="preserve"> Editor:</w:t>
      </w:r>
      <w:r w:rsidR="00574622">
        <w:rPr>
          <w:rFonts w:eastAsia="맑은 고딕" w:hint="eastAsia"/>
          <w:b/>
          <w:bCs/>
          <w:i/>
          <w:iCs/>
          <w:lang w:eastAsia="ko-KR"/>
        </w:rPr>
        <w:t xml:space="preserve"> Modify </w:t>
      </w:r>
      <w:r>
        <w:rPr>
          <w:rFonts w:eastAsia="맑은 고딕" w:hint="eastAsia"/>
          <w:b/>
          <w:bCs/>
          <w:i/>
          <w:iCs/>
          <w:lang w:eastAsia="ko-KR"/>
        </w:rPr>
        <w:t xml:space="preserve">the </w:t>
      </w:r>
      <w:r w:rsidR="00574622">
        <w:rPr>
          <w:rFonts w:eastAsia="맑은 고딕" w:hint="eastAsia"/>
          <w:b/>
          <w:bCs/>
          <w:i/>
          <w:iCs/>
          <w:lang w:eastAsia="ko-KR"/>
        </w:rPr>
        <w:t xml:space="preserve">Note </w:t>
      </w:r>
      <w:r>
        <w:rPr>
          <w:rFonts w:eastAsia="맑은 고딕" w:hint="eastAsia"/>
          <w:b/>
          <w:bCs/>
          <w:i/>
          <w:iCs/>
          <w:lang w:eastAsia="ko-KR"/>
        </w:rPr>
        <w:t xml:space="preserve">in </w:t>
      </w:r>
      <w:proofErr w:type="spellStart"/>
      <w:r>
        <w:rPr>
          <w:rFonts w:eastAsia="맑은 고딕" w:hint="eastAsia"/>
          <w:b/>
          <w:bCs/>
          <w:i/>
          <w:iCs/>
          <w:lang w:eastAsia="ko-KR"/>
        </w:rPr>
        <w:t>subclause</w:t>
      </w:r>
      <w:proofErr w:type="spellEnd"/>
      <w:r>
        <w:rPr>
          <w:rFonts w:eastAsia="맑은 고딕" w:hint="eastAsia"/>
          <w:b/>
          <w:bCs/>
          <w:i/>
          <w:iCs/>
          <w:lang w:eastAsia="ko-KR"/>
        </w:rPr>
        <w:t xml:space="preserve"> 10.42.3 </w:t>
      </w:r>
      <w:r>
        <w:rPr>
          <w:rFonts w:eastAsia="맑은 고딕"/>
          <w:b/>
          <w:bCs/>
          <w:i/>
          <w:iCs/>
          <w:lang w:eastAsia="ko-KR"/>
        </w:rPr>
        <w:t>as follow</w:t>
      </w:r>
      <w:r>
        <w:rPr>
          <w:rFonts w:eastAsia="맑은 고딕" w:hint="eastAsia"/>
          <w:b/>
          <w:bCs/>
          <w:i/>
          <w:iCs/>
          <w:lang w:eastAsia="ko-KR"/>
        </w:rPr>
        <w:t>s</w:t>
      </w:r>
      <w:r>
        <w:rPr>
          <w:rFonts w:eastAsia="맑은 고딕"/>
          <w:b/>
          <w:bCs/>
          <w:i/>
          <w:iCs/>
          <w:lang w:eastAsia="ko-KR"/>
        </w:rPr>
        <w:t>:</w:t>
      </w:r>
    </w:p>
    <w:p w:rsidR="00574622" w:rsidRPr="00574622" w:rsidRDefault="00574622">
      <w:pPr>
        <w:rPr>
          <w:rFonts w:hint="eastAsia"/>
          <w:strike/>
          <w:sz w:val="24"/>
          <w:szCs w:val="24"/>
          <w:lang w:val="en-US" w:eastAsia="ko-KR"/>
        </w:rPr>
      </w:pPr>
      <w:r w:rsidRPr="00574622">
        <w:rPr>
          <w:strike/>
          <w:sz w:val="24"/>
          <w:szCs w:val="24"/>
          <w:lang w:val="en-US" w:eastAsia="ko-KR"/>
        </w:rPr>
        <w:t>NOTE—Before attempting GDC enablement with any one GDC enabling STA, a GDC dependent STA may have detected several GDC enabling STAs, may attempt GDC enablement with one and fail, and then attempt GDC enablement with another within the allowed maximum time limit of dot11GDCEnablementTimeLimit (in seconds).</w:t>
      </w:r>
    </w:p>
    <w:p w:rsidR="00574622" w:rsidRPr="00574622" w:rsidRDefault="00574622">
      <w:pPr>
        <w:rPr>
          <w:rFonts w:hint="eastAsia"/>
          <w:sz w:val="24"/>
          <w:szCs w:val="24"/>
          <w:u w:val="single"/>
          <w:lang w:val="en-US" w:eastAsia="ko-KR"/>
        </w:rPr>
      </w:pPr>
      <w:r w:rsidRPr="00574622">
        <w:rPr>
          <w:rFonts w:hint="eastAsia"/>
          <w:sz w:val="24"/>
          <w:szCs w:val="24"/>
          <w:u w:val="single"/>
          <w:lang w:val="en-US" w:eastAsia="ko-KR"/>
        </w:rPr>
        <w:t>NOTE</w:t>
      </w:r>
      <w:r w:rsidRPr="00574622">
        <w:rPr>
          <w:sz w:val="24"/>
          <w:szCs w:val="24"/>
          <w:u w:val="single"/>
          <w:lang w:val="en-US" w:eastAsia="ko-KR"/>
        </w:rPr>
        <w:t>—A GDC dependent STA m</w:t>
      </w:r>
      <w:r w:rsidRPr="00574622">
        <w:rPr>
          <w:rFonts w:hint="eastAsia"/>
          <w:sz w:val="24"/>
          <w:szCs w:val="24"/>
          <w:u w:val="single"/>
          <w:lang w:val="en-US" w:eastAsia="ko-KR"/>
        </w:rPr>
        <w:t>ight</w:t>
      </w:r>
      <w:r w:rsidRPr="00574622">
        <w:rPr>
          <w:sz w:val="24"/>
          <w:szCs w:val="24"/>
          <w:u w:val="single"/>
          <w:lang w:val="en-US" w:eastAsia="ko-KR"/>
        </w:rPr>
        <w:t xml:space="preserve"> detect several GDC enabling STAs. If the GDC dependent STA fails to attain GDC attainment with one GDC enabling STA, it m</w:t>
      </w:r>
      <w:r w:rsidRPr="00574622">
        <w:rPr>
          <w:rFonts w:hint="eastAsia"/>
          <w:sz w:val="24"/>
          <w:szCs w:val="24"/>
          <w:u w:val="single"/>
          <w:lang w:val="en-US" w:eastAsia="ko-KR"/>
        </w:rPr>
        <w:t xml:space="preserve">ight </w:t>
      </w:r>
      <w:r w:rsidRPr="00574622">
        <w:rPr>
          <w:sz w:val="24"/>
          <w:szCs w:val="24"/>
          <w:u w:val="single"/>
          <w:lang w:val="en-US" w:eastAsia="ko-KR"/>
        </w:rPr>
        <w:t xml:space="preserve">reattempt with another GDC enabling STA within the </w:t>
      </w:r>
      <w:proofErr w:type="spellStart"/>
      <w:r w:rsidRPr="00574622">
        <w:rPr>
          <w:sz w:val="24"/>
          <w:szCs w:val="24"/>
          <w:u w:val="single"/>
          <w:lang w:val="en-US" w:eastAsia="ko-KR"/>
        </w:rPr>
        <w:t>maxium</w:t>
      </w:r>
      <w:proofErr w:type="spellEnd"/>
      <w:r w:rsidRPr="00574622">
        <w:rPr>
          <w:sz w:val="24"/>
          <w:szCs w:val="24"/>
          <w:u w:val="single"/>
          <w:lang w:val="en-US" w:eastAsia="ko-KR"/>
        </w:rPr>
        <w:t xml:space="preserve"> time limit of dot11DDCEnablementTimeLimit (in seconds).</w:t>
      </w:r>
    </w:p>
    <w:p w:rsidR="00574622" w:rsidRPr="008B4D53" w:rsidRDefault="00574622">
      <w:pPr>
        <w:rPr>
          <w:rFonts w:hint="eastAsia"/>
          <w:sz w:val="24"/>
          <w:szCs w:val="24"/>
          <w:lang w:val="en-US"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23034B" w:rsidRPr="0046242B" w:rsidTr="00C84568">
        <w:trPr>
          <w:trHeight w:val="765"/>
        </w:trPr>
        <w:tc>
          <w:tcPr>
            <w:tcW w:w="580" w:type="dxa"/>
            <w:shd w:val="clear" w:color="auto" w:fill="auto"/>
            <w:hideMark/>
          </w:tcPr>
          <w:p w:rsidR="0023034B" w:rsidRPr="0046242B" w:rsidRDefault="0023034B" w:rsidP="00C84568">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23034B" w:rsidRPr="0046242B" w:rsidRDefault="0023034B" w:rsidP="00C84568">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23034B" w:rsidRPr="0046242B" w:rsidRDefault="0023034B" w:rsidP="00C84568">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23034B" w:rsidRPr="0046242B" w:rsidRDefault="0023034B" w:rsidP="00C84568">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23034B" w:rsidRPr="0046242B" w:rsidRDefault="0023034B" w:rsidP="00C84568">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23034B" w:rsidRPr="0046242B" w:rsidRDefault="0023034B" w:rsidP="00C84568">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23034B" w:rsidRPr="00284D58" w:rsidTr="00C84568">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C84568">
            <w:pPr>
              <w:rPr>
                <w:rFonts w:ascii="Arial" w:eastAsia="굴림" w:hAnsi="Arial" w:cs="Arial"/>
                <w:bCs/>
                <w:sz w:val="20"/>
                <w:lang w:val="en-US" w:eastAsia="ko-KR"/>
              </w:rPr>
            </w:pPr>
            <w:r w:rsidRPr="00284D58">
              <w:rPr>
                <w:rFonts w:ascii="Arial" w:eastAsia="굴림" w:hAnsi="Arial" w:cs="Arial"/>
                <w:bCs/>
                <w:sz w:val="20"/>
                <w:lang w:val="en-US" w:eastAsia="ko-KR"/>
              </w:rPr>
              <w:t>67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C84568">
            <w:pPr>
              <w:rPr>
                <w:rFonts w:ascii="Arial" w:eastAsia="굴림" w:hAnsi="Arial" w:cs="Arial"/>
                <w:bCs/>
                <w:sz w:val="20"/>
                <w:lang w:val="en-US" w:eastAsia="ko-KR"/>
              </w:rPr>
            </w:pPr>
            <w:r w:rsidRPr="00284D58">
              <w:rPr>
                <w:rFonts w:ascii="Arial" w:eastAsia="굴림" w:hAnsi="Arial" w:cs="Arial"/>
                <w:bCs/>
                <w:sz w:val="20"/>
                <w:lang w:val="en-US" w:eastAsia="ko-KR"/>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C84568">
            <w:pPr>
              <w:rPr>
                <w:rFonts w:ascii="Arial" w:eastAsia="굴림" w:hAnsi="Arial" w:cs="Arial"/>
                <w:bCs/>
                <w:sz w:val="20"/>
                <w:lang w:val="en-US" w:eastAsia="ko-KR"/>
              </w:rPr>
            </w:pPr>
            <w:r w:rsidRPr="00284D58">
              <w:rPr>
                <w:rFonts w:ascii="Arial" w:eastAsia="굴림" w:hAnsi="Arial" w:cs="Arial"/>
                <w:bCs/>
                <w:sz w:val="20"/>
                <w:lang w:val="en-US" w:eastAsia="ko-KR"/>
              </w:rPr>
              <w:t>10.42.4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C84568">
            <w:pPr>
              <w:rPr>
                <w:rFonts w:ascii="Arial" w:eastAsia="굴림" w:hAnsi="Arial" w:cs="Arial"/>
                <w:bCs/>
                <w:sz w:val="20"/>
                <w:lang w:val="en-US" w:eastAsia="ko-KR"/>
              </w:rPr>
            </w:pPr>
            <w:r w:rsidRPr="00284D58">
              <w:rPr>
                <w:rFonts w:ascii="Arial" w:eastAsia="굴림" w:hAnsi="Arial" w:cs="Arial"/>
                <w:bCs/>
                <w:sz w:val="20"/>
                <w:lang w:val="en-US" w:eastAsia="ko-KR"/>
              </w:rPr>
              <w:t xml:space="preserve">When a CAQ is sent by a GDC enabling STA (S1) to another GDC enabling STA S2 that </w:t>
            </w:r>
            <w:r w:rsidRPr="00284D58">
              <w:rPr>
                <w:rFonts w:ascii="Arial" w:eastAsia="굴림" w:hAnsi="Arial" w:cs="Arial"/>
                <w:bCs/>
                <w:sz w:val="20"/>
                <w:lang w:val="en-US" w:eastAsia="ko-KR"/>
              </w:rPr>
              <w:lastRenderedPageBreak/>
              <w:t>has direct access to a GDB, how is the dot11GDBAccessActivated attribute of S1 set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C84568">
            <w:pPr>
              <w:rPr>
                <w:rFonts w:ascii="Arial" w:eastAsia="굴림" w:hAnsi="Arial" w:cs="Arial"/>
                <w:bCs/>
                <w:sz w:val="20"/>
                <w:lang w:val="en-US" w:eastAsia="ko-KR"/>
              </w:rPr>
            </w:pPr>
            <w:r w:rsidRPr="00284D58">
              <w:rPr>
                <w:rFonts w:ascii="Arial" w:eastAsia="굴림" w:hAnsi="Arial" w:cs="Arial"/>
                <w:bCs/>
                <w:sz w:val="20"/>
                <w:lang w:val="en-US" w:eastAsia="ko-KR"/>
              </w:rPr>
              <w:lastRenderedPageBreak/>
              <w:t>Add text clarifying how the dot11GDBAccessActivated attribute is set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23034B" w:rsidRDefault="0023034B" w:rsidP="00C84568">
            <w:pPr>
              <w:rPr>
                <w:rFonts w:ascii="Arial" w:eastAsia="굴림" w:hAnsi="Arial" w:cs="Arial" w:hint="eastAsia"/>
                <w:bCs/>
                <w:sz w:val="20"/>
                <w:lang w:val="en-US" w:eastAsia="ko-KR"/>
              </w:rPr>
            </w:pPr>
            <w:r>
              <w:rPr>
                <w:rFonts w:ascii="Arial" w:eastAsia="굴림" w:hAnsi="Arial" w:cs="Arial" w:hint="eastAsia"/>
                <w:bCs/>
                <w:sz w:val="20"/>
                <w:lang w:val="en-US" w:eastAsia="ko-KR"/>
              </w:rPr>
              <w:t>Reject-</w:t>
            </w:r>
          </w:p>
          <w:p w:rsidR="0023034B" w:rsidRPr="0023034B" w:rsidRDefault="0023034B" w:rsidP="0023034B">
            <w:pPr>
              <w:rPr>
                <w:rFonts w:hint="eastAsia"/>
                <w:sz w:val="20"/>
                <w:lang w:val="en-US" w:eastAsia="ko-KR"/>
              </w:rPr>
            </w:pPr>
            <w:r w:rsidRPr="0023034B">
              <w:rPr>
                <w:rFonts w:hint="eastAsia"/>
                <w:sz w:val="20"/>
                <w:lang w:val="en-US" w:eastAsia="ko-KR"/>
              </w:rPr>
              <w:t xml:space="preserve">Table 10-21 is </w:t>
            </w:r>
            <w:r>
              <w:rPr>
                <w:rFonts w:hint="eastAsia"/>
                <w:sz w:val="20"/>
                <w:lang w:val="en-US" w:eastAsia="ko-KR"/>
              </w:rPr>
              <w:t xml:space="preserve">already </w:t>
            </w:r>
            <w:r w:rsidRPr="0023034B">
              <w:rPr>
                <w:rFonts w:hint="eastAsia"/>
                <w:sz w:val="20"/>
                <w:lang w:val="en-US" w:eastAsia="ko-KR"/>
              </w:rPr>
              <w:t xml:space="preserve">specifying </w:t>
            </w:r>
            <w:r w:rsidRPr="0023034B">
              <w:rPr>
                <w:sz w:val="20"/>
                <w:lang w:val="en-US" w:eastAsia="ko-KR"/>
              </w:rPr>
              <w:t xml:space="preserve">how the </w:t>
            </w:r>
            <w:r w:rsidRPr="0023034B">
              <w:rPr>
                <w:sz w:val="20"/>
                <w:lang w:val="en-US" w:eastAsia="ko-KR"/>
              </w:rPr>
              <w:lastRenderedPageBreak/>
              <w:t>dot11GDBAccessActivated attribute is set</w:t>
            </w:r>
            <w:r w:rsidRPr="0023034B">
              <w:rPr>
                <w:rFonts w:hint="eastAsia"/>
                <w:sz w:val="20"/>
                <w:lang w:val="en-US" w:eastAsia="ko-KR"/>
              </w:rPr>
              <w:t>.</w:t>
            </w:r>
          </w:p>
          <w:p w:rsidR="0023034B" w:rsidRPr="0023034B" w:rsidRDefault="0023034B" w:rsidP="00C84568">
            <w:pPr>
              <w:rPr>
                <w:rFonts w:ascii="Arial" w:eastAsia="굴림" w:hAnsi="Arial" w:cs="Arial"/>
                <w:bCs/>
                <w:sz w:val="20"/>
                <w:lang w:val="en-US" w:eastAsia="ko-KR"/>
              </w:rPr>
            </w:pPr>
          </w:p>
        </w:tc>
      </w:tr>
    </w:tbl>
    <w:p w:rsidR="0023034B" w:rsidRPr="0023034B" w:rsidRDefault="0023034B" w:rsidP="00ED4571">
      <w:pPr>
        <w:rPr>
          <w:rFonts w:hint="eastAsia"/>
          <w:sz w:val="24"/>
          <w:szCs w:val="24"/>
          <w:lang w:val="en-US" w:eastAsia="ko-KR"/>
        </w:rPr>
      </w:pPr>
    </w:p>
    <w:p w:rsidR="00631754" w:rsidRDefault="00631754" w:rsidP="00631754">
      <w:pPr>
        <w:rPr>
          <w:rFonts w:hint="eastAsia"/>
          <w:sz w:val="24"/>
          <w:szCs w:val="24"/>
          <w:lang w:val="en-US" w:eastAsia="ko-KR"/>
        </w:rPr>
      </w:pPr>
      <w:r w:rsidRPr="00410872">
        <w:rPr>
          <w:b/>
          <w:sz w:val="24"/>
          <w:szCs w:val="24"/>
          <w:lang w:val="en-US"/>
        </w:rPr>
        <w:t>Discussion:</w:t>
      </w:r>
      <w:r w:rsidRPr="00410872">
        <w:rPr>
          <w:sz w:val="24"/>
          <w:szCs w:val="24"/>
          <w:lang w:val="en-US"/>
        </w:rPr>
        <w:t xml:space="preserve"> </w:t>
      </w:r>
    </w:p>
    <w:p w:rsidR="0023034B" w:rsidRDefault="0023034B" w:rsidP="00631754">
      <w:pPr>
        <w:rPr>
          <w:rFonts w:hint="eastAsia"/>
          <w:sz w:val="24"/>
          <w:szCs w:val="24"/>
          <w:lang w:val="en-US" w:eastAsia="ko-KR"/>
        </w:rPr>
      </w:pPr>
      <w:r>
        <w:rPr>
          <w:rFonts w:hint="eastAsia"/>
          <w:sz w:val="24"/>
          <w:szCs w:val="24"/>
          <w:lang w:val="en-US" w:eastAsia="ko-KR"/>
        </w:rPr>
        <w:t>I don</w:t>
      </w:r>
      <w:r>
        <w:rPr>
          <w:sz w:val="24"/>
          <w:szCs w:val="24"/>
          <w:lang w:val="en-US" w:eastAsia="ko-KR"/>
        </w:rPr>
        <w:t>’</w:t>
      </w:r>
      <w:r>
        <w:rPr>
          <w:rFonts w:hint="eastAsia"/>
          <w:sz w:val="24"/>
          <w:szCs w:val="24"/>
          <w:lang w:val="en-US" w:eastAsia="ko-KR"/>
        </w:rPr>
        <w:t xml:space="preserve">t understand </w:t>
      </w:r>
      <w:r>
        <w:rPr>
          <w:sz w:val="24"/>
          <w:szCs w:val="24"/>
          <w:lang w:val="en-US" w:eastAsia="ko-KR"/>
        </w:rPr>
        <w:t>what</w:t>
      </w:r>
      <w:r>
        <w:rPr>
          <w:rFonts w:hint="eastAsia"/>
          <w:sz w:val="24"/>
          <w:szCs w:val="24"/>
          <w:lang w:val="en-US" w:eastAsia="ko-KR"/>
        </w:rPr>
        <w:t xml:space="preserve"> the </w:t>
      </w:r>
      <w:proofErr w:type="spellStart"/>
      <w:r>
        <w:rPr>
          <w:rFonts w:hint="eastAsia"/>
          <w:sz w:val="24"/>
          <w:szCs w:val="24"/>
          <w:lang w:val="en-US" w:eastAsia="ko-KR"/>
        </w:rPr>
        <w:t>comenter</w:t>
      </w:r>
      <w:proofErr w:type="spellEnd"/>
      <w:r>
        <w:rPr>
          <w:rFonts w:hint="eastAsia"/>
          <w:sz w:val="24"/>
          <w:szCs w:val="24"/>
          <w:lang w:val="en-US" w:eastAsia="ko-KR"/>
        </w:rPr>
        <w:t xml:space="preserve"> is saying. But, regarding the proposed change, Table 10-21 is specifying </w:t>
      </w:r>
      <w:r w:rsidRPr="0023034B">
        <w:rPr>
          <w:sz w:val="24"/>
          <w:szCs w:val="24"/>
          <w:lang w:val="en-US" w:eastAsia="ko-KR"/>
        </w:rPr>
        <w:t>how the dot11GDBAccessActivated attribute is set</w:t>
      </w:r>
      <w:r>
        <w:rPr>
          <w:rFonts w:hint="eastAsia"/>
          <w:sz w:val="24"/>
          <w:szCs w:val="24"/>
          <w:lang w:val="en-US" w:eastAsia="ko-KR"/>
        </w:rPr>
        <w:t xml:space="preserve">. </w:t>
      </w:r>
    </w:p>
    <w:p w:rsidR="00631754" w:rsidRPr="000A0AC4" w:rsidRDefault="00631754" w:rsidP="00631754">
      <w:pPr>
        <w:rPr>
          <w:sz w:val="24"/>
          <w:szCs w:val="24"/>
          <w:lang w:val="en-US" w:eastAsia="ko-KR"/>
        </w:rPr>
      </w:pPr>
    </w:p>
    <w:p w:rsidR="00631754" w:rsidRDefault="00631754" w:rsidP="00631754">
      <w:pPr>
        <w:rPr>
          <w:rFonts w:hint="eastAsia"/>
          <w:sz w:val="24"/>
          <w:szCs w:val="24"/>
          <w:lang w:val="en-US" w:eastAsia="ko-KR"/>
        </w:rPr>
      </w:pPr>
      <w:r w:rsidRPr="00410872">
        <w:rPr>
          <w:b/>
          <w:sz w:val="24"/>
          <w:szCs w:val="24"/>
          <w:lang w:val="en-US"/>
        </w:rPr>
        <w:t>Proposed Resolution:</w:t>
      </w:r>
      <w:r w:rsidRPr="00410872">
        <w:rPr>
          <w:sz w:val="24"/>
          <w:szCs w:val="24"/>
          <w:lang w:val="en-US"/>
        </w:rPr>
        <w:t xml:space="preserve"> </w:t>
      </w:r>
      <w:r w:rsidR="0023034B">
        <w:rPr>
          <w:rFonts w:hint="eastAsia"/>
          <w:sz w:val="24"/>
          <w:szCs w:val="24"/>
          <w:lang w:val="en-US" w:eastAsia="ko-KR"/>
        </w:rPr>
        <w:t xml:space="preserve">Reject. </w:t>
      </w:r>
    </w:p>
    <w:p w:rsidR="00631754" w:rsidRDefault="0023034B" w:rsidP="00ED4571">
      <w:pPr>
        <w:rPr>
          <w:rFonts w:hint="eastAsia"/>
          <w:sz w:val="24"/>
          <w:szCs w:val="24"/>
          <w:lang w:val="en-US" w:eastAsia="ko-KR"/>
        </w:rPr>
      </w:pPr>
      <w:r>
        <w:rPr>
          <w:rFonts w:hint="eastAsia"/>
          <w:sz w:val="24"/>
          <w:szCs w:val="24"/>
          <w:lang w:val="en-US" w:eastAsia="ko-KR"/>
        </w:rPr>
        <w:t xml:space="preserve">Table 10-21 is already specifying </w:t>
      </w:r>
      <w:r w:rsidRPr="0023034B">
        <w:rPr>
          <w:sz w:val="24"/>
          <w:szCs w:val="24"/>
          <w:lang w:val="en-US" w:eastAsia="ko-KR"/>
        </w:rPr>
        <w:t>how the dot11GDBAccessActivated attribute is set</w:t>
      </w:r>
      <w:r>
        <w:rPr>
          <w:rFonts w:hint="eastAsia"/>
          <w:sz w:val="24"/>
          <w:szCs w:val="24"/>
          <w:lang w:val="en-US" w:eastAsia="ko-KR"/>
        </w:rPr>
        <w:t>.</w:t>
      </w:r>
    </w:p>
    <w:p w:rsidR="00631754" w:rsidRDefault="00631754" w:rsidP="00ED4571">
      <w:pPr>
        <w:rPr>
          <w:rFonts w:hint="eastAsia"/>
          <w:sz w:val="24"/>
          <w:szCs w:val="24"/>
          <w:lang w:val="en-US" w:eastAsia="ko-KR"/>
        </w:rPr>
      </w:pPr>
    </w:p>
    <w:tbl>
      <w:tblPr>
        <w:tblW w:w="94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580"/>
        <w:gridCol w:w="709"/>
        <w:gridCol w:w="1134"/>
        <w:gridCol w:w="2410"/>
        <w:gridCol w:w="2693"/>
        <w:gridCol w:w="1946"/>
      </w:tblGrid>
      <w:tr w:rsidR="0023034B" w:rsidRPr="0046242B" w:rsidTr="00C84568">
        <w:trPr>
          <w:trHeight w:val="765"/>
        </w:trPr>
        <w:tc>
          <w:tcPr>
            <w:tcW w:w="580" w:type="dxa"/>
            <w:shd w:val="clear" w:color="auto" w:fill="auto"/>
            <w:hideMark/>
          </w:tcPr>
          <w:p w:rsidR="0023034B" w:rsidRPr="0046242B" w:rsidRDefault="0023034B" w:rsidP="00C84568">
            <w:pPr>
              <w:rPr>
                <w:rFonts w:ascii="Arial" w:eastAsia="굴림" w:hAnsi="Arial" w:cs="Arial"/>
                <w:b/>
                <w:bCs/>
                <w:sz w:val="20"/>
                <w:lang w:val="en-US" w:eastAsia="ko-KR"/>
              </w:rPr>
            </w:pPr>
            <w:r w:rsidRPr="0046242B">
              <w:rPr>
                <w:rFonts w:ascii="Arial" w:eastAsia="굴림" w:hAnsi="Arial" w:cs="Arial"/>
                <w:b/>
                <w:bCs/>
                <w:sz w:val="20"/>
                <w:lang w:val="en-US" w:eastAsia="ko-KR"/>
              </w:rPr>
              <w:t>CID</w:t>
            </w:r>
          </w:p>
        </w:tc>
        <w:tc>
          <w:tcPr>
            <w:tcW w:w="709" w:type="dxa"/>
            <w:shd w:val="clear" w:color="auto" w:fill="auto"/>
            <w:hideMark/>
          </w:tcPr>
          <w:p w:rsidR="0023034B" w:rsidRPr="0046242B" w:rsidRDefault="0023034B" w:rsidP="00C84568">
            <w:pPr>
              <w:rPr>
                <w:rFonts w:ascii="Arial" w:eastAsia="굴림" w:hAnsi="Arial" w:cs="Arial"/>
                <w:b/>
                <w:bCs/>
                <w:sz w:val="20"/>
                <w:lang w:val="en-US" w:eastAsia="ko-KR"/>
              </w:rPr>
            </w:pPr>
            <w:r w:rsidRPr="0046242B">
              <w:rPr>
                <w:rFonts w:ascii="Arial" w:eastAsia="굴림" w:hAnsi="Arial" w:cs="Arial"/>
                <w:b/>
                <w:bCs/>
                <w:sz w:val="20"/>
                <w:lang w:val="en-US" w:eastAsia="ko-KR"/>
              </w:rPr>
              <w:t>Page</w:t>
            </w:r>
          </w:p>
        </w:tc>
        <w:tc>
          <w:tcPr>
            <w:tcW w:w="1134" w:type="dxa"/>
            <w:shd w:val="clear" w:color="auto" w:fill="auto"/>
            <w:hideMark/>
          </w:tcPr>
          <w:p w:rsidR="0023034B" w:rsidRPr="0046242B" w:rsidRDefault="0023034B" w:rsidP="00C84568">
            <w:pPr>
              <w:rPr>
                <w:rFonts w:ascii="Arial" w:eastAsia="굴림" w:hAnsi="Arial" w:cs="Arial"/>
                <w:b/>
                <w:bCs/>
                <w:sz w:val="20"/>
                <w:lang w:val="en-US" w:eastAsia="ko-KR"/>
              </w:rPr>
            </w:pPr>
            <w:r w:rsidRPr="0046242B">
              <w:rPr>
                <w:rFonts w:ascii="Arial" w:eastAsia="굴림" w:hAnsi="Arial" w:cs="Arial"/>
                <w:b/>
                <w:bCs/>
                <w:sz w:val="20"/>
                <w:lang w:val="en-US" w:eastAsia="ko-KR"/>
              </w:rPr>
              <w:t>Clause</w:t>
            </w:r>
          </w:p>
        </w:tc>
        <w:tc>
          <w:tcPr>
            <w:tcW w:w="2410" w:type="dxa"/>
            <w:shd w:val="clear" w:color="auto" w:fill="auto"/>
            <w:hideMark/>
          </w:tcPr>
          <w:p w:rsidR="0023034B" w:rsidRPr="0046242B" w:rsidRDefault="0023034B" w:rsidP="00C84568">
            <w:pPr>
              <w:rPr>
                <w:rFonts w:ascii="Arial" w:eastAsia="굴림" w:hAnsi="Arial" w:cs="Arial"/>
                <w:b/>
                <w:bCs/>
                <w:sz w:val="20"/>
                <w:lang w:val="en-US" w:eastAsia="ko-KR"/>
              </w:rPr>
            </w:pPr>
            <w:r w:rsidRPr="0046242B">
              <w:rPr>
                <w:rFonts w:ascii="Arial" w:eastAsia="굴림" w:hAnsi="Arial" w:cs="Arial"/>
                <w:b/>
                <w:bCs/>
                <w:sz w:val="20"/>
                <w:lang w:val="en-US" w:eastAsia="ko-KR"/>
              </w:rPr>
              <w:t>Comment</w:t>
            </w:r>
          </w:p>
        </w:tc>
        <w:tc>
          <w:tcPr>
            <w:tcW w:w="2693" w:type="dxa"/>
            <w:shd w:val="clear" w:color="auto" w:fill="auto"/>
            <w:hideMark/>
          </w:tcPr>
          <w:p w:rsidR="0023034B" w:rsidRPr="0046242B" w:rsidRDefault="0023034B" w:rsidP="00C84568">
            <w:pPr>
              <w:rPr>
                <w:rFonts w:ascii="Arial" w:eastAsia="굴림" w:hAnsi="Arial" w:cs="Arial"/>
                <w:b/>
                <w:bCs/>
                <w:sz w:val="20"/>
                <w:lang w:val="en-US" w:eastAsia="ko-KR"/>
              </w:rPr>
            </w:pPr>
            <w:r w:rsidRPr="0046242B">
              <w:rPr>
                <w:rFonts w:ascii="Arial" w:eastAsia="굴림" w:hAnsi="Arial" w:cs="Arial"/>
                <w:b/>
                <w:bCs/>
                <w:sz w:val="20"/>
                <w:lang w:val="en-US" w:eastAsia="ko-KR"/>
              </w:rPr>
              <w:t>Proposed Change</w:t>
            </w:r>
          </w:p>
        </w:tc>
        <w:tc>
          <w:tcPr>
            <w:tcW w:w="1946" w:type="dxa"/>
            <w:shd w:val="clear" w:color="auto" w:fill="auto"/>
            <w:hideMark/>
          </w:tcPr>
          <w:p w:rsidR="0023034B" w:rsidRPr="0046242B" w:rsidRDefault="0023034B" w:rsidP="00C84568">
            <w:pPr>
              <w:rPr>
                <w:rFonts w:ascii="Arial" w:eastAsia="굴림" w:hAnsi="Arial" w:cs="Arial"/>
                <w:b/>
                <w:bCs/>
                <w:sz w:val="20"/>
                <w:lang w:val="en-US" w:eastAsia="ko-KR"/>
              </w:rPr>
            </w:pPr>
            <w:r w:rsidRPr="0046242B">
              <w:rPr>
                <w:rFonts w:ascii="Arial" w:eastAsia="굴림" w:hAnsi="Arial" w:cs="Arial"/>
                <w:b/>
                <w:bCs/>
                <w:sz w:val="20"/>
                <w:lang w:val="en-US" w:eastAsia="ko-KR"/>
              </w:rPr>
              <w:t>Resolution</w:t>
            </w:r>
          </w:p>
        </w:tc>
      </w:tr>
      <w:tr w:rsidR="0023034B" w:rsidRPr="00284D58" w:rsidTr="00C84568">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C84568">
            <w:pPr>
              <w:rPr>
                <w:rFonts w:ascii="Arial" w:eastAsia="굴림" w:hAnsi="Arial" w:cs="Arial"/>
                <w:bCs/>
                <w:sz w:val="20"/>
                <w:lang w:val="en-US" w:eastAsia="ko-KR"/>
              </w:rPr>
            </w:pPr>
            <w:r w:rsidRPr="00284D58">
              <w:rPr>
                <w:rFonts w:ascii="Arial" w:eastAsia="굴림" w:hAnsi="Arial" w:cs="Arial"/>
                <w:bCs/>
                <w:sz w:val="20"/>
                <w:lang w:val="en-US" w:eastAsia="ko-KR"/>
              </w:rPr>
              <w:t>668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C84568">
            <w:pPr>
              <w:rPr>
                <w:rFonts w:ascii="Arial" w:eastAsia="굴림" w:hAnsi="Arial" w:cs="Arial"/>
                <w:bCs/>
                <w:sz w:val="20"/>
                <w:lang w:val="en-US" w:eastAsia="ko-KR"/>
              </w:rPr>
            </w:pPr>
            <w:r w:rsidRPr="00284D58">
              <w:rPr>
                <w:rFonts w:ascii="Arial" w:eastAsia="굴림" w:hAnsi="Arial" w:cs="Arial"/>
                <w:bCs/>
                <w:sz w:val="20"/>
                <w:lang w:val="en-US" w:eastAsia="ko-KR"/>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C84568">
            <w:pPr>
              <w:rPr>
                <w:rFonts w:ascii="Arial" w:eastAsia="굴림" w:hAnsi="Arial" w:cs="Arial"/>
                <w:bCs/>
                <w:sz w:val="20"/>
                <w:lang w:val="en-US" w:eastAsia="ko-KR"/>
              </w:rPr>
            </w:pPr>
            <w:r w:rsidRPr="00284D58">
              <w:rPr>
                <w:rFonts w:ascii="Arial" w:eastAsia="굴림" w:hAnsi="Arial" w:cs="Arial"/>
                <w:bCs/>
                <w:sz w:val="20"/>
                <w:lang w:val="en-US" w:eastAsia="ko-KR"/>
              </w:rPr>
              <w:t>10.42.4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C84568">
            <w:pPr>
              <w:rPr>
                <w:rFonts w:ascii="Arial" w:eastAsia="굴림" w:hAnsi="Arial" w:cs="Arial"/>
                <w:bCs/>
                <w:sz w:val="20"/>
                <w:lang w:val="en-US" w:eastAsia="ko-KR"/>
              </w:rPr>
            </w:pPr>
            <w:r w:rsidRPr="00284D58">
              <w:rPr>
                <w:rFonts w:ascii="Arial" w:eastAsia="굴림" w:hAnsi="Arial" w:cs="Arial"/>
                <w:bCs/>
                <w:sz w:val="20"/>
                <w:lang w:val="en-US" w:eastAsia="ko-KR"/>
              </w:rPr>
              <w:t>Text does not specify how two GDC enabling STAs can securely communicate for CAQ messaging</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3034B" w:rsidRPr="00284D58" w:rsidRDefault="0023034B" w:rsidP="00C84568">
            <w:pPr>
              <w:rPr>
                <w:rFonts w:ascii="Arial" w:eastAsia="굴림" w:hAnsi="Arial" w:cs="Arial"/>
                <w:bCs/>
                <w:sz w:val="20"/>
                <w:lang w:val="en-US" w:eastAsia="ko-KR"/>
              </w:rPr>
            </w:pPr>
            <w:r w:rsidRPr="00284D58">
              <w:rPr>
                <w:rFonts w:ascii="Arial" w:eastAsia="굴림" w:hAnsi="Arial" w:cs="Arial"/>
                <w:bCs/>
                <w:sz w:val="20"/>
                <w:lang w:val="en-US" w:eastAsia="ko-KR"/>
              </w:rPr>
              <w:t>Add references to secure communication between the GDC enabling STA</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23034B" w:rsidRDefault="0023034B" w:rsidP="00C84568">
            <w:pPr>
              <w:rPr>
                <w:rFonts w:ascii="Arial" w:eastAsia="굴림" w:hAnsi="Arial" w:cs="Arial" w:hint="eastAsia"/>
                <w:bCs/>
                <w:sz w:val="20"/>
                <w:lang w:val="en-US" w:eastAsia="ko-KR"/>
              </w:rPr>
            </w:pPr>
            <w:r>
              <w:rPr>
                <w:rFonts w:ascii="Arial" w:eastAsia="굴림" w:hAnsi="Arial" w:cs="Arial" w:hint="eastAsia"/>
                <w:bCs/>
                <w:sz w:val="20"/>
                <w:lang w:val="en-US" w:eastAsia="ko-KR"/>
              </w:rPr>
              <w:t>Reject-</w:t>
            </w:r>
          </w:p>
          <w:p w:rsidR="000A5A70" w:rsidRPr="000A5A70" w:rsidRDefault="000A5A70" w:rsidP="00C84568">
            <w:pPr>
              <w:rPr>
                <w:rFonts w:ascii="Arial" w:eastAsia="굴림" w:hAnsi="Arial" w:cs="Arial"/>
                <w:bCs/>
                <w:sz w:val="20"/>
                <w:lang w:val="en-US" w:eastAsia="ko-KR"/>
              </w:rPr>
            </w:pPr>
            <w:proofErr w:type="spellStart"/>
            <w:r w:rsidRPr="000A5A70">
              <w:rPr>
                <w:rFonts w:hint="eastAsia"/>
                <w:sz w:val="20"/>
                <w:lang w:val="en-US" w:eastAsia="ko-KR"/>
              </w:rPr>
              <w:t>Subclause</w:t>
            </w:r>
            <w:proofErr w:type="spellEnd"/>
            <w:r w:rsidRPr="000A5A70">
              <w:rPr>
                <w:rFonts w:hint="eastAsia"/>
                <w:sz w:val="20"/>
                <w:lang w:val="en-US" w:eastAsia="ko-KR"/>
              </w:rPr>
              <w:t xml:space="preserve"> 10.42.4 is saying that a protected dual </w:t>
            </w:r>
            <w:r w:rsidRPr="000A5A70">
              <w:rPr>
                <w:sz w:val="20"/>
                <w:lang w:val="en-US" w:eastAsia="ko-KR"/>
              </w:rPr>
              <w:t>management</w:t>
            </w:r>
            <w:r w:rsidRPr="000A5A70">
              <w:rPr>
                <w:rFonts w:hint="eastAsia"/>
                <w:sz w:val="20"/>
                <w:lang w:val="en-US" w:eastAsia="ko-KR"/>
              </w:rPr>
              <w:t xml:space="preserve"> frame provides a secure communication for CAQ messaging.</w:t>
            </w:r>
          </w:p>
        </w:tc>
      </w:tr>
    </w:tbl>
    <w:p w:rsidR="0023034B" w:rsidRPr="0023034B" w:rsidRDefault="0023034B" w:rsidP="00ED4571">
      <w:pPr>
        <w:rPr>
          <w:rFonts w:hint="eastAsia"/>
          <w:sz w:val="24"/>
          <w:szCs w:val="24"/>
          <w:lang w:eastAsia="ko-KR"/>
        </w:rPr>
      </w:pPr>
    </w:p>
    <w:p w:rsidR="0023034B" w:rsidRDefault="0023034B" w:rsidP="0023034B">
      <w:pPr>
        <w:rPr>
          <w:rFonts w:hint="eastAsia"/>
          <w:sz w:val="24"/>
          <w:szCs w:val="24"/>
          <w:lang w:val="en-US" w:eastAsia="ko-KR"/>
        </w:rPr>
      </w:pPr>
      <w:r w:rsidRPr="00410872">
        <w:rPr>
          <w:b/>
          <w:sz w:val="24"/>
          <w:szCs w:val="24"/>
          <w:lang w:val="en-US"/>
        </w:rPr>
        <w:t>Discussion:</w:t>
      </w:r>
      <w:r w:rsidRPr="00410872">
        <w:rPr>
          <w:sz w:val="24"/>
          <w:szCs w:val="24"/>
          <w:lang w:val="en-US"/>
        </w:rPr>
        <w:t xml:space="preserve"> </w:t>
      </w:r>
    </w:p>
    <w:p w:rsidR="0023034B" w:rsidRDefault="0023034B" w:rsidP="0023034B">
      <w:pPr>
        <w:rPr>
          <w:rFonts w:hint="eastAsia"/>
          <w:sz w:val="24"/>
          <w:szCs w:val="24"/>
          <w:lang w:val="en-US" w:eastAsia="ko-KR"/>
        </w:rPr>
      </w:pPr>
      <w:r>
        <w:rPr>
          <w:rFonts w:hint="eastAsia"/>
          <w:sz w:val="24"/>
          <w:szCs w:val="24"/>
          <w:lang w:val="en-US" w:eastAsia="ko-KR"/>
        </w:rPr>
        <w:t xml:space="preserve">See the following </w:t>
      </w:r>
      <w:r>
        <w:rPr>
          <w:sz w:val="24"/>
          <w:szCs w:val="24"/>
          <w:lang w:val="en-US" w:eastAsia="ko-KR"/>
        </w:rPr>
        <w:t>paragraph</w:t>
      </w:r>
      <w:r>
        <w:rPr>
          <w:rFonts w:hint="eastAsia"/>
          <w:sz w:val="24"/>
          <w:szCs w:val="24"/>
          <w:lang w:val="en-US" w:eastAsia="ko-KR"/>
        </w:rPr>
        <w:t xml:space="preserve"> in </w:t>
      </w:r>
      <w:proofErr w:type="spellStart"/>
      <w:r>
        <w:rPr>
          <w:rFonts w:hint="eastAsia"/>
          <w:sz w:val="24"/>
          <w:szCs w:val="24"/>
          <w:lang w:val="en-US" w:eastAsia="ko-KR"/>
        </w:rPr>
        <w:t>subclause</w:t>
      </w:r>
      <w:proofErr w:type="spellEnd"/>
      <w:r>
        <w:rPr>
          <w:rFonts w:hint="eastAsia"/>
          <w:sz w:val="24"/>
          <w:szCs w:val="24"/>
          <w:lang w:val="en-US" w:eastAsia="ko-KR"/>
        </w:rPr>
        <w:t xml:space="preserve"> 10.42.4. </w:t>
      </w:r>
    </w:p>
    <w:p w:rsidR="0023034B" w:rsidRDefault="000A5A70" w:rsidP="0023034B">
      <w:pPr>
        <w:rPr>
          <w:rFonts w:hint="eastAsia"/>
          <w:sz w:val="24"/>
          <w:szCs w:val="24"/>
          <w:lang w:val="en-US" w:eastAsia="ko-KR"/>
        </w:rPr>
      </w:pPr>
      <w:r>
        <w:rPr>
          <w:sz w:val="24"/>
          <w:szCs w:val="24"/>
          <w:lang w:val="en-US" w:eastAsia="ko-KR"/>
        </w:rPr>
        <w:t>“</w:t>
      </w:r>
      <w:r w:rsidR="0023034B">
        <w:rPr>
          <w:rFonts w:hint="eastAsia"/>
          <w:sz w:val="24"/>
          <w:szCs w:val="24"/>
          <w:lang w:val="en-US" w:eastAsia="ko-KR"/>
        </w:rPr>
        <w:t>S</w:t>
      </w:r>
      <w:r w:rsidR="0023034B" w:rsidRPr="0023034B">
        <w:rPr>
          <w:sz w:val="24"/>
          <w:szCs w:val="24"/>
          <w:lang w:val="en-US" w:eastAsia="ko-KR"/>
        </w:rPr>
        <w:t>TAs may transmit a channel availability query request in a CAQ public action frame (see 8.5.8.27 (Channel Availability Query frame format), or its protected dual (see 8.5.11 (Protected Dual of Public Action frames) or in a GAS Initial Request frame containing RLQP CAQ element (see 8.4.5.2 (RLQP Channel Availability Query element)).</w:t>
      </w:r>
      <w:r>
        <w:rPr>
          <w:sz w:val="24"/>
          <w:szCs w:val="24"/>
          <w:lang w:val="en-US" w:eastAsia="ko-KR"/>
        </w:rPr>
        <w:t>”</w:t>
      </w:r>
    </w:p>
    <w:p w:rsidR="000A5A70" w:rsidRDefault="000A5A70" w:rsidP="0023034B">
      <w:pPr>
        <w:rPr>
          <w:rFonts w:hint="eastAsia"/>
          <w:sz w:val="24"/>
          <w:szCs w:val="24"/>
          <w:lang w:val="en-US" w:eastAsia="ko-KR"/>
        </w:rPr>
      </w:pPr>
      <w:r>
        <w:rPr>
          <w:rFonts w:hint="eastAsia"/>
          <w:sz w:val="24"/>
          <w:szCs w:val="24"/>
          <w:lang w:val="en-US" w:eastAsia="ko-KR"/>
        </w:rPr>
        <w:t>T</w:t>
      </w:r>
      <w:r w:rsidRPr="000A5A70">
        <w:rPr>
          <w:sz w:val="24"/>
          <w:szCs w:val="24"/>
          <w:lang w:val="en-US" w:eastAsia="ko-KR"/>
        </w:rPr>
        <w:t xml:space="preserve">wo GDC enabling STAs </w:t>
      </w:r>
      <w:r>
        <w:rPr>
          <w:rFonts w:hint="eastAsia"/>
          <w:sz w:val="24"/>
          <w:szCs w:val="24"/>
          <w:lang w:val="en-US" w:eastAsia="ko-KR"/>
        </w:rPr>
        <w:t xml:space="preserve">also </w:t>
      </w:r>
      <w:r w:rsidRPr="000A5A70">
        <w:rPr>
          <w:sz w:val="24"/>
          <w:szCs w:val="24"/>
          <w:lang w:val="en-US" w:eastAsia="ko-KR"/>
        </w:rPr>
        <w:t>securely communicate for CAQ messag</w:t>
      </w:r>
      <w:r>
        <w:rPr>
          <w:rFonts w:hint="eastAsia"/>
          <w:sz w:val="24"/>
          <w:szCs w:val="24"/>
          <w:lang w:val="en-US" w:eastAsia="ko-KR"/>
        </w:rPr>
        <w:t xml:space="preserve">e with a protected dual </w:t>
      </w:r>
      <w:r>
        <w:rPr>
          <w:sz w:val="24"/>
          <w:szCs w:val="24"/>
          <w:lang w:val="en-US" w:eastAsia="ko-KR"/>
        </w:rPr>
        <w:t>management</w:t>
      </w:r>
      <w:r>
        <w:rPr>
          <w:rFonts w:hint="eastAsia"/>
          <w:sz w:val="24"/>
          <w:szCs w:val="24"/>
          <w:lang w:val="en-US" w:eastAsia="ko-KR"/>
        </w:rPr>
        <w:t xml:space="preserve"> frame. </w:t>
      </w:r>
    </w:p>
    <w:p w:rsidR="000A5A70" w:rsidRDefault="000A5A70" w:rsidP="0023034B">
      <w:pPr>
        <w:rPr>
          <w:rFonts w:hint="eastAsia"/>
          <w:sz w:val="24"/>
          <w:szCs w:val="24"/>
          <w:lang w:val="en-US" w:eastAsia="ko-KR"/>
        </w:rPr>
      </w:pPr>
    </w:p>
    <w:p w:rsidR="0023034B" w:rsidRDefault="0023034B" w:rsidP="0023034B">
      <w:pPr>
        <w:rPr>
          <w:rFonts w:hint="eastAsia"/>
          <w:sz w:val="24"/>
          <w:szCs w:val="24"/>
          <w:lang w:val="en-US" w:eastAsia="ko-KR"/>
        </w:rPr>
      </w:pPr>
      <w:r w:rsidRPr="00410872">
        <w:rPr>
          <w:b/>
          <w:sz w:val="24"/>
          <w:szCs w:val="24"/>
          <w:lang w:val="en-US"/>
        </w:rPr>
        <w:t>Proposed Resolution:</w:t>
      </w:r>
      <w:r w:rsidRPr="00410872">
        <w:rPr>
          <w:sz w:val="24"/>
          <w:szCs w:val="24"/>
          <w:lang w:val="en-US"/>
        </w:rPr>
        <w:t xml:space="preserve"> </w:t>
      </w:r>
      <w:r>
        <w:rPr>
          <w:rFonts w:hint="eastAsia"/>
          <w:sz w:val="24"/>
          <w:szCs w:val="24"/>
          <w:lang w:val="en-US" w:eastAsia="ko-KR"/>
        </w:rPr>
        <w:t xml:space="preserve">Reject. </w:t>
      </w:r>
    </w:p>
    <w:p w:rsidR="000A5A70" w:rsidRDefault="000A5A70" w:rsidP="000A5A70">
      <w:pPr>
        <w:rPr>
          <w:rFonts w:hint="eastAsia"/>
          <w:sz w:val="24"/>
          <w:szCs w:val="24"/>
          <w:lang w:val="en-US" w:eastAsia="ko-KR"/>
        </w:rPr>
      </w:pPr>
      <w:proofErr w:type="spellStart"/>
      <w:r>
        <w:rPr>
          <w:rFonts w:hint="eastAsia"/>
          <w:sz w:val="24"/>
          <w:szCs w:val="24"/>
          <w:lang w:val="en-US" w:eastAsia="ko-KR"/>
        </w:rPr>
        <w:t>Subclause</w:t>
      </w:r>
      <w:proofErr w:type="spellEnd"/>
      <w:r>
        <w:rPr>
          <w:rFonts w:hint="eastAsia"/>
          <w:sz w:val="24"/>
          <w:szCs w:val="24"/>
          <w:lang w:val="en-US" w:eastAsia="ko-KR"/>
        </w:rPr>
        <w:t xml:space="preserve"> 10.42.4 is saying that a protected dual </w:t>
      </w:r>
      <w:r>
        <w:rPr>
          <w:sz w:val="24"/>
          <w:szCs w:val="24"/>
          <w:lang w:val="en-US" w:eastAsia="ko-KR"/>
        </w:rPr>
        <w:t>management</w:t>
      </w:r>
      <w:r>
        <w:rPr>
          <w:rFonts w:hint="eastAsia"/>
          <w:sz w:val="24"/>
          <w:szCs w:val="24"/>
          <w:lang w:val="en-US" w:eastAsia="ko-KR"/>
        </w:rPr>
        <w:t xml:space="preserve"> frame provides a secure communication for CAQ messaging. </w:t>
      </w:r>
    </w:p>
    <w:p w:rsidR="000A5A70" w:rsidRDefault="000A5A70" w:rsidP="000A5A70">
      <w:pPr>
        <w:rPr>
          <w:rFonts w:hint="eastAsia"/>
          <w:sz w:val="24"/>
          <w:szCs w:val="24"/>
          <w:lang w:val="en-US" w:eastAsia="ko-KR"/>
        </w:rPr>
      </w:pPr>
    </w:p>
    <w:p w:rsidR="000A5A70" w:rsidRPr="000A5A70" w:rsidRDefault="000A5A70" w:rsidP="000A5A70">
      <w:pPr>
        <w:rPr>
          <w:rFonts w:hint="eastAsia"/>
          <w:sz w:val="24"/>
          <w:szCs w:val="24"/>
          <w:lang w:val="en-US" w:eastAsia="ko-KR"/>
        </w:rPr>
      </w:pPr>
    </w:p>
    <w:p w:rsidR="0023034B" w:rsidRPr="000A5A70" w:rsidRDefault="0023034B" w:rsidP="000A5A70">
      <w:pPr>
        <w:rPr>
          <w:sz w:val="24"/>
          <w:szCs w:val="24"/>
          <w:lang w:val="en-US" w:eastAsia="ko-KR"/>
        </w:rPr>
      </w:pPr>
    </w:p>
    <w:sectPr w:rsidR="0023034B" w:rsidRPr="000A5A70" w:rsidSect="0007344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B50" w:rsidRDefault="00B84B50">
      <w:r>
        <w:separator/>
      </w:r>
    </w:p>
  </w:endnote>
  <w:endnote w:type="continuationSeparator" w:id="0">
    <w:p w:rsidR="00B84B50" w:rsidRDefault="00B84B5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5FA" w:rsidRDefault="007C45FA">
    <w:pPr>
      <w:pStyle w:val="a3"/>
      <w:tabs>
        <w:tab w:val="clear" w:pos="6480"/>
        <w:tab w:val="center" w:pos="4680"/>
        <w:tab w:val="right" w:pos="9360"/>
      </w:tabs>
      <w:rPr>
        <w:lang w:eastAsia="ko-KR"/>
      </w:rPr>
    </w:pPr>
    <w:fldSimple w:instr=" SUBJECT  \* MERGEFORMAT ">
      <w:r>
        <w:t>Submission</w:t>
      </w:r>
    </w:fldSimple>
    <w:r>
      <w:tab/>
      <w:t xml:space="preserve">page </w:t>
    </w:r>
    <w:fldSimple w:instr="page ">
      <w:r w:rsidR="00792C8B">
        <w:rPr>
          <w:noProof/>
        </w:rPr>
        <w:t>1</w:t>
      </w:r>
    </w:fldSimple>
    <w:r>
      <w:tab/>
    </w:r>
    <w:r>
      <w:rPr>
        <w:rFonts w:hint="eastAsia"/>
        <w:lang w:eastAsia="ko-KR"/>
      </w:rPr>
      <w:t>Yongho Seok, LG Electronics</w:t>
    </w:r>
  </w:p>
  <w:p w:rsidR="007C45FA" w:rsidRDefault="007C45F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B50" w:rsidRDefault="00B84B50">
      <w:r>
        <w:separator/>
      </w:r>
    </w:p>
  </w:footnote>
  <w:footnote w:type="continuationSeparator" w:id="0">
    <w:p w:rsidR="00B84B50" w:rsidRDefault="00B84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5FA" w:rsidRDefault="007C45FA">
    <w:pPr>
      <w:pStyle w:val="a4"/>
      <w:tabs>
        <w:tab w:val="clear" w:pos="6480"/>
        <w:tab w:val="center" w:pos="4680"/>
        <w:tab w:val="right" w:pos="9360"/>
      </w:tabs>
    </w:pPr>
    <w:r>
      <w:rPr>
        <w:rFonts w:hint="eastAsia"/>
        <w:lang w:eastAsia="ko-KR"/>
      </w:rPr>
      <w:t xml:space="preserve">November </w:t>
    </w:r>
    <w:fldSimple w:instr=" KEYWORDS  \* MERGEFORMAT ">
      <w:r>
        <w:t>2012</w:t>
      </w:r>
    </w:fldSimple>
    <w:r>
      <w:tab/>
    </w:r>
    <w:r>
      <w:tab/>
    </w:r>
    <w:fldSimple w:instr=" TITLE  \* MERGEFORMAT ">
      <w:r>
        <w:t>doc.: IEEE 802.11-12/</w:t>
      </w:r>
      <w:r>
        <w:rPr>
          <w:rFonts w:hint="eastAsia"/>
          <w:lang w:eastAsia="ko-KR"/>
        </w:rPr>
        <w:t>1342</w:t>
      </w:r>
      <w:r>
        <w:t>r</w:t>
      </w:r>
      <w:r>
        <w:rPr>
          <w:rFonts w:hint="eastAsia"/>
          <w:lang w:eastAsia="ko-KR"/>
        </w:rP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28E8"/>
    <w:multiLevelType w:val="hybridMultilevel"/>
    <w:tmpl w:val="8D0EB7B6"/>
    <w:lvl w:ilvl="0" w:tplc="59BA9A0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68A7191C"/>
    <w:multiLevelType w:val="hybridMultilevel"/>
    <w:tmpl w:val="91085AEC"/>
    <w:lvl w:ilvl="0" w:tplc="FA6E051E">
      <w:start w:val="11"/>
      <w:numFmt w:val="bullet"/>
      <w:lvlText w:val="-"/>
      <w:lvlJc w:val="left"/>
      <w:pPr>
        <w:ind w:left="360" w:hanging="360"/>
      </w:pPr>
      <w:rPr>
        <w:rFonts w:ascii="TimesNewRoman,Italic" w:eastAsiaTheme="minorEastAsia" w:hAnsi="TimesNewRoman,Italic" w:cs="TimesNewRoman,Italic" w:hint="default"/>
        <w:i/>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9634"/>
  </w:hdrShapeDefaults>
  <w:footnotePr>
    <w:footnote w:id="-1"/>
    <w:footnote w:id="0"/>
  </w:footnotePr>
  <w:endnotePr>
    <w:endnote w:id="-1"/>
    <w:endnote w:id="0"/>
  </w:endnotePr>
  <w:compat>
    <w:useFELayout/>
  </w:compat>
  <w:rsids>
    <w:rsidRoot w:val="00E93C26"/>
    <w:rsid w:val="00000C02"/>
    <w:rsid w:val="000010F4"/>
    <w:rsid w:val="0001389B"/>
    <w:rsid w:val="00017BEC"/>
    <w:rsid w:val="00041371"/>
    <w:rsid w:val="00042437"/>
    <w:rsid w:val="00042473"/>
    <w:rsid w:val="00051476"/>
    <w:rsid w:val="0005262E"/>
    <w:rsid w:val="000615B0"/>
    <w:rsid w:val="00062142"/>
    <w:rsid w:val="0007344B"/>
    <w:rsid w:val="0007440F"/>
    <w:rsid w:val="00080A8A"/>
    <w:rsid w:val="00081C35"/>
    <w:rsid w:val="000913CB"/>
    <w:rsid w:val="000949B3"/>
    <w:rsid w:val="00096940"/>
    <w:rsid w:val="000A0AC4"/>
    <w:rsid w:val="000A0AEC"/>
    <w:rsid w:val="000A22AE"/>
    <w:rsid w:val="000A5A70"/>
    <w:rsid w:val="000B41C0"/>
    <w:rsid w:val="000B633A"/>
    <w:rsid w:val="000B6D56"/>
    <w:rsid w:val="000C2A1D"/>
    <w:rsid w:val="000E5E7E"/>
    <w:rsid w:val="000F469B"/>
    <w:rsid w:val="000F7303"/>
    <w:rsid w:val="00106DFC"/>
    <w:rsid w:val="00111343"/>
    <w:rsid w:val="00117B61"/>
    <w:rsid w:val="00133740"/>
    <w:rsid w:val="00161C80"/>
    <w:rsid w:val="00165D9A"/>
    <w:rsid w:val="00193A42"/>
    <w:rsid w:val="001A33CD"/>
    <w:rsid w:val="001A7142"/>
    <w:rsid w:val="001B129C"/>
    <w:rsid w:val="001B1430"/>
    <w:rsid w:val="001B1794"/>
    <w:rsid w:val="001B66A6"/>
    <w:rsid w:val="001C601D"/>
    <w:rsid w:val="001D723B"/>
    <w:rsid w:val="001F4636"/>
    <w:rsid w:val="00207C26"/>
    <w:rsid w:val="0021303F"/>
    <w:rsid w:val="00216B10"/>
    <w:rsid w:val="0023034B"/>
    <w:rsid w:val="0025294B"/>
    <w:rsid w:val="00255D10"/>
    <w:rsid w:val="00256B52"/>
    <w:rsid w:val="0025727B"/>
    <w:rsid w:val="002603B0"/>
    <w:rsid w:val="00260A1F"/>
    <w:rsid w:val="00264C8C"/>
    <w:rsid w:val="00270B21"/>
    <w:rsid w:val="00284D58"/>
    <w:rsid w:val="00287E7D"/>
    <w:rsid w:val="0029020B"/>
    <w:rsid w:val="00293030"/>
    <w:rsid w:val="00294B94"/>
    <w:rsid w:val="002A71BC"/>
    <w:rsid w:val="002A72DF"/>
    <w:rsid w:val="002B0BE3"/>
    <w:rsid w:val="002C2FB4"/>
    <w:rsid w:val="002D44BE"/>
    <w:rsid w:val="002D4965"/>
    <w:rsid w:val="002E6803"/>
    <w:rsid w:val="00303E48"/>
    <w:rsid w:val="00312446"/>
    <w:rsid w:val="0031412D"/>
    <w:rsid w:val="00315415"/>
    <w:rsid w:val="00323D8E"/>
    <w:rsid w:val="00325A04"/>
    <w:rsid w:val="00327CA5"/>
    <w:rsid w:val="00331C74"/>
    <w:rsid w:val="00344A28"/>
    <w:rsid w:val="00347544"/>
    <w:rsid w:val="0035634E"/>
    <w:rsid w:val="00360EAF"/>
    <w:rsid w:val="00364601"/>
    <w:rsid w:val="0037507F"/>
    <w:rsid w:val="003767CF"/>
    <w:rsid w:val="00380731"/>
    <w:rsid w:val="0038142E"/>
    <w:rsid w:val="0038258E"/>
    <w:rsid w:val="0038424F"/>
    <w:rsid w:val="003856B1"/>
    <w:rsid w:val="003925C9"/>
    <w:rsid w:val="0039382A"/>
    <w:rsid w:val="00394089"/>
    <w:rsid w:val="003A06E8"/>
    <w:rsid w:val="003B5DB7"/>
    <w:rsid w:val="003C70D1"/>
    <w:rsid w:val="003D2791"/>
    <w:rsid w:val="003D3706"/>
    <w:rsid w:val="003D393D"/>
    <w:rsid w:val="003D5DB2"/>
    <w:rsid w:val="003E1AEB"/>
    <w:rsid w:val="003E6816"/>
    <w:rsid w:val="003F348F"/>
    <w:rsid w:val="003F594A"/>
    <w:rsid w:val="003F7BCF"/>
    <w:rsid w:val="003F7C79"/>
    <w:rsid w:val="00410872"/>
    <w:rsid w:val="00412525"/>
    <w:rsid w:val="00417071"/>
    <w:rsid w:val="00420C5C"/>
    <w:rsid w:val="004262BD"/>
    <w:rsid w:val="00442037"/>
    <w:rsid w:val="0044733A"/>
    <w:rsid w:val="00457028"/>
    <w:rsid w:val="004605D8"/>
    <w:rsid w:val="0046242B"/>
    <w:rsid w:val="004679B3"/>
    <w:rsid w:val="0047158C"/>
    <w:rsid w:val="004B06ED"/>
    <w:rsid w:val="004C1CDB"/>
    <w:rsid w:val="004C6D0B"/>
    <w:rsid w:val="0050665B"/>
    <w:rsid w:val="00515CCE"/>
    <w:rsid w:val="00516134"/>
    <w:rsid w:val="005202BD"/>
    <w:rsid w:val="00530EDF"/>
    <w:rsid w:val="00542A36"/>
    <w:rsid w:val="00544215"/>
    <w:rsid w:val="00550CF5"/>
    <w:rsid w:val="00553BF8"/>
    <w:rsid w:val="00567F22"/>
    <w:rsid w:val="00574622"/>
    <w:rsid w:val="005800C4"/>
    <w:rsid w:val="00581052"/>
    <w:rsid w:val="0058573B"/>
    <w:rsid w:val="00597C27"/>
    <w:rsid w:val="00597F53"/>
    <w:rsid w:val="005A3CAF"/>
    <w:rsid w:val="005B1EB0"/>
    <w:rsid w:val="005B28DA"/>
    <w:rsid w:val="005B2EE6"/>
    <w:rsid w:val="005C0279"/>
    <w:rsid w:val="005D35A5"/>
    <w:rsid w:val="005D7783"/>
    <w:rsid w:val="005D796F"/>
    <w:rsid w:val="005F1B40"/>
    <w:rsid w:val="006155B6"/>
    <w:rsid w:val="00617D28"/>
    <w:rsid w:val="0062440B"/>
    <w:rsid w:val="00631754"/>
    <w:rsid w:val="00633792"/>
    <w:rsid w:val="006511E7"/>
    <w:rsid w:val="00651F41"/>
    <w:rsid w:val="00662DBE"/>
    <w:rsid w:val="00663452"/>
    <w:rsid w:val="006844B5"/>
    <w:rsid w:val="00685EDB"/>
    <w:rsid w:val="00687A65"/>
    <w:rsid w:val="00695798"/>
    <w:rsid w:val="006977AA"/>
    <w:rsid w:val="006A3039"/>
    <w:rsid w:val="006A4537"/>
    <w:rsid w:val="006A71E8"/>
    <w:rsid w:val="006B5F5F"/>
    <w:rsid w:val="006C0727"/>
    <w:rsid w:val="006D7CA8"/>
    <w:rsid w:val="006E145F"/>
    <w:rsid w:val="006E5E7A"/>
    <w:rsid w:val="006E6948"/>
    <w:rsid w:val="006F034F"/>
    <w:rsid w:val="006F659C"/>
    <w:rsid w:val="006F7577"/>
    <w:rsid w:val="00704950"/>
    <w:rsid w:val="0070660E"/>
    <w:rsid w:val="0071496F"/>
    <w:rsid w:val="00715C91"/>
    <w:rsid w:val="00724A7A"/>
    <w:rsid w:val="00730AC6"/>
    <w:rsid w:val="00741E2D"/>
    <w:rsid w:val="00747D02"/>
    <w:rsid w:val="00751CC6"/>
    <w:rsid w:val="00754B72"/>
    <w:rsid w:val="00766F0C"/>
    <w:rsid w:val="00770572"/>
    <w:rsid w:val="0077244F"/>
    <w:rsid w:val="00775AE5"/>
    <w:rsid w:val="007810E6"/>
    <w:rsid w:val="00784DB3"/>
    <w:rsid w:val="00791EE7"/>
    <w:rsid w:val="00792C8B"/>
    <w:rsid w:val="00793C13"/>
    <w:rsid w:val="007964BE"/>
    <w:rsid w:val="007B070C"/>
    <w:rsid w:val="007B5D68"/>
    <w:rsid w:val="007B7CC0"/>
    <w:rsid w:val="007C45FA"/>
    <w:rsid w:val="007E07B5"/>
    <w:rsid w:val="007E2EF7"/>
    <w:rsid w:val="007F1B92"/>
    <w:rsid w:val="007F6449"/>
    <w:rsid w:val="008203F1"/>
    <w:rsid w:val="00827810"/>
    <w:rsid w:val="008332FA"/>
    <w:rsid w:val="008357D1"/>
    <w:rsid w:val="00851B79"/>
    <w:rsid w:val="00851C11"/>
    <w:rsid w:val="00853879"/>
    <w:rsid w:val="00866094"/>
    <w:rsid w:val="00870E97"/>
    <w:rsid w:val="00872137"/>
    <w:rsid w:val="00876F11"/>
    <w:rsid w:val="00881FC5"/>
    <w:rsid w:val="00886D1C"/>
    <w:rsid w:val="00890554"/>
    <w:rsid w:val="00894A4B"/>
    <w:rsid w:val="008A17DB"/>
    <w:rsid w:val="008A546C"/>
    <w:rsid w:val="008B2789"/>
    <w:rsid w:val="008B4D53"/>
    <w:rsid w:val="008C1465"/>
    <w:rsid w:val="008E100D"/>
    <w:rsid w:val="008E3A2B"/>
    <w:rsid w:val="008F32B7"/>
    <w:rsid w:val="008F41FA"/>
    <w:rsid w:val="00906E60"/>
    <w:rsid w:val="00930C0E"/>
    <w:rsid w:val="00931B89"/>
    <w:rsid w:val="0093290B"/>
    <w:rsid w:val="00945749"/>
    <w:rsid w:val="00946005"/>
    <w:rsid w:val="009630AA"/>
    <w:rsid w:val="00963BD8"/>
    <w:rsid w:val="00970D03"/>
    <w:rsid w:val="0097284E"/>
    <w:rsid w:val="00973EF3"/>
    <w:rsid w:val="00982870"/>
    <w:rsid w:val="00986460"/>
    <w:rsid w:val="00992219"/>
    <w:rsid w:val="0099731A"/>
    <w:rsid w:val="009979EA"/>
    <w:rsid w:val="009B06A8"/>
    <w:rsid w:val="009B1A7C"/>
    <w:rsid w:val="009C75E0"/>
    <w:rsid w:val="009D2434"/>
    <w:rsid w:val="009D3531"/>
    <w:rsid w:val="00A02E91"/>
    <w:rsid w:val="00A0649F"/>
    <w:rsid w:val="00A1015A"/>
    <w:rsid w:val="00A1391B"/>
    <w:rsid w:val="00A17458"/>
    <w:rsid w:val="00A2064E"/>
    <w:rsid w:val="00A25568"/>
    <w:rsid w:val="00A276EA"/>
    <w:rsid w:val="00A36D5F"/>
    <w:rsid w:val="00A61766"/>
    <w:rsid w:val="00A64BA3"/>
    <w:rsid w:val="00A670D5"/>
    <w:rsid w:val="00A736F5"/>
    <w:rsid w:val="00A742BE"/>
    <w:rsid w:val="00A7515A"/>
    <w:rsid w:val="00A962F7"/>
    <w:rsid w:val="00AA427C"/>
    <w:rsid w:val="00AB0F26"/>
    <w:rsid w:val="00AB7A18"/>
    <w:rsid w:val="00AC6C41"/>
    <w:rsid w:val="00AE57A2"/>
    <w:rsid w:val="00B06A0A"/>
    <w:rsid w:val="00B149E5"/>
    <w:rsid w:val="00B2043C"/>
    <w:rsid w:val="00B24FEA"/>
    <w:rsid w:val="00B25529"/>
    <w:rsid w:val="00B314C5"/>
    <w:rsid w:val="00B567A7"/>
    <w:rsid w:val="00B717AE"/>
    <w:rsid w:val="00B747F8"/>
    <w:rsid w:val="00B75992"/>
    <w:rsid w:val="00B84B50"/>
    <w:rsid w:val="00B97B59"/>
    <w:rsid w:val="00BA198E"/>
    <w:rsid w:val="00BB0D27"/>
    <w:rsid w:val="00BB54A2"/>
    <w:rsid w:val="00BC1716"/>
    <w:rsid w:val="00BC7D2A"/>
    <w:rsid w:val="00BD6B35"/>
    <w:rsid w:val="00BE27C9"/>
    <w:rsid w:val="00BE68C2"/>
    <w:rsid w:val="00BF58BF"/>
    <w:rsid w:val="00C03BF5"/>
    <w:rsid w:val="00C065FB"/>
    <w:rsid w:val="00C114A6"/>
    <w:rsid w:val="00C118A0"/>
    <w:rsid w:val="00C17AF7"/>
    <w:rsid w:val="00C27436"/>
    <w:rsid w:val="00C3033F"/>
    <w:rsid w:val="00C4267E"/>
    <w:rsid w:val="00C42878"/>
    <w:rsid w:val="00C45F79"/>
    <w:rsid w:val="00C65E24"/>
    <w:rsid w:val="00C73D1E"/>
    <w:rsid w:val="00C73D56"/>
    <w:rsid w:val="00C80EBB"/>
    <w:rsid w:val="00C8554F"/>
    <w:rsid w:val="00C86653"/>
    <w:rsid w:val="00CA09B2"/>
    <w:rsid w:val="00CA6377"/>
    <w:rsid w:val="00CB690C"/>
    <w:rsid w:val="00CC6E17"/>
    <w:rsid w:val="00CD1BEC"/>
    <w:rsid w:val="00CD4EEF"/>
    <w:rsid w:val="00CD7078"/>
    <w:rsid w:val="00CF1B2C"/>
    <w:rsid w:val="00CF4035"/>
    <w:rsid w:val="00CF5F68"/>
    <w:rsid w:val="00D05CBA"/>
    <w:rsid w:val="00D17D47"/>
    <w:rsid w:val="00D25057"/>
    <w:rsid w:val="00D36A29"/>
    <w:rsid w:val="00D44907"/>
    <w:rsid w:val="00D47FA1"/>
    <w:rsid w:val="00D63FDF"/>
    <w:rsid w:val="00D67C66"/>
    <w:rsid w:val="00D80428"/>
    <w:rsid w:val="00D80683"/>
    <w:rsid w:val="00D9374F"/>
    <w:rsid w:val="00DA1214"/>
    <w:rsid w:val="00DA5F81"/>
    <w:rsid w:val="00DB705E"/>
    <w:rsid w:val="00DB7270"/>
    <w:rsid w:val="00DC5A7B"/>
    <w:rsid w:val="00DD2DC3"/>
    <w:rsid w:val="00DD4D68"/>
    <w:rsid w:val="00DD7D8E"/>
    <w:rsid w:val="00DE2A70"/>
    <w:rsid w:val="00DE390D"/>
    <w:rsid w:val="00DF17F6"/>
    <w:rsid w:val="00DF597D"/>
    <w:rsid w:val="00E02B75"/>
    <w:rsid w:val="00E10611"/>
    <w:rsid w:val="00E12031"/>
    <w:rsid w:val="00E120BE"/>
    <w:rsid w:val="00E12383"/>
    <w:rsid w:val="00E156B2"/>
    <w:rsid w:val="00E21298"/>
    <w:rsid w:val="00E269FF"/>
    <w:rsid w:val="00E46C34"/>
    <w:rsid w:val="00E51895"/>
    <w:rsid w:val="00E537C7"/>
    <w:rsid w:val="00E64582"/>
    <w:rsid w:val="00E81E3B"/>
    <w:rsid w:val="00E8448B"/>
    <w:rsid w:val="00E8465F"/>
    <w:rsid w:val="00E93C26"/>
    <w:rsid w:val="00E9668A"/>
    <w:rsid w:val="00EA0CB0"/>
    <w:rsid w:val="00EA2C1A"/>
    <w:rsid w:val="00EA5923"/>
    <w:rsid w:val="00EA6521"/>
    <w:rsid w:val="00EA7FA3"/>
    <w:rsid w:val="00ED392B"/>
    <w:rsid w:val="00ED4571"/>
    <w:rsid w:val="00ED57AC"/>
    <w:rsid w:val="00EE108F"/>
    <w:rsid w:val="00EF0ECD"/>
    <w:rsid w:val="00EF31AB"/>
    <w:rsid w:val="00EF451C"/>
    <w:rsid w:val="00F018EC"/>
    <w:rsid w:val="00F0488B"/>
    <w:rsid w:val="00F1282D"/>
    <w:rsid w:val="00F27F47"/>
    <w:rsid w:val="00F41096"/>
    <w:rsid w:val="00F5096E"/>
    <w:rsid w:val="00F6101B"/>
    <w:rsid w:val="00F6302A"/>
    <w:rsid w:val="00F64E97"/>
    <w:rsid w:val="00F70AE9"/>
    <w:rsid w:val="00F72BEC"/>
    <w:rsid w:val="00F7791E"/>
    <w:rsid w:val="00F8197F"/>
    <w:rsid w:val="00F85931"/>
    <w:rsid w:val="00F94BE0"/>
    <w:rsid w:val="00FA3276"/>
    <w:rsid w:val="00FC533F"/>
    <w:rsid w:val="00FC5560"/>
    <w:rsid w:val="00FD0DB7"/>
    <w:rsid w:val="00FE303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rules v:ext="edit">
        <o:r id="V:Rule5" type="connector" idref="#_x0000_s1173"/>
        <o:r id="V:Rule6" type="connector" idref="#_x0000_s1174"/>
        <o:r id="V:Rule7" type="connector" idref="#_x0000_s1175"/>
        <o:r id="V:Rule8" type="connector" idref="#_x0000_s11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44B"/>
    <w:rPr>
      <w:sz w:val="22"/>
      <w:lang w:val="en-GB"/>
    </w:rPr>
  </w:style>
  <w:style w:type="paragraph" w:styleId="1">
    <w:name w:val="heading 1"/>
    <w:basedOn w:val="a"/>
    <w:next w:val="a"/>
    <w:qFormat/>
    <w:rsid w:val="0007344B"/>
    <w:pPr>
      <w:keepNext/>
      <w:keepLines/>
      <w:spacing w:before="320"/>
      <w:outlineLvl w:val="0"/>
    </w:pPr>
    <w:rPr>
      <w:rFonts w:ascii="Arial" w:hAnsi="Arial"/>
      <w:b/>
      <w:sz w:val="32"/>
      <w:u w:val="single"/>
    </w:rPr>
  </w:style>
  <w:style w:type="paragraph" w:styleId="2">
    <w:name w:val="heading 2"/>
    <w:basedOn w:val="a"/>
    <w:next w:val="a"/>
    <w:qFormat/>
    <w:rsid w:val="0007344B"/>
    <w:pPr>
      <w:keepNext/>
      <w:keepLines/>
      <w:spacing w:before="280"/>
      <w:outlineLvl w:val="1"/>
    </w:pPr>
    <w:rPr>
      <w:rFonts w:ascii="Arial" w:hAnsi="Arial"/>
      <w:b/>
      <w:sz w:val="28"/>
      <w:u w:val="single"/>
    </w:rPr>
  </w:style>
  <w:style w:type="paragraph" w:styleId="3">
    <w:name w:val="heading 3"/>
    <w:basedOn w:val="a"/>
    <w:next w:val="a"/>
    <w:qFormat/>
    <w:rsid w:val="0007344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7344B"/>
    <w:pPr>
      <w:pBdr>
        <w:top w:val="single" w:sz="6" w:space="1" w:color="auto"/>
      </w:pBdr>
      <w:tabs>
        <w:tab w:val="center" w:pos="6480"/>
        <w:tab w:val="right" w:pos="12960"/>
      </w:tabs>
    </w:pPr>
    <w:rPr>
      <w:sz w:val="24"/>
    </w:rPr>
  </w:style>
  <w:style w:type="paragraph" w:styleId="a4">
    <w:name w:val="header"/>
    <w:basedOn w:val="a"/>
    <w:rsid w:val="0007344B"/>
    <w:pPr>
      <w:pBdr>
        <w:bottom w:val="single" w:sz="6" w:space="2" w:color="auto"/>
      </w:pBdr>
      <w:tabs>
        <w:tab w:val="center" w:pos="6480"/>
        <w:tab w:val="right" w:pos="12960"/>
      </w:tabs>
    </w:pPr>
    <w:rPr>
      <w:b/>
      <w:sz w:val="28"/>
    </w:rPr>
  </w:style>
  <w:style w:type="paragraph" w:customStyle="1" w:styleId="T1">
    <w:name w:val="T1"/>
    <w:basedOn w:val="a"/>
    <w:rsid w:val="0007344B"/>
    <w:pPr>
      <w:jc w:val="center"/>
    </w:pPr>
    <w:rPr>
      <w:b/>
      <w:sz w:val="28"/>
    </w:rPr>
  </w:style>
  <w:style w:type="paragraph" w:customStyle="1" w:styleId="T2">
    <w:name w:val="T2"/>
    <w:basedOn w:val="T1"/>
    <w:rsid w:val="0007344B"/>
    <w:pPr>
      <w:spacing w:after="240"/>
      <w:ind w:left="720" w:right="720"/>
    </w:pPr>
  </w:style>
  <w:style w:type="paragraph" w:customStyle="1" w:styleId="T3">
    <w:name w:val="T3"/>
    <w:basedOn w:val="T1"/>
    <w:rsid w:val="0007344B"/>
    <w:pPr>
      <w:pBdr>
        <w:bottom w:val="single" w:sz="6" w:space="1" w:color="auto"/>
      </w:pBdr>
      <w:tabs>
        <w:tab w:val="center" w:pos="4680"/>
      </w:tabs>
      <w:spacing w:after="240"/>
      <w:jc w:val="left"/>
    </w:pPr>
    <w:rPr>
      <w:b w:val="0"/>
      <w:sz w:val="24"/>
    </w:rPr>
  </w:style>
  <w:style w:type="paragraph" w:styleId="a5">
    <w:name w:val="Body Text Indent"/>
    <w:basedOn w:val="a"/>
    <w:rsid w:val="0007344B"/>
    <w:pPr>
      <w:ind w:left="720" w:hanging="720"/>
    </w:pPr>
  </w:style>
  <w:style w:type="character" w:styleId="a6">
    <w:name w:val="Hyperlink"/>
    <w:basedOn w:val="a0"/>
    <w:rsid w:val="0007344B"/>
    <w:rPr>
      <w:color w:val="0000FF"/>
      <w:u w:val="single"/>
    </w:rPr>
  </w:style>
  <w:style w:type="character" w:customStyle="1" w:styleId="st">
    <w:name w:val="st"/>
    <w:basedOn w:val="a0"/>
    <w:rsid w:val="00A0649F"/>
  </w:style>
  <w:style w:type="paragraph" w:styleId="a7">
    <w:name w:val="List Paragraph"/>
    <w:basedOn w:val="a"/>
    <w:uiPriority w:val="34"/>
    <w:qFormat/>
    <w:rsid w:val="004B06ED"/>
    <w:pPr>
      <w:ind w:leftChars="400" w:left="800"/>
    </w:pPr>
  </w:style>
  <w:style w:type="paragraph" w:styleId="a8">
    <w:name w:val="Balloon Text"/>
    <w:basedOn w:val="a"/>
    <w:link w:val="Char"/>
    <w:rsid w:val="00117B61"/>
    <w:rPr>
      <w:rFonts w:asciiTheme="majorHAnsi" w:eastAsiaTheme="majorEastAsia" w:hAnsiTheme="majorHAnsi" w:cstheme="majorBidi"/>
      <w:sz w:val="18"/>
      <w:szCs w:val="18"/>
    </w:rPr>
  </w:style>
  <w:style w:type="character" w:customStyle="1" w:styleId="Char">
    <w:name w:val="풍선 도움말 텍스트 Char"/>
    <w:basedOn w:val="a0"/>
    <w:link w:val="a8"/>
    <w:rsid w:val="00117B61"/>
    <w:rPr>
      <w:rFonts w:asciiTheme="majorHAnsi" w:eastAsiaTheme="majorEastAsia" w:hAnsiTheme="majorHAnsi" w:cstheme="majorBidi"/>
      <w:sz w:val="18"/>
      <w:szCs w:val="18"/>
      <w:lang w:val="en-GB"/>
    </w:rPr>
  </w:style>
  <w:style w:type="paragraph" w:customStyle="1" w:styleId="SP3311307">
    <w:name w:val="SP.3.311307"/>
    <w:basedOn w:val="a"/>
    <w:next w:val="a"/>
    <w:uiPriority w:val="99"/>
    <w:rsid w:val="00930C0E"/>
    <w:pPr>
      <w:widowControl w:val="0"/>
      <w:autoSpaceDE w:val="0"/>
      <w:autoSpaceDN w:val="0"/>
      <w:adjustRightInd w:val="0"/>
    </w:pPr>
    <w:rPr>
      <w:sz w:val="24"/>
      <w:szCs w:val="24"/>
      <w:lang w:val="en-US"/>
    </w:rPr>
  </w:style>
  <w:style w:type="paragraph" w:customStyle="1" w:styleId="SP3311406">
    <w:name w:val="SP.3.311406"/>
    <w:basedOn w:val="a"/>
    <w:next w:val="a"/>
    <w:uiPriority w:val="99"/>
    <w:rsid w:val="00930C0E"/>
    <w:pPr>
      <w:widowControl w:val="0"/>
      <w:autoSpaceDE w:val="0"/>
      <w:autoSpaceDN w:val="0"/>
      <w:adjustRightInd w:val="0"/>
    </w:pPr>
    <w:rPr>
      <w:sz w:val="24"/>
      <w:szCs w:val="24"/>
      <w:lang w:val="en-US"/>
    </w:rPr>
  </w:style>
  <w:style w:type="paragraph" w:customStyle="1" w:styleId="SP3311352">
    <w:name w:val="SP.3.311352"/>
    <w:basedOn w:val="a"/>
    <w:next w:val="a"/>
    <w:uiPriority w:val="99"/>
    <w:rsid w:val="00930C0E"/>
    <w:pPr>
      <w:widowControl w:val="0"/>
      <w:autoSpaceDE w:val="0"/>
      <w:autoSpaceDN w:val="0"/>
      <w:adjustRightInd w:val="0"/>
    </w:pPr>
    <w:rPr>
      <w:sz w:val="24"/>
      <w:szCs w:val="24"/>
      <w:lang w:val="en-US"/>
    </w:rPr>
  </w:style>
  <w:style w:type="paragraph" w:customStyle="1" w:styleId="SP3311313">
    <w:name w:val="SP.3.311313"/>
    <w:basedOn w:val="a"/>
    <w:next w:val="a"/>
    <w:uiPriority w:val="99"/>
    <w:rsid w:val="00930C0E"/>
    <w:pPr>
      <w:widowControl w:val="0"/>
      <w:autoSpaceDE w:val="0"/>
      <w:autoSpaceDN w:val="0"/>
      <w:adjustRightInd w:val="0"/>
    </w:pPr>
    <w:rPr>
      <w:sz w:val="24"/>
      <w:szCs w:val="24"/>
      <w:lang w:val="en-US"/>
    </w:rPr>
  </w:style>
  <w:style w:type="character" w:customStyle="1" w:styleId="SC34014">
    <w:name w:val="SC.3.4014"/>
    <w:uiPriority w:val="99"/>
    <w:rsid w:val="00930C0E"/>
    <w:rPr>
      <w:color w:val="000000"/>
      <w:sz w:val="18"/>
      <w:szCs w:val="18"/>
    </w:rPr>
  </w:style>
  <w:style w:type="table" w:styleId="a9">
    <w:name w:val="Table Grid"/>
    <w:basedOn w:val="a1"/>
    <w:rsid w:val="00930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930C0E"/>
    <w:pPr>
      <w:autoSpaceDE w:val="0"/>
      <w:autoSpaceDN w:val="0"/>
      <w:adjustRightInd w:val="0"/>
      <w:spacing w:line="280" w:lineRule="atLeast"/>
    </w:pPr>
    <w:rPr>
      <w:rFonts w:eastAsia="맑은 고딕"/>
      <w:color w:val="000000"/>
      <w:w w:val="0"/>
      <w:sz w:val="24"/>
      <w:szCs w:val="24"/>
    </w:rPr>
  </w:style>
  <w:style w:type="paragraph" w:customStyle="1" w:styleId="Default">
    <w:name w:val="Default"/>
    <w:rsid w:val="0021303F"/>
    <w:pPr>
      <w:widowControl w:val="0"/>
      <w:autoSpaceDE w:val="0"/>
      <w:autoSpaceDN w:val="0"/>
      <w:adjustRightInd w:val="0"/>
    </w:pPr>
    <w:rPr>
      <w:rFonts w:ascii="Arial" w:hAnsi="Arial" w:cs="Arial"/>
      <w:color w:val="000000"/>
      <w:sz w:val="24"/>
      <w:szCs w:val="24"/>
    </w:rPr>
  </w:style>
  <w:style w:type="paragraph" w:customStyle="1" w:styleId="SP3311302">
    <w:name w:val="SP.3.311302"/>
    <w:basedOn w:val="Default"/>
    <w:next w:val="Default"/>
    <w:uiPriority w:val="99"/>
    <w:rsid w:val="000615B0"/>
    <w:rPr>
      <w:rFonts w:ascii="Times New Roman" w:hAnsi="Times New Roman" w:cs="Times New Roman"/>
      <w:color w:val="auto"/>
    </w:rPr>
  </w:style>
  <w:style w:type="character" w:customStyle="1" w:styleId="SC34016">
    <w:name w:val="SC.3.4016"/>
    <w:uiPriority w:val="99"/>
    <w:rsid w:val="005B28DA"/>
    <w:rPr>
      <w:color w:val="000000"/>
      <w:sz w:val="20"/>
      <w:szCs w:val="20"/>
    </w:rPr>
  </w:style>
</w:styles>
</file>

<file path=word/webSettings.xml><?xml version="1.0" encoding="utf-8"?>
<w:webSettings xmlns:r="http://schemas.openxmlformats.org/officeDocument/2006/relationships" xmlns:w="http://schemas.openxmlformats.org/wordprocessingml/2006/main">
  <w:divs>
    <w:div w:id="352342496">
      <w:bodyDiv w:val="1"/>
      <w:marLeft w:val="0"/>
      <w:marRight w:val="0"/>
      <w:marTop w:val="0"/>
      <w:marBottom w:val="0"/>
      <w:divBdr>
        <w:top w:val="none" w:sz="0" w:space="0" w:color="auto"/>
        <w:left w:val="none" w:sz="0" w:space="0" w:color="auto"/>
        <w:bottom w:val="none" w:sz="0" w:space="0" w:color="auto"/>
        <w:right w:val="none" w:sz="0" w:space="0" w:color="auto"/>
      </w:divBdr>
    </w:div>
    <w:div w:id="413209379">
      <w:bodyDiv w:val="1"/>
      <w:marLeft w:val="0"/>
      <w:marRight w:val="0"/>
      <w:marTop w:val="0"/>
      <w:marBottom w:val="0"/>
      <w:divBdr>
        <w:top w:val="none" w:sz="0" w:space="0" w:color="auto"/>
        <w:left w:val="none" w:sz="0" w:space="0" w:color="auto"/>
        <w:bottom w:val="none" w:sz="0" w:space="0" w:color="auto"/>
        <w:right w:val="none" w:sz="0" w:space="0" w:color="auto"/>
      </w:divBdr>
    </w:div>
    <w:div w:id="483207132">
      <w:bodyDiv w:val="1"/>
      <w:marLeft w:val="0"/>
      <w:marRight w:val="0"/>
      <w:marTop w:val="0"/>
      <w:marBottom w:val="0"/>
      <w:divBdr>
        <w:top w:val="none" w:sz="0" w:space="0" w:color="auto"/>
        <w:left w:val="none" w:sz="0" w:space="0" w:color="auto"/>
        <w:bottom w:val="none" w:sz="0" w:space="0" w:color="auto"/>
        <w:right w:val="none" w:sz="0" w:space="0" w:color="auto"/>
      </w:divBdr>
    </w:div>
    <w:div w:id="569927402">
      <w:bodyDiv w:val="1"/>
      <w:marLeft w:val="0"/>
      <w:marRight w:val="0"/>
      <w:marTop w:val="0"/>
      <w:marBottom w:val="0"/>
      <w:divBdr>
        <w:top w:val="none" w:sz="0" w:space="0" w:color="auto"/>
        <w:left w:val="none" w:sz="0" w:space="0" w:color="auto"/>
        <w:bottom w:val="none" w:sz="0" w:space="0" w:color="auto"/>
        <w:right w:val="none" w:sz="0" w:space="0" w:color="auto"/>
      </w:divBdr>
    </w:div>
    <w:div w:id="572740065">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11939157">
      <w:bodyDiv w:val="1"/>
      <w:marLeft w:val="0"/>
      <w:marRight w:val="0"/>
      <w:marTop w:val="0"/>
      <w:marBottom w:val="0"/>
      <w:divBdr>
        <w:top w:val="none" w:sz="0" w:space="0" w:color="auto"/>
        <w:left w:val="none" w:sz="0" w:space="0" w:color="auto"/>
        <w:bottom w:val="none" w:sz="0" w:space="0" w:color="auto"/>
        <w:right w:val="none" w:sz="0" w:space="0" w:color="auto"/>
      </w:divBdr>
    </w:div>
    <w:div w:id="614747738">
      <w:bodyDiv w:val="1"/>
      <w:marLeft w:val="0"/>
      <w:marRight w:val="0"/>
      <w:marTop w:val="0"/>
      <w:marBottom w:val="0"/>
      <w:divBdr>
        <w:top w:val="none" w:sz="0" w:space="0" w:color="auto"/>
        <w:left w:val="none" w:sz="0" w:space="0" w:color="auto"/>
        <w:bottom w:val="none" w:sz="0" w:space="0" w:color="auto"/>
        <w:right w:val="none" w:sz="0" w:space="0" w:color="auto"/>
      </w:divBdr>
    </w:div>
    <w:div w:id="725764008">
      <w:bodyDiv w:val="1"/>
      <w:marLeft w:val="0"/>
      <w:marRight w:val="0"/>
      <w:marTop w:val="0"/>
      <w:marBottom w:val="0"/>
      <w:divBdr>
        <w:top w:val="none" w:sz="0" w:space="0" w:color="auto"/>
        <w:left w:val="none" w:sz="0" w:space="0" w:color="auto"/>
        <w:bottom w:val="none" w:sz="0" w:space="0" w:color="auto"/>
        <w:right w:val="none" w:sz="0" w:space="0" w:color="auto"/>
      </w:divBdr>
    </w:div>
    <w:div w:id="756175014">
      <w:bodyDiv w:val="1"/>
      <w:marLeft w:val="0"/>
      <w:marRight w:val="0"/>
      <w:marTop w:val="0"/>
      <w:marBottom w:val="0"/>
      <w:divBdr>
        <w:top w:val="none" w:sz="0" w:space="0" w:color="auto"/>
        <w:left w:val="none" w:sz="0" w:space="0" w:color="auto"/>
        <w:bottom w:val="none" w:sz="0" w:space="0" w:color="auto"/>
        <w:right w:val="none" w:sz="0" w:space="0" w:color="auto"/>
      </w:divBdr>
    </w:div>
    <w:div w:id="800339652">
      <w:bodyDiv w:val="1"/>
      <w:marLeft w:val="0"/>
      <w:marRight w:val="0"/>
      <w:marTop w:val="0"/>
      <w:marBottom w:val="0"/>
      <w:divBdr>
        <w:top w:val="none" w:sz="0" w:space="0" w:color="auto"/>
        <w:left w:val="none" w:sz="0" w:space="0" w:color="auto"/>
        <w:bottom w:val="none" w:sz="0" w:space="0" w:color="auto"/>
        <w:right w:val="none" w:sz="0" w:space="0" w:color="auto"/>
      </w:divBdr>
    </w:div>
    <w:div w:id="827676774">
      <w:bodyDiv w:val="1"/>
      <w:marLeft w:val="0"/>
      <w:marRight w:val="0"/>
      <w:marTop w:val="0"/>
      <w:marBottom w:val="0"/>
      <w:divBdr>
        <w:top w:val="none" w:sz="0" w:space="0" w:color="auto"/>
        <w:left w:val="none" w:sz="0" w:space="0" w:color="auto"/>
        <w:bottom w:val="none" w:sz="0" w:space="0" w:color="auto"/>
        <w:right w:val="none" w:sz="0" w:space="0" w:color="auto"/>
      </w:divBdr>
    </w:div>
    <w:div w:id="837814790">
      <w:bodyDiv w:val="1"/>
      <w:marLeft w:val="0"/>
      <w:marRight w:val="0"/>
      <w:marTop w:val="0"/>
      <w:marBottom w:val="0"/>
      <w:divBdr>
        <w:top w:val="none" w:sz="0" w:space="0" w:color="auto"/>
        <w:left w:val="none" w:sz="0" w:space="0" w:color="auto"/>
        <w:bottom w:val="none" w:sz="0" w:space="0" w:color="auto"/>
        <w:right w:val="none" w:sz="0" w:space="0" w:color="auto"/>
      </w:divBdr>
    </w:div>
    <w:div w:id="844586497">
      <w:bodyDiv w:val="1"/>
      <w:marLeft w:val="0"/>
      <w:marRight w:val="0"/>
      <w:marTop w:val="0"/>
      <w:marBottom w:val="0"/>
      <w:divBdr>
        <w:top w:val="none" w:sz="0" w:space="0" w:color="auto"/>
        <w:left w:val="none" w:sz="0" w:space="0" w:color="auto"/>
        <w:bottom w:val="none" w:sz="0" w:space="0" w:color="auto"/>
        <w:right w:val="none" w:sz="0" w:space="0" w:color="auto"/>
      </w:divBdr>
    </w:div>
    <w:div w:id="979573680">
      <w:bodyDiv w:val="1"/>
      <w:marLeft w:val="0"/>
      <w:marRight w:val="0"/>
      <w:marTop w:val="0"/>
      <w:marBottom w:val="0"/>
      <w:divBdr>
        <w:top w:val="none" w:sz="0" w:space="0" w:color="auto"/>
        <w:left w:val="none" w:sz="0" w:space="0" w:color="auto"/>
        <w:bottom w:val="none" w:sz="0" w:space="0" w:color="auto"/>
        <w:right w:val="none" w:sz="0" w:space="0" w:color="auto"/>
      </w:divBdr>
    </w:div>
    <w:div w:id="1146701639">
      <w:bodyDiv w:val="1"/>
      <w:marLeft w:val="0"/>
      <w:marRight w:val="0"/>
      <w:marTop w:val="0"/>
      <w:marBottom w:val="0"/>
      <w:divBdr>
        <w:top w:val="none" w:sz="0" w:space="0" w:color="auto"/>
        <w:left w:val="none" w:sz="0" w:space="0" w:color="auto"/>
        <w:bottom w:val="none" w:sz="0" w:space="0" w:color="auto"/>
        <w:right w:val="none" w:sz="0" w:space="0" w:color="auto"/>
      </w:divBdr>
    </w:div>
    <w:div w:id="1151020184">
      <w:bodyDiv w:val="1"/>
      <w:marLeft w:val="0"/>
      <w:marRight w:val="0"/>
      <w:marTop w:val="0"/>
      <w:marBottom w:val="0"/>
      <w:divBdr>
        <w:top w:val="none" w:sz="0" w:space="0" w:color="auto"/>
        <w:left w:val="none" w:sz="0" w:space="0" w:color="auto"/>
        <w:bottom w:val="none" w:sz="0" w:space="0" w:color="auto"/>
        <w:right w:val="none" w:sz="0" w:space="0" w:color="auto"/>
      </w:divBdr>
    </w:div>
    <w:div w:id="1152911527">
      <w:bodyDiv w:val="1"/>
      <w:marLeft w:val="0"/>
      <w:marRight w:val="0"/>
      <w:marTop w:val="0"/>
      <w:marBottom w:val="0"/>
      <w:divBdr>
        <w:top w:val="none" w:sz="0" w:space="0" w:color="auto"/>
        <w:left w:val="none" w:sz="0" w:space="0" w:color="auto"/>
        <w:bottom w:val="none" w:sz="0" w:space="0" w:color="auto"/>
        <w:right w:val="none" w:sz="0" w:space="0" w:color="auto"/>
      </w:divBdr>
    </w:div>
    <w:div w:id="1158618056">
      <w:bodyDiv w:val="1"/>
      <w:marLeft w:val="0"/>
      <w:marRight w:val="0"/>
      <w:marTop w:val="0"/>
      <w:marBottom w:val="0"/>
      <w:divBdr>
        <w:top w:val="none" w:sz="0" w:space="0" w:color="auto"/>
        <w:left w:val="none" w:sz="0" w:space="0" w:color="auto"/>
        <w:bottom w:val="none" w:sz="0" w:space="0" w:color="auto"/>
        <w:right w:val="none" w:sz="0" w:space="0" w:color="auto"/>
      </w:divBdr>
    </w:div>
    <w:div w:id="1266646888">
      <w:bodyDiv w:val="1"/>
      <w:marLeft w:val="0"/>
      <w:marRight w:val="0"/>
      <w:marTop w:val="0"/>
      <w:marBottom w:val="0"/>
      <w:divBdr>
        <w:top w:val="none" w:sz="0" w:space="0" w:color="auto"/>
        <w:left w:val="none" w:sz="0" w:space="0" w:color="auto"/>
        <w:bottom w:val="none" w:sz="0" w:space="0" w:color="auto"/>
        <w:right w:val="none" w:sz="0" w:space="0" w:color="auto"/>
      </w:divBdr>
    </w:div>
    <w:div w:id="1519194278">
      <w:bodyDiv w:val="1"/>
      <w:marLeft w:val="0"/>
      <w:marRight w:val="0"/>
      <w:marTop w:val="0"/>
      <w:marBottom w:val="0"/>
      <w:divBdr>
        <w:top w:val="none" w:sz="0" w:space="0" w:color="auto"/>
        <w:left w:val="none" w:sz="0" w:space="0" w:color="auto"/>
        <w:bottom w:val="none" w:sz="0" w:space="0" w:color="auto"/>
        <w:right w:val="none" w:sz="0" w:space="0" w:color="auto"/>
      </w:divBdr>
    </w:div>
    <w:div w:id="1693451630">
      <w:bodyDiv w:val="1"/>
      <w:marLeft w:val="0"/>
      <w:marRight w:val="0"/>
      <w:marTop w:val="0"/>
      <w:marBottom w:val="0"/>
      <w:divBdr>
        <w:top w:val="none" w:sz="0" w:space="0" w:color="auto"/>
        <w:left w:val="none" w:sz="0" w:space="0" w:color="auto"/>
        <w:bottom w:val="none" w:sz="0" w:space="0" w:color="auto"/>
        <w:right w:val="none" w:sz="0" w:space="0" w:color="auto"/>
      </w:divBdr>
    </w:div>
    <w:div w:id="1711027218">
      <w:bodyDiv w:val="1"/>
      <w:marLeft w:val="0"/>
      <w:marRight w:val="0"/>
      <w:marTop w:val="0"/>
      <w:marBottom w:val="0"/>
      <w:divBdr>
        <w:top w:val="none" w:sz="0" w:space="0" w:color="auto"/>
        <w:left w:val="none" w:sz="0" w:space="0" w:color="auto"/>
        <w:bottom w:val="none" w:sz="0" w:space="0" w:color="auto"/>
        <w:right w:val="none" w:sz="0" w:space="0" w:color="auto"/>
      </w:divBdr>
    </w:div>
    <w:div w:id="1711033425">
      <w:bodyDiv w:val="1"/>
      <w:marLeft w:val="0"/>
      <w:marRight w:val="0"/>
      <w:marTop w:val="0"/>
      <w:marBottom w:val="0"/>
      <w:divBdr>
        <w:top w:val="none" w:sz="0" w:space="0" w:color="auto"/>
        <w:left w:val="none" w:sz="0" w:space="0" w:color="auto"/>
        <w:bottom w:val="none" w:sz="0" w:space="0" w:color="auto"/>
        <w:right w:val="none" w:sz="0" w:space="0" w:color="auto"/>
      </w:divBdr>
    </w:div>
    <w:div w:id="1754156917">
      <w:bodyDiv w:val="1"/>
      <w:marLeft w:val="0"/>
      <w:marRight w:val="0"/>
      <w:marTop w:val="0"/>
      <w:marBottom w:val="0"/>
      <w:divBdr>
        <w:top w:val="none" w:sz="0" w:space="0" w:color="auto"/>
        <w:left w:val="none" w:sz="0" w:space="0" w:color="auto"/>
        <w:bottom w:val="none" w:sz="0" w:space="0" w:color="auto"/>
        <w:right w:val="none" w:sz="0" w:space="0" w:color="auto"/>
      </w:divBdr>
    </w:div>
    <w:div w:id="1851868692">
      <w:bodyDiv w:val="1"/>
      <w:marLeft w:val="0"/>
      <w:marRight w:val="0"/>
      <w:marTop w:val="0"/>
      <w:marBottom w:val="0"/>
      <w:divBdr>
        <w:top w:val="none" w:sz="0" w:space="0" w:color="auto"/>
        <w:left w:val="none" w:sz="0" w:space="0" w:color="auto"/>
        <w:bottom w:val="none" w:sz="0" w:space="0" w:color="auto"/>
        <w:right w:val="none" w:sz="0" w:space="0" w:color="auto"/>
      </w:divBdr>
    </w:div>
    <w:div w:id="1894465017">
      <w:bodyDiv w:val="1"/>
      <w:marLeft w:val="0"/>
      <w:marRight w:val="0"/>
      <w:marTop w:val="0"/>
      <w:marBottom w:val="0"/>
      <w:divBdr>
        <w:top w:val="none" w:sz="0" w:space="0" w:color="auto"/>
        <w:left w:val="none" w:sz="0" w:space="0" w:color="auto"/>
        <w:bottom w:val="none" w:sz="0" w:space="0" w:color="auto"/>
        <w:right w:val="none" w:sz="0" w:space="0" w:color="auto"/>
      </w:divBdr>
    </w:div>
    <w:div w:id="1949316392">
      <w:bodyDiv w:val="1"/>
      <w:marLeft w:val="0"/>
      <w:marRight w:val="0"/>
      <w:marTop w:val="0"/>
      <w:marBottom w:val="0"/>
      <w:divBdr>
        <w:top w:val="none" w:sz="0" w:space="0" w:color="auto"/>
        <w:left w:val="none" w:sz="0" w:space="0" w:color="auto"/>
        <w:bottom w:val="none" w:sz="0" w:space="0" w:color="auto"/>
        <w:right w:val="none" w:sz="0" w:space="0" w:color="auto"/>
      </w:divBdr>
    </w:div>
    <w:div w:id="2063364774">
      <w:bodyDiv w:val="1"/>
      <w:marLeft w:val="0"/>
      <w:marRight w:val="0"/>
      <w:marTop w:val="0"/>
      <w:marBottom w:val="0"/>
      <w:divBdr>
        <w:top w:val="none" w:sz="0" w:space="0" w:color="auto"/>
        <w:left w:val="none" w:sz="0" w:space="0" w:color="auto"/>
        <w:bottom w:val="none" w:sz="0" w:space="0" w:color="auto"/>
        <w:right w:val="none" w:sz="0" w:space="0" w:color="auto"/>
      </w:divBdr>
    </w:div>
    <w:div w:id="211629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F1ED8-446B-4E2F-A558-4F23A09A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16</Pages>
  <Words>4154</Words>
  <Characters>23680</Characters>
  <Application>Microsoft Office Word</Application>
  <DocSecurity>0</DocSecurity>
  <Lines>197</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802.11-12/0836r0</vt:lpstr>
      <vt:lpstr>doc.: IEEE 802.11-yy/xxxxr0</vt:lpstr>
    </vt:vector>
  </TitlesOfParts>
  <Company>Some Company</Company>
  <LinksUpToDate>false</LinksUpToDate>
  <CharactersWithSpaces>27779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802.11-12/0836r0</dc:title>
  <dc:subject>Submission</dc:subject>
  <dc:creator>Nihar Jindal</dc:creator>
  <cp:keywords>July 2012</cp:keywords>
  <dc:description>Nihar Jindal, Broadcom Corp.</dc:description>
  <cp:lastModifiedBy>Yongho Seok</cp:lastModifiedBy>
  <cp:revision>3</cp:revision>
  <cp:lastPrinted>2012-07-12T21:19:00Z</cp:lastPrinted>
  <dcterms:created xsi:type="dcterms:W3CDTF">2012-11-15T06:56:00Z</dcterms:created>
  <dcterms:modified xsi:type="dcterms:W3CDTF">2012-11-15T06:56:00Z</dcterms:modified>
</cp:coreProperties>
</file>