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051" w:type="dxa"/>
        <w:jc w:val="center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8"/>
        <w:gridCol w:w="2590"/>
        <w:gridCol w:w="4583"/>
      </w:tblGrid>
      <w:tr w:rsidR="00CA09B2" w:rsidTr="0009623E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10051" w:type="dxa"/>
            <w:gridSpan w:val="3"/>
            <w:vAlign w:val="center"/>
          </w:tcPr>
          <w:p w:rsidR="00CA09B2" w:rsidRDefault="00A444BB" w:rsidP="0009623E">
            <w:pPr>
              <w:pStyle w:val="T2"/>
              <w:ind w:left="-17"/>
            </w:pPr>
            <w:r>
              <w:t xml:space="preserve">Minutes of </w:t>
            </w:r>
            <w:r w:rsidR="006824E8">
              <w:t xml:space="preserve">IEE 802 </w:t>
            </w:r>
            <w:r>
              <w:t xml:space="preserve">JTC1 </w:t>
            </w:r>
            <w:r w:rsidR="006824E8">
              <w:t>Standing C</w:t>
            </w:r>
            <w:r w:rsidR="00127769">
              <w:t>ommittee</w:t>
            </w:r>
            <w:r w:rsidR="00127769">
              <w:br/>
            </w:r>
            <w:r>
              <w:t xml:space="preserve">in </w:t>
            </w:r>
            <w:r w:rsidR="0009623E">
              <w:t>San Diego</w:t>
            </w:r>
            <w:r w:rsidR="006824E8">
              <w:t xml:space="preserve"> </w:t>
            </w:r>
            <w:r w:rsidR="00127769">
              <w:br/>
            </w:r>
            <w:r>
              <w:t xml:space="preserve">in </w:t>
            </w:r>
            <w:r w:rsidR="0009623E">
              <w:t>July</w:t>
            </w:r>
            <w:r w:rsidR="00127769">
              <w:t xml:space="preserve"> 2012</w:t>
            </w:r>
          </w:p>
        </w:tc>
      </w:tr>
      <w:tr w:rsidR="00CA09B2" w:rsidTr="0009623E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10051" w:type="dxa"/>
            <w:gridSpan w:val="3"/>
            <w:vAlign w:val="center"/>
          </w:tcPr>
          <w:p w:rsidR="00CA09B2" w:rsidRDefault="00CA09B2" w:rsidP="006824E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27769">
              <w:rPr>
                <w:b w:val="0"/>
                <w:sz w:val="20"/>
              </w:rPr>
              <w:t>2012</w:t>
            </w:r>
            <w:r w:rsidR="006824E8">
              <w:rPr>
                <w:b w:val="0"/>
                <w:sz w:val="20"/>
              </w:rPr>
              <w:t>07</w:t>
            </w:r>
            <w:r w:rsidR="0020398A">
              <w:rPr>
                <w:b w:val="0"/>
                <w:sz w:val="20"/>
              </w:rPr>
              <w:t>19</w:t>
            </w:r>
          </w:p>
        </w:tc>
      </w:tr>
      <w:tr w:rsidR="00CA09B2" w:rsidTr="0009623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51" w:type="dxa"/>
            <w:gridSpan w:val="3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A444BB" w:rsidTr="000962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8" w:type="dxa"/>
            <w:vAlign w:val="center"/>
          </w:tcPr>
          <w:p w:rsidR="00A444BB" w:rsidRDefault="00A444BB" w:rsidP="0009623E">
            <w:pPr>
              <w:pStyle w:val="T2"/>
              <w:spacing w:after="0"/>
              <w:ind w:left="719" w:right="0" w:hanging="719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:rsidR="00A444BB" w:rsidRDefault="00A444B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4583" w:type="dxa"/>
            <w:vAlign w:val="center"/>
          </w:tcPr>
          <w:p w:rsidR="00A444BB" w:rsidRDefault="00A444B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444BB" w:rsidTr="000962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8" w:type="dxa"/>
            <w:vAlign w:val="center"/>
          </w:tcPr>
          <w:p w:rsidR="00A444BB" w:rsidRPr="00BF3B5E" w:rsidRDefault="00506212" w:rsidP="0009623E">
            <w:pPr>
              <w:pStyle w:val="T2"/>
              <w:spacing w:after="0"/>
              <w:ind w:left="719" w:right="0" w:hanging="719"/>
              <w:jc w:val="left"/>
              <w:rPr>
                <w:b w:val="0"/>
                <w:sz w:val="20"/>
              </w:rPr>
            </w:pPr>
            <w:r w:rsidRPr="00BF3B5E">
              <w:rPr>
                <w:b w:val="0"/>
                <w:sz w:val="20"/>
              </w:rPr>
              <w:t>Andrew Myles</w:t>
            </w:r>
          </w:p>
        </w:tc>
        <w:tc>
          <w:tcPr>
            <w:tcW w:w="2590" w:type="dxa"/>
            <w:vAlign w:val="center"/>
          </w:tcPr>
          <w:p w:rsidR="00A444BB" w:rsidRPr="00BF3B5E" w:rsidRDefault="00506212" w:rsidP="0087484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F3B5E">
              <w:rPr>
                <w:b w:val="0"/>
                <w:sz w:val="20"/>
              </w:rPr>
              <w:t>Cisco</w:t>
            </w:r>
          </w:p>
        </w:tc>
        <w:tc>
          <w:tcPr>
            <w:tcW w:w="4583" w:type="dxa"/>
            <w:vAlign w:val="center"/>
          </w:tcPr>
          <w:p w:rsidR="00A444BB" w:rsidRPr="00BF3B5E" w:rsidRDefault="00506212" w:rsidP="0050621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F3B5E">
              <w:rPr>
                <w:b w:val="0"/>
                <w:sz w:val="16"/>
              </w:rPr>
              <w:t>a</w:t>
            </w:r>
            <w:r w:rsidR="00743212" w:rsidRPr="00BF3B5E">
              <w:rPr>
                <w:b w:val="0"/>
                <w:sz w:val="16"/>
              </w:rPr>
              <w:t>myles</w:t>
            </w:r>
            <w:r w:rsidRPr="00BF3B5E">
              <w:rPr>
                <w:b w:val="0"/>
                <w:sz w:val="16"/>
              </w:rPr>
              <w:t>@cisco.com</w:t>
            </w:r>
          </w:p>
        </w:tc>
      </w:tr>
      <w:tr w:rsidR="00A444BB" w:rsidTr="0009623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878" w:type="dxa"/>
            <w:vAlign w:val="center"/>
          </w:tcPr>
          <w:p w:rsidR="00A444BB" w:rsidRPr="00BF3B5E" w:rsidRDefault="00A444BB" w:rsidP="0009623E">
            <w:pPr>
              <w:pStyle w:val="T2"/>
              <w:spacing w:after="0"/>
              <w:ind w:left="719" w:right="0" w:hanging="719"/>
              <w:rPr>
                <w:b w:val="0"/>
                <w:sz w:val="20"/>
              </w:rPr>
            </w:pPr>
          </w:p>
        </w:tc>
        <w:tc>
          <w:tcPr>
            <w:tcW w:w="2590" w:type="dxa"/>
            <w:vAlign w:val="center"/>
          </w:tcPr>
          <w:p w:rsidR="00A444BB" w:rsidRPr="00BF3B5E" w:rsidRDefault="00A444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4583" w:type="dxa"/>
            <w:vAlign w:val="center"/>
          </w:tcPr>
          <w:p w:rsidR="00A444BB" w:rsidRPr="00BF3B5E" w:rsidRDefault="00A444B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851426">
      <w:pPr>
        <w:pStyle w:val="T1"/>
        <w:spacing w:after="120"/>
        <w:rPr>
          <w:sz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23E" w:rsidRDefault="0009623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9623E" w:rsidRDefault="0009623E">
                            <w:pPr>
                              <w:jc w:val="both"/>
                            </w:pPr>
                            <w:r>
                              <w:t xml:space="preserve">Minutes of IEEE 802 JTC1 Standing </w:t>
                            </w:r>
                            <w:proofErr w:type="spellStart"/>
                            <w:r>
                              <w:t>Commitee</w:t>
                            </w:r>
                            <w:proofErr w:type="spellEnd"/>
                            <w:r>
                              <w:t xml:space="preserve"> sessions at the IEEE 802.11 Working Group meeting in </w:t>
                            </w:r>
                            <w:r w:rsidR="0020398A">
                              <w:t>San Diego on</w:t>
                            </w:r>
                            <w:r>
                              <w:t xml:space="preserve"> </w:t>
                            </w:r>
                            <w:r w:rsidR="0020398A">
                              <w:t>17-19 July</w:t>
                            </w:r>
                            <w:r>
                              <w:t xml:space="preserve">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9623E" w:rsidRDefault="0009623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9623E" w:rsidRDefault="0009623E">
                      <w:pPr>
                        <w:jc w:val="both"/>
                      </w:pPr>
                      <w:r>
                        <w:t xml:space="preserve">Minutes of IEEE 802 JTC1 Standing </w:t>
                      </w:r>
                      <w:proofErr w:type="spellStart"/>
                      <w:r>
                        <w:t>Commitee</w:t>
                      </w:r>
                      <w:proofErr w:type="spellEnd"/>
                      <w:r>
                        <w:t xml:space="preserve"> sessions at the IEEE 802.11 Working Group meeting in </w:t>
                      </w:r>
                      <w:r w:rsidR="0020398A">
                        <w:t>San Diego on</w:t>
                      </w:r>
                      <w:r>
                        <w:t xml:space="preserve"> </w:t>
                      </w:r>
                      <w:r w:rsidR="0020398A">
                        <w:t>17-19 July</w:t>
                      </w:r>
                      <w:r>
                        <w:t xml:space="preserve"> 2012</w:t>
                      </w:r>
                    </w:p>
                  </w:txbxContent>
                </v:textbox>
              </v:shape>
            </w:pict>
          </mc:Fallback>
        </mc:AlternateContent>
      </w:r>
    </w:p>
    <w:p w:rsidR="0087484A" w:rsidRPr="0087484A" w:rsidRDefault="00CA09B2" w:rsidP="0087484A">
      <w:pPr>
        <w:pStyle w:val="Heading1"/>
      </w:pPr>
      <w:r w:rsidRPr="0087484A">
        <w:br w:type="page"/>
      </w:r>
    </w:p>
    <w:p w:rsidR="0087484A" w:rsidRDefault="0087484A" w:rsidP="0087484A">
      <w:pPr>
        <w:ind w:left="360"/>
      </w:pPr>
    </w:p>
    <w:p w:rsidR="009A40FE" w:rsidRDefault="009A40FE" w:rsidP="00127769">
      <w:pPr>
        <w:pStyle w:val="ListParagraph"/>
        <w:numPr>
          <w:ilvl w:val="0"/>
          <w:numId w:val="42"/>
        </w:numPr>
        <w:spacing w:after="200" w:line="276" w:lineRule="auto"/>
        <w:contextualSpacing/>
      </w:pPr>
      <w:r>
        <w:t xml:space="preserve">IEEE 802 JTC1 Standing Committee met on </w:t>
      </w:r>
    </w:p>
    <w:p w:rsidR="009A40FE" w:rsidRDefault="0020398A" w:rsidP="009A40FE">
      <w:pPr>
        <w:pStyle w:val="ListParagraph"/>
        <w:numPr>
          <w:ilvl w:val="1"/>
          <w:numId w:val="42"/>
        </w:numPr>
        <w:spacing w:after="200" w:line="276" w:lineRule="auto"/>
        <w:contextualSpacing/>
      </w:pPr>
      <w:r>
        <w:t>17</w:t>
      </w:r>
      <w:r w:rsidR="006824E8">
        <w:t xml:space="preserve"> </w:t>
      </w:r>
      <w:r>
        <w:t>July</w:t>
      </w:r>
      <w:r w:rsidR="006824E8">
        <w:t xml:space="preserve"> </w:t>
      </w:r>
      <w:r w:rsidR="009A40FE">
        <w:t>2012 PM1</w:t>
      </w:r>
    </w:p>
    <w:p w:rsidR="0020398A" w:rsidRDefault="0020398A" w:rsidP="009A40FE">
      <w:pPr>
        <w:pStyle w:val="ListParagraph"/>
        <w:numPr>
          <w:ilvl w:val="1"/>
          <w:numId w:val="42"/>
        </w:numPr>
        <w:spacing w:after="200" w:line="276" w:lineRule="auto"/>
        <w:contextualSpacing/>
      </w:pPr>
      <w:r>
        <w:t>18 July 2012 PM1</w:t>
      </w:r>
    </w:p>
    <w:p w:rsidR="0020398A" w:rsidRDefault="0020398A" w:rsidP="009A40FE">
      <w:pPr>
        <w:pStyle w:val="ListParagraph"/>
        <w:numPr>
          <w:ilvl w:val="1"/>
          <w:numId w:val="42"/>
        </w:numPr>
        <w:spacing w:after="200" w:line="276" w:lineRule="auto"/>
        <w:contextualSpacing/>
      </w:pPr>
      <w:r>
        <w:t>19 July 2012 PM1</w:t>
      </w:r>
    </w:p>
    <w:p w:rsidR="009A40FE" w:rsidRDefault="009A40FE" w:rsidP="006824E8">
      <w:pPr>
        <w:pStyle w:val="ListParagraph"/>
        <w:numPr>
          <w:ilvl w:val="0"/>
          <w:numId w:val="42"/>
        </w:numPr>
        <w:spacing w:after="200" w:line="276" w:lineRule="auto"/>
        <w:contextualSpacing/>
      </w:pPr>
      <w:r>
        <w:t>The following provides a summary of the meeting</w:t>
      </w:r>
      <w:r w:rsidR="0020398A">
        <w:t xml:space="preserve"> on 17 July 2012 PM1</w:t>
      </w:r>
    </w:p>
    <w:p w:rsidR="0020398A" w:rsidRDefault="0020398A" w:rsidP="0020398A">
      <w:pPr>
        <w:pStyle w:val="ListParagraph"/>
        <w:numPr>
          <w:ilvl w:val="0"/>
          <w:numId w:val="42"/>
        </w:numPr>
        <w:ind w:left="1080"/>
        <w:rPr>
          <w:lang w:val="en-US"/>
        </w:rPr>
      </w:pPr>
      <w:r>
        <w:rPr>
          <w:lang w:val="en-US"/>
        </w:rPr>
        <w:t>Chair called the meeting to order at 1:30 pm local time</w:t>
      </w:r>
    </w:p>
    <w:p w:rsidR="0020398A" w:rsidRDefault="0020398A" w:rsidP="0020398A">
      <w:pPr>
        <w:pStyle w:val="ListParagraph"/>
        <w:numPr>
          <w:ilvl w:val="0"/>
          <w:numId w:val="42"/>
        </w:numPr>
        <w:ind w:left="1080"/>
        <w:rPr>
          <w:lang w:val="en-US"/>
        </w:rPr>
      </w:pPr>
      <w:r>
        <w:rPr>
          <w:lang w:val="en-US"/>
        </w:rPr>
        <w:t>Chair reviewed the proposed agenda items.</w:t>
      </w:r>
    </w:p>
    <w:p w:rsidR="0020398A" w:rsidRDefault="0020398A" w:rsidP="0020398A">
      <w:pPr>
        <w:pStyle w:val="ListParagraph"/>
        <w:numPr>
          <w:ilvl w:val="0"/>
          <w:numId w:val="42"/>
        </w:numPr>
        <w:ind w:left="1080"/>
        <w:rPr>
          <w:lang w:val="en-US"/>
        </w:rPr>
      </w:pPr>
      <w:r>
        <w:rPr>
          <w:lang w:val="en-US"/>
        </w:rPr>
        <w:t>Motion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i/>
          <w:iCs/>
        </w:rPr>
        <w:t xml:space="preserve">The IEEE 802 JTC1 SC approves the agenda for its meeting in San Diego in July 2012, as documented on pages 9-11 of 11-12-0778r5. </w:t>
      </w:r>
      <w:r>
        <w:rPr>
          <w:b/>
          <w:bCs/>
          <w:i/>
          <w:iCs/>
          <w:color w:val="00B0F0"/>
        </w:rPr>
        <w:t>CHECK DOC revision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t xml:space="preserve">Moved: </w:t>
      </w:r>
      <w:r>
        <w:rPr>
          <w:lang w:val="en-US"/>
        </w:rPr>
        <w:t xml:space="preserve">Mike </w:t>
      </w:r>
      <w:proofErr w:type="spellStart"/>
      <w:r>
        <w:rPr>
          <w:lang w:val="en-US"/>
        </w:rPr>
        <w:t>Montemurro</w:t>
      </w:r>
      <w:proofErr w:type="spellEnd"/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t>Seconded: Ian Sherlock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t>Result: Unanimous Approval</w:t>
      </w:r>
    </w:p>
    <w:p w:rsidR="0020398A" w:rsidRDefault="0020398A" w:rsidP="0020398A">
      <w:pPr>
        <w:pStyle w:val="ListParagraph"/>
        <w:numPr>
          <w:ilvl w:val="0"/>
          <w:numId w:val="42"/>
        </w:numPr>
        <w:ind w:left="1080"/>
        <w:rPr>
          <w:lang w:val="en-US"/>
        </w:rPr>
      </w:pPr>
      <w:r>
        <w:rPr>
          <w:lang w:val="en-US"/>
        </w:rPr>
        <w:t>Motion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i/>
          <w:iCs/>
          <w:lang w:val="en-US"/>
        </w:rPr>
      </w:pPr>
      <w:r>
        <w:rPr>
          <w:i/>
          <w:iCs/>
        </w:rPr>
        <w:t xml:space="preserve">The  IEEE 802 JTC1 SC approves the minutes for its meeting in Atlanta in May 2012, as documented in </w:t>
      </w:r>
      <w:hyperlink r:id="rId9" w:history="1">
        <w:r>
          <w:rPr>
            <w:rStyle w:val="Hyperlink"/>
            <w:i/>
            <w:iCs/>
          </w:rPr>
          <w:t>11-12-0777r0</w:t>
        </w:r>
      </w:hyperlink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t xml:space="preserve">Moved: </w:t>
      </w:r>
      <w:r>
        <w:rPr>
          <w:lang w:val="en-US"/>
        </w:rPr>
        <w:t xml:space="preserve">Mike </w:t>
      </w:r>
      <w:proofErr w:type="spellStart"/>
      <w:r>
        <w:rPr>
          <w:lang w:val="en-US"/>
        </w:rPr>
        <w:t>Montemurro</w:t>
      </w:r>
      <w:proofErr w:type="spellEnd"/>
      <w:r>
        <w:rPr>
          <w:lang w:val="en-US"/>
        </w:rPr>
        <w:t>,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t>Seconded: Ian Sherlock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t>Result: Unanimous Approval</w:t>
      </w:r>
    </w:p>
    <w:p w:rsidR="0020398A" w:rsidRDefault="0020398A" w:rsidP="0020398A">
      <w:pPr>
        <w:pStyle w:val="ListParagraph"/>
        <w:numPr>
          <w:ilvl w:val="0"/>
          <w:numId w:val="42"/>
        </w:numPr>
        <w:ind w:left="1080"/>
        <w:rPr>
          <w:lang w:val="en-US"/>
        </w:rPr>
      </w:pPr>
      <w:r>
        <w:t>Slide 14 -16: Chair reviewed slides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lang w:val="en-US"/>
        </w:rPr>
        <w:t>Chair reviewed slide: 802.11-2012 submitted for ISO approval as an International Standard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lang w:val="en-US"/>
        </w:rPr>
        <w:t>802.1, 802.3 may submit, but those groups have concerns re: changes that could be made by ISO</w:t>
      </w:r>
    </w:p>
    <w:p w:rsidR="0020398A" w:rsidRDefault="0020398A" w:rsidP="0020398A">
      <w:pPr>
        <w:pStyle w:val="ListParagraph"/>
        <w:numPr>
          <w:ilvl w:val="0"/>
          <w:numId w:val="42"/>
        </w:numPr>
        <w:ind w:left="1080"/>
        <w:rPr>
          <w:lang w:val="en-US"/>
        </w:rPr>
      </w:pPr>
      <w:r>
        <w:rPr>
          <w:lang w:val="en-US"/>
        </w:rPr>
        <w:t>Slide 17: Chair reviewed slide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lang w:val="en-US"/>
        </w:rPr>
        <w:t>Jodi met with ISO to review PSDO agreement.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lang w:val="en-US"/>
        </w:rPr>
        <w:t>Paul Smith was responsible for PSDO agreement. Sadly, he passed away unexpectedly.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lang w:val="en-US"/>
        </w:rPr>
        <w:t>Agreement includes “Additionally, SC can invite…”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lang w:val="en-US"/>
        </w:rPr>
        <w:t xml:space="preserve">Was prior agreement that 60 day ballot not needed for SC invited </w:t>
      </w:r>
      <w:proofErr w:type="gramStart"/>
      <w:r>
        <w:rPr>
          <w:lang w:val="en-US"/>
        </w:rPr>
        <w:t>documents.</w:t>
      </w:r>
      <w:proofErr w:type="gramEnd"/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lang w:val="en-US"/>
        </w:rPr>
        <w:t>2 weeks ago, view from ISO that 60 day ballot needed in all cases, in addition to 5 month ballot.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lang w:val="en-US"/>
        </w:rPr>
        <w:t>802.11-2012 in ballot now; assumed to be grandfathered under old rules. To be</w:t>
      </w:r>
      <w:r>
        <w:rPr>
          <w:lang w:val="en-US"/>
        </w:rPr>
        <w:br/>
        <w:t>confirmed by IEEE staff with ISO staff.</w:t>
      </w:r>
    </w:p>
    <w:p w:rsidR="0020398A" w:rsidRDefault="0020398A" w:rsidP="0020398A">
      <w:pPr>
        <w:pStyle w:val="ListParagraph"/>
        <w:numPr>
          <w:ilvl w:val="0"/>
          <w:numId w:val="42"/>
        </w:numPr>
        <w:ind w:left="1080"/>
        <w:rPr>
          <w:lang w:val="en-US"/>
        </w:rPr>
      </w:pPr>
      <w:r>
        <w:rPr>
          <w:lang w:val="en-US"/>
        </w:rPr>
        <w:t>Slide 18: Chair reviewed slide</w:t>
      </w:r>
    </w:p>
    <w:p w:rsidR="0020398A" w:rsidRDefault="0020398A" w:rsidP="0020398A">
      <w:pPr>
        <w:pStyle w:val="ListParagraph"/>
        <w:numPr>
          <w:ilvl w:val="0"/>
          <w:numId w:val="42"/>
        </w:numPr>
        <w:ind w:left="1080"/>
        <w:rPr>
          <w:lang w:val="en-US"/>
        </w:rPr>
      </w:pPr>
      <w:r>
        <w:rPr>
          <w:lang w:val="en-US"/>
        </w:rPr>
        <w:t>Slides 19-22: Chair reviewed slides.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lang w:val="en-US"/>
        </w:rPr>
        <w:t>Have information on regulations that require WAPI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lang w:val="en-US"/>
        </w:rPr>
        <w:t>Chair will add to slides</w:t>
      </w:r>
    </w:p>
    <w:p w:rsidR="0020398A" w:rsidRDefault="0020398A" w:rsidP="0020398A">
      <w:pPr>
        <w:pStyle w:val="ListParagraph"/>
        <w:numPr>
          <w:ilvl w:val="0"/>
          <w:numId w:val="42"/>
        </w:numPr>
        <w:ind w:left="1080"/>
        <w:rPr>
          <w:lang w:val="en-US"/>
        </w:rPr>
      </w:pPr>
      <w:r>
        <w:rPr>
          <w:lang w:val="en-US"/>
        </w:rPr>
        <w:t>Slide 23-31: Chair reviewed slides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proofErr w:type="spellStart"/>
      <w:r>
        <w:rPr>
          <w:lang w:val="en-US"/>
        </w:rPr>
        <w:t>Nufront</w:t>
      </w:r>
      <w:proofErr w:type="spellEnd"/>
      <w:r>
        <w:rPr>
          <w:lang w:val="en-US"/>
        </w:rPr>
        <w:t xml:space="preserve"> a company.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lang w:val="en-US"/>
        </w:rPr>
        <w:t>Response from IEEE was as for any other company.</w:t>
      </w:r>
    </w:p>
    <w:p w:rsidR="0020398A" w:rsidRDefault="0020398A" w:rsidP="0020398A">
      <w:pPr>
        <w:pStyle w:val="ListParagraph"/>
        <w:numPr>
          <w:ilvl w:val="0"/>
          <w:numId w:val="42"/>
        </w:numPr>
        <w:ind w:left="1080"/>
        <w:rPr>
          <w:lang w:val="en-US"/>
        </w:rPr>
      </w:pPr>
      <w:r>
        <w:rPr>
          <w:lang w:val="en-US"/>
        </w:rPr>
        <w:t>Slide 32-33: Chair reviewed slides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lang w:val="en-US"/>
        </w:rPr>
        <w:t>Liaison from ECMA may have input on TVWS</w:t>
      </w:r>
    </w:p>
    <w:p w:rsidR="0020398A" w:rsidRDefault="0020398A" w:rsidP="0020398A">
      <w:pPr>
        <w:pStyle w:val="ListParagraph"/>
        <w:numPr>
          <w:ilvl w:val="0"/>
          <w:numId w:val="42"/>
        </w:numPr>
        <w:ind w:left="1080"/>
        <w:rPr>
          <w:lang w:val="en-US"/>
        </w:rPr>
      </w:pPr>
      <w:r>
        <w:rPr>
          <w:lang w:val="en-US"/>
        </w:rPr>
        <w:t>Motion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i/>
          <w:iCs/>
        </w:rPr>
        <w:t xml:space="preserve">The IEEE 802 JTC1 Standing Committee recommends that Bruce Kraemer be appointed as </w:t>
      </w:r>
      <w:proofErr w:type="spellStart"/>
      <w:r>
        <w:rPr>
          <w:i/>
          <w:iCs/>
        </w:rPr>
        <w:t>HoD</w:t>
      </w:r>
      <w:proofErr w:type="spellEnd"/>
      <w:r>
        <w:rPr>
          <w:i/>
          <w:iCs/>
        </w:rPr>
        <w:t xml:space="preserve"> of the IEEE 802 delegation to the SC6 meeting in Sept 2012 and be authorised to:</w:t>
      </w:r>
    </w:p>
    <w:p w:rsidR="0020398A" w:rsidRDefault="0020398A" w:rsidP="0020398A">
      <w:pPr>
        <w:pStyle w:val="ListParagraph"/>
        <w:numPr>
          <w:ilvl w:val="2"/>
          <w:numId w:val="42"/>
        </w:numPr>
        <w:ind w:left="2520"/>
        <w:rPr>
          <w:lang w:val="en-US"/>
        </w:rPr>
      </w:pPr>
      <w:r>
        <w:rPr>
          <w:i/>
          <w:iCs/>
        </w:rPr>
        <w:t>Appoint the IEEE 802 delegation</w:t>
      </w:r>
    </w:p>
    <w:p w:rsidR="0020398A" w:rsidRDefault="0020398A" w:rsidP="0020398A">
      <w:pPr>
        <w:pStyle w:val="ListParagraph"/>
        <w:numPr>
          <w:ilvl w:val="2"/>
          <w:numId w:val="42"/>
        </w:numPr>
        <w:ind w:left="2520"/>
        <w:rPr>
          <w:lang w:val="en-US"/>
        </w:rPr>
      </w:pPr>
      <w:r>
        <w:rPr>
          <w:i/>
          <w:iCs/>
        </w:rPr>
        <w:t>Approve any necessary submissions</w:t>
      </w:r>
    </w:p>
    <w:p w:rsidR="0020398A" w:rsidRDefault="0020398A" w:rsidP="0020398A">
      <w:pPr>
        <w:pStyle w:val="ListParagraph"/>
        <w:numPr>
          <w:ilvl w:val="2"/>
          <w:numId w:val="42"/>
        </w:numPr>
        <w:ind w:left="2520"/>
        <w:rPr>
          <w:lang w:val="en-US"/>
        </w:rPr>
      </w:pPr>
      <w:r>
        <w:rPr>
          <w:i/>
          <w:iCs/>
        </w:rPr>
        <w:t>Call any necessary preparation teleconferences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t>Moved: Ian Sherlock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lastRenderedPageBreak/>
        <w:t xml:space="preserve">Seconded: Michael </w:t>
      </w:r>
      <w:proofErr w:type="spellStart"/>
      <w:r>
        <w:t>Montemurro</w:t>
      </w:r>
      <w:proofErr w:type="spellEnd"/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t>Result: Unanimous Approval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t>Motion will go to the EC on Friday</w:t>
      </w:r>
    </w:p>
    <w:p w:rsidR="0020398A" w:rsidRDefault="0020398A" w:rsidP="0020398A">
      <w:pPr>
        <w:pStyle w:val="ListParagraph"/>
        <w:numPr>
          <w:ilvl w:val="0"/>
          <w:numId w:val="42"/>
        </w:numPr>
        <w:ind w:left="1080"/>
        <w:rPr>
          <w:lang w:val="en-US"/>
        </w:rPr>
      </w:pPr>
      <w:r>
        <w:rPr>
          <w:lang w:val="en-US"/>
        </w:rPr>
        <w:t>Slide 36-37: Chair reviewed the slides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lang w:val="en-US"/>
        </w:rPr>
        <w:t>Is this automatic for re-affirmation?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lang w:val="en-US"/>
        </w:rPr>
        <w:t>Believe so.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lang w:val="en-US"/>
        </w:rPr>
        <w:t>Ballot closes in December.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lang w:val="en-US"/>
        </w:rPr>
        <w:t>Believe automatic process of “systematic review” in parallel to approved standards as agreed by SC6.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lang w:val="en-US"/>
        </w:rPr>
        <w:t>Believe not a major issue.</w:t>
      </w:r>
    </w:p>
    <w:p w:rsidR="0020398A" w:rsidRDefault="0020398A" w:rsidP="0020398A">
      <w:pPr>
        <w:pStyle w:val="ListParagraph"/>
        <w:numPr>
          <w:ilvl w:val="0"/>
          <w:numId w:val="42"/>
        </w:numPr>
        <w:ind w:left="1080"/>
        <w:rPr>
          <w:lang w:val="en-US"/>
        </w:rPr>
      </w:pPr>
      <w:r>
        <w:rPr>
          <w:lang w:val="en-US"/>
        </w:rPr>
        <w:t>Slide 38-45: Chair reviewed slides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lang w:val="en-US"/>
        </w:rPr>
        <w:t>Reviewed N15335 contents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rPr>
          <w:lang w:val="en-US"/>
        </w:rPr>
        <w:t>Reviewed N15325 contents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t xml:space="preserve">Reviewed </w:t>
      </w:r>
      <w:hyperlink r:id="rId10" w:history="1">
        <w:r>
          <w:rPr>
            <w:rStyle w:val="Hyperlink"/>
          </w:rPr>
          <w:t>11-12-0767r1</w:t>
        </w:r>
      </w:hyperlink>
      <w:r>
        <w:t xml:space="preserve"> for proposed response to China NB comments</w:t>
      </w:r>
    </w:p>
    <w:p w:rsidR="0020398A" w:rsidRDefault="0020398A" w:rsidP="0020398A">
      <w:pPr>
        <w:pStyle w:val="ListParagraph"/>
        <w:numPr>
          <w:ilvl w:val="2"/>
          <w:numId w:val="42"/>
        </w:numPr>
        <w:ind w:left="2520"/>
        <w:rPr>
          <w:lang w:val="en-US"/>
        </w:rPr>
      </w:pPr>
      <w:r>
        <w:t>Revision projects are largely underway</w:t>
      </w:r>
    </w:p>
    <w:p w:rsidR="0020398A" w:rsidRDefault="0020398A" w:rsidP="0020398A">
      <w:pPr>
        <w:pStyle w:val="ListParagraph"/>
        <w:numPr>
          <w:ilvl w:val="2"/>
          <w:numId w:val="42"/>
        </w:numPr>
        <w:ind w:left="2520"/>
        <w:rPr>
          <w:lang w:val="en-US"/>
        </w:rPr>
      </w:pPr>
      <w:r>
        <w:t>Why is the 15serier, 11 series and 8802 series numbering used? Older version numbering</w:t>
      </w:r>
    </w:p>
    <w:p w:rsidR="0020398A" w:rsidRDefault="0020398A" w:rsidP="0020398A">
      <w:pPr>
        <w:pStyle w:val="ListParagraph"/>
        <w:numPr>
          <w:ilvl w:val="2"/>
          <w:numId w:val="42"/>
        </w:numPr>
        <w:ind w:left="2520"/>
        <w:rPr>
          <w:lang w:val="en-US"/>
        </w:rPr>
      </w:pPr>
      <w:r>
        <w:t>New documents would go in as 8802 series. NEED TO HIGHLIGHT THIS TO NBs.</w:t>
      </w:r>
    </w:p>
    <w:p w:rsidR="0020398A" w:rsidRDefault="0020398A" w:rsidP="0020398A">
      <w:pPr>
        <w:pStyle w:val="ListParagraph"/>
        <w:numPr>
          <w:ilvl w:val="2"/>
          <w:numId w:val="42"/>
        </w:numPr>
        <w:ind w:left="2520"/>
        <w:rPr>
          <w:lang w:val="en-US"/>
        </w:rPr>
      </w:pPr>
      <w:r>
        <w:t>15 and 11 series are historical. Retain until replaced.</w:t>
      </w:r>
    </w:p>
    <w:p w:rsidR="0020398A" w:rsidRDefault="0020398A" w:rsidP="0020398A">
      <w:pPr>
        <w:pStyle w:val="ListParagraph"/>
        <w:numPr>
          <w:ilvl w:val="2"/>
          <w:numId w:val="42"/>
        </w:numPr>
        <w:ind w:left="2520"/>
        <w:rPr>
          <w:lang w:val="en-US"/>
        </w:rPr>
      </w:pPr>
      <w:r>
        <w:t>Want to make sure that other older documents don’t put in a loophole into which</w:t>
      </w:r>
      <w:r>
        <w:br/>
        <w:t>changes could be introduced.</w:t>
      </w:r>
    </w:p>
    <w:p w:rsidR="0020398A" w:rsidRDefault="0020398A" w:rsidP="0020398A">
      <w:pPr>
        <w:pStyle w:val="ListParagraph"/>
        <w:numPr>
          <w:ilvl w:val="2"/>
          <w:numId w:val="42"/>
        </w:numPr>
        <w:ind w:left="2520"/>
        <w:rPr>
          <w:lang w:val="en-US"/>
        </w:rPr>
      </w:pPr>
      <w:r>
        <w:t>Edits to text based on discussion, changes incorporated into document</w:t>
      </w:r>
    </w:p>
    <w:p w:rsidR="0020398A" w:rsidRDefault="0020398A" w:rsidP="0020398A">
      <w:pPr>
        <w:pStyle w:val="ListParagraph"/>
        <w:numPr>
          <w:ilvl w:val="2"/>
          <w:numId w:val="42"/>
        </w:numPr>
        <w:ind w:left="2520"/>
        <w:rPr>
          <w:lang w:val="en-US"/>
        </w:rPr>
      </w:pPr>
      <w:r>
        <w:t>Have a fundamental difference in proposed approached</w:t>
      </w:r>
    </w:p>
    <w:p w:rsidR="0020398A" w:rsidRDefault="0020398A" w:rsidP="0020398A">
      <w:pPr>
        <w:pStyle w:val="ListParagraph"/>
        <w:numPr>
          <w:ilvl w:val="2"/>
          <w:numId w:val="42"/>
        </w:numPr>
        <w:ind w:left="2520"/>
        <w:rPr>
          <w:lang w:val="en-US"/>
        </w:rPr>
      </w:pPr>
      <w:r>
        <w:t>Need to show value in the approach that IEEE is suggesting</w:t>
      </w:r>
    </w:p>
    <w:p w:rsidR="0020398A" w:rsidRDefault="0020398A" w:rsidP="0020398A">
      <w:pPr>
        <w:pStyle w:val="ListParagraph"/>
        <w:numPr>
          <w:ilvl w:val="2"/>
          <w:numId w:val="42"/>
        </w:numPr>
        <w:ind w:left="2520"/>
        <w:rPr>
          <w:lang w:val="en-US"/>
        </w:rPr>
      </w:pPr>
      <w:r>
        <w:t>Theoretical situation: an NB has standardized a technology. Could contribute to ISO. Would not want</w:t>
      </w:r>
      <w:r>
        <w:br/>
        <w:t>ISO to significantly extend and modify?</w:t>
      </w:r>
    </w:p>
    <w:p w:rsidR="0020398A" w:rsidRDefault="0020398A" w:rsidP="0020398A">
      <w:pPr>
        <w:pStyle w:val="ListParagraph"/>
        <w:numPr>
          <w:ilvl w:val="2"/>
          <w:numId w:val="42"/>
        </w:numPr>
        <w:ind w:left="2520"/>
        <w:rPr>
          <w:lang w:val="en-US"/>
        </w:rPr>
      </w:pPr>
      <w:r>
        <w:t>Modify to apply to 802 standards generally – versus .11 or .3.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t xml:space="preserve">Reviewed </w:t>
      </w:r>
      <w:hyperlink r:id="rId11" w:history="1">
        <w:r>
          <w:rPr>
            <w:rStyle w:val="Hyperlink"/>
          </w:rPr>
          <w:t>11-12-0768r2</w:t>
        </w:r>
      </w:hyperlink>
      <w:r>
        <w:t xml:space="preserve"> for proposed response to Switzerland NB comments</w:t>
      </w:r>
    </w:p>
    <w:p w:rsidR="0020398A" w:rsidRDefault="0020398A" w:rsidP="0020398A">
      <w:pPr>
        <w:pStyle w:val="ListParagraph"/>
        <w:numPr>
          <w:ilvl w:val="1"/>
          <w:numId w:val="42"/>
        </w:numPr>
        <w:ind w:left="1800"/>
        <w:rPr>
          <w:lang w:val="en-US"/>
        </w:rPr>
      </w:pPr>
      <w:r>
        <w:t xml:space="preserve">Reviewed </w:t>
      </w:r>
      <w:hyperlink r:id="rId12" w:history="1">
        <w:r>
          <w:rPr>
            <w:rStyle w:val="Hyperlink"/>
          </w:rPr>
          <w:t>11-12-0769r1</w:t>
        </w:r>
      </w:hyperlink>
      <w:r>
        <w:t xml:space="preserve"> for a slightly modified proposed agreement</w:t>
      </w:r>
    </w:p>
    <w:p w:rsidR="0020398A" w:rsidRDefault="0020398A" w:rsidP="0020398A">
      <w:pPr>
        <w:pStyle w:val="ListParagraph"/>
        <w:numPr>
          <w:ilvl w:val="0"/>
          <w:numId w:val="42"/>
        </w:numPr>
        <w:ind w:left="1080"/>
        <w:rPr>
          <w:lang w:val="en-US"/>
        </w:rPr>
      </w:pPr>
      <w:r>
        <w:rPr>
          <w:lang w:val="en-US"/>
        </w:rPr>
        <w:t>Recessed at 3:30 local time</w:t>
      </w:r>
    </w:p>
    <w:p w:rsidR="0020398A" w:rsidRDefault="006824E8" w:rsidP="0020398A">
      <w:pPr>
        <w:pStyle w:val="ListParagraph"/>
        <w:numPr>
          <w:ilvl w:val="0"/>
          <w:numId w:val="42"/>
        </w:numPr>
        <w:spacing w:after="200" w:line="276" w:lineRule="auto"/>
        <w:contextualSpacing/>
      </w:pPr>
      <w:r>
        <w:t>.</w:t>
      </w:r>
      <w:r w:rsidR="0020398A" w:rsidRPr="0020398A">
        <w:t xml:space="preserve"> </w:t>
      </w:r>
      <w:r w:rsidR="0020398A">
        <w:t>The following provides a summary of the meeting</w:t>
      </w:r>
      <w:r w:rsidR="0020398A">
        <w:t xml:space="preserve"> on 18-19</w:t>
      </w:r>
      <w:r w:rsidR="0020398A">
        <w:t xml:space="preserve"> July 2012 PM1</w:t>
      </w:r>
    </w:p>
    <w:p w:rsidR="0020398A" w:rsidRDefault="0020398A" w:rsidP="0020398A">
      <w:pPr>
        <w:pStyle w:val="ListParagraph"/>
        <w:numPr>
          <w:ilvl w:val="0"/>
          <w:numId w:val="42"/>
        </w:numPr>
        <w:ind w:left="1080"/>
        <w:rPr>
          <w:lang w:val="en-US"/>
        </w:rPr>
      </w:pPr>
      <w:r>
        <w:rPr>
          <w:lang w:val="en-US"/>
        </w:rPr>
        <w:t>The detailed notes were lost but the results are documented in 12/0792r1</w:t>
      </w:r>
    </w:p>
    <w:p w:rsidR="00B362B5" w:rsidRDefault="00B362B5" w:rsidP="0020398A">
      <w:pPr>
        <w:pStyle w:val="ListParagraph"/>
        <w:numPr>
          <w:ilvl w:val="0"/>
          <w:numId w:val="42"/>
        </w:numPr>
        <w:ind w:left="1080"/>
        <w:rPr>
          <w:lang w:val="en-US"/>
        </w:rPr>
      </w:pPr>
      <w:r>
        <w:rPr>
          <w:lang w:val="en-US"/>
        </w:rPr>
        <w:t>Outputs were approved by the 802 EC</w:t>
      </w:r>
      <w:bookmarkStart w:id="0" w:name="_GoBack"/>
      <w:bookmarkEnd w:id="0"/>
    </w:p>
    <w:p w:rsidR="006824E8" w:rsidRDefault="006824E8" w:rsidP="0020398A">
      <w:pPr>
        <w:spacing w:after="200" w:line="276" w:lineRule="auto"/>
        <w:contextualSpacing/>
      </w:pPr>
    </w:p>
    <w:sectPr w:rsidR="006824E8" w:rsidSect="006824E8">
      <w:headerReference w:type="default" r:id="rId13"/>
      <w:footerReference w:type="default" r:id="rId14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48" w:rsidRDefault="002A5448">
      <w:r>
        <w:separator/>
      </w:r>
    </w:p>
  </w:endnote>
  <w:endnote w:type="continuationSeparator" w:id="0">
    <w:p w:rsidR="002A5448" w:rsidRDefault="002A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3E" w:rsidRDefault="0009623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362B5">
      <w:rPr>
        <w:noProof/>
      </w:rPr>
      <w:t>3</w:t>
    </w:r>
    <w:r>
      <w:fldChar w:fldCharType="end"/>
    </w:r>
    <w:r>
      <w:tab/>
      <w:t>Andrew Myles (Cisco)</w:t>
    </w:r>
  </w:p>
  <w:p w:rsidR="0009623E" w:rsidRDefault="000962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48" w:rsidRDefault="002A5448">
      <w:r>
        <w:separator/>
      </w:r>
    </w:p>
  </w:footnote>
  <w:footnote w:type="continuationSeparator" w:id="0">
    <w:p w:rsidR="002A5448" w:rsidRDefault="002A5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3E" w:rsidRDefault="0009623E">
    <w:pPr>
      <w:pStyle w:val="Header"/>
      <w:tabs>
        <w:tab w:val="clear" w:pos="6480"/>
        <w:tab w:val="center" w:pos="4680"/>
        <w:tab w:val="right" w:pos="9360"/>
      </w:tabs>
    </w:pPr>
    <w:r>
      <w:t>July 2012</w:t>
    </w:r>
    <w:r>
      <w:tab/>
    </w:r>
    <w:r>
      <w:tab/>
    </w:r>
    <w:fldSimple w:instr=" TITLE  \* MERGEFORMAT ">
      <w:r>
        <w:t>doc.: IEEE 802.11-12/</w:t>
      </w:r>
      <w:r w:rsidR="0020398A">
        <w:t>1303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4AD"/>
    <w:multiLevelType w:val="hybridMultilevel"/>
    <w:tmpl w:val="A16AF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E4139"/>
    <w:multiLevelType w:val="hybridMultilevel"/>
    <w:tmpl w:val="AD40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05B2F"/>
    <w:multiLevelType w:val="hybridMultilevel"/>
    <w:tmpl w:val="B096F6A2"/>
    <w:lvl w:ilvl="0" w:tplc="3E080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D0FA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AB260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B644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C0261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05C3C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CB6A1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CDA08A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2CA9C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8DE6CC8"/>
    <w:multiLevelType w:val="hybridMultilevel"/>
    <w:tmpl w:val="0082B58E"/>
    <w:lvl w:ilvl="0" w:tplc="95DE1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C1731"/>
    <w:multiLevelType w:val="hybridMultilevel"/>
    <w:tmpl w:val="D2F6A7EA"/>
    <w:lvl w:ilvl="0" w:tplc="465CB7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4D1B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86C0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E3B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AD6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0EB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250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4B2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672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AF3C55"/>
    <w:multiLevelType w:val="hybridMultilevel"/>
    <w:tmpl w:val="2DB2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55F2A"/>
    <w:multiLevelType w:val="hybridMultilevel"/>
    <w:tmpl w:val="2EC81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D6472"/>
    <w:multiLevelType w:val="hybridMultilevel"/>
    <w:tmpl w:val="1F78AA08"/>
    <w:lvl w:ilvl="0" w:tplc="77A0B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4847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885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E1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9AA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62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1AE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AC9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521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6D350B1"/>
    <w:multiLevelType w:val="hybridMultilevel"/>
    <w:tmpl w:val="DD7E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17405"/>
    <w:multiLevelType w:val="hybridMultilevel"/>
    <w:tmpl w:val="7214F48A"/>
    <w:lvl w:ilvl="0" w:tplc="1256B3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20FA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826AA2">
      <w:start w:val="8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819F0">
      <w:start w:val="86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AE67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947A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C827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A447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3E1A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D3777C1"/>
    <w:multiLevelType w:val="hybridMultilevel"/>
    <w:tmpl w:val="9964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66501"/>
    <w:multiLevelType w:val="hybridMultilevel"/>
    <w:tmpl w:val="6B504986"/>
    <w:lvl w:ilvl="0" w:tplc="F2FEC3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CD6D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A138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C47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60A8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05A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ED9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AB3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5C08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2990D8E"/>
    <w:multiLevelType w:val="hybridMultilevel"/>
    <w:tmpl w:val="4BC2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F1F59"/>
    <w:multiLevelType w:val="hybridMultilevel"/>
    <w:tmpl w:val="8DA0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E7AE5"/>
    <w:multiLevelType w:val="hybridMultilevel"/>
    <w:tmpl w:val="E4AC2028"/>
    <w:lvl w:ilvl="0" w:tplc="00BCA4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A1E8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73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41C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00F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AF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0F8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D5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E00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F32594B"/>
    <w:multiLevelType w:val="hybridMultilevel"/>
    <w:tmpl w:val="044AC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B1AF2"/>
    <w:multiLevelType w:val="hybridMultilevel"/>
    <w:tmpl w:val="EE6643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F75F9A"/>
    <w:multiLevelType w:val="hybridMultilevel"/>
    <w:tmpl w:val="AB0EE00E"/>
    <w:lvl w:ilvl="0" w:tplc="10D66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2E44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14C2468">
      <w:start w:val="5493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E6CA0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D7CA8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A3694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6C675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6C4F1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48E68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435D18A8"/>
    <w:multiLevelType w:val="hybridMultilevel"/>
    <w:tmpl w:val="5A1C3E6C"/>
    <w:lvl w:ilvl="0" w:tplc="14CE9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24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E1C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61F20">
      <w:start w:val="86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7C5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7AF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44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2B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8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54949BB"/>
    <w:multiLevelType w:val="hybridMultilevel"/>
    <w:tmpl w:val="E0524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F571E"/>
    <w:multiLevelType w:val="hybridMultilevel"/>
    <w:tmpl w:val="5782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566C6"/>
    <w:multiLevelType w:val="hybridMultilevel"/>
    <w:tmpl w:val="010205A2"/>
    <w:lvl w:ilvl="0" w:tplc="7234B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88AF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1D436E8">
      <w:start w:val="230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B6485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1E807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BBC98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FBC2C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49E68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A28E0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4F540F92"/>
    <w:multiLevelType w:val="hybridMultilevel"/>
    <w:tmpl w:val="F5A08F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1C12145"/>
    <w:multiLevelType w:val="hybridMultilevel"/>
    <w:tmpl w:val="D5EC44C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6AD04BC"/>
    <w:multiLevelType w:val="hybridMultilevel"/>
    <w:tmpl w:val="883C040C"/>
    <w:lvl w:ilvl="0" w:tplc="9F8AD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809480">
      <w:start w:val="2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32F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701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2CB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B2C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E20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EC8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83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91829CB"/>
    <w:multiLevelType w:val="hybridMultilevel"/>
    <w:tmpl w:val="1A127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63020F"/>
    <w:multiLevelType w:val="hybridMultilevel"/>
    <w:tmpl w:val="361C3146"/>
    <w:lvl w:ilvl="0" w:tplc="3F6A211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FF6C2F"/>
    <w:multiLevelType w:val="hybridMultilevel"/>
    <w:tmpl w:val="11DA32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555323"/>
    <w:multiLevelType w:val="hybridMultilevel"/>
    <w:tmpl w:val="46FEFDD2"/>
    <w:lvl w:ilvl="0" w:tplc="01BE0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DEB7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0E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0A3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7AD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987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606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69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A5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E361241"/>
    <w:multiLevelType w:val="hybridMultilevel"/>
    <w:tmpl w:val="150CBAEC"/>
    <w:lvl w:ilvl="0" w:tplc="95DE1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D430A3"/>
    <w:multiLevelType w:val="hybridMultilevel"/>
    <w:tmpl w:val="649AB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846DD"/>
    <w:multiLevelType w:val="hybridMultilevel"/>
    <w:tmpl w:val="3A1A4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A506F"/>
    <w:multiLevelType w:val="hybridMultilevel"/>
    <w:tmpl w:val="FE4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F36726"/>
    <w:multiLevelType w:val="hybridMultilevel"/>
    <w:tmpl w:val="C9E4E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947F26"/>
    <w:multiLevelType w:val="hybridMultilevel"/>
    <w:tmpl w:val="467C87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07FF7"/>
    <w:multiLevelType w:val="hybridMultilevel"/>
    <w:tmpl w:val="0DBE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E1472"/>
    <w:multiLevelType w:val="hybridMultilevel"/>
    <w:tmpl w:val="3F20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6E4838"/>
    <w:multiLevelType w:val="hybridMultilevel"/>
    <w:tmpl w:val="B7D6332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D9176C"/>
    <w:multiLevelType w:val="hybridMultilevel"/>
    <w:tmpl w:val="58C2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1456AE"/>
    <w:multiLevelType w:val="hybridMultilevel"/>
    <w:tmpl w:val="1EB46932"/>
    <w:lvl w:ilvl="0" w:tplc="41E68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24CA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A80046A">
      <w:start w:val="5203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1A0B1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3CDB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5980F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6966F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5ACE37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458AE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0">
    <w:nsid w:val="71CB401E"/>
    <w:multiLevelType w:val="hybridMultilevel"/>
    <w:tmpl w:val="64D48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228F4"/>
    <w:multiLevelType w:val="hybridMultilevel"/>
    <w:tmpl w:val="89AE6F1E"/>
    <w:lvl w:ilvl="0" w:tplc="6CEE7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DA8F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149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2D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267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B61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088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2D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264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2655539"/>
    <w:multiLevelType w:val="hybridMultilevel"/>
    <w:tmpl w:val="B15E17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74A1F97"/>
    <w:multiLevelType w:val="hybridMultilevel"/>
    <w:tmpl w:val="30883014"/>
    <w:lvl w:ilvl="0" w:tplc="BA1C5F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DD3CD2"/>
    <w:multiLevelType w:val="hybridMultilevel"/>
    <w:tmpl w:val="2CD09F0A"/>
    <w:lvl w:ilvl="0" w:tplc="DB6678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982E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EA172">
      <w:start w:val="193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1C0A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56A3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2035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D42B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E6A2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F0B8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2"/>
  </w:num>
  <w:num w:numId="2">
    <w:abstractNumId w:val="25"/>
  </w:num>
  <w:num w:numId="3">
    <w:abstractNumId w:val="23"/>
  </w:num>
  <w:num w:numId="4">
    <w:abstractNumId w:val="22"/>
  </w:num>
  <w:num w:numId="5">
    <w:abstractNumId w:val="44"/>
  </w:num>
  <w:num w:numId="6">
    <w:abstractNumId w:val="24"/>
  </w:num>
  <w:num w:numId="7">
    <w:abstractNumId w:val="11"/>
  </w:num>
  <w:num w:numId="8">
    <w:abstractNumId w:val="14"/>
  </w:num>
  <w:num w:numId="9">
    <w:abstractNumId w:val="42"/>
  </w:num>
  <w:num w:numId="10">
    <w:abstractNumId w:val="5"/>
  </w:num>
  <w:num w:numId="11">
    <w:abstractNumId w:val="13"/>
  </w:num>
  <w:num w:numId="12">
    <w:abstractNumId w:val="12"/>
  </w:num>
  <w:num w:numId="13">
    <w:abstractNumId w:val="0"/>
  </w:num>
  <w:num w:numId="14">
    <w:abstractNumId w:val="26"/>
  </w:num>
  <w:num w:numId="15">
    <w:abstractNumId w:val="16"/>
  </w:num>
  <w:num w:numId="16">
    <w:abstractNumId w:val="3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1"/>
  </w:num>
  <w:num w:numId="20">
    <w:abstractNumId w:val="28"/>
  </w:num>
  <w:num w:numId="21">
    <w:abstractNumId w:val="1"/>
  </w:num>
  <w:num w:numId="22">
    <w:abstractNumId w:val="33"/>
  </w:num>
  <w:num w:numId="23">
    <w:abstractNumId w:val="27"/>
  </w:num>
  <w:num w:numId="24">
    <w:abstractNumId w:val="6"/>
  </w:num>
  <w:num w:numId="2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</w:num>
  <w:num w:numId="28">
    <w:abstractNumId w:val="4"/>
  </w:num>
  <w:num w:numId="29">
    <w:abstractNumId w:val="9"/>
  </w:num>
  <w:num w:numId="30">
    <w:abstractNumId w:val="1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</w:num>
  <w:num w:numId="37">
    <w:abstractNumId w:val="35"/>
  </w:num>
  <w:num w:numId="38">
    <w:abstractNumId w:val="8"/>
  </w:num>
  <w:num w:numId="39">
    <w:abstractNumId w:val="38"/>
  </w:num>
  <w:num w:numId="40">
    <w:abstractNumId w:val="40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0"/>
  </w:num>
  <w:num w:numId="44">
    <w:abstractNumId w:val="43"/>
  </w:num>
  <w:num w:numId="45">
    <w:abstractNumId w:val="37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1155F"/>
    <w:rsid w:val="00014365"/>
    <w:rsid w:val="00083B55"/>
    <w:rsid w:val="0009623E"/>
    <w:rsid w:val="000A6961"/>
    <w:rsid w:val="00105502"/>
    <w:rsid w:val="00127769"/>
    <w:rsid w:val="00142D7B"/>
    <w:rsid w:val="0016297E"/>
    <w:rsid w:val="001639E5"/>
    <w:rsid w:val="001726A8"/>
    <w:rsid w:val="001746FB"/>
    <w:rsid w:val="0018055E"/>
    <w:rsid w:val="001813AA"/>
    <w:rsid w:val="001C0574"/>
    <w:rsid w:val="001D723B"/>
    <w:rsid w:val="0020398A"/>
    <w:rsid w:val="002301C9"/>
    <w:rsid w:val="002500F4"/>
    <w:rsid w:val="0029020B"/>
    <w:rsid w:val="00293654"/>
    <w:rsid w:val="002A5448"/>
    <w:rsid w:val="002D44BE"/>
    <w:rsid w:val="002D7E31"/>
    <w:rsid w:val="003040FE"/>
    <w:rsid w:val="003112B4"/>
    <w:rsid w:val="00316A63"/>
    <w:rsid w:val="0032578B"/>
    <w:rsid w:val="00337AD9"/>
    <w:rsid w:val="00352B38"/>
    <w:rsid w:val="00376A3F"/>
    <w:rsid w:val="003B60ED"/>
    <w:rsid w:val="003F3EE9"/>
    <w:rsid w:val="004033D5"/>
    <w:rsid w:val="004239A7"/>
    <w:rsid w:val="00442037"/>
    <w:rsid w:val="00442921"/>
    <w:rsid w:val="004640D9"/>
    <w:rsid w:val="004806A3"/>
    <w:rsid w:val="004B53AB"/>
    <w:rsid w:val="004B754F"/>
    <w:rsid w:val="004C43B6"/>
    <w:rsid w:val="004D2357"/>
    <w:rsid w:val="004D7E6B"/>
    <w:rsid w:val="00506212"/>
    <w:rsid w:val="00530B24"/>
    <w:rsid w:val="00536C16"/>
    <w:rsid w:val="005829B5"/>
    <w:rsid w:val="005945A8"/>
    <w:rsid w:val="005A1B1D"/>
    <w:rsid w:val="005B3EB1"/>
    <w:rsid w:val="005F4E00"/>
    <w:rsid w:val="00600CD7"/>
    <w:rsid w:val="0060555E"/>
    <w:rsid w:val="00610234"/>
    <w:rsid w:val="0062440B"/>
    <w:rsid w:val="006252C6"/>
    <w:rsid w:val="0062716A"/>
    <w:rsid w:val="00627E45"/>
    <w:rsid w:val="00654C39"/>
    <w:rsid w:val="006660CE"/>
    <w:rsid w:val="006824E8"/>
    <w:rsid w:val="006B2190"/>
    <w:rsid w:val="006C0727"/>
    <w:rsid w:val="006C2EEC"/>
    <w:rsid w:val="006E145F"/>
    <w:rsid w:val="006E29C0"/>
    <w:rsid w:val="006E45AB"/>
    <w:rsid w:val="006F3F14"/>
    <w:rsid w:val="0071122E"/>
    <w:rsid w:val="00727513"/>
    <w:rsid w:val="00743212"/>
    <w:rsid w:val="00770572"/>
    <w:rsid w:val="007A4014"/>
    <w:rsid w:val="007B1F37"/>
    <w:rsid w:val="007D3AAD"/>
    <w:rsid w:val="007D7E4A"/>
    <w:rsid w:val="008075C4"/>
    <w:rsid w:val="008375ED"/>
    <w:rsid w:val="00851426"/>
    <w:rsid w:val="00855626"/>
    <w:rsid w:val="00866A69"/>
    <w:rsid w:val="0087484A"/>
    <w:rsid w:val="008833B8"/>
    <w:rsid w:val="008921A3"/>
    <w:rsid w:val="008A4CCA"/>
    <w:rsid w:val="008C11E0"/>
    <w:rsid w:val="008C1851"/>
    <w:rsid w:val="008E04BD"/>
    <w:rsid w:val="008F7B8D"/>
    <w:rsid w:val="00921976"/>
    <w:rsid w:val="00955C4D"/>
    <w:rsid w:val="009963FB"/>
    <w:rsid w:val="009A40FE"/>
    <w:rsid w:val="009C6C36"/>
    <w:rsid w:val="009D5E5E"/>
    <w:rsid w:val="00A006B0"/>
    <w:rsid w:val="00A02ED0"/>
    <w:rsid w:val="00A30172"/>
    <w:rsid w:val="00A358C0"/>
    <w:rsid w:val="00A444BB"/>
    <w:rsid w:val="00A671D6"/>
    <w:rsid w:val="00A82BA8"/>
    <w:rsid w:val="00A976E3"/>
    <w:rsid w:val="00AA427C"/>
    <w:rsid w:val="00AC6551"/>
    <w:rsid w:val="00AD4607"/>
    <w:rsid w:val="00B33D42"/>
    <w:rsid w:val="00B362B5"/>
    <w:rsid w:val="00B46209"/>
    <w:rsid w:val="00B51E11"/>
    <w:rsid w:val="00B6469C"/>
    <w:rsid w:val="00BC321F"/>
    <w:rsid w:val="00BC727A"/>
    <w:rsid w:val="00BE68C2"/>
    <w:rsid w:val="00BF3B5E"/>
    <w:rsid w:val="00C36CA5"/>
    <w:rsid w:val="00C55B1B"/>
    <w:rsid w:val="00C55E87"/>
    <w:rsid w:val="00C64A7D"/>
    <w:rsid w:val="00C73B9B"/>
    <w:rsid w:val="00C84407"/>
    <w:rsid w:val="00CA09B2"/>
    <w:rsid w:val="00CA73A9"/>
    <w:rsid w:val="00CD65D2"/>
    <w:rsid w:val="00CD7939"/>
    <w:rsid w:val="00CE2280"/>
    <w:rsid w:val="00CE4F9D"/>
    <w:rsid w:val="00D14957"/>
    <w:rsid w:val="00D26826"/>
    <w:rsid w:val="00D75DD9"/>
    <w:rsid w:val="00D77168"/>
    <w:rsid w:val="00D80240"/>
    <w:rsid w:val="00DC5A7B"/>
    <w:rsid w:val="00DF3948"/>
    <w:rsid w:val="00E12EC8"/>
    <w:rsid w:val="00E15F58"/>
    <w:rsid w:val="00E31486"/>
    <w:rsid w:val="00E46D02"/>
    <w:rsid w:val="00EB1FA2"/>
    <w:rsid w:val="00EB2B50"/>
    <w:rsid w:val="00EC0859"/>
    <w:rsid w:val="00F03CFD"/>
    <w:rsid w:val="00F1500C"/>
    <w:rsid w:val="00F32F4F"/>
    <w:rsid w:val="00F34F42"/>
    <w:rsid w:val="00F36CB7"/>
    <w:rsid w:val="00F41D66"/>
    <w:rsid w:val="00FA608E"/>
    <w:rsid w:val="00FB51EA"/>
    <w:rsid w:val="00FC3C25"/>
    <w:rsid w:val="00FD150A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2/11-12-0769-01-0jtc-proposed-agreement-between-sc6-and-iee-802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2/11-12-0768-02-0jtc-proposed-ieee-802-response-to-swiss-nb-liaison-n15325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12/11-12-0767-01-0jtc-proposed-ieee-802-response-to-chinese-nb-liaison-n15335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1/dcn/12/11-12-0777-00-0jtc-minutes-of-ieee-802-jtc1-sc-for-may-2012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F2F4-A0ED-44F1-AC82-9F4C1565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802.11-19/0473r0</vt:lpstr>
    </vt:vector>
  </TitlesOfParts>
  <Company>RSA Security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802.11-19/0473r0</dc:title>
  <dc:subject>Submission</dc:subject>
  <dc:creator>Andew Myles</dc:creator>
  <cp:keywords>Mar 10</cp:keywords>
  <dc:description>John Doe, Somwhere Company</dc:description>
  <cp:lastModifiedBy>Andrew Myles (amyles)</cp:lastModifiedBy>
  <cp:revision>2</cp:revision>
  <dcterms:created xsi:type="dcterms:W3CDTF">2012-11-08T08:02:00Z</dcterms:created>
  <dcterms:modified xsi:type="dcterms:W3CDTF">2012-11-08T08:02:00Z</dcterms:modified>
</cp:coreProperties>
</file>