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BE" w:rsidRPr="007F3BBE" w:rsidRDefault="007F3BBE">
      <w:pPr>
        <w:pStyle w:val="T1"/>
        <w:pBdr>
          <w:bottom w:val="single" w:sz="6" w:space="0" w:color="auto"/>
        </w:pBdr>
        <w:spacing w:after="240"/>
        <w:rPr>
          <w:rFonts w:eastAsia="宋体"/>
          <w:lang w:val="en-US" w:eastAsia="zh-CN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108"/>
        <w:gridCol w:w="1080"/>
        <w:gridCol w:w="2988"/>
      </w:tblGrid>
      <w:tr w:rsidR="0098158F" w:rsidRPr="00C4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8158F" w:rsidRPr="00101C53" w:rsidRDefault="00483942" w:rsidP="00483942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b w:val="0"/>
                <w:szCs w:val="28"/>
                <w:lang w:eastAsia="zh-CN"/>
              </w:rPr>
              <w:t>Functional Requirements Document</w:t>
            </w:r>
            <w:r w:rsidR="00F40BE2">
              <w:rPr>
                <w:rFonts w:eastAsia="宋体" w:hint="eastAsia"/>
                <w:b w:val="0"/>
                <w:szCs w:val="28"/>
                <w:lang w:eastAsia="zh-CN"/>
              </w:rPr>
              <w:t xml:space="preserve"> for 11aj</w:t>
            </w:r>
          </w:p>
        </w:tc>
      </w:tr>
      <w:tr w:rsidR="0098158F" w:rsidRPr="00C4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8158F" w:rsidRPr="00894C44" w:rsidRDefault="0098158F" w:rsidP="00C441F3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894C44">
              <w:rPr>
                <w:rFonts w:eastAsia="宋体" w:hint="eastAsia"/>
                <w:b w:val="0"/>
                <w:sz w:val="20"/>
                <w:lang w:val="en-US" w:eastAsia="zh-CN"/>
              </w:rPr>
              <w:t>12</w:t>
            </w:r>
            <w:r w:rsidR="00894C44">
              <w:rPr>
                <w:b w:val="0"/>
                <w:sz w:val="20"/>
                <w:lang w:val="en-US"/>
              </w:rPr>
              <w:t>-</w:t>
            </w:r>
            <w:r w:rsidR="00815D25">
              <w:rPr>
                <w:rFonts w:eastAsia="宋体" w:hint="eastAsia"/>
                <w:b w:val="0"/>
                <w:sz w:val="20"/>
                <w:lang w:val="en-US" w:eastAsia="zh-CN"/>
              </w:rPr>
              <w:t>11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 w:rsidR="00815D25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C441F3">
              <w:rPr>
                <w:rFonts w:eastAsia="宋体" w:hint="eastAsia"/>
                <w:b w:val="0"/>
                <w:sz w:val="20"/>
                <w:lang w:val="en-US" w:eastAsia="zh-CN"/>
              </w:rPr>
              <w:t>2</w:t>
            </w:r>
          </w:p>
        </w:tc>
      </w:tr>
      <w:tr w:rsidR="0098158F" w:rsidRPr="00C4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:rsidTr="009344A6">
        <w:trPr>
          <w:trHeight w:val="233"/>
          <w:jc w:val="center"/>
        </w:trPr>
        <w:tc>
          <w:tcPr>
            <w:tcW w:w="1336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210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08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98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email</w:t>
            </w:r>
          </w:p>
        </w:tc>
      </w:tr>
      <w:tr w:rsidR="0098158F" w:rsidRPr="00C46726" w:rsidTr="009344A6">
        <w:trPr>
          <w:jc w:val="center"/>
        </w:trPr>
        <w:tc>
          <w:tcPr>
            <w:tcW w:w="1336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rFonts w:eastAsia="宋体" w:hint="eastAsia"/>
                <w:b w:val="0"/>
                <w:sz w:val="20"/>
                <w:lang w:val="en-US" w:eastAsia="zh-CN"/>
              </w:rPr>
              <w:t>Bo Sun</w:t>
            </w:r>
          </w:p>
        </w:tc>
        <w:tc>
          <w:tcPr>
            <w:tcW w:w="2064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rFonts w:eastAsia="宋体" w:hint="eastAsia"/>
                <w:b w:val="0"/>
                <w:sz w:val="20"/>
                <w:lang w:val="en-US" w:eastAsia="zh-CN"/>
              </w:rPr>
              <w:t>ZTE Corporation</w:t>
            </w:r>
          </w:p>
        </w:tc>
        <w:tc>
          <w:tcPr>
            <w:tcW w:w="2108" w:type="dxa"/>
            <w:vAlign w:val="center"/>
          </w:tcPr>
          <w:p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88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rFonts w:eastAsia="宋体"/>
                <w:b w:val="0"/>
                <w:sz w:val="20"/>
                <w:lang w:val="en-US" w:eastAsia="zh-CN"/>
              </w:rPr>
              <w:t>S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un.bo1@zte.com.cn</w:t>
            </w:r>
          </w:p>
        </w:tc>
      </w:tr>
      <w:tr w:rsidR="0098158F" w:rsidRPr="00C46726" w:rsidTr="009344A6">
        <w:trPr>
          <w:jc w:val="center"/>
        </w:trPr>
        <w:tc>
          <w:tcPr>
            <w:tcW w:w="1336" w:type="dxa"/>
            <w:vAlign w:val="center"/>
          </w:tcPr>
          <w:p w:rsidR="0098158F" w:rsidRPr="00483942" w:rsidRDefault="00483942" w:rsidP="00EA2D57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20"/>
                <w:lang w:val="en-US" w:eastAsia="zh-CN"/>
              </w:rPr>
              <w:t>Jiamin</w:t>
            </w:r>
            <w:proofErr w:type="spellEnd"/>
            <w:r w:rsidR="00EA2D57">
              <w:rPr>
                <w:rFonts w:eastAsia="宋体" w:hint="eastAsia"/>
                <w:b w:val="0"/>
                <w:sz w:val="20"/>
                <w:lang w:val="en-US" w:eastAsia="zh-CN"/>
              </w:rPr>
              <w:t xml:space="preserve"> Chen</w:t>
            </w:r>
          </w:p>
        </w:tc>
        <w:tc>
          <w:tcPr>
            <w:tcW w:w="2064" w:type="dxa"/>
            <w:vAlign w:val="center"/>
          </w:tcPr>
          <w:p w:rsidR="0098158F" w:rsidRPr="00483942" w:rsidRDefault="00483942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20"/>
                <w:lang w:val="en-US" w:eastAsia="zh-CN"/>
              </w:rPr>
              <w:t>Huawei</w:t>
            </w:r>
            <w:proofErr w:type="spellEnd"/>
            <w:r>
              <w:rPr>
                <w:rFonts w:eastAsia="宋体" w:hint="eastAsia"/>
                <w:b w:val="0"/>
                <w:sz w:val="20"/>
                <w:lang w:val="en-US" w:eastAsia="zh-CN"/>
              </w:rPr>
              <w:t xml:space="preserve"> Technologies.</w:t>
            </w:r>
          </w:p>
        </w:tc>
        <w:tc>
          <w:tcPr>
            <w:tcW w:w="210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88" w:type="dxa"/>
            <w:vAlign w:val="center"/>
          </w:tcPr>
          <w:p w:rsidR="0098158F" w:rsidRPr="009344A6" w:rsidRDefault="009344A6">
            <w:pPr>
              <w:pStyle w:val="T2"/>
              <w:spacing w:after="0"/>
              <w:ind w:left="0" w:right="0"/>
              <w:rPr>
                <w:rFonts w:eastAsia="宋体"/>
                <w:b w:val="0"/>
                <w:sz w:val="20"/>
                <w:lang w:val="en-US" w:eastAsia="zh-CN"/>
              </w:rPr>
            </w:pPr>
            <w:r w:rsidRPr="009344A6">
              <w:rPr>
                <w:rFonts w:eastAsia="宋体"/>
                <w:b w:val="0"/>
                <w:sz w:val="20"/>
                <w:lang w:val="en-US" w:eastAsia="zh-CN"/>
              </w:rPr>
              <w:t>J</w:t>
            </w:r>
            <w:r w:rsidRPr="009344A6">
              <w:rPr>
                <w:rFonts w:eastAsia="宋体" w:hint="eastAsia"/>
                <w:b w:val="0"/>
                <w:sz w:val="20"/>
                <w:lang w:val="en-US" w:eastAsia="zh-CN"/>
              </w:rPr>
              <w:t>iamin.chen@mai01.huawei.com</w:t>
            </w:r>
          </w:p>
        </w:tc>
      </w:tr>
      <w:tr w:rsidR="00483942" w:rsidRPr="00C46726" w:rsidTr="009344A6">
        <w:trPr>
          <w:jc w:val="center"/>
        </w:trPr>
        <w:tc>
          <w:tcPr>
            <w:tcW w:w="1336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988" w:type="dxa"/>
            <w:vAlign w:val="center"/>
          </w:tcPr>
          <w:p w:rsidR="00483942" w:rsidRPr="00C46726" w:rsidRDefault="0048394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DF2AE5" w:rsidRDefault="00DF2AE5">
      <w:pPr>
        <w:pStyle w:val="T1"/>
        <w:spacing w:after="120"/>
        <w:rPr>
          <w:sz w:val="22"/>
          <w:lang w:val="en-US"/>
        </w:rPr>
      </w:pPr>
    </w:p>
    <w:p w:rsidR="00DF2AE5" w:rsidRDefault="00DF2AE5" w:rsidP="00DF2AE5">
      <w:pPr>
        <w:pStyle w:val="T1"/>
        <w:spacing w:after="120"/>
      </w:pPr>
      <w:r>
        <w:t>Abstract</w:t>
      </w:r>
    </w:p>
    <w:p w:rsidR="00DF2AE5" w:rsidRDefault="00F40BE2" w:rsidP="00DF2AE5">
      <w:pPr>
        <w:jc w:val="both"/>
        <w:rPr>
          <w:szCs w:val="24"/>
        </w:rPr>
      </w:pPr>
      <w:r>
        <w:rPr>
          <w:szCs w:val="24"/>
        </w:rPr>
        <w:t>Th</w:t>
      </w:r>
      <w:r>
        <w:rPr>
          <w:rFonts w:eastAsia="宋体" w:hint="eastAsia"/>
          <w:szCs w:val="24"/>
          <w:lang w:eastAsia="zh-CN"/>
        </w:rPr>
        <w:t xml:space="preserve">is document describes the </w:t>
      </w:r>
      <w:r>
        <w:rPr>
          <w:szCs w:val="24"/>
        </w:rPr>
        <w:t xml:space="preserve">functional and system performance requirements for </w:t>
      </w:r>
      <w:proofErr w:type="spellStart"/>
      <w:r>
        <w:rPr>
          <w:szCs w:val="24"/>
        </w:rPr>
        <w:t>TGa</w:t>
      </w:r>
      <w:r>
        <w:rPr>
          <w:rFonts w:eastAsia="宋体" w:hint="eastAsia"/>
          <w:szCs w:val="24"/>
          <w:lang w:eastAsia="zh-CN"/>
        </w:rPr>
        <w:t>j</w:t>
      </w:r>
      <w:proofErr w:type="spellEnd"/>
      <w:r>
        <w:rPr>
          <w:szCs w:val="24"/>
        </w:rPr>
        <w:t xml:space="preserve">.  The functional requirements must be </w:t>
      </w:r>
      <w:r>
        <w:rPr>
          <w:rFonts w:eastAsia="宋体" w:hint="eastAsia"/>
          <w:szCs w:val="24"/>
          <w:lang w:eastAsia="zh-CN"/>
        </w:rPr>
        <w:t xml:space="preserve">addressed </w:t>
      </w:r>
      <w:r>
        <w:rPr>
          <w:szCs w:val="24"/>
        </w:rPr>
        <w:t>by the amendment.</w:t>
      </w:r>
    </w:p>
    <w:p w:rsidR="00DF2AE5" w:rsidRPr="0089559A" w:rsidRDefault="00DF2AE5" w:rsidP="00DF2AE5">
      <w:pPr>
        <w:pStyle w:val="1"/>
        <w:numPr>
          <w:ilvl w:val="0"/>
          <w:numId w:val="0"/>
        </w:numPr>
        <w:rPr>
          <w:lang w:val="en-US"/>
        </w:rPr>
      </w:pPr>
      <w:r w:rsidRPr="0089559A">
        <w:rPr>
          <w:lang w:val="en-US"/>
        </w:rPr>
        <w:t>Contributors</w:t>
      </w:r>
    </w:p>
    <w:p w:rsidR="00DF2AE5" w:rsidRPr="0089559A" w:rsidRDefault="00DF2AE5" w:rsidP="00DF2AE5">
      <w:pPr>
        <w:rPr>
          <w:lang w:val="en-US"/>
        </w:rPr>
      </w:pPr>
      <w:r w:rsidRPr="0089559A">
        <w:rPr>
          <w:lang w:val="en-US"/>
        </w:rPr>
        <w:t xml:space="preserve">(This will grow to reflect those providing explicit contributions / review comments of this document. Please let </w:t>
      </w:r>
      <w:r w:rsidR="00456529">
        <w:rPr>
          <w:rFonts w:eastAsia="宋体" w:hint="eastAsia"/>
          <w:lang w:val="en-US" w:eastAsia="zh-CN"/>
        </w:rPr>
        <w:t>author</w:t>
      </w:r>
      <w:r w:rsidRPr="0089559A">
        <w:rPr>
          <w:lang w:val="en-US"/>
        </w:rPr>
        <w:t xml:space="preserve"> know if any name is conspicuously missing from this list.)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430"/>
        <w:gridCol w:w="1170"/>
        <w:gridCol w:w="900"/>
        <w:gridCol w:w="3060"/>
      </w:tblGrid>
      <w:tr w:rsidR="00DF2AE5" w:rsidRPr="0089559A" w:rsidTr="00C35A39">
        <w:trPr>
          <w:trHeight w:val="2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Company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Address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Phone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5" w:rsidRPr="001E3623" w:rsidRDefault="00DF2AE5" w:rsidP="004349E6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b/>
                <w:szCs w:val="24"/>
                <w:lang w:val="en-US"/>
              </w:rPr>
            </w:pPr>
            <w:r w:rsidRPr="001E3623">
              <w:rPr>
                <w:b/>
                <w:szCs w:val="24"/>
                <w:lang w:val="en-US"/>
              </w:rPr>
              <w:t>Email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X</w:t>
            </w:r>
            <w:r w:rsidRPr="00C35A39">
              <w:rPr>
                <w:b w:val="0"/>
                <w:sz w:val="20"/>
                <w:lang w:val="it-IT" w:eastAsia="zh-CN"/>
              </w:rPr>
              <w:t>i</w:t>
            </w:r>
            <w:r w:rsidRPr="00C35A39">
              <w:rPr>
                <w:rFonts w:hint="eastAsia"/>
                <w:b w:val="0"/>
                <w:sz w:val="20"/>
                <w:lang w:val="it-IT" w:eastAsia="zh-CN"/>
              </w:rPr>
              <w:t>aoming Peng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b w:val="0"/>
                <w:sz w:val="20"/>
                <w:lang w:val="it-IT" w:eastAsia="zh-CN"/>
              </w:rPr>
              <w:t>Institute for Infocomm Research (I2R)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517F1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 w:eastAsia="zh-CN"/>
              </w:rPr>
              <w:t>pengxm@i2r.a-star.edu.sg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Haiming Wang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b w:val="0"/>
                <w:sz w:val="20"/>
                <w:lang w:val="it-IT" w:eastAsia="zh-CN"/>
              </w:rPr>
              <w:t>Southeast University (SEU</w:t>
            </w:r>
            <w:r w:rsidRPr="00C35A39">
              <w:rPr>
                <w:rFonts w:hint="eastAsia"/>
                <w:b w:val="0"/>
                <w:sz w:val="20"/>
                <w:lang w:val="it-IT" w:eastAsia="zh-CN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 w:eastAsia="zh-CN"/>
              </w:rPr>
              <w:t>hmwang@seu.edu.cn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Zhuo Lan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CESI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 w:eastAsia="zh-CN"/>
              </w:rPr>
              <w:t>this_zl7812@163.com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Liu Pei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Huawei/HiSilicon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liupei@hisilicon.com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Zhenyu Xiao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Tsinghua University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xiaozy@mail.tsinghua.edu.cn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Zhiqiang 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IMECAS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/>
              </w:rPr>
              <w:t>lizhiqiang@ime.ac.cn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 xml:space="preserve"> Zongru Liu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HangZhou Milliwave Tech. Co.,Ltd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/>
              </w:rPr>
              <w:t>jerry.liu@milliwave.cn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 xml:space="preserve">Weixia Zou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BUPT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/>
              </w:rPr>
              <w:t>zwx0218@bupt.edu.cn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Peng Hao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Jiangsu University of Science and Technology(JUST)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haopeng@gmail.com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Dejian 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Huawei/Hisilicon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rFonts w:hint="eastAsia"/>
                <w:b/>
                <w:sz w:val="20"/>
                <w:lang w:val="it-IT" w:eastAsia="zh-CN"/>
              </w:rPr>
              <w:t>lidejian@huawei.com</w:t>
            </w:r>
          </w:p>
        </w:tc>
      </w:tr>
      <w:tr w:rsidR="00C35A39" w:rsidRPr="0089559A" w:rsidTr="00C35A3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5A39">
              <w:rPr>
                <w:rFonts w:hint="eastAsia"/>
                <w:b w:val="0"/>
                <w:sz w:val="20"/>
                <w:lang w:val="it-IT" w:eastAsia="zh-CN"/>
              </w:rPr>
              <w:t>X</w:t>
            </w:r>
            <w:r w:rsidRPr="00C35A39">
              <w:rPr>
                <w:b w:val="0"/>
                <w:sz w:val="20"/>
                <w:lang w:val="it-IT" w:eastAsia="zh-CN"/>
              </w:rPr>
              <w:t>i</w:t>
            </w:r>
            <w:r w:rsidRPr="00C35A39">
              <w:rPr>
                <w:rFonts w:hint="eastAsia"/>
                <w:b w:val="0"/>
                <w:sz w:val="20"/>
                <w:lang w:val="it-IT" w:eastAsia="zh-CN"/>
              </w:rPr>
              <w:t>aoming Peng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  <w:r w:rsidRPr="00C35A39">
              <w:rPr>
                <w:b w:val="0"/>
                <w:sz w:val="20"/>
                <w:lang w:val="it-IT" w:eastAsia="zh-CN"/>
              </w:rPr>
              <w:t>Institute for Infocomm Research (I2R)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C35A3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39" w:rsidRPr="00C35A39" w:rsidRDefault="00C35A39" w:rsidP="004349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39" w:rsidRPr="00C35A39" w:rsidRDefault="00C35A39" w:rsidP="004349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A39">
              <w:rPr>
                <w:b/>
                <w:sz w:val="20"/>
                <w:lang w:val="it-IT" w:eastAsia="zh-CN"/>
              </w:rPr>
              <w:t>pengxm@i2r.a-star.edu.sg</w:t>
            </w:r>
          </w:p>
        </w:tc>
      </w:tr>
    </w:tbl>
    <w:p w:rsidR="00DF2AE5" w:rsidRPr="0089559A" w:rsidRDefault="00DF2AE5" w:rsidP="00DF2AE5">
      <w:pPr>
        <w:pStyle w:val="1"/>
        <w:numPr>
          <w:ilvl w:val="0"/>
          <w:numId w:val="0"/>
        </w:numPr>
        <w:rPr>
          <w:lang w:val="en-US"/>
        </w:rPr>
      </w:pPr>
      <w:r w:rsidRPr="0089559A">
        <w:rPr>
          <w:lang w:val="en-US"/>
        </w:rPr>
        <w:t>Revision History</w:t>
      </w:r>
    </w:p>
    <w:tbl>
      <w:tblPr>
        <w:tblW w:w="0" w:type="auto"/>
        <w:tblLook w:val="0000"/>
      </w:tblPr>
      <w:tblGrid>
        <w:gridCol w:w="1098"/>
        <w:gridCol w:w="6030"/>
        <w:gridCol w:w="2160"/>
      </w:tblGrid>
      <w:tr w:rsidR="00DF2AE5" w:rsidRPr="0089559A">
        <w:tc>
          <w:tcPr>
            <w:tcW w:w="1098" w:type="dxa"/>
          </w:tcPr>
          <w:p w:rsidR="00DF2AE5" w:rsidRPr="0089559A" w:rsidRDefault="00DF2AE5" w:rsidP="004349E6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Revision</w:t>
            </w:r>
          </w:p>
        </w:tc>
        <w:tc>
          <w:tcPr>
            <w:tcW w:w="6030" w:type="dxa"/>
          </w:tcPr>
          <w:p w:rsidR="00DF2AE5" w:rsidRPr="0089559A" w:rsidRDefault="00DF2AE5" w:rsidP="004349E6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Comments</w:t>
            </w:r>
          </w:p>
        </w:tc>
        <w:tc>
          <w:tcPr>
            <w:tcW w:w="2160" w:type="dxa"/>
          </w:tcPr>
          <w:p w:rsidR="00DF2AE5" w:rsidRPr="0089559A" w:rsidRDefault="00DF2AE5" w:rsidP="004349E6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Date</w:t>
            </w:r>
          </w:p>
        </w:tc>
      </w:tr>
      <w:tr w:rsidR="00DF2AE5" w:rsidRPr="0089559A">
        <w:tc>
          <w:tcPr>
            <w:tcW w:w="1098" w:type="dxa"/>
          </w:tcPr>
          <w:p w:rsidR="00DF2AE5" w:rsidRPr="00101C53" w:rsidRDefault="00F40BE2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R0</w:t>
            </w:r>
          </w:p>
        </w:tc>
        <w:tc>
          <w:tcPr>
            <w:tcW w:w="6030" w:type="dxa"/>
          </w:tcPr>
          <w:p w:rsidR="00DF2AE5" w:rsidRPr="00F40BE2" w:rsidRDefault="00F40BE2" w:rsidP="00456529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Initial draft</w:t>
            </w:r>
          </w:p>
        </w:tc>
        <w:tc>
          <w:tcPr>
            <w:tcW w:w="2160" w:type="dxa"/>
          </w:tcPr>
          <w:p w:rsidR="00DF2AE5" w:rsidRPr="00456529" w:rsidRDefault="00C35A39" w:rsidP="0020761D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2012-11-1</w:t>
            </w:r>
            <w:r w:rsidR="0020761D">
              <w:rPr>
                <w:rFonts w:eastAsia="宋体" w:hint="eastAsia"/>
                <w:lang w:val="en-US" w:eastAsia="zh-CN"/>
              </w:rPr>
              <w:t>2</w:t>
            </w:r>
          </w:p>
        </w:tc>
      </w:tr>
      <w:tr w:rsidR="00DF2AE5" w:rsidRPr="0089559A">
        <w:tc>
          <w:tcPr>
            <w:tcW w:w="1098" w:type="dxa"/>
          </w:tcPr>
          <w:p w:rsidR="00DF2AE5" w:rsidRPr="00F40BE2" w:rsidRDefault="00ED5F99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R1</w:t>
            </w:r>
          </w:p>
        </w:tc>
        <w:tc>
          <w:tcPr>
            <w:tcW w:w="6030" w:type="dxa"/>
          </w:tcPr>
          <w:p w:rsidR="00DF2AE5" w:rsidRPr="00F40BE2" w:rsidRDefault="00ED5F99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Remove channelization solution as requested in Nov meeting and correct some typos.</w:t>
            </w:r>
          </w:p>
        </w:tc>
        <w:tc>
          <w:tcPr>
            <w:tcW w:w="2160" w:type="dxa"/>
          </w:tcPr>
          <w:p w:rsidR="00DF2AE5" w:rsidRPr="00F40BE2" w:rsidRDefault="00ED5F99" w:rsidP="004349E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2012-11-14</w:t>
            </w:r>
          </w:p>
        </w:tc>
      </w:tr>
      <w:tr w:rsidR="00DF2AE5" w:rsidRPr="0089559A">
        <w:tc>
          <w:tcPr>
            <w:tcW w:w="1098" w:type="dxa"/>
          </w:tcPr>
          <w:p w:rsidR="00DF2AE5" w:rsidRPr="0089559A" w:rsidRDefault="00DF2AE5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DF2AE5" w:rsidRPr="0089559A" w:rsidRDefault="00DF2AE5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DF2AE5" w:rsidRPr="0089559A" w:rsidRDefault="00DF2AE5" w:rsidP="004349E6">
            <w:pPr>
              <w:rPr>
                <w:lang w:val="en-US"/>
              </w:rPr>
            </w:pPr>
          </w:p>
        </w:tc>
      </w:tr>
      <w:tr w:rsidR="00180A47" w:rsidRPr="0089559A">
        <w:tc>
          <w:tcPr>
            <w:tcW w:w="1098" w:type="dxa"/>
          </w:tcPr>
          <w:p w:rsidR="00180A47" w:rsidRPr="0089559A" w:rsidRDefault="00180A47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180A47" w:rsidRPr="0089559A" w:rsidRDefault="00180A47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180A47" w:rsidRPr="0089559A" w:rsidRDefault="00180A47" w:rsidP="004349E6">
            <w:pPr>
              <w:rPr>
                <w:lang w:val="en-US"/>
              </w:rPr>
            </w:pPr>
          </w:p>
        </w:tc>
      </w:tr>
      <w:tr w:rsidR="00155429" w:rsidRPr="0089559A">
        <w:tc>
          <w:tcPr>
            <w:tcW w:w="1098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155429" w:rsidRPr="0089559A" w:rsidRDefault="00155429" w:rsidP="004349E6">
            <w:pPr>
              <w:rPr>
                <w:lang w:val="en-US"/>
              </w:rPr>
            </w:pPr>
          </w:p>
        </w:tc>
      </w:tr>
      <w:tr w:rsidR="00EA2429" w:rsidRPr="0089559A">
        <w:tc>
          <w:tcPr>
            <w:tcW w:w="1098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  <w:tc>
          <w:tcPr>
            <w:tcW w:w="6030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EA2429" w:rsidRPr="0089559A" w:rsidRDefault="00EA2429" w:rsidP="004349E6">
            <w:pPr>
              <w:rPr>
                <w:lang w:val="en-US"/>
              </w:rPr>
            </w:pPr>
          </w:p>
        </w:tc>
      </w:tr>
    </w:tbl>
    <w:p w:rsidR="00DF2AE5" w:rsidRPr="00C46726" w:rsidRDefault="00DF2AE5">
      <w:pPr>
        <w:pStyle w:val="T1"/>
        <w:spacing w:after="120"/>
        <w:rPr>
          <w:sz w:val="22"/>
          <w:lang w:val="en-US"/>
        </w:rPr>
      </w:pPr>
    </w:p>
    <w:p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:rsidR="0047516D" w:rsidRDefault="00C86478" w:rsidP="004C2285">
      <w:pPr>
        <w:pStyle w:val="1"/>
        <w:rPr>
          <w:rFonts w:eastAsia="宋体"/>
          <w:lang w:eastAsia="zh-CN"/>
        </w:rPr>
      </w:pPr>
      <w:r>
        <w:t>Overview</w:t>
      </w:r>
    </w:p>
    <w:p w:rsidR="00F40BE2" w:rsidRDefault="00F40BE2" w:rsidP="00F40BE2">
      <w:r w:rsidRPr="00C63636">
        <w:t xml:space="preserve">This document </w:t>
      </w:r>
      <w:r>
        <w:t>includes f</w:t>
      </w:r>
      <w:r w:rsidRPr="00C63636">
        <w:t>unctional requirements that address PAR requirements and additional system performance metrics.  The PAR requirements include</w:t>
      </w:r>
      <w:r w:rsidRPr="005A5A82">
        <w:t xml:space="preserve"> </w:t>
      </w:r>
      <w:r w:rsidRPr="00C63636">
        <w:t>maximum throughput</w:t>
      </w:r>
      <w:r>
        <w:rPr>
          <w:rFonts w:eastAsia="宋体" w:hint="eastAsia"/>
          <w:lang w:eastAsia="zh-CN"/>
        </w:rPr>
        <w:t xml:space="preserve">, </w:t>
      </w:r>
      <w:proofErr w:type="spellStart"/>
      <w:r>
        <w:rPr>
          <w:rFonts w:eastAsia="宋体" w:hint="eastAsia"/>
          <w:lang w:eastAsia="zh-CN"/>
        </w:rPr>
        <w:t>c</w:t>
      </w:r>
      <w:r w:rsidRPr="005A5A82">
        <w:t>hannelization</w:t>
      </w:r>
      <w:proofErr w:type="spellEnd"/>
      <w:r>
        <w:rPr>
          <w:rFonts w:eastAsia="宋体" w:hint="eastAsia"/>
          <w:lang w:eastAsia="zh-CN"/>
        </w:rPr>
        <w:t xml:space="preserve"> in Chinese 59-64</w:t>
      </w:r>
      <w:r w:rsidR="00C55B3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and 45</w:t>
      </w:r>
      <w:r w:rsidR="00C55B3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</w:t>
      </w:r>
      <w:r>
        <w:rPr>
          <w:rFonts w:eastAsia="宋体"/>
          <w:lang w:eastAsia="zh-CN"/>
        </w:rPr>
        <w:t>frequency</w:t>
      </w:r>
      <w:r>
        <w:rPr>
          <w:rFonts w:eastAsia="宋体" w:hint="eastAsia"/>
          <w:lang w:eastAsia="zh-CN"/>
        </w:rPr>
        <w:t xml:space="preserve"> band, </w:t>
      </w:r>
      <w:r w:rsidRPr="00C25C94">
        <w:rPr>
          <w:rFonts w:eastAsia="宋体"/>
          <w:lang w:eastAsia="zh-CN"/>
        </w:rPr>
        <w:t>backward compatibility with 802.11ad</w:t>
      </w:r>
      <w:r>
        <w:rPr>
          <w:rFonts w:eastAsia="宋体" w:hint="eastAsia"/>
          <w:lang w:eastAsia="zh-CN"/>
        </w:rPr>
        <w:t xml:space="preserve"> in 59-64</w:t>
      </w:r>
      <w:r w:rsidR="00C55B3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frequency band, 802.11 user experience. </w:t>
      </w:r>
      <w:r w:rsidRPr="00C63636">
        <w:t xml:space="preserve"> Additional performance metrics include requirements for uncompressed video</w:t>
      </w:r>
      <w:r>
        <w:t xml:space="preserve"> and range</w:t>
      </w:r>
      <w:r w:rsidRPr="00C63636">
        <w:t xml:space="preserve">.  </w:t>
      </w:r>
      <w:r>
        <w:t>Functional requirements are identified by the notation [</w:t>
      </w:r>
      <w:proofErr w:type="spellStart"/>
      <w:proofErr w:type="gramStart"/>
      <w:r>
        <w:t>Req</w:t>
      </w:r>
      <w:proofErr w:type="spellEnd"/>
      <w:r>
        <w:rPr>
          <w:rFonts w:eastAsia="宋体" w:hint="eastAsia"/>
          <w:lang w:eastAsia="zh-CN"/>
        </w:rPr>
        <w:t>{</w:t>
      </w:r>
      <w:proofErr w:type="spellStart"/>
      <w:proofErr w:type="gramEnd"/>
      <w:r>
        <w:rPr>
          <w:rFonts w:eastAsia="宋体" w:hint="eastAsia"/>
          <w:lang w:eastAsia="zh-CN"/>
        </w:rPr>
        <w:t>SectionCode</w:t>
      </w:r>
      <w:proofErr w:type="spellEnd"/>
      <w:r>
        <w:rPr>
          <w:rFonts w:eastAsia="宋体" w:hint="eastAsia"/>
          <w:lang w:eastAsia="zh-CN"/>
        </w:rPr>
        <w:t>}.X</w:t>
      </w:r>
      <w:r>
        <w:t>].</w:t>
      </w:r>
    </w:p>
    <w:p w:rsidR="00F40BE2" w:rsidRPr="004417B4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r>
        <w:t>The phrase “</w:t>
      </w:r>
      <w:r w:rsidRPr="00D13FD0">
        <w:t xml:space="preserve">The </w:t>
      </w:r>
      <w:proofErr w:type="spellStart"/>
      <w:r w:rsidRPr="00D13FD0">
        <w:t>TGa</w:t>
      </w:r>
      <w:r>
        <w:rPr>
          <w:rFonts w:eastAsia="宋体" w:hint="eastAsia"/>
          <w:lang w:eastAsia="zh-CN"/>
        </w:rPr>
        <w:t>j</w:t>
      </w:r>
      <w:proofErr w:type="spellEnd"/>
      <w:r w:rsidRPr="00D13FD0">
        <w:t xml:space="preserve"> amendment provides a means</w:t>
      </w:r>
      <w:r>
        <w:t xml:space="preserve">” indicates that at least an optional feature must be incorporated into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addressing this requirement.</w:t>
      </w:r>
    </w:p>
    <w:p w:rsidR="00F40BE2" w:rsidRPr="00B451E9" w:rsidRDefault="00F40BE2" w:rsidP="00F40BE2"/>
    <w:p w:rsidR="00F40BE2" w:rsidRDefault="00F40BE2" w:rsidP="00F40BE2">
      <w:r>
        <w:t xml:space="preserve">The phrase “All devices are required to support” indicates that a mandatory feature must be incorporated into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addressing this requirement.</w:t>
      </w:r>
    </w:p>
    <w:p w:rsidR="00F40BE2" w:rsidRPr="00F40BE2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pStyle w:val="1"/>
      </w:pPr>
      <w:r>
        <w:t>Functional Requirements</w:t>
      </w:r>
      <w:bookmarkStart w:id="0" w:name="OLE_LINK13"/>
      <w:bookmarkStart w:id="1" w:name="OLE_LINK14"/>
    </w:p>
    <w:p w:rsidR="00F40BE2" w:rsidRDefault="00F40BE2" w:rsidP="00F40BE2">
      <w:pPr>
        <w:pStyle w:val="2"/>
      </w:pPr>
      <w:bookmarkStart w:id="2" w:name="_Ref217210229"/>
      <w:r>
        <w:t>System Performance</w:t>
      </w:r>
      <w:bookmarkEnd w:id="2"/>
    </w:p>
    <w:p w:rsidR="00F40BE2" w:rsidRDefault="00F40BE2" w:rsidP="00F40BE2">
      <w:pPr>
        <w:pStyle w:val="3"/>
        <w:tabs>
          <w:tab w:val="clear" w:pos="3690"/>
          <w:tab w:val="num" w:pos="720"/>
        </w:tabs>
        <w:ind w:hanging="3690"/>
      </w:pPr>
      <w:bookmarkStart w:id="3" w:name="_Ref217217295"/>
      <w:r>
        <w:t>Maximum throughput</w:t>
      </w:r>
      <w:bookmarkEnd w:id="3"/>
    </w:p>
    <w:p w:rsidR="00F40BE2" w:rsidRDefault="00F40BE2" w:rsidP="00F40BE2"/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2.1.1.1</w:t>
      </w:r>
      <w:r>
        <w:t xml:space="preserve">] </w:t>
      </w:r>
      <w:r w:rsidRPr="00D13FD0">
        <w:t xml:space="preserve">The </w:t>
      </w:r>
      <w:proofErr w:type="spellStart"/>
      <w:r w:rsidRPr="00D13FD0">
        <w:t>TGa</w:t>
      </w:r>
      <w:r>
        <w:rPr>
          <w:rFonts w:eastAsia="宋体" w:hint="eastAsia"/>
          <w:lang w:eastAsia="zh-CN"/>
        </w:rPr>
        <w:t>j</w:t>
      </w:r>
      <w:proofErr w:type="spellEnd"/>
      <w:r w:rsidRPr="00D13FD0">
        <w:t xml:space="preserve"> amendment provides a means of achieving a maximum throughput of at </w:t>
      </w:r>
      <w:r w:rsidRPr="00C35A39">
        <w:t>least 1</w:t>
      </w:r>
      <w:r w:rsidRPr="00486507">
        <w:rPr>
          <w:color w:val="FF0000"/>
        </w:rPr>
        <w:t xml:space="preserve"> </w:t>
      </w:r>
      <w:proofErr w:type="spellStart"/>
      <w:r w:rsidRPr="00D13FD0">
        <w:t>Gbps</w:t>
      </w:r>
      <w:proofErr w:type="spellEnd"/>
      <w:r>
        <w:t xml:space="preserve">, as measured at the MAC </w:t>
      </w:r>
      <w:bookmarkStart w:id="4" w:name="OLE_LINK3"/>
      <w:bookmarkStart w:id="5" w:name="OLE_LINK4"/>
      <w:r>
        <w:t xml:space="preserve">data </w:t>
      </w:r>
      <w:bookmarkEnd w:id="4"/>
      <w:bookmarkEnd w:id="5"/>
      <w:r>
        <w:t xml:space="preserve">service access point (SAP). </w:t>
      </w:r>
    </w:p>
    <w:p w:rsidR="00F40BE2" w:rsidRPr="00DE152E" w:rsidRDefault="00F40BE2" w:rsidP="00F40BE2"/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2.1.1.2</w:t>
      </w:r>
      <w:r>
        <w:t xml:space="preserve">] </w:t>
      </w:r>
      <w:proofErr w:type="gramStart"/>
      <w:r>
        <w:t>All</w:t>
      </w:r>
      <w:proofErr w:type="gramEnd"/>
      <w:r>
        <w:t xml:space="preserve"> devices are required to support a mode that achieves a maximum PHY rate of at </w:t>
      </w:r>
      <w:r w:rsidRPr="00C35A39">
        <w:t>least 1</w:t>
      </w:r>
      <w:r w:rsidRPr="00192F71">
        <w:t xml:space="preserve"> </w:t>
      </w:r>
      <w:proofErr w:type="spellStart"/>
      <w:r w:rsidRPr="00192F71">
        <w:t>Gbps</w:t>
      </w:r>
      <w:proofErr w:type="spellEnd"/>
      <w:r>
        <w:t xml:space="preserve">. </w:t>
      </w:r>
    </w:p>
    <w:p w:rsidR="00F40BE2" w:rsidRDefault="00F40BE2" w:rsidP="00F40BE2">
      <w:pPr>
        <w:pStyle w:val="3"/>
        <w:tabs>
          <w:tab w:val="clear" w:pos="3690"/>
          <w:tab w:val="num" w:pos="720"/>
        </w:tabs>
        <w:ind w:hanging="3690"/>
      </w:pPr>
      <w:bookmarkStart w:id="6" w:name="_Ref217217302"/>
      <w:r>
        <w:t>Range</w:t>
      </w:r>
      <w:bookmarkEnd w:id="6"/>
    </w:p>
    <w:p w:rsidR="00F40BE2" w:rsidRDefault="00F40BE2" w:rsidP="00F40BE2">
      <w:pPr>
        <w:rPr>
          <w:rFonts w:eastAsia="宋体"/>
          <w:lang w:eastAsia="zh-CN"/>
        </w:rPr>
      </w:pPr>
      <w:r>
        <w:t>[Req</w:t>
      </w:r>
      <w:r>
        <w:rPr>
          <w:rFonts w:eastAsia="宋体" w:hint="eastAsia"/>
          <w:lang w:eastAsia="zh-CN"/>
        </w:rPr>
        <w:t>2.1.2.1</w:t>
      </w:r>
      <w:r>
        <w:t xml:space="preserve">]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provides a means of achieving a </w:t>
      </w:r>
      <w:r w:rsidRPr="00687241">
        <w:t xml:space="preserve">range of at least </w:t>
      </w:r>
      <w:r w:rsidR="00775954" w:rsidRPr="00687241">
        <w:rPr>
          <w:rFonts w:eastAsia="宋体" w:hint="eastAsia"/>
          <w:lang w:eastAsia="zh-CN"/>
        </w:rPr>
        <w:t>TBD</w:t>
      </w:r>
      <w:r w:rsidR="00687241" w:rsidRPr="00687241">
        <w:rPr>
          <w:rFonts w:eastAsia="宋体" w:hint="eastAsia"/>
          <w:lang w:eastAsia="zh-CN"/>
        </w:rPr>
        <w:t xml:space="preserve"> </w:t>
      </w:r>
      <w:r w:rsidRPr="00687241">
        <w:t xml:space="preserve">m at 1 </w:t>
      </w:r>
      <w:proofErr w:type="spellStart"/>
      <w:r w:rsidRPr="00687241">
        <w:t>Gbps</w:t>
      </w:r>
      <w:proofErr w:type="spellEnd"/>
      <w:r w:rsidRPr="00687241">
        <w:rPr>
          <w:rFonts w:eastAsia="宋体" w:hint="eastAsia"/>
          <w:lang w:eastAsia="zh-CN"/>
        </w:rPr>
        <w:t xml:space="preserve"> when it operates in the Chinese 59-64</w:t>
      </w:r>
      <w:r w:rsidR="00C55B39">
        <w:rPr>
          <w:rFonts w:eastAsia="宋体" w:hint="eastAsia"/>
          <w:lang w:eastAsia="zh-CN"/>
        </w:rPr>
        <w:t xml:space="preserve"> </w:t>
      </w:r>
      <w:r w:rsidRPr="00687241">
        <w:rPr>
          <w:rFonts w:eastAsia="宋体" w:hint="eastAsia"/>
          <w:lang w:eastAsia="zh-CN"/>
        </w:rPr>
        <w:t xml:space="preserve">GHz band, </w:t>
      </w:r>
      <w:r w:rsidRPr="00687241">
        <w:t>as measured at the MAC data SAP, in some NLOS PHY</w:t>
      </w:r>
      <w:r>
        <w:t xml:space="preserve"> channel conditions. 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[</w:t>
      </w:r>
      <w:proofErr w:type="spellStart"/>
      <w:r>
        <w:rPr>
          <w:rFonts w:eastAsia="宋体" w:hint="eastAsia"/>
          <w:lang w:eastAsia="zh-CN"/>
        </w:rPr>
        <w:t>Req</w:t>
      </w:r>
      <w:proofErr w:type="spellEnd"/>
      <w:r>
        <w:rPr>
          <w:rFonts w:eastAsia="宋体" w:hint="eastAsia"/>
          <w:lang w:eastAsia="zh-CN"/>
        </w:rPr>
        <w:t xml:space="preserve"> 2.1.2.2]</w:t>
      </w:r>
      <w:r w:rsidR="00C55B39">
        <w:rPr>
          <w:rFonts w:eastAsia="宋体" w:hint="eastAsia"/>
          <w:lang w:eastAsia="zh-CN"/>
        </w:rPr>
        <w:t xml:space="preserve"> </w:t>
      </w:r>
      <w:r>
        <w:t xml:space="preserve">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</w:t>
      </w:r>
      <w:r>
        <w:rPr>
          <w:rFonts w:eastAsia="宋体" w:hint="eastAsia"/>
          <w:lang w:eastAsia="zh-CN"/>
        </w:rPr>
        <w:t xml:space="preserve">also </w:t>
      </w:r>
      <w:r>
        <w:t xml:space="preserve">provides a means of achieving a range </w:t>
      </w:r>
      <w:r w:rsidRPr="00687241">
        <w:t xml:space="preserve">of at least </w:t>
      </w:r>
      <w:r w:rsidR="00775954" w:rsidRPr="00687241">
        <w:rPr>
          <w:rFonts w:eastAsia="宋体" w:hint="eastAsia"/>
          <w:lang w:eastAsia="zh-CN"/>
        </w:rPr>
        <w:t>TBD</w:t>
      </w:r>
      <w:r w:rsidR="00775954" w:rsidRPr="00687241">
        <w:t xml:space="preserve"> </w:t>
      </w:r>
      <w:r w:rsidRPr="00687241">
        <w:t xml:space="preserve">m at 1 </w:t>
      </w:r>
      <w:proofErr w:type="spellStart"/>
      <w:r w:rsidRPr="00687241">
        <w:t>Gbps</w:t>
      </w:r>
      <w:proofErr w:type="spellEnd"/>
      <w:r w:rsidRPr="00687241">
        <w:rPr>
          <w:rFonts w:eastAsia="宋体" w:hint="eastAsia"/>
          <w:lang w:eastAsia="zh-CN"/>
        </w:rPr>
        <w:t xml:space="preserve"> when it operates in the Chinese 45</w:t>
      </w:r>
      <w:r w:rsidR="00C55B39">
        <w:rPr>
          <w:rFonts w:eastAsia="宋体" w:hint="eastAsia"/>
          <w:lang w:eastAsia="zh-CN"/>
        </w:rPr>
        <w:t xml:space="preserve"> </w:t>
      </w:r>
      <w:r w:rsidRPr="00687241">
        <w:rPr>
          <w:rFonts w:eastAsia="宋体" w:hint="eastAsia"/>
          <w:lang w:eastAsia="zh-CN"/>
        </w:rPr>
        <w:t xml:space="preserve">GHz band, </w:t>
      </w:r>
      <w:r w:rsidRPr="00687241">
        <w:t>as measured at the MA</w:t>
      </w:r>
      <w:r>
        <w:t xml:space="preserve">C data SAP, in some NLOS PHY channel conditions. 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B101CD" w:rsidRDefault="00F40BE2" w:rsidP="00F40BE2">
      <w:r>
        <w:t xml:space="preserve">These NLOS PHY channel conditions are defined </w:t>
      </w:r>
      <w:r w:rsidRPr="00687241">
        <w:t xml:space="preserve">by </w:t>
      </w:r>
      <w:r w:rsidRPr="00B101CD">
        <w:t>evaluation methodology document</w:t>
      </w:r>
      <w:r w:rsidRPr="00687241">
        <w:t xml:space="preserve">.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F40BE2" w:rsidRDefault="00F40BE2" w:rsidP="00F40BE2">
      <w:pPr>
        <w:pStyle w:val="3"/>
        <w:tabs>
          <w:tab w:val="clear" w:pos="3690"/>
          <w:tab w:val="num" w:pos="720"/>
        </w:tabs>
        <w:ind w:hanging="3690"/>
      </w:pPr>
      <w:bookmarkStart w:id="7" w:name="_Ref217214593"/>
      <w:r w:rsidRPr="00F40BE2">
        <w:t>Video Requirements</w:t>
      </w:r>
      <w:bookmarkEnd w:id="7"/>
    </w:p>
    <w:p w:rsidR="00F40BE2" w:rsidRDefault="00F40BE2" w:rsidP="00F40BE2">
      <w:r>
        <w:t xml:space="preserve">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provides a means of supporting uncompressed video requirements for rate, packet loss rate and delay, as measured at the MAC data SAP. </w:t>
      </w:r>
    </w:p>
    <w:p w:rsidR="00F40BE2" w:rsidRDefault="00F40BE2" w:rsidP="00F40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5"/>
        <w:gridCol w:w="1915"/>
        <w:gridCol w:w="2361"/>
      </w:tblGrid>
      <w:tr w:rsidR="00F40BE2" w:rsidTr="00304382">
        <w:tc>
          <w:tcPr>
            <w:tcW w:w="1915" w:type="dxa"/>
          </w:tcPr>
          <w:p w:rsidR="00F40BE2" w:rsidRDefault="00F40BE2" w:rsidP="00304382">
            <w:proofErr w:type="spellStart"/>
            <w:r>
              <w:t>Req</w:t>
            </w:r>
            <w:proofErr w:type="spellEnd"/>
            <w:r>
              <w:t xml:space="preserve"> number</w:t>
            </w:r>
          </w:p>
        </w:tc>
        <w:tc>
          <w:tcPr>
            <w:tcW w:w="1915" w:type="dxa"/>
          </w:tcPr>
          <w:p w:rsidR="00F40BE2" w:rsidRDefault="00F40BE2" w:rsidP="00304382">
            <w:r>
              <w:t>Parameter</w:t>
            </w:r>
          </w:p>
        </w:tc>
        <w:tc>
          <w:tcPr>
            <w:tcW w:w="1915" w:type="dxa"/>
          </w:tcPr>
          <w:p w:rsidR="00F40BE2" w:rsidRDefault="00F40BE2" w:rsidP="00304382">
            <w:r>
              <w:t>Value</w:t>
            </w:r>
          </w:p>
        </w:tc>
        <w:tc>
          <w:tcPr>
            <w:tcW w:w="2361" w:type="dxa"/>
          </w:tcPr>
          <w:p w:rsidR="00F40BE2" w:rsidRDefault="00F40BE2" w:rsidP="00304382">
            <w:r>
              <w:t>Description</w:t>
            </w:r>
          </w:p>
        </w:tc>
      </w:tr>
      <w:tr w:rsidR="00F40BE2" w:rsidTr="00304382">
        <w:tc>
          <w:tcPr>
            <w:tcW w:w="1915" w:type="dxa"/>
          </w:tcPr>
          <w:p w:rsidR="00F40BE2" w:rsidRPr="00FB35F3" w:rsidRDefault="00F40BE2" w:rsidP="00304382">
            <w:pPr>
              <w:rPr>
                <w:rFonts w:eastAsia="宋体"/>
                <w:lang w:eastAsia="zh-CN"/>
              </w:rPr>
            </w:pPr>
            <w:r>
              <w:t>Req</w:t>
            </w:r>
            <w:r>
              <w:rPr>
                <w:rFonts w:eastAsia="宋体" w:hint="eastAsia"/>
                <w:lang w:eastAsia="zh-CN"/>
              </w:rPr>
              <w:t>2.1.3.1</w:t>
            </w:r>
          </w:p>
        </w:tc>
        <w:tc>
          <w:tcPr>
            <w:tcW w:w="1915" w:type="dxa"/>
          </w:tcPr>
          <w:p w:rsidR="00F40BE2" w:rsidRDefault="00F40BE2" w:rsidP="00304382">
            <w:r>
              <w:t>Rate</w:t>
            </w:r>
          </w:p>
        </w:tc>
        <w:tc>
          <w:tcPr>
            <w:tcW w:w="1915" w:type="dxa"/>
          </w:tcPr>
          <w:p w:rsidR="00F40BE2" w:rsidRDefault="00F40BE2" w:rsidP="00304382">
            <w:r>
              <w:t xml:space="preserve">3 </w:t>
            </w:r>
            <w:proofErr w:type="spellStart"/>
            <w:r>
              <w:t>Gbps</w:t>
            </w:r>
            <w:proofErr w:type="spellEnd"/>
          </w:p>
        </w:tc>
        <w:tc>
          <w:tcPr>
            <w:tcW w:w="2361" w:type="dxa"/>
            <w:vMerge w:val="restart"/>
          </w:tcPr>
          <w:p w:rsidR="00F40BE2" w:rsidRDefault="00F40BE2" w:rsidP="00304382">
            <w:r>
              <w:t>Uncompressed video, 1080p</w:t>
            </w:r>
          </w:p>
          <w:p w:rsidR="00F40BE2" w:rsidRPr="00642496" w:rsidRDefault="00F40BE2" w:rsidP="00304382">
            <w:r w:rsidRPr="00642496">
              <w:t>(RGB): 1920x1080 pixels, 24bits/pixels,60frames/s</w:t>
            </w:r>
          </w:p>
        </w:tc>
      </w:tr>
      <w:tr w:rsidR="00F40BE2" w:rsidTr="00304382">
        <w:tc>
          <w:tcPr>
            <w:tcW w:w="1915" w:type="dxa"/>
          </w:tcPr>
          <w:p w:rsidR="00F40BE2" w:rsidRPr="00FB35F3" w:rsidRDefault="00F40BE2" w:rsidP="00304382">
            <w:pPr>
              <w:rPr>
                <w:rFonts w:eastAsia="宋体"/>
                <w:lang w:eastAsia="zh-CN"/>
              </w:rPr>
            </w:pPr>
            <w:r>
              <w:t>Req</w:t>
            </w:r>
            <w:r>
              <w:rPr>
                <w:rFonts w:eastAsia="宋体" w:hint="eastAsia"/>
                <w:lang w:eastAsia="zh-CN"/>
              </w:rPr>
              <w:t>2.1.3.2</w:t>
            </w:r>
          </w:p>
        </w:tc>
        <w:tc>
          <w:tcPr>
            <w:tcW w:w="1915" w:type="dxa"/>
          </w:tcPr>
          <w:p w:rsidR="00F40BE2" w:rsidRDefault="00F40BE2" w:rsidP="00304382">
            <w:r>
              <w:t>Packet loss rate (8Kbyte payload)</w:t>
            </w:r>
          </w:p>
        </w:tc>
        <w:tc>
          <w:tcPr>
            <w:tcW w:w="1915" w:type="dxa"/>
          </w:tcPr>
          <w:p w:rsidR="00F40BE2" w:rsidRDefault="00F40BE2" w:rsidP="00304382">
            <w:r>
              <w:t>1e-8</w:t>
            </w:r>
          </w:p>
        </w:tc>
        <w:tc>
          <w:tcPr>
            <w:tcW w:w="2361" w:type="dxa"/>
            <w:vMerge/>
          </w:tcPr>
          <w:p w:rsidR="00F40BE2" w:rsidRDefault="00F40BE2" w:rsidP="00304382"/>
        </w:tc>
      </w:tr>
      <w:tr w:rsidR="00F40BE2" w:rsidTr="00304382">
        <w:tc>
          <w:tcPr>
            <w:tcW w:w="1915" w:type="dxa"/>
          </w:tcPr>
          <w:p w:rsidR="00F40BE2" w:rsidRPr="00FB35F3" w:rsidRDefault="00F40BE2" w:rsidP="00304382">
            <w:pPr>
              <w:rPr>
                <w:rFonts w:eastAsia="宋体"/>
                <w:lang w:eastAsia="zh-CN"/>
              </w:rPr>
            </w:pPr>
            <w:r>
              <w:t>Req</w:t>
            </w:r>
            <w:r>
              <w:rPr>
                <w:rFonts w:eastAsia="宋体" w:hint="eastAsia"/>
                <w:lang w:eastAsia="zh-CN"/>
              </w:rPr>
              <w:t>2.1.3.3</w:t>
            </w:r>
          </w:p>
        </w:tc>
        <w:tc>
          <w:tcPr>
            <w:tcW w:w="1915" w:type="dxa"/>
          </w:tcPr>
          <w:p w:rsidR="00F40BE2" w:rsidRDefault="00F40BE2" w:rsidP="00304382">
            <w:r>
              <w:t>Delay</w:t>
            </w:r>
          </w:p>
        </w:tc>
        <w:tc>
          <w:tcPr>
            <w:tcW w:w="1915" w:type="dxa"/>
          </w:tcPr>
          <w:p w:rsidR="00F40BE2" w:rsidRDefault="00F40BE2" w:rsidP="00304382">
            <w:r>
              <w:t>10 ms</w:t>
            </w:r>
          </w:p>
        </w:tc>
        <w:tc>
          <w:tcPr>
            <w:tcW w:w="2361" w:type="dxa"/>
            <w:vMerge/>
          </w:tcPr>
          <w:p w:rsidR="00F40BE2" w:rsidRDefault="00F40BE2" w:rsidP="00304382"/>
        </w:tc>
      </w:tr>
    </w:tbl>
    <w:p w:rsidR="00F40BE2" w:rsidRPr="000E0AAA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pStyle w:val="2"/>
        <w:rPr>
          <w:rFonts w:eastAsia="宋体"/>
          <w:lang w:eastAsia="zh-CN"/>
        </w:rPr>
      </w:pPr>
      <w:proofErr w:type="spellStart"/>
      <w:r>
        <w:rPr>
          <w:rFonts w:eastAsia="宋体" w:hint="eastAsia"/>
          <w:lang w:eastAsia="zh-CN"/>
        </w:rPr>
        <w:lastRenderedPageBreak/>
        <w:t>Channelization</w:t>
      </w:r>
      <w:proofErr w:type="spellEnd"/>
    </w:p>
    <w:p w:rsidR="00F40BE2" w:rsidRDefault="00F40BE2" w:rsidP="00F40BE2">
      <w:pPr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T</w:t>
      </w:r>
      <w:r w:rsidRPr="00552A61">
        <w:rPr>
          <w:rFonts w:eastAsia="宋体"/>
          <w:lang w:val="en-US" w:eastAsia="zh-CN"/>
        </w:rPr>
        <w:t>he 60 GHz frequency band allocated in China only has a bandwidth of 5 GHz (59-64 GHz) which gives only 2</w:t>
      </w:r>
      <w:r>
        <w:rPr>
          <w:rFonts w:eastAsia="宋体" w:hint="eastAsia"/>
          <w:lang w:val="en-US" w:eastAsia="zh-CN"/>
        </w:rPr>
        <w:t xml:space="preserve"> </w:t>
      </w:r>
      <w:r w:rsidRPr="00552A61">
        <w:rPr>
          <w:rFonts w:eastAsia="宋体"/>
          <w:lang w:val="en-US" w:eastAsia="zh-CN"/>
        </w:rPr>
        <w:t>logical channels for networking when operating in China. This may limit</w:t>
      </w:r>
      <w:r>
        <w:rPr>
          <w:rFonts w:eastAsia="宋体" w:hint="eastAsia"/>
          <w:lang w:val="en-US" w:eastAsia="zh-CN"/>
        </w:rPr>
        <w:t xml:space="preserve"> </w:t>
      </w:r>
      <w:r w:rsidRPr="00552A61">
        <w:rPr>
          <w:rFonts w:eastAsia="宋体"/>
          <w:lang w:val="en-US" w:eastAsia="zh-CN"/>
        </w:rPr>
        <w:t>the usage of 802.11ad products in the China market.</w:t>
      </w:r>
      <w:r>
        <w:rPr>
          <w:rFonts w:eastAsia="宋体" w:hint="eastAsia"/>
          <w:lang w:val="en-US" w:eastAsia="zh-CN"/>
        </w:rPr>
        <w:t xml:space="preserve"> Therefore, t</w:t>
      </w:r>
      <w:r>
        <w:t xml:space="preserve">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</w:t>
      </w:r>
      <w:r>
        <w:rPr>
          <w:rFonts w:eastAsia="宋体" w:hint="eastAsia"/>
          <w:lang w:eastAsia="zh-CN"/>
        </w:rPr>
        <w:t xml:space="preserve">is required to </w:t>
      </w:r>
      <w:r>
        <w:t>provide a means of supporting</w:t>
      </w:r>
      <w:r>
        <w:rPr>
          <w:rFonts w:eastAsia="宋体" w:hint="eastAsia"/>
          <w:lang w:eastAsia="zh-CN"/>
        </w:rPr>
        <w:t xml:space="preserve"> at least 3 logical channels for </w:t>
      </w:r>
      <w:r w:rsidRPr="002E1BA1">
        <w:rPr>
          <w:rFonts w:eastAsia="宋体"/>
          <w:lang w:eastAsia="zh-CN"/>
        </w:rPr>
        <w:t>more convenient</w:t>
      </w:r>
      <w:r w:rsidRPr="002E1BA1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usage of 802.11aj products in China market.</w:t>
      </w:r>
    </w:p>
    <w:p w:rsidR="00F40BE2" w:rsidRPr="00E53AC2" w:rsidRDefault="00F40BE2" w:rsidP="00F40BE2">
      <w:pPr>
        <w:rPr>
          <w:rFonts w:eastAsia="宋体"/>
          <w:lang w:eastAsia="zh-CN"/>
        </w:rPr>
      </w:pPr>
    </w:p>
    <w:p w:rsidR="00F40BE2" w:rsidRPr="00BE5FAB" w:rsidRDefault="00F40BE2" w:rsidP="00F40BE2">
      <w:pPr>
        <w:rPr>
          <w:rFonts w:eastAsia="宋体"/>
          <w:lang w:eastAsia="zh-CN"/>
        </w:rPr>
      </w:pPr>
      <w:r>
        <w:rPr>
          <w:rFonts w:eastAsia="宋体"/>
          <w:lang w:val="en-US" w:eastAsia="zh-CN"/>
        </w:rPr>
        <w:t>The</w:t>
      </w:r>
      <w:r>
        <w:rPr>
          <w:rFonts w:eastAsia="宋体" w:hint="eastAsia"/>
          <w:lang w:val="en-US" w:eastAsia="zh-CN"/>
        </w:rPr>
        <w:t xml:space="preserve"> </w:t>
      </w:r>
      <w:proofErr w:type="spellStart"/>
      <w:r>
        <w:rPr>
          <w:rFonts w:eastAsia="宋体" w:hint="eastAsia"/>
          <w:lang w:val="en-US" w:eastAsia="zh-CN"/>
        </w:rPr>
        <w:t>TGaj</w:t>
      </w:r>
      <w:proofErr w:type="spellEnd"/>
      <w:r>
        <w:rPr>
          <w:rFonts w:eastAsia="宋体" w:hint="eastAsia"/>
          <w:lang w:val="en-US" w:eastAsia="zh-CN"/>
        </w:rPr>
        <w:t xml:space="preserve"> </w:t>
      </w:r>
      <w:r w:rsidRPr="000E6B5B">
        <w:rPr>
          <w:rFonts w:eastAsia="宋体"/>
          <w:lang w:val="en-US" w:eastAsia="zh-CN"/>
        </w:rPr>
        <w:t>amendment enables larger coverage area</w:t>
      </w:r>
      <w:r>
        <w:rPr>
          <w:rFonts w:eastAsia="宋体" w:hint="eastAsia"/>
          <w:lang w:val="en-US" w:eastAsia="zh-CN"/>
        </w:rPr>
        <w:t xml:space="preserve"> </w:t>
      </w:r>
      <w:r w:rsidRPr="000E6B5B">
        <w:rPr>
          <w:rFonts w:eastAsia="宋体"/>
          <w:lang w:val="en-US" w:eastAsia="zh-CN"/>
        </w:rPr>
        <w:t>and portable devices with lower-power supporting more application scenarios than 802.11ad</w:t>
      </w:r>
      <w:r>
        <w:rPr>
          <w:rFonts w:eastAsia="宋体" w:hint="eastAsia"/>
          <w:lang w:val="en-US" w:eastAsia="zh-CN"/>
        </w:rPr>
        <w:t xml:space="preserve"> with 45</w:t>
      </w:r>
      <w:r w:rsidR="00C55B39"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GHz frequency band support</w:t>
      </w:r>
      <w:r w:rsidRPr="00BE5FAB">
        <w:rPr>
          <w:rFonts w:eastAsia="宋体"/>
          <w:lang w:val="en-US" w:eastAsia="zh-CN"/>
        </w:rPr>
        <w:t>.</w:t>
      </w:r>
      <w:r w:rsidRPr="00BE5FAB">
        <w:rPr>
          <w:rFonts w:eastAsia="宋体" w:hint="eastAsia"/>
          <w:lang w:val="en-US" w:eastAsia="zh-CN"/>
        </w:rPr>
        <w:t xml:space="preserve"> Therefore, t</w:t>
      </w:r>
      <w:r w:rsidRPr="00BE5FAB">
        <w:t xml:space="preserve">he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 </w:t>
      </w:r>
      <w:r w:rsidRPr="00BE5FAB">
        <w:rPr>
          <w:rFonts w:eastAsia="宋体" w:hint="eastAsia"/>
          <w:lang w:eastAsia="zh-CN"/>
        </w:rPr>
        <w:t xml:space="preserve">is also required to </w:t>
      </w:r>
      <w:r>
        <w:rPr>
          <w:rFonts w:eastAsia="宋体" w:hint="eastAsia"/>
          <w:lang w:eastAsia="zh-CN"/>
        </w:rPr>
        <w:t xml:space="preserve">define </w:t>
      </w:r>
      <w:proofErr w:type="spellStart"/>
      <w:r w:rsidRPr="00BE5FAB">
        <w:rPr>
          <w:rFonts w:eastAsia="宋体"/>
          <w:lang w:eastAsia="zh-CN"/>
        </w:rPr>
        <w:t>channeliz</w:t>
      </w:r>
      <w:r>
        <w:rPr>
          <w:rFonts w:eastAsia="宋体" w:hint="eastAsia"/>
          <w:lang w:eastAsia="zh-CN"/>
        </w:rPr>
        <w:t>ation</w:t>
      </w:r>
      <w:proofErr w:type="spellEnd"/>
      <w:r w:rsidRPr="00BE5FAB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scheme for </w:t>
      </w:r>
      <w:r w:rsidRPr="00BE5FAB">
        <w:rPr>
          <w:rFonts w:eastAsia="宋体" w:hint="eastAsia"/>
          <w:lang w:eastAsia="zh-CN"/>
        </w:rPr>
        <w:t xml:space="preserve">Chinese </w:t>
      </w:r>
      <w:r w:rsidR="004017B6">
        <w:rPr>
          <w:rFonts w:eastAsia="宋体" w:hint="eastAsia"/>
          <w:lang w:eastAsia="zh-CN"/>
        </w:rPr>
        <w:t>45</w:t>
      </w:r>
      <w:r w:rsidR="00C55B39">
        <w:rPr>
          <w:rFonts w:eastAsia="宋体" w:hint="eastAsia"/>
          <w:lang w:eastAsia="zh-CN"/>
        </w:rPr>
        <w:t xml:space="preserve"> </w:t>
      </w:r>
      <w:r w:rsidRPr="00BE5FAB">
        <w:rPr>
          <w:rFonts w:eastAsia="宋体" w:hint="eastAsia"/>
          <w:lang w:eastAsia="zh-CN"/>
        </w:rPr>
        <w:t xml:space="preserve">GHz </w:t>
      </w:r>
      <w:r w:rsidRPr="00BE5FAB">
        <w:rPr>
          <w:rFonts w:eastAsia="宋体"/>
          <w:lang w:eastAsia="zh-CN"/>
        </w:rPr>
        <w:t>frequency</w:t>
      </w:r>
      <w:r w:rsidRPr="00BE5FAB">
        <w:rPr>
          <w:rFonts w:eastAsia="宋体" w:hint="eastAsia"/>
          <w:lang w:eastAsia="zh-CN"/>
        </w:rPr>
        <w:t xml:space="preserve"> band </w:t>
      </w:r>
      <w:r>
        <w:rPr>
          <w:rFonts w:eastAsia="宋体" w:hint="eastAsia"/>
          <w:lang w:eastAsia="zh-CN"/>
        </w:rPr>
        <w:t>for usage of 802.11aj products in China market.</w:t>
      </w:r>
    </w:p>
    <w:p w:rsidR="00F40BE2" w:rsidRPr="00DA2654" w:rsidRDefault="00F40BE2" w:rsidP="00F40BE2">
      <w:pPr>
        <w:rPr>
          <w:rFonts w:eastAsia="宋体"/>
          <w:lang w:val="en-US" w:eastAsia="zh-CN"/>
        </w:rPr>
      </w:pPr>
    </w:p>
    <w:p w:rsidR="00F40BE2" w:rsidRPr="00775954" w:rsidRDefault="00F40BE2" w:rsidP="00F40BE2">
      <w:pPr>
        <w:rPr>
          <w:rFonts w:eastAsia="宋体"/>
          <w:szCs w:val="22"/>
          <w:lang w:eastAsia="zh-CN"/>
        </w:rPr>
      </w:pPr>
      <w:r w:rsidRPr="00775954">
        <w:rPr>
          <w:szCs w:val="22"/>
        </w:rPr>
        <w:t xml:space="preserve"> [Req</w:t>
      </w:r>
      <w:r w:rsidRPr="00775954">
        <w:rPr>
          <w:rFonts w:eastAsia="宋体"/>
          <w:szCs w:val="22"/>
          <w:lang w:eastAsia="zh-CN"/>
        </w:rPr>
        <w:t>2.2.1</w:t>
      </w:r>
      <w:r w:rsidRPr="00775954">
        <w:rPr>
          <w:szCs w:val="22"/>
        </w:rPr>
        <w:t xml:space="preserve">] The system is required to support </w:t>
      </w:r>
      <w:r w:rsidRPr="00775954">
        <w:rPr>
          <w:rFonts w:eastAsia="宋体"/>
          <w:szCs w:val="22"/>
          <w:lang w:val="en-US" w:eastAsia="zh-CN"/>
        </w:rPr>
        <w:t xml:space="preserve">at least 3 </w:t>
      </w:r>
      <w:r w:rsidRPr="00687241">
        <w:rPr>
          <w:rFonts w:eastAsia="宋体"/>
          <w:szCs w:val="22"/>
          <w:lang w:val="en-US" w:eastAsia="zh-CN"/>
        </w:rPr>
        <w:t>logical channels when it operates in Chinese 59-64</w:t>
      </w:r>
      <w:r w:rsidR="00C55B39">
        <w:rPr>
          <w:rFonts w:eastAsia="宋体" w:hint="eastAsia"/>
          <w:szCs w:val="22"/>
          <w:lang w:val="en-US" w:eastAsia="zh-CN"/>
        </w:rPr>
        <w:t xml:space="preserve"> </w:t>
      </w:r>
      <w:r w:rsidRPr="00687241">
        <w:rPr>
          <w:rFonts w:eastAsia="宋体"/>
          <w:szCs w:val="22"/>
          <w:lang w:val="en-US" w:eastAsia="zh-CN"/>
        </w:rPr>
        <w:t>GHz frequency</w:t>
      </w:r>
      <w:r w:rsidRPr="00775954">
        <w:rPr>
          <w:rFonts w:eastAsia="宋体"/>
          <w:szCs w:val="22"/>
          <w:lang w:val="en-US" w:eastAsia="zh-CN"/>
        </w:rPr>
        <w:t xml:space="preserve"> band.</w:t>
      </w:r>
      <w:r w:rsidRPr="00775954">
        <w:rPr>
          <w:szCs w:val="22"/>
        </w:rPr>
        <w:t xml:space="preserve"> </w:t>
      </w:r>
    </w:p>
    <w:p w:rsidR="00F40BE2" w:rsidRPr="00492B0D" w:rsidRDefault="00F40BE2" w:rsidP="00F40BE2">
      <w:pPr>
        <w:rPr>
          <w:rFonts w:eastAsia="宋体"/>
          <w:lang w:eastAsia="zh-CN"/>
        </w:rPr>
      </w:pPr>
    </w:p>
    <w:p w:rsidR="00F40BE2" w:rsidRPr="009C45E6" w:rsidRDefault="00F40BE2" w:rsidP="00F40BE2">
      <w:r>
        <w:t>[Req</w:t>
      </w:r>
      <w:r>
        <w:rPr>
          <w:rFonts w:eastAsia="宋体" w:hint="eastAsia"/>
          <w:lang w:eastAsia="zh-CN"/>
        </w:rPr>
        <w:t>2.2.2</w:t>
      </w:r>
      <w:r>
        <w:t>]</w:t>
      </w:r>
      <w:r>
        <w:rPr>
          <w:rFonts w:eastAsia="宋体" w:hint="eastAsia"/>
          <w:lang w:eastAsia="zh-CN"/>
        </w:rPr>
        <w:t xml:space="preserve"> </w:t>
      </w:r>
      <w:proofErr w:type="gramStart"/>
      <w:r>
        <w:rPr>
          <w:rFonts w:eastAsia="宋体" w:hint="eastAsia"/>
          <w:lang w:eastAsia="zh-CN"/>
        </w:rPr>
        <w:t>T</w:t>
      </w:r>
      <w:r w:rsidRPr="00BE5FAB">
        <w:t>he</w:t>
      </w:r>
      <w:proofErr w:type="gramEnd"/>
      <w:r w:rsidRPr="00BE5FAB">
        <w:t xml:space="preserve">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 </w:t>
      </w:r>
      <w:r w:rsidRPr="00BE5FAB">
        <w:rPr>
          <w:rFonts w:eastAsia="宋体" w:hint="eastAsia"/>
          <w:lang w:eastAsia="zh-CN"/>
        </w:rPr>
        <w:t xml:space="preserve">is also required to </w:t>
      </w:r>
      <w:r>
        <w:rPr>
          <w:rFonts w:eastAsia="宋体" w:hint="eastAsia"/>
          <w:lang w:eastAsia="zh-CN"/>
        </w:rPr>
        <w:t xml:space="preserve">define </w:t>
      </w:r>
      <w:proofErr w:type="spellStart"/>
      <w:r w:rsidRPr="00BE5FAB">
        <w:rPr>
          <w:rFonts w:eastAsia="宋体"/>
          <w:lang w:eastAsia="zh-CN"/>
        </w:rPr>
        <w:t>channeliz</w:t>
      </w:r>
      <w:r>
        <w:rPr>
          <w:rFonts w:eastAsia="宋体" w:hint="eastAsia"/>
          <w:lang w:eastAsia="zh-CN"/>
        </w:rPr>
        <w:t>ation</w:t>
      </w:r>
      <w:proofErr w:type="spellEnd"/>
      <w:r>
        <w:rPr>
          <w:rFonts w:eastAsia="宋体" w:hint="eastAsia"/>
          <w:lang w:eastAsia="zh-CN"/>
        </w:rPr>
        <w:t xml:space="preserve"> scheme for </w:t>
      </w:r>
      <w:r w:rsidRPr="00BE5FAB">
        <w:rPr>
          <w:rFonts w:eastAsia="宋体" w:hint="eastAsia"/>
          <w:lang w:eastAsia="zh-CN"/>
        </w:rPr>
        <w:t xml:space="preserve">Chinese </w:t>
      </w:r>
      <w:r w:rsidR="001E5B64">
        <w:rPr>
          <w:rFonts w:eastAsia="宋体" w:hint="eastAsia"/>
          <w:lang w:eastAsia="zh-CN"/>
        </w:rPr>
        <w:t>45</w:t>
      </w:r>
      <w:r w:rsidR="004017B6">
        <w:rPr>
          <w:rFonts w:eastAsia="宋体" w:hint="eastAsia"/>
          <w:lang w:eastAsia="zh-CN"/>
        </w:rPr>
        <w:t xml:space="preserve"> </w:t>
      </w:r>
      <w:r w:rsidRPr="00BE5FAB">
        <w:rPr>
          <w:rFonts w:eastAsia="宋体" w:hint="eastAsia"/>
          <w:lang w:eastAsia="zh-CN"/>
        </w:rPr>
        <w:t xml:space="preserve">GHz </w:t>
      </w:r>
      <w:r w:rsidRPr="00BE5FAB">
        <w:rPr>
          <w:rFonts w:eastAsia="宋体"/>
          <w:lang w:eastAsia="zh-CN"/>
        </w:rPr>
        <w:t>frequency</w:t>
      </w:r>
      <w:r w:rsidRPr="00BE5FAB">
        <w:rPr>
          <w:rFonts w:eastAsia="宋体" w:hint="eastAsia"/>
          <w:lang w:eastAsia="zh-CN"/>
        </w:rPr>
        <w:t xml:space="preserve"> band.</w:t>
      </w:r>
    </w:p>
    <w:p w:rsidR="00F40BE2" w:rsidRDefault="00F40BE2" w:rsidP="00F40BE2">
      <w:pPr>
        <w:rPr>
          <w:rFonts w:eastAsia="宋体"/>
          <w:lang w:eastAsia="zh-CN"/>
        </w:rPr>
      </w:pPr>
    </w:p>
    <w:p w:rsidR="00775954" w:rsidRPr="00775954" w:rsidRDefault="00775954" w:rsidP="00F40BE2">
      <w:pPr>
        <w:rPr>
          <w:rFonts w:eastAsia="宋体"/>
          <w:szCs w:val="22"/>
          <w:lang w:eastAsia="zh-CN"/>
        </w:rPr>
      </w:pPr>
      <w:r>
        <w:rPr>
          <w:rFonts w:eastAsia="仿宋_GB2312" w:hint="eastAsia"/>
          <w:szCs w:val="22"/>
          <w:lang w:eastAsia="zh-CN"/>
        </w:rPr>
        <w:t xml:space="preserve">. </w:t>
      </w:r>
    </w:p>
    <w:p w:rsidR="00F40BE2" w:rsidRDefault="00775954" w:rsidP="00F40BE2">
      <w:pPr>
        <w:pStyle w:val="2"/>
      </w:pPr>
      <w:r>
        <w:rPr>
          <w:rFonts w:eastAsia="宋体" w:hint="eastAsia"/>
          <w:lang w:eastAsia="zh-CN"/>
        </w:rPr>
        <w:t xml:space="preserve">Fast </w:t>
      </w:r>
      <w:r w:rsidR="00E8243D">
        <w:rPr>
          <w:rFonts w:eastAsia="宋体" w:hint="eastAsia"/>
          <w:lang w:eastAsia="zh-CN"/>
        </w:rPr>
        <w:t>s</w:t>
      </w:r>
      <w:r w:rsidR="00E8243D">
        <w:rPr>
          <w:rFonts w:hint="eastAsia"/>
        </w:rPr>
        <w:t xml:space="preserve">ession </w:t>
      </w:r>
      <w:r w:rsidR="00F40BE2">
        <w:rPr>
          <w:rFonts w:hint="eastAsia"/>
        </w:rPr>
        <w:t>transfer</w:t>
      </w:r>
    </w:p>
    <w:p w:rsidR="00F40BE2" w:rsidRDefault="00F40BE2" w:rsidP="00F40BE2"/>
    <w:p w:rsidR="00F40BE2" w:rsidRDefault="00E8243D" w:rsidP="00F40BE2">
      <w:r>
        <w:rPr>
          <w:rFonts w:eastAsia="宋体" w:hint="eastAsia"/>
          <w:lang w:eastAsia="zh-CN"/>
        </w:rPr>
        <w:t xml:space="preserve">Fast </w:t>
      </w:r>
      <w:r w:rsidR="00940641">
        <w:rPr>
          <w:rFonts w:eastAsia="宋体" w:hint="eastAsia"/>
          <w:lang w:eastAsia="zh-CN"/>
        </w:rPr>
        <w:t>S</w:t>
      </w:r>
      <w:r w:rsidR="00940641">
        <w:rPr>
          <w:rFonts w:hint="eastAsia"/>
        </w:rPr>
        <w:t>ession</w:t>
      </w:r>
      <w:r w:rsidR="00940641" w:rsidRPr="001B2D7C">
        <w:t xml:space="preserve"> </w:t>
      </w:r>
      <w:r w:rsidR="00940641">
        <w:rPr>
          <w:rFonts w:eastAsiaTheme="minorEastAsia" w:hint="eastAsia"/>
          <w:lang w:eastAsia="zh-CN"/>
        </w:rPr>
        <w:t>T</w:t>
      </w:r>
      <w:r w:rsidR="00F40BE2" w:rsidRPr="001B2D7C">
        <w:t xml:space="preserve">ransfer </w:t>
      </w:r>
      <w:r w:rsidR="00F40BE2">
        <w:t>provides a seamless transfer of an active session from the 60</w:t>
      </w:r>
      <w:r w:rsidR="00F40BE2">
        <w:rPr>
          <w:rFonts w:eastAsia="宋体" w:hint="eastAsia"/>
          <w:lang w:eastAsia="zh-CN"/>
        </w:rPr>
        <w:t>/45</w:t>
      </w:r>
      <w:r w:rsidR="00F40BE2">
        <w:t xml:space="preserve"> GHz band to the </w:t>
      </w:r>
      <w:r w:rsidR="00F40BE2">
        <w:rPr>
          <w:rFonts w:eastAsia="宋体" w:hint="eastAsia"/>
          <w:lang w:eastAsia="zh-CN"/>
        </w:rPr>
        <w:t>2.4/5</w:t>
      </w:r>
      <w:r w:rsidR="004017B6">
        <w:rPr>
          <w:rFonts w:eastAsia="宋体" w:hint="eastAsia"/>
          <w:lang w:eastAsia="zh-CN"/>
        </w:rPr>
        <w:t xml:space="preserve"> </w:t>
      </w:r>
      <w:r w:rsidR="00F40BE2">
        <w:t xml:space="preserve">GHz band, </w:t>
      </w:r>
      <w:r w:rsidR="00F40BE2">
        <w:rPr>
          <w:rFonts w:hint="eastAsia"/>
        </w:rPr>
        <w:t>or</w:t>
      </w:r>
      <w:r w:rsidR="00F40BE2">
        <w:t xml:space="preserve"> vice versa,</w:t>
      </w:r>
      <w:r w:rsidR="004017B6">
        <w:rPr>
          <w:rFonts w:eastAsiaTheme="minorEastAsia" w:hint="eastAsia"/>
          <w:lang w:eastAsia="zh-CN"/>
        </w:rPr>
        <w:t xml:space="preserve"> </w:t>
      </w:r>
      <w:r w:rsidR="00F40BE2">
        <w:rPr>
          <w:rFonts w:hint="eastAsia"/>
        </w:rPr>
        <w:t xml:space="preserve">with no </w:t>
      </w:r>
      <w:r w:rsidR="00F40BE2">
        <w:t>interrupt</w:t>
      </w:r>
      <w:r w:rsidR="00F40BE2">
        <w:rPr>
          <w:rFonts w:hint="eastAsia"/>
        </w:rPr>
        <w:t>ion of the session</w:t>
      </w:r>
      <w:r w:rsidR="00F40BE2">
        <w:t xml:space="preserve"> when the </w:t>
      </w:r>
      <w:r w:rsidR="00F40BE2">
        <w:rPr>
          <w:rFonts w:hint="eastAsia"/>
        </w:rPr>
        <w:t>previous frequency band links</w:t>
      </w:r>
      <w:r w:rsidR="001571F1">
        <w:rPr>
          <w:rFonts w:eastAsiaTheme="minorEastAsia" w:hint="eastAsia"/>
          <w:lang w:eastAsia="zh-CN"/>
        </w:rPr>
        <w:t xml:space="preserve"> </w:t>
      </w:r>
      <w:proofErr w:type="gramStart"/>
      <w:r w:rsidR="00F40BE2">
        <w:rPr>
          <w:rFonts w:hint="eastAsia"/>
        </w:rPr>
        <w:t>are</w:t>
      </w:r>
      <w:proofErr w:type="gramEnd"/>
      <w:r w:rsidR="00F40BE2">
        <w:rPr>
          <w:rFonts w:hint="eastAsia"/>
        </w:rPr>
        <w:t xml:space="preserve"> not operational for some reason.</w:t>
      </w:r>
      <w:r w:rsidR="004017B6">
        <w:rPr>
          <w:rFonts w:eastAsiaTheme="minorEastAsia" w:hint="eastAsia"/>
          <w:lang w:eastAsia="zh-CN"/>
        </w:rPr>
        <w:t xml:space="preserve"> </w:t>
      </w:r>
      <w:r w:rsidR="00F40BE2">
        <w:rPr>
          <w:rFonts w:hint="eastAsia"/>
        </w:rPr>
        <w:t>This does not imply that devices must be multi-band.</w:t>
      </w:r>
    </w:p>
    <w:p w:rsidR="00F40BE2" w:rsidRPr="00DA2654" w:rsidRDefault="00F40BE2" w:rsidP="00F40BE2">
      <w:pPr>
        <w:rPr>
          <w:rFonts w:eastAsia="宋体"/>
          <w:lang w:val="en-US" w:eastAsia="zh-CN"/>
        </w:rPr>
      </w:pPr>
    </w:p>
    <w:p w:rsidR="00F40BE2" w:rsidRPr="009C45E6" w:rsidRDefault="00F40BE2" w:rsidP="00F40BE2">
      <w:r>
        <w:t xml:space="preserve"> [Req</w:t>
      </w:r>
      <w:r>
        <w:rPr>
          <w:rFonts w:eastAsia="宋体" w:hint="eastAsia"/>
          <w:lang w:eastAsia="zh-CN"/>
        </w:rPr>
        <w:t>2.3.1</w:t>
      </w:r>
      <w:r>
        <w:t xml:space="preserve">] </w:t>
      </w:r>
      <w:proofErr w:type="gramStart"/>
      <w:r>
        <w:t>The</w:t>
      </w:r>
      <w:proofErr w:type="gramEnd"/>
      <w:r>
        <w:t xml:space="preserve">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</w:t>
      </w:r>
      <w:r>
        <w:t xml:space="preserve"> provide</w:t>
      </w:r>
      <w:r>
        <w:rPr>
          <w:rFonts w:eastAsia="宋体" w:hint="eastAsia"/>
          <w:lang w:eastAsia="zh-CN"/>
        </w:rPr>
        <w:t xml:space="preserve">s </w:t>
      </w:r>
      <w:r>
        <w:t xml:space="preserve">a means </w:t>
      </w:r>
      <w:r>
        <w:rPr>
          <w:rFonts w:eastAsia="宋体" w:hint="eastAsia"/>
          <w:lang w:eastAsia="zh-CN"/>
        </w:rPr>
        <w:t>of</w:t>
      </w:r>
      <w:r>
        <w:t xml:space="preserve"> fast </w:t>
      </w:r>
      <w:r>
        <w:rPr>
          <w:rFonts w:hint="eastAsia"/>
        </w:rPr>
        <w:t>session</w:t>
      </w:r>
      <w:r>
        <w:t xml:space="preserve"> transfer between </w:t>
      </w:r>
      <w:r>
        <w:rPr>
          <w:rFonts w:eastAsia="宋体" w:hint="eastAsia"/>
          <w:lang w:eastAsia="zh-CN"/>
        </w:rPr>
        <w:t>60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and 2.4/5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</w:t>
      </w:r>
      <w:proofErr w:type="spellStart"/>
      <w:r>
        <w:t>PHYs</w:t>
      </w:r>
      <w:proofErr w:type="spellEnd"/>
      <w:r>
        <w:t>.</w:t>
      </w:r>
      <w:r>
        <w:rPr>
          <w:rFonts w:eastAsia="宋体" w:hint="eastAsia"/>
          <w:lang w:eastAsia="zh-CN"/>
        </w:rPr>
        <w:t xml:space="preserve"> </w:t>
      </w:r>
      <w:r>
        <w:t xml:space="preserve">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9C45E6" w:rsidRDefault="00F40BE2" w:rsidP="00F40BE2">
      <w:r>
        <w:t>[Req</w:t>
      </w:r>
      <w:r>
        <w:rPr>
          <w:rFonts w:eastAsia="宋体" w:hint="eastAsia"/>
          <w:lang w:eastAsia="zh-CN"/>
        </w:rPr>
        <w:t>2.3.2</w:t>
      </w:r>
      <w:r>
        <w:t xml:space="preserve">] </w:t>
      </w:r>
      <w:proofErr w:type="gramStart"/>
      <w:r>
        <w:t>The</w:t>
      </w:r>
      <w:proofErr w:type="gramEnd"/>
      <w:r>
        <w:t xml:space="preserve"> </w:t>
      </w:r>
      <w:proofErr w:type="spellStart"/>
      <w:r w:rsidRPr="00BE5FAB">
        <w:t>TGa</w:t>
      </w:r>
      <w:r w:rsidRPr="00BE5FAB">
        <w:rPr>
          <w:rFonts w:eastAsia="宋体" w:hint="eastAsia"/>
          <w:lang w:eastAsia="zh-CN"/>
        </w:rPr>
        <w:t>j</w:t>
      </w:r>
      <w:proofErr w:type="spellEnd"/>
      <w:r w:rsidRPr="00BE5FAB">
        <w:t xml:space="preserve"> amendment</w:t>
      </w:r>
      <w:r w:rsidDel="00103B3C">
        <w:t xml:space="preserve"> </w:t>
      </w:r>
      <w:r>
        <w:t>provides</w:t>
      </w:r>
      <w:r>
        <w:rPr>
          <w:rFonts w:eastAsia="宋体" w:hint="eastAsia"/>
          <w:lang w:eastAsia="zh-CN"/>
        </w:rPr>
        <w:t xml:space="preserve"> </w:t>
      </w:r>
      <w:r>
        <w:t xml:space="preserve">a means </w:t>
      </w:r>
      <w:r>
        <w:rPr>
          <w:rFonts w:eastAsia="宋体" w:hint="eastAsia"/>
          <w:lang w:eastAsia="zh-CN"/>
        </w:rPr>
        <w:t>of</w:t>
      </w:r>
      <w:r>
        <w:t xml:space="preserve"> fast </w:t>
      </w:r>
      <w:r>
        <w:rPr>
          <w:rFonts w:hint="eastAsia"/>
        </w:rPr>
        <w:t>session</w:t>
      </w:r>
      <w:r>
        <w:t xml:space="preserve"> transfer between </w:t>
      </w:r>
      <w:r>
        <w:rPr>
          <w:rFonts w:eastAsia="宋体" w:hint="eastAsia"/>
          <w:lang w:eastAsia="zh-CN"/>
        </w:rPr>
        <w:t>45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and 2.4/5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GHz </w:t>
      </w:r>
      <w:proofErr w:type="spellStart"/>
      <w:r>
        <w:t>PHYs</w:t>
      </w:r>
      <w:proofErr w:type="spellEnd"/>
      <w:r>
        <w:t>.</w:t>
      </w:r>
      <w:r>
        <w:rPr>
          <w:rFonts w:eastAsia="宋体" w:hint="eastAsia"/>
          <w:lang w:eastAsia="zh-CN"/>
        </w:rPr>
        <w:t xml:space="preserve"> </w:t>
      </w:r>
      <w:r>
        <w:t xml:space="preserve"> </w:t>
      </w:r>
    </w:p>
    <w:p w:rsidR="00F40BE2" w:rsidRPr="00CD3BA9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pStyle w:val="2"/>
      </w:pPr>
      <w:proofErr w:type="gramStart"/>
      <w:r w:rsidRPr="00C25C94">
        <w:rPr>
          <w:rFonts w:eastAsia="宋体"/>
          <w:lang w:eastAsia="zh-CN"/>
        </w:rPr>
        <w:t>backward</w:t>
      </w:r>
      <w:proofErr w:type="gramEnd"/>
      <w:r w:rsidRPr="00C25C94">
        <w:rPr>
          <w:rFonts w:eastAsia="宋体"/>
          <w:lang w:eastAsia="zh-CN"/>
        </w:rPr>
        <w:t xml:space="preserve"> compatibility with 802.11ad</w:t>
      </w:r>
      <w:r>
        <w:t xml:space="preserve"> 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 </w:t>
      </w:r>
      <w:proofErr w:type="spellStart"/>
      <w:r>
        <w:rPr>
          <w:rFonts w:eastAsia="宋体" w:hint="eastAsia"/>
          <w:lang w:eastAsia="zh-CN"/>
        </w:rPr>
        <w:t>TGaj</w:t>
      </w:r>
      <w:proofErr w:type="spellEnd"/>
      <w:r w:rsidRPr="00022A25">
        <w:rPr>
          <w:rFonts w:eastAsia="宋体"/>
          <w:lang w:eastAsia="zh-CN"/>
        </w:rPr>
        <w:t xml:space="preserve"> amendment defines modifications to the IEEE P802.11ad Physical (PHY) layer and the</w:t>
      </w:r>
      <w:r w:rsidR="004017B6">
        <w:rPr>
          <w:rFonts w:eastAsia="宋体" w:hint="eastAsia"/>
          <w:lang w:eastAsia="zh-CN"/>
        </w:rPr>
        <w:t xml:space="preserve"> </w:t>
      </w:r>
      <w:r w:rsidRPr="00022A25">
        <w:rPr>
          <w:rFonts w:eastAsia="宋体"/>
          <w:lang w:eastAsia="zh-CN"/>
        </w:rPr>
        <w:t>Medium Access Control (MAC) layer to enable operation in the Chinese 59-64 GHz frequency band.</w:t>
      </w:r>
      <w:r>
        <w:rPr>
          <w:rFonts w:eastAsia="宋体" w:hint="eastAsia"/>
          <w:lang w:eastAsia="zh-CN"/>
        </w:rPr>
        <w:t xml:space="preserve"> T</w:t>
      </w:r>
      <w:r w:rsidRPr="00022A25">
        <w:rPr>
          <w:rFonts w:eastAsia="宋体"/>
          <w:lang w:eastAsia="zh-CN"/>
        </w:rPr>
        <w:t>he amendment shall</w:t>
      </w:r>
      <w:r>
        <w:rPr>
          <w:rFonts w:eastAsia="宋体" w:hint="eastAsia"/>
          <w:lang w:eastAsia="zh-CN"/>
        </w:rPr>
        <w:t xml:space="preserve"> </w:t>
      </w:r>
      <w:r w:rsidRPr="00022A25">
        <w:rPr>
          <w:rFonts w:eastAsia="宋体"/>
          <w:lang w:eastAsia="zh-CN"/>
        </w:rPr>
        <w:t xml:space="preserve">maintain backward compatibility with 802.11ad when it operates in the </w:t>
      </w:r>
      <w:r>
        <w:rPr>
          <w:rFonts w:eastAsia="宋体" w:hint="eastAsia"/>
          <w:lang w:eastAsia="zh-CN"/>
        </w:rPr>
        <w:t xml:space="preserve">Chinese </w:t>
      </w:r>
      <w:r w:rsidRPr="00022A25">
        <w:rPr>
          <w:rFonts w:eastAsia="宋体"/>
          <w:lang w:eastAsia="zh-CN"/>
        </w:rPr>
        <w:t>59-64 GHz frequency band.</w:t>
      </w:r>
      <w:r>
        <w:rPr>
          <w:rFonts w:eastAsia="宋体" w:hint="eastAsia"/>
          <w:lang w:eastAsia="zh-CN"/>
        </w:rPr>
        <w:t xml:space="preserve"> This requir</w:t>
      </w:r>
      <w:r w:rsidR="004017B6">
        <w:rPr>
          <w:rFonts w:eastAsia="宋体" w:hint="eastAsia"/>
          <w:lang w:eastAsia="zh-CN"/>
        </w:rPr>
        <w:t>e</w:t>
      </w:r>
      <w:r>
        <w:rPr>
          <w:rFonts w:eastAsia="宋体" w:hint="eastAsia"/>
          <w:lang w:eastAsia="zh-CN"/>
        </w:rPr>
        <w:t>ment insures that 802.11ad and 802.11aj</w:t>
      </w:r>
      <w:r w:rsidRPr="006F4226">
        <w:rPr>
          <w:rFonts w:eastAsia="宋体"/>
          <w:lang w:eastAsia="zh-CN"/>
        </w:rPr>
        <w:t xml:space="preserve"> products</w:t>
      </w:r>
      <w:r>
        <w:rPr>
          <w:rFonts w:eastAsia="宋体" w:hint="eastAsia"/>
          <w:lang w:eastAsia="zh-CN"/>
        </w:rPr>
        <w:t xml:space="preserve"> are </w:t>
      </w:r>
      <w:r w:rsidRPr="006F4226">
        <w:rPr>
          <w:rFonts w:eastAsia="宋体"/>
          <w:lang w:eastAsia="zh-CN"/>
        </w:rPr>
        <w:t>interoperab</w:t>
      </w:r>
      <w:r>
        <w:rPr>
          <w:rFonts w:eastAsia="宋体" w:hint="eastAsia"/>
          <w:lang w:eastAsia="zh-CN"/>
        </w:rPr>
        <w:t>le in China market.</w:t>
      </w:r>
    </w:p>
    <w:p w:rsidR="00F40BE2" w:rsidRPr="00AD79D4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2.4.1</w:t>
      </w:r>
      <w:r>
        <w:t>]</w:t>
      </w:r>
      <w:r w:rsidR="00E8243D">
        <w:rPr>
          <w:rFonts w:eastAsiaTheme="minorEastAsia" w:hint="eastAsia"/>
          <w:lang w:eastAsia="zh-CN"/>
        </w:rPr>
        <w:t xml:space="preserve"> </w:t>
      </w:r>
      <w:proofErr w:type="gramStart"/>
      <w:r>
        <w:t>The</w:t>
      </w:r>
      <w:proofErr w:type="gramEnd"/>
      <w:r>
        <w:t xml:space="preserve"> </w:t>
      </w:r>
      <w:proofErr w:type="spellStart"/>
      <w:r>
        <w:rPr>
          <w:rFonts w:eastAsia="宋体" w:hint="eastAsia"/>
          <w:lang w:eastAsia="zh-CN"/>
        </w:rPr>
        <w:t>TGaj</w:t>
      </w:r>
      <w:proofErr w:type="spellEnd"/>
      <w:r>
        <w:rPr>
          <w:rFonts w:eastAsia="宋体" w:hint="eastAsia"/>
          <w:lang w:eastAsia="zh-CN"/>
        </w:rPr>
        <w:t xml:space="preserve"> amendment</w:t>
      </w:r>
      <w:r>
        <w:t xml:space="preserve"> is required to </w:t>
      </w:r>
      <w:r w:rsidRPr="001B2D7C">
        <w:t xml:space="preserve">maintain backward compatibility </w:t>
      </w:r>
      <w:r>
        <w:rPr>
          <w:rFonts w:eastAsia="宋体" w:hint="eastAsia"/>
          <w:lang w:eastAsia="zh-CN"/>
        </w:rPr>
        <w:t>with</w:t>
      </w:r>
      <w:r w:rsidRPr="001B2D7C">
        <w:t xml:space="preserve"> 802.11</w:t>
      </w:r>
      <w:r>
        <w:rPr>
          <w:rFonts w:eastAsia="宋体" w:hint="eastAsia"/>
          <w:lang w:eastAsia="zh-CN"/>
        </w:rPr>
        <w:t>ad on 60</w:t>
      </w:r>
      <w:r w:rsidR="004017B6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GHz frequency band</w:t>
      </w:r>
      <w:r>
        <w:t>.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Default="00F40BE2" w:rsidP="00F40BE2">
      <w:pPr>
        <w:pStyle w:val="2"/>
      </w:pPr>
      <w:bookmarkStart w:id="8" w:name="_Ref216083303"/>
      <w:r>
        <w:t>802.11 user experience</w:t>
      </w:r>
    </w:p>
    <w:p w:rsidR="00F40BE2" w:rsidRDefault="00F40BE2" w:rsidP="00F40BE2"/>
    <w:p w:rsidR="00F40BE2" w:rsidRDefault="00F40BE2" w:rsidP="00F40BE2">
      <w:r>
        <w:t xml:space="preserve">As an amendment to 802.11, 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</w:t>
      </w:r>
      <w:r w:rsidRPr="001B2D7C">
        <w:t xml:space="preserve"> </w:t>
      </w:r>
      <w:r>
        <w:t xml:space="preserve">must </w:t>
      </w:r>
      <w:r w:rsidRPr="001B2D7C">
        <w:t>maintain the network architecture of the 802.11 system</w:t>
      </w:r>
      <w:r>
        <w:t>, e</w:t>
      </w:r>
      <w:r w:rsidRPr="001B2D7C">
        <w:t xml:space="preserve">.g. infrastructure basic service set, extended service set, access point, </w:t>
      </w:r>
      <w:r>
        <w:t xml:space="preserve">and </w:t>
      </w:r>
      <w:r w:rsidRPr="001B2D7C">
        <w:t>station</w:t>
      </w:r>
      <w:r>
        <w:t xml:space="preserve">.  Furthermore the system must </w:t>
      </w:r>
      <w:r w:rsidRPr="001B2D7C">
        <w:t xml:space="preserve">maintain backward compatibility to 802.11 management </w:t>
      </w:r>
      <w:proofErr w:type="gramStart"/>
      <w:r w:rsidRPr="001B2D7C">
        <w:t>plane</w:t>
      </w:r>
      <w:proofErr w:type="gramEnd"/>
      <w:r>
        <w:t>, e</w:t>
      </w:r>
      <w:r w:rsidRPr="001B2D7C">
        <w:t xml:space="preserve">.g. association, authentication, security, measurement, capability exchange, </w:t>
      </w:r>
      <w:r>
        <w:t xml:space="preserve">and </w:t>
      </w:r>
      <w:r w:rsidRPr="001B2D7C">
        <w:t>MIB</w:t>
      </w:r>
      <w:r>
        <w:t>.</w:t>
      </w:r>
    </w:p>
    <w:p w:rsidR="00F40BE2" w:rsidRDefault="00F40BE2" w:rsidP="00F40BE2"/>
    <w:p w:rsidR="00F40BE2" w:rsidRDefault="00F40BE2" w:rsidP="00F40BE2">
      <w:r>
        <w:t>[Req</w:t>
      </w:r>
      <w:r>
        <w:rPr>
          <w:rFonts w:eastAsia="宋体" w:hint="eastAsia"/>
          <w:lang w:eastAsia="zh-CN"/>
        </w:rPr>
        <w:t>2.5.1</w:t>
      </w:r>
      <w:r>
        <w:t>]</w:t>
      </w:r>
      <w:r w:rsidR="00E8243D">
        <w:rPr>
          <w:rFonts w:eastAsiaTheme="minorEastAsia" w:hint="eastAsia"/>
          <w:lang w:eastAsia="zh-CN"/>
        </w:rPr>
        <w:t xml:space="preserve"> </w:t>
      </w:r>
      <w:proofErr w:type="gramStart"/>
      <w:r>
        <w:t>The</w:t>
      </w:r>
      <w:proofErr w:type="gramEnd"/>
      <w:r>
        <w:t xml:space="preserve">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must m</w:t>
      </w:r>
      <w:r w:rsidRPr="00B0249D">
        <w:t xml:space="preserve">aintain the </w:t>
      </w:r>
      <w:r w:rsidRPr="001B2D7C">
        <w:t xml:space="preserve">network architecture of the </w:t>
      </w:r>
      <w:r w:rsidRPr="00B0249D">
        <w:t xml:space="preserve">802.11 </w:t>
      </w:r>
      <w:r w:rsidRPr="001B2D7C">
        <w:t>system</w:t>
      </w:r>
      <w:r>
        <w:t xml:space="preserve">. </w:t>
      </w:r>
    </w:p>
    <w:p w:rsidR="00F40BE2" w:rsidRPr="00CD3BA9" w:rsidRDefault="00F40BE2" w:rsidP="00F40BE2"/>
    <w:p w:rsidR="00F40BE2" w:rsidRPr="001B2D7C" w:rsidRDefault="00F40BE2" w:rsidP="00F40BE2">
      <w:r>
        <w:t>[Req</w:t>
      </w:r>
      <w:r>
        <w:rPr>
          <w:rFonts w:eastAsia="宋体" w:hint="eastAsia"/>
          <w:lang w:eastAsia="zh-CN"/>
        </w:rPr>
        <w:t>2.5.2</w:t>
      </w:r>
      <w:r>
        <w:t xml:space="preserve">]The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must </w:t>
      </w:r>
      <w:r w:rsidRPr="001B2D7C">
        <w:t>maintain backward compatibility to 802.11 management plane</w:t>
      </w:r>
      <w:r>
        <w:t>.</w:t>
      </w:r>
    </w:p>
    <w:p w:rsidR="00F40BE2" w:rsidRPr="00AD5F7C" w:rsidRDefault="00F40BE2" w:rsidP="00F40BE2">
      <w:pPr>
        <w:pStyle w:val="1"/>
      </w:pPr>
      <w:r>
        <w:t>Specification Requirements</w:t>
      </w:r>
    </w:p>
    <w:p w:rsidR="00F40BE2" w:rsidRDefault="00F40BE2" w:rsidP="00F40BE2">
      <w:pPr>
        <w:pStyle w:val="2"/>
      </w:pPr>
      <w:r>
        <w:t>PICS</w:t>
      </w:r>
    </w:p>
    <w:p w:rsidR="00F40BE2" w:rsidRPr="00AD5F7C" w:rsidRDefault="00F40BE2" w:rsidP="00F40BE2">
      <w:r>
        <w:t>[Req</w:t>
      </w:r>
      <w:r>
        <w:rPr>
          <w:rFonts w:eastAsia="宋体" w:hint="eastAsia"/>
          <w:lang w:eastAsia="zh-CN"/>
        </w:rPr>
        <w:t>3.1.1</w:t>
      </w:r>
      <w:r>
        <w:t xml:space="preserve">] </w:t>
      </w:r>
      <w:proofErr w:type="gramStart"/>
      <w:r>
        <w:t>The</w:t>
      </w:r>
      <w:proofErr w:type="gramEnd"/>
      <w:r>
        <w:t xml:space="preserve"> </w:t>
      </w:r>
      <w:proofErr w:type="spellStart"/>
      <w:r>
        <w:t>TGa</w:t>
      </w:r>
      <w:r>
        <w:rPr>
          <w:rFonts w:eastAsia="宋体" w:hint="eastAsia"/>
          <w:lang w:eastAsia="zh-CN"/>
        </w:rPr>
        <w:t>j</w:t>
      </w:r>
      <w:proofErr w:type="spellEnd"/>
      <w:r>
        <w:t xml:space="preserve"> amendment will include a PICS </w:t>
      </w:r>
      <w:proofErr w:type="spellStart"/>
      <w:r>
        <w:t>proforma</w:t>
      </w:r>
      <w:proofErr w:type="spellEnd"/>
      <w:r>
        <w:t>.</w:t>
      </w:r>
    </w:p>
    <w:bookmarkEnd w:id="8"/>
    <w:p w:rsidR="00F40BE2" w:rsidRDefault="00F40BE2" w:rsidP="00F40BE2">
      <w:pPr>
        <w:pStyle w:val="1"/>
      </w:pPr>
      <w:r>
        <w:t>References</w:t>
      </w:r>
    </w:p>
    <w:p w:rsidR="00F40BE2" w:rsidRDefault="00F40BE2" w:rsidP="00F40BE2">
      <w:pPr>
        <w:rPr>
          <w:rFonts w:eastAsia="宋体"/>
          <w:lang w:eastAsia="zh-CN"/>
        </w:rPr>
      </w:pPr>
    </w:p>
    <w:p w:rsidR="00F40BE2" w:rsidRPr="00C35A39" w:rsidRDefault="00F40BE2" w:rsidP="00F40BE2">
      <w:pPr>
        <w:rPr>
          <w:rFonts w:eastAsia="宋体"/>
          <w:lang w:eastAsia="zh-CN"/>
        </w:rPr>
      </w:pPr>
      <w:r w:rsidRPr="002E3B0C">
        <w:t xml:space="preserve">This document </w:t>
      </w:r>
      <w:r>
        <w:t>utilizes the template in</w:t>
      </w:r>
      <w:r w:rsidRPr="002E3B0C">
        <w:t xml:space="preserve"> the IEEE 80</w:t>
      </w:r>
      <w:r>
        <w:t>2.11</w:t>
      </w:r>
      <w:r>
        <w:rPr>
          <w:rFonts w:eastAsia="宋体" w:hint="eastAsia"/>
          <w:lang w:eastAsia="zh-CN"/>
        </w:rPr>
        <w:t>ad</w:t>
      </w:r>
      <w:r>
        <w:t xml:space="preserve"> Functional Requirement </w:t>
      </w:r>
      <w:r w:rsidRPr="002E3B0C">
        <w:t>document</w:t>
      </w:r>
      <w:r>
        <w:t>,</w:t>
      </w:r>
      <w:r w:rsidRPr="002E3B0C">
        <w:t xml:space="preserve"> 11-0</w:t>
      </w:r>
      <w:r>
        <w:rPr>
          <w:rFonts w:eastAsia="宋体" w:hint="eastAsia"/>
          <w:lang w:eastAsia="zh-CN"/>
        </w:rPr>
        <w:t>9</w:t>
      </w:r>
      <w:r w:rsidRPr="002E3B0C">
        <w:t>-0</w:t>
      </w:r>
      <w:r>
        <w:rPr>
          <w:rFonts w:eastAsia="宋体" w:hint="eastAsia"/>
          <w:lang w:eastAsia="zh-CN"/>
        </w:rPr>
        <w:t>228</w:t>
      </w:r>
      <w:r w:rsidRPr="002E3B0C">
        <w:t>r</w:t>
      </w:r>
      <w:r>
        <w:rPr>
          <w:rFonts w:eastAsia="宋体" w:hint="eastAsia"/>
          <w:lang w:eastAsia="zh-CN"/>
        </w:rPr>
        <w:t>05</w:t>
      </w:r>
      <w:r w:rsidRPr="002E3B0C">
        <w:t xml:space="preserve">. </w:t>
      </w:r>
      <w:r w:rsidR="00C35A39">
        <w:rPr>
          <w:rFonts w:eastAsia="宋体" w:hint="eastAsia"/>
          <w:lang w:eastAsia="zh-CN"/>
        </w:rPr>
        <w:t>Other references include:</w:t>
      </w:r>
    </w:p>
    <w:p w:rsidR="00F40BE2" w:rsidRPr="00357604" w:rsidRDefault="00F40BE2" w:rsidP="00F40BE2">
      <w:pPr>
        <w:numPr>
          <w:ilvl w:val="0"/>
          <w:numId w:val="2"/>
        </w:numPr>
      </w:pPr>
      <w:r w:rsidRPr="004A7FEB">
        <w:t>11-12-0140-09-cmmw-ieee-802-11-cmmw-sg-par</w:t>
      </w:r>
      <w:r>
        <w:rPr>
          <w:rFonts w:eastAsia="宋体" w:hint="eastAsia"/>
          <w:lang w:eastAsia="zh-CN"/>
        </w:rPr>
        <w:t>.doc</w:t>
      </w:r>
    </w:p>
    <w:p w:rsidR="00F40BE2" w:rsidRPr="004A7FEB" w:rsidRDefault="00F40BE2" w:rsidP="00F40BE2">
      <w:pPr>
        <w:numPr>
          <w:ilvl w:val="0"/>
          <w:numId w:val="2"/>
        </w:numPr>
      </w:pPr>
      <w:r w:rsidRPr="00FD3C63">
        <w:t>11-12-0141-07-cmmw-ieee-802-11-cmww-sg-5c.doc</w:t>
      </w:r>
    </w:p>
    <w:p w:rsidR="00F40BE2" w:rsidRDefault="00F40BE2" w:rsidP="00F40BE2">
      <w:pPr>
        <w:numPr>
          <w:ilvl w:val="0"/>
          <w:numId w:val="2"/>
        </w:numPr>
      </w:pPr>
      <w:r w:rsidRPr="00DE152E">
        <w:t>11-08-0806-07-0vht-60-ghz-par-nescom-form-plus-5Cs.doc</w:t>
      </w:r>
      <w:bookmarkEnd w:id="0"/>
      <w:bookmarkEnd w:id="1"/>
    </w:p>
    <w:p w:rsidR="00F40BE2" w:rsidRPr="00B101CD" w:rsidRDefault="00F40BE2" w:rsidP="00F40BE2">
      <w:pPr>
        <w:numPr>
          <w:ilvl w:val="0"/>
          <w:numId w:val="2"/>
        </w:numPr>
        <w:rPr>
          <w:i/>
          <w:iCs/>
        </w:rPr>
      </w:pPr>
      <w:proofErr w:type="spellStart"/>
      <w:r w:rsidRPr="00B101CD">
        <w:rPr>
          <w:i/>
          <w:iCs/>
        </w:rPr>
        <w:t>TGa</w:t>
      </w:r>
      <w:r w:rsidRPr="00B101CD">
        <w:rPr>
          <w:rFonts w:eastAsia="宋体" w:hint="eastAsia"/>
          <w:i/>
          <w:iCs/>
          <w:lang w:eastAsia="zh-CN"/>
        </w:rPr>
        <w:t>j</w:t>
      </w:r>
      <w:proofErr w:type="spellEnd"/>
      <w:r w:rsidRPr="00B101CD">
        <w:rPr>
          <w:i/>
          <w:iCs/>
        </w:rPr>
        <w:t xml:space="preserve"> evaluation methodology document</w:t>
      </w:r>
    </w:p>
    <w:p w:rsidR="00D13FD0" w:rsidRDefault="00D13FD0" w:rsidP="00F40BE2">
      <w:pPr>
        <w:pStyle w:val="1"/>
        <w:numPr>
          <w:ilvl w:val="0"/>
          <w:numId w:val="0"/>
        </w:numPr>
      </w:pPr>
    </w:p>
    <w:sectPr w:rsidR="00D13FD0" w:rsidSect="005D6E7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F5" w:rsidRDefault="00723CF5">
      <w:r>
        <w:separator/>
      </w:r>
    </w:p>
  </w:endnote>
  <w:endnote w:type="continuationSeparator" w:id="0">
    <w:p w:rsidR="00723CF5" w:rsidRDefault="0072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新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42" w:rsidRDefault="005D6E76" w:rsidP="002676F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83942">
        <w:rPr>
          <w:lang w:val="en-US"/>
        </w:rPr>
        <w:t>Submission</w:t>
      </w:r>
    </w:fldSimple>
    <w:r w:rsidR="00483942" w:rsidRPr="00747064">
      <w:rPr>
        <w:lang w:val="en-US"/>
      </w:rPr>
      <w:tab/>
      <w:t xml:space="preserve">page </w:t>
    </w:r>
    <w:r>
      <w:fldChar w:fldCharType="begin"/>
    </w:r>
    <w:r w:rsidR="00483942" w:rsidRPr="00747064">
      <w:rPr>
        <w:lang w:val="en-US"/>
      </w:rPr>
      <w:instrText xml:space="preserve">page </w:instrText>
    </w:r>
    <w:r>
      <w:fldChar w:fldCharType="separate"/>
    </w:r>
    <w:r w:rsidR="00ED5F99">
      <w:rPr>
        <w:noProof/>
        <w:lang w:val="en-US"/>
      </w:rPr>
      <w:t>2</w:t>
    </w:r>
    <w:r>
      <w:fldChar w:fldCharType="end"/>
    </w:r>
    <w:r w:rsidR="00483942" w:rsidRPr="00747064">
      <w:rPr>
        <w:lang w:val="en-US"/>
      </w:rPr>
      <w:tab/>
    </w:r>
  </w:p>
  <w:p w:rsidR="00483942" w:rsidRDefault="004839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F5" w:rsidRDefault="00723CF5">
      <w:r>
        <w:separator/>
      </w:r>
    </w:p>
  </w:footnote>
  <w:footnote w:type="continuationSeparator" w:id="0">
    <w:p w:rsidR="00723CF5" w:rsidRDefault="00723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42" w:rsidRPr="00894C44" w:rsidRDefault="00CD0C0C" w:rsidP="00C10D1B">
    <w:pPr>
      <w:pStyle w:val="a4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r>
      <w:rPr>
        <w:rFonts w:eastAsia="宋体" w:hint="eastAsia"/>
        <w:lang w:eastAsia="zh-CN"/>
      </w:rPr>
      <w:t xml:space="preserve">Nov </w:t>
    </w:r>
    <w:r w:rsidR="00483942">
      <w:rPr>
        <w:rFonts w:eastAsia="宋体" w:hint="eastAsia"/>
        <w:lang w:eastAsia="zh-CN"/>
      </w:rPr>
      <w:t>2012</w:t>
    </w:r>
    <w:r w:rsidR="00483942">
      <w:tab/>
    </w:r>
    <w:r w:rsidR="00483942">
      <w:tab/>
    </w:r>
    <w:fldSimple w:instr=" TITLE  \* MERGEFORMAT ">
      <w:r w:rsidR="00483942">
        <w:t>doc.: IEEE 802.11-</w:t>
      </w:r>
      <w:r w:rsidR="00483942">
        <w:rPr>
          <w:rFonts w:eastAsia="宋体" w:hint="eastAsia"/>
          <w:lang w:eastAsia="zh-CN"/>
        </w:rPr>
        <w:t>12</w:t>
      </w:r>
      <w:r w:rsidR="00483942">
        <w:t>/</w:t>
      </w:r>
      <w:r w:rsidR="00687241">
        <w:rPr>
          <w:rFonts w:eastAsia="宋体" w:hint="eastAsia"/>
          <w:lang w:eastAsia="zh-CN"/>
        </w:rPr>
        <w:t>1301</w:t>
      </w:r>
      <w:r w:rsidR="00483942">
        <w:t>r</w:t>
      </w:r>
    </w:fldSimple>
    <w:r w:rsidR="00C55B39">
      <w:rPr>
        <w:rFonts w:eastAsiaTheme="minorEastAsia"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AA8"/>
    <w:multiLevelType w:val="hybridMultilevel"/>
    <w:tmpl w:val="F2BCB2EA"/>
    <w:lvl w:ilvl="0" w:tplc="5F36E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05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8E8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61E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C5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D04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2D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4B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A52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849E6"/>
    <w:multiLevelType w:val="multilevel"/>
    <w:tmpl w:val="F58821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intFractionalCharacterWidth/>
  <w:mirrorMargins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A6A"/>
    <w:rsid w:val="00001143"/>
    <w:rsid w:val="00002E58"/>
    <w:rsid w:val="00007385"/>
    <w:rsid w:val="000107B8"/>
    <w:rsid w:val="00010CC9"/>
    <w:rsid w:val="0001347D"/>
    <w:rsid w:val="000141F9"/>
    <w:rsid w:val="0001515C"/>
    <w:rsid w:val="00017DA4"/>
    <w:rsid w:val="000204C9"/>
    <w:rsid w:val="00021673"/>
    <w:rsid w:val="00022A25"/>
    <w:rsid w:val="00022E85"/>
    <w:rsid w:val="00025077"/>
    <w:rsid w:val="00026E69"/>
    <w:rsid w:val="000322FC"/>
    <w:rsid w:val="0003260B"/>
    <w:rsid w:val="00042432"/>
    <w:rsid w:val="0004393C"/>
    <w:rsid w:val="00045045"/>
    <w:rsid w:val="000623FD"/>
    <w:rsid w:val="0006287A"/>
    <w:rsid w:val="00064F5F"/>
    <w:rsid w:val="0006767A"/>
    <w:rsid w:val="00070BFB"/>
    <w:rsid w:val="00076BA5"/>
    <w:rsid w:val="00077309"/>
    <w:rsid w:val="00080F56"/>
    <w:rsid w:val="00081BF5"/>
    <w:rsid w:val="00083904"/>
    <w:rsid w:val="00085119"/>
    <w:rsid w:val="00085139"/>
    <w:rsid w:val="00086F80"/>
    <w:rsid w:val="000915AE"/>
    <w:rsid w:val="00094C6A"/>
    <w:rsid w:val="00097B9D"/>
    <w:rsid w:val="000A224F"/>
    <w:rsid w:val="000A24B2"/>
    <w:rsid w:val="000A2D76"/>
    <w:rsid w:val="000A3333"/>
    <w:rsid w:val="000A78BB"/>
    <w:rsid w:val="000A7A59"/>
    <w:rsid w:val="000B02DF"/>
    <w:rsid w:val="000B13B4"/>
    <w:rsid w:val="000B2FD5"/>
    <w:rsid w:val="000B4575"/>
    <w:rsid w:val="000C2D5F"/>
    <w:rsid w:val="000C323A"/>
    <w:rsid w:val="000C3E97"/>
    <w:rsid w:val="000C5589"/>
    <w:rsid w:val="000D1D9E"/>
    <w:rsid w:val="000E0AAA"/>
    <w:rsid w:val="000E6B5B"/>
    <w:rsid w:val="000F5AFA"/>
    <w:rsid w:val="00101599"/>
    <w:rsid w:val="00101C53"/>
    <w:rsid w:val="00101E7A"/>
    <w:rsid w:val="00102B65"/>
    <w:rsid w:val="001120E3"/>
    <w:rsid w:val="00113DA7"/>
    <w:rsid w:val="00114565"/>
    <w:rsid w:val="001147AB"/>
    <w:rsid w:val="0011548F"/>
    <w:rsid w:val="00115AFA"/>
    <w:rsid w:val="001176CF"/>
    <w:rsid w:val="00121648"/>
    <w:rsid w:val="001218BA"/>
    <w:rsid w:val="00125C2F"/>
    <w:rsid w:val="00132B71"/>
    <w:rsid w:val="001358F9"/>
    <w:rsid w:val="001439BC"/>
    <w:rsid w:val="00147561"/>
    <w:rsid w:val="0014774F"/>
    <w:rsid w:val="00150682"/>
    <w:rsid w:val="001512F4"/>
    <w:rsid w:val="00151F25"/>
    <w:rsid w:val="00155429"/>
    <w:rsid w:val="001571F1"/>
    <w:rsid w:val="00157365"/>
    <w:rsid w:val="00161732"/>
    <w:rsid w:val="0016456A"/>
    <w:rsid w:val="00170737"/>
    <w:rsid w:val="001711AE"/>
    <w:rsid w:val="00180A47"/>
    <w:rsid w:val="00183A52"/>
    <w:rsid w:val="0018766E"/>
    <w:rsid w:val="00192BFC"/>
    <w:rsid w:val="00192F71"/>
    <w:rsid w:val="00195E7C"/>
    <w:rsid w:val="00196186"/>
    <w:rsid w:val="001A0E3D"/>
    <w:rsid w:val="001A23CE"/>
    <w:rsid w:val="001A710B"/>
    <w:rsid w:val="001A7515"/>
    <w:rsid w:val="001B2743"/>
    <w:rsid w:val="001B2D7C"/>
    <w:rsid w:val="001B57E1"/>
    <w:rsid w:val="001C2887"/>
    <w:rsid w:val="001C2BFD"/>
    <w:rsid w:val="001C3E49"/>
    <w:rsid w:val="001C47CF"/>
    <w:rsid w:val="001C5257"/>
    <w:rsid w:val="001C6149"/>
    <w:rsid w:val="001C6BF0"/>
    <w:rsid w:val="001C7FA8"/>
    <w:rsid w:val="001D047F"/>
    <w:rsid w:val="001D3835"/>
    <w:rsid w:val="001D70D1"/>
    <w:rsid w:val="001E21A3"/>
    <w:rsid w:val="001E3F9A"/>
    <w:rsid w:val="001E5B64"/>
    <w:rsid w:val="001E64FC"/>
    <w:rsid w:val="001E70DD"/>
    <w:rsid w:val="001E78C6"/>
    <w:rsid w:val="001F02B0"/>
    <w:rsid w:val="001F09F5"/>
    <w:rsid w:val="001F5346"/>
    <w:rsid w:val="001F7867"/>
    <w:rsid w:val="0020316C"/>
    <w:rsid w:val="00203DAB"/>
    <w:rsid w:val="0020761D"/>
    <w:rsid w:val="00212F94"/>
    <w:rsid w:val="00215DE9"/>
    <w:rsid w:val="0021744B"/>
    <w:rsid w:val="00220899"/>
    <w:rsid w:val="002251AC"/>
    <w:rsid w:val="0022565A"/>
    <w:rsid w:val="00226D46"/>
    <w:rsid w:val="00226F4F"/>
    <w:rsid w:val="00230516"/>
    <w:rsid w:val="00233998"/>
    <w:rsid w:val="002344BB"/>
    <w:rsid w:val="0023604B"/>
    <w:rsid w:val="002370FC"/>
    <w:rsid w:val="002375C4"/>
    <w:rsid w:val="0024171E"/>
    <w:rsid w:val="00241CB9"/>
    <w:rsid w:val="00241E2A"/>
    <w:rsid w:val="002420EF"/>
    <w:rsid w:val="002449C7"/>
    <w:rsid w:val="00247310"/>
    <w:rsid w:val="0025626C"/>
    <w:rsid w:val="0025666E"/>
    <w:rsid w:val="00256B01"/>
    <w:rsid w:val="00257F02"/>
    <w:rsid w:val="00263232"/>
    <w:rsid w:val="00263246"/>
    <w:rsid w:val="00263488"/>
    <w:rsid w:val="0026642D"/>
    <w:rsid w:val="002676F0"/>
    <w:rsid w:val="00273CEE"/>
    <w:rsid w:val="0027700A"/>
    <w:rsid w:val="002810B9"/>
    <w:rsid w:val="00282568"/>
    <w:rsid w:val="00282C42"/>
    <w:rsid w:val="00290E1A"/>
    <w:rsid w:val="002922F1"/>
    <w:rsid w:val="0029502B"/>
    <w:rsid w:val="00295266"/>
    <w:rsid w:val="00295B4F"/>
    <w:rsid w:val="002971C8"/>
    <w:rsid w:val="002973F3"/>
    <w:rsid w:val="002973FD"/>
    <w:rsid w:val="002A1645"/>
    <w:rsid w:val="002A2D47"/>
    <w:rsid w:val="002A5958"/>
    <w:rsid w:val="002A7D35"/>
    <w:rsid w:val="002B74B3"/>
    <w:rsid w:val="002C0784"/>
    <w:rsid w:val="002C5A78"/>
    <w:rsid w:val="002D4CD7"/>
    <w:rsid w:val="002D62B3"/>
    <w:rsid w:val="002D7138"/>
    <w:rsid w:val="002E1BA1"/>
    <w:rsid w:val="002E1F7A"/>
    <w:rsid w:val="002E6151"/>
    <w:rsid w:val="002E7C2B"/>
    <w:rsid w:val="002F310C"/>
    <w:rsid w:val="002F4984"/>
    <w:rsid w:val="002F4BB9"/>
    <w:rsid w:val="002F4DBD"/>
    <w:rsid w:val="002F7706"/>
    <w:rsid w:val="002F7D62"/>
    <w:rsid w:val="00300C6E"/>
    <w:rsid w:val="00304382"/>
    <w:rsid w:val="003059E8"/>
    <w:rsid w:val="003063F8"/>
    <w:rsid w:val="0030652B"/>
    <w:rsid w:val="00307CE6"/>
    <w:rsid w:val="00311430"/>
    <w:rsid w:val="00311BE7"/>
    <w:rsid w:val="00312498"/>
    <w:rsid w:val="00313741"/>
    <w:rsid w:val="00313D0A"/>
    <w:rsid w:val="00314D38"/>
    <w:rsid w:val="00321EF9"/>
    <w:rsid w:val="0032313D"/>
    <w:rsid w:val="003277CF"/>
    <w:rsid w:val="003279B6"/>
    <w:rsid w:val="003319C1"/>
    <w:rsid w:val="00333EBE"/>
    <w:rsid w:val="003342B3"/>
    <w:rsid w:val="003343C6"/>
    <w:rsid w:val="0033616C"/>
    <w:rsid w:val="003429A1"/>
    <w:rsid w:val="003511A6"/>
    <w:rsid w:val="003534BE"/>
    <w:rsid w:val="003551D6"/>
    <w:rsid w:val="00357604"/>
    <w:rsid w:val="0036081F"/>
    <w:rsid w:val="00360C37"/>
    <w:rsid w:val="0036195B"/>
    <w:rsid w:val="00363DA1"/>
    <w:rsid w:val="0037116E"/>
    <w:rsid w:val="00373BD5"/>
    <w:rsid w:val="00374BD1"/>
    <w:rsid w:val="003758F2"/>
    <w:rsid w:val="00377CEE"/>
    <w:rsid w:val="00377EBE"/>
    <w:rsid w:val="00391AAC"/>
    <w:rsid w:val="0039270F"/>
    <w:rsid w:val="0039278A"/>
    <w:rsid w:val="00392FAB"/>
    <w:rsid w:val="00393D0B"/>
    <w:rsid w:val="003953B5"/>
    <w:rsid w:val="00395F41"/>
    <w:rsid w:val="003A5903"/>
    <w:rsid w:val="003A5A9E"/>
    <w:rsid w:val="003A66BA"/>
    <w:rsid w:val="003B315A"/>
    <w:rsid w:val="003B3A2E"/>
    <w:rsid w:val="003B3B74"/>
    <w:rsid w:val="003B4711"/>
    <w:rsid w:val="003B504D"/>
    <w:rsid w:val="003B764F"/>
    <w:rsid w:val="003C1F3C"/>
    <w:rsid w:val="003C5772"/>
    <w:rsid w:val="003C63C7"/>
    <w:rsid w:val="003D14AC"/>
    <w:rsid w:val="003D17B8"/>
    <w:rsid w:val="003D33DA"/>
    <w:rsid w:val="003D75E7"/>
    <w:rsid w:val="003E12A1"/>
    <w:rsid w:val="003E153B"/>
    <w:rsid w:val="003E1C7A"/>
    <w:rsid w:val="003E55A1"/>
    <w:rsid w:val="003F1159"/>
    <w:rsid w:val="003F286D"/>
    <w:rsid w:val="003F3D45"/>
    <w:rsid w:val="003F4AE1"/>
    <w:rsid w:val="003F513B"/>
    <w:rsid w:val="004017B6"/>
    <w:rsid w:val="00401F7A"/>
    <w:rsid w:val="00402666"/>
    <w:rsid w:val="0040267A"/>
    <w:rsid w:val="00404DC7"/>
    <w:rsid w:val="00407FA0"/>
    <w:rsid w:val="004110E7"/>
    <w:rsid w:val="00416418"/>
    <w:rsid w:val="00422ACF"/>
    <w:rsid w:val="004245FF"/>
    <w:rsid w:val="00425D32"/>
    <w:rsid w:val="00426A99"/>
    <w:rsid w:val="004349E6"/>
    <w:rsid w:val="00436C04"/>
    <w:rsid w:val="004417B4"/>
    <w:rsid w:val="004440BC"/>
    <w:rsid w:val="00445FA0"/>
    <w:rsid w:val="00447267"/>
    <w:rsid w:val="00447C56"/>
    <w:rsid w:val="00447EFE"/>
    <w:rsid w:val="00453326"/>
    <w:rsid w:val="00455B5C"/>
    <w:rsid w:val="00456529"/>
    <w:rsid w:val="00457DE6"/>
    <w:rsid w:val="00460D1D"/>
    <w:rsid w:val="00463F17"/>
    <w:rsid w:val="00464892"/>
    <w:rsid w:val="004648E1"/>
    <w:rsid w:val="004669F7"/>
    <w:rsid w:val="00470FD9"/>
    <w:rsid w:val="00472929"/>
    <w:rsid w:val="00472EB9"/>
    <w:rsid w:val="0047465E"/>
    <w:rsid w:val="00474725"/>
    <w:rsid w:val="00474E01"/>
    <w:rsid w:val="0047516D"/>
    <w:rsid w:val="00475D97"/>
    <w:rsid w:val="00476349"/>
    <w:rsid w:val="00483942"/>
    <w:rsid w:val="00486507"/>
    <w:rsid w:val="00487666"/>
    <w:rsid w:val="0049047D"/>
    <w:rsid w:val="00491C3A"/>
    <w:rsid w:val="004920CD"/>
    <w:rsid w:val="00492B0D"/>
    <w:rsid w:val="004946C8"/>
    <w:rsid w:val="004970B1"/>
    <w:rsid w:val="004A04A3"/>
    <w:rsid w:val="004A0E73"/>
    <w:rsid w:val="004A1C2E"/>
    <w:rsid w:val="004A7FEB"/>
    <w:rsid w:val="004B0A81"/>
    <w:rsid w:val="004C2285"/>
    <w:rsid w:val="004C3F84"/>
    <w:rsid w:val="004D037A"/>
    <w:rsid w:val="004D1811"/>
    <w:rsid w:val="004D550F"/>
    <w:rsid w:val="004D67EC"/>
    <w:rsid w:val="004D76B0"/>
    <w:rsid w:val="004D7B70"/>
    <w:rsid w:val="004E00AC"/>
    <w:rsid w:val="004E1C76"/>
    <w:rsid w:val="004E541B"/>
    <w:rsid w:val="004F4F32"/>
    <w:rsid w:val="004F5C8A"/>
    <w:rsid w:val="004F697B"/>
    <w:rsid w:val="00500E48"/>
    <w:rsid w:val="005025B3"/>
    <w:rsid w:val="0050265C"/>
    <w:rsid w:val="005035C2"/>
    <w:rsid w:val="00503638"/>
    <w:rsid w:val="00503B95"/>
    <w:rsid w:val="00503F35"/>
    <w:rsid w:val="005044FC"/>
    <w:rsid w:val="00512FA0"/>
    <w:rsid w:val="00512FA6"/>
    <w:rsid w:val="00513CB8"/>
    <w:rsid w:val="00517F12"/>
    <w:rsid w:val="00522DDE"/>
    <w:rsid w:val="00525106"/>
    <w:rsid w:val="005258BC"/>
    <w:rsid w:val="00527892"/>
    <w:rsid w:val="00530DFA"/>
    <w:rsid w:val="0053378B"/>
    <w:rsid w:val="0053550E"/>
    <w:rsid w:val="0053613F"/>
    <w:rsid w:val="0053673A"/>
    <w:rsid w:val="0054295D"/>
    <w:rsid w:val="005439F2"/>
    <w:rsid w:val="00543D2E"/>
    <w:rsid w:val="0054623A"/>
    <w:rsid w:val="00550904"/>
    <w:rsid w:val="00552A61"/>
    <w:rsid w:val="00552A71"/>
    <w:rsid w:val="00554743"/>
    <w:rsid w:val="00556FB0"/>
    <w:rsid w:val="00560742"/>
    <w:rsid w:val="0056134D"/>
    <w:rsid w:val="00562B19"/>
    <w:rsid w:val="00567118"/>
    <w:rsid w:val="0056763F"/>
    <w:rsid w:val="00573235"/>
    <w:rsid w:val="0057371E"/>
    <w:rsid w:val="00575022"/>
    <w:rsid w:val="005821AF"/>
    <w:rsid w:val="00583756"/>
    <w:rsid w:val="005854AA"/>
    <w:rsid w:val="00587471"/>
    <w:rsid w:val="00587A14"/>
    <w:rsid w:val="0059436D"/>
    <w:rsid w:val="005A5A82"/>
    <w:rsid w:val="005A7965"/>
    <w:rsid w:val="005B1B0C"/>
    <w:rsid w:val="005B1C92"/>
    <w:rsid w:val="005C0929"/>
    <w:rsid w:val="005C34D1"/>
    <w:rsid w:val="005C407B"/>
    <w:rsid w:val="005C7D8D"/>
    <w:rsid w:val="005D1929"/>
    <w:rsid w:val="005D1962"/>
    <w:rsid w:val="005D6E76"/>
    <w:rsid w:val="005E4536"/>
    <w:rsid w:val="005E4CFB"/>
    <w:rsid w:val="005E6899"/>
    <w:rsid w:val="005F1B76"/>
    <w:rsid w:val="005F1CD1"/>
    <w:rsid w:val="005F1FF3"/>
    <w:rsid w:val="005F6D11"/>
    <w:rsid w:val="00601CE4"/>
    <w:rsid w:val="00602AE6"/>
    <w:rsid w:val="0060306A"/>
    <w:rsid w:val="0060367A"/>
    <w:rsid w:val="00610E85"/>
    <w:rsid w:val="006161DA"/>
    <w:rsid w:val="00621F0D"/>
    <w:rsid w:val="00625BA7"/>
    <w:rsid w:val="00627270"/>
    <w:rsid w:val="00627B80"/>
    <w:rsid w:val="00627C4B"/>
    <w:rsid w:val="006328F7"/>
    <w:rsid w:val="00633626"/>
    <w:rsid w:val="00633EAB"/>
    <w:rsid w:val="006343D2"/>
    <w:rsid w:val="00634419"/>
    <w:rsid w:val="00642496"/>
    <w:rsid w:val="006424D9"/>
    <w:rsid w:val="00651EAD"/>
    <w:rsid w:val="00652321"/>
    <w:rsid w:val="00653598"/>
    <w:rsid w:val="00654B80"/>
    <w:rsid w:val="00663648"/>
    <w:rsid w:val="006655E0"/>
    <w:rsid w:val="00665DA9"/>
    <w:rsid w:val="00673B5E"/>
    <w:rsid w:val="0068016A"/>
    <w:rsid w:val="0068126E"/>
    <w:rsid w:val="00682DE8"/>
    <w:rsid w:val="00683C78"/>
    <w:rsid w:val="00687241"/>
    <w:rsid w:val="006902E0"/>
    <w:rsid w:val="0069240A"/>
    <w:rsid w:val="00693F93"/>
    <w:rsid w:val="006956C3"/>
    <w:rsid w:val="006962A2"/>
    <w:rsid w:val="006963DA"/>
    <w:rsid w:val="006A1651"/>
    <w:rsid w:val="006A24C4"/>
    <w:rsid w:val="006A2D8D"/>
    <w:rsid w:val="006A40EC"/>
    <w:rsid w:val="006A4912"/>
    <w:rsid w:val="006A4AC6"/>
    <w:rsid w:val="006B21A7"/>
    <w:rsid w:val="006B46C8"/>
    <w:rsid w:val="006B52EE"/>
    <w:rsid w:val="006C1470"/>
    <w:rsid w:val="006C1A5E"/>
    <w:rsid w:val="006C2B2E"/>
    <w:rsid w:val="006C30A2"/>
    <w:rsid w:val="006C38C2"/>
    <w:rsid w:val="006C40CB"/>
    <w:rsid w:val="006C4C96"/>
    <w:rsid w:val="006C6D92"/>
    <w:rsid w:val="006C7293"/>
    <w:rsid w:val="006C7889"/>
    <w:rsid w:val="006D1A78"/>
    <w:rsid w:val="006D1EDE"/>
    <w:rsid w:val="006D2D73"/>
    <w:rsid w:val="006D5D16"/>
    <w:rsid w:val="006D6464"/>
    <w:rsid w:val="006E045E"/>
    <w:rsid w:val="006E31C6"/>
    <w:rsid w:val="006E3F1D"/>
    <w:rsid w:val="006E73D1"/>
    <w:rsid w:val="006F02A6"/>
    <w:rsid w:val="006F4226"/>
    <w:rsid w:val="006F5FA7"/>
    <w:rsid w:val="00700D84"/>
    <w:rsid w:val="00702740"/>
    <w:rsid w:val="00703594"/>
    <w:rsid w:val="007054F6"/>
    <w:rsid w:val="0071294C"/>
    <w:rsid w:val="00713163"/>
    <w:rsid w:val="0071486A"/>
    <w:rsid w:val="0071631A"/>
    <w:rsid w:val="00717D4D"/>
    <w:rsid w:val="00721C5F"/>
    <w:rsid w:val="00723CF5"/>
    <w:rsid w:val="00724B1A"/>
    <w:rsid w:val="00724D22"/>
    <w:rsid w:val="00725181"/>
    <w:rsid w:val="0072526B"/>
    <w:rsid w:val="00726C2B"/>
    <w:rsid w:val="007368B2"/>
    <w:rsid w:val="00740691"/>
    <w:rsid w:val="00747064"/>
    <w:rsid w:val="007504BE"/>
    <w:rsid w:val="00750B2B"/>
    <w:rsid w:val="0075185E"/>
    <w:rsid w:val="00752017"/>
    <w:rsid w:val="00761602"/>
    <w:rsid w:val="00761792"/>
    <w:rsid w:val="00762830"/>
    <w:rsid w:val="00770F38"/>
    <w:rsid w:val="00772859"/>
    <w:rsid w:val="007734E8"/>
    <w:rsid w:val="007757B3"/>
    <w:rsid w:val="00775954"/>
    <w:rsid w:val="0077713A"/>
    <w:rsid w:val="00781C3F"/>
    <w:rsid w:val="007826CE"/>
    <w:rsid w:val="007845BE"/>
    <w:rsid w:val="00784EF0"/>
    <w:rsid w:val="00785FA0"/>
    <w:rsid w:val="00787076"/>
    <w:rsid w:val="00790F31"/>
    <w:rsid w:val="0079162F"/>
    <w:rsid w:val="00792DC0"/>
    <w:rsid w:val="00796205"/>
    <w:rsid w:val="007A0BB3"/>
    <w:rsid w:val="007A14A4"/>
    <w:rsid w:val="007A1765"/>
    <w:rsid w:val="007A2F61"/>
    <w:rsid w:val="007A48BC"/>
    <w:rsid w:val="007B0CC6"/>
    <w:rsid w:val="007B2BD8"/>
    <w:rsid w:val="007B3A9A"/>
    <w:rsid w:val="007B4D8D"/>
    <w:rsid w:val="007B53BD"/>
    <w:rsid w:val="007B61C8"/>
    <w:rsid w:val="007C42EE"/>
    <w:rsid w:val="007C6BA0"/>
    <w:rsid w:val="007C74F3"/>
    <w:rsid w:val="007D0B03"/>
    <w:rsid w:val="007D1772"/>
    <w:rsid w:val="007D3D32"/>
    <w:rsid w:val="007D5B6B"/>
    <w:rsid w:val="007D7FB4"/>
    <w:rsid w:val="007E07A9"/>
    <w:rsid w:val="007E0A53"/>
    <w:rsid w:val="007E171D"/>
    <w:rsid w:val="007F2421"/>
    <w:rsid w:val="007F3BBE"/>
    <w:rsid w:val="007F3E41"/>
    <w:rsid w:val="007F4C08"/>
    <w:rsid w:val="007F7934"/>
    <w:rsid w:val="008043F3"/>
    <w:rsid w:val="00806006"/>
    <w:rsid w:val="00807E42"/>
    <w:rsid w:val="008111E3"/>
    <w:rsid w:val="00814267"/>
    <w:rsid w:val="00815D25"/>
    <w:rsid w:val="00816951"/>
    <w:rsid w:val="00823CBC"/>
    <w:rsid w:val="008245AB"/>
    <w:rsid w:val="008247D6"/>
    <w:rsid w:val="008249C0"/>
    <w:rsid w:val="00830135"/>
    <w:rsid w:val="00833E3E"/>
    <w:rsid w:val="00835F12"/>
    <w:rsid w:val="008411C1"/>
    <w:rsid w:val="00843BD9"/>
    <w:rsid w:val="00844F5B"/>
    <w:rsid w:val="00851C96"/>
    <w:rsid w:val="00854C41"/>
    <w:rsid w:val="008628E6"/>
    <w:rsid w:val="008634AD"/>
    <w:rsid w:val="00863A8E"/>
    <w:rsid w:val="00863EC2"/>
    <w:rsid w:val="00866F0F"/>
    <w:rsid w:val="00870EC3"/>
    <w:rsid w:val="008720ED"/>
    <w:rsid w:val="008733F8"/>
    <w:rsid w:val="008804D8"/>
    <w:rsid w:val="00880EFB"/>
    <w:rsid w:val="00881681"/>
    <w:rsid w:val="00883457"/>
    <w:rsid w:val="008837BB"/>
    <w:rsid w:val="008842D6"/>
    <w:rsid w:val="00884AD2"/>
    <w:rsid w:val="00892B19"/>
    <w:rsid w:val="00894696"/>
    <w:rsid w:val="00894C44"/>
    <w:rsid w:val="00895EC6"/>
    <w:rsid w:val="008A004F"/>
    <w:rsid w:val="008A0F53"/>
    <w:rsid w:val="008B6908"/>
    <w:rsid w:val="008B694F"/>
    <w:rsid w:val="008B6ECD"/>
    <w:rsid w:val="008B7BF4"/>
    <w:rsid w:val="008C044E"/>
    <w:rsid w:val="008C0796"/>
    <w:rsid w:val="008C100A"/>
    <w:rsid w:val="008C1DCE"/>
    <w:rsid w:val="008C6AC1"/>
    <w:rsid w:val="008D1C8E"/>
    <w:rsid w:val="008D26BD"/>
    <w:rsid w:val="008D38DE"/>
    <w:rsid w:val="008D3B8C"/>
    <w:rsid w:val="008D55D3"/>
    <w:rsid w:val="008D6144"/>
    <w:rsid w:val="008D7AF9"/>
    <w:rsid w:val="008E04A8"/>
    <w:rsid w:val="008E119C"/>
    <w:rsid w:val="008E270B"/>
    <w:rsid w:val="008E773B"/>
    <w:rsid w:val="008E7C9E"/>
    <w:rsid w:val="008F0B61"/>
    <w:rsid w:val="008F22B8"/>
    <w:rsid w:val="008F331A"/>
    <w:rsid w:val="008F34F0"/>
    <w:rsid w:val="008F393F"/>
    <w:rsid w:val="008F5559"/>
    <w:rsid w:val="00905235"/>
    <w:rsid w:val="00905B9E"/>
    <w:rsid w:val="009133CB"/>
    <w:rsid w:val="00916FBC"/>
    <w:rsid w:val="0091771A"/>
    <w:rsid w:val="009217D0"/>
    <w:rsid w:val="009224EA"/>
    <w:rsid w:val="00923BB1"/>
    <w:rsid w:val="00926781"/>
    <w:rsid w:val="009313BF"/>
    <w:rsid w:val="0093151F"/>
    <w:rsid w:val="00931A22"/>
    <w:rsid w:val="00932574"/>
    <w:rsid w:val="009344A6"/>
    <w:rsid w:val="00936C51"/>
    <w:rsid w:val="00936C69"/>
    <w:rsid w:val="00937D89"/>
    <w:rsid w:val="00940641"/>
    <w:rsid w:val="00942B8C"/>
    <w:rsid w:val="009436B2"/>
    <w:rsid w:val="00944AA0"/>
    <w:rsid w:val="00945E23"/>
    <w:rsid w:val="00945E5E"/>
    <w:rsid w:val="0096079A"/>
    <w:rsid w:val="00960BF1"/>
    <w:rsid w:val="00963531"/>
    <w:rsid w:val="0096421F"/>
    <w:rsid w:val="00970B31"/>
    <w:rsid w:val="0097305E"/>
    <w:rsid w:val="009755E2"/>
    <w:rsid w:val="0097752D"/>
    <w:rsid w:val="0098158F"/>
    <w:rsid w:val="009837B7"/>
    <w:rsid w:val="0098399F"/>
    <w:rsid w:val="00984B0C"/>
    <w:rsid w:val="00993573"/>
    <w:rsid w:val="00995CD1"/>
    <w:rsid w:val="009A627A"/>
    <w:rsid w:val="009A7364"/>
    <w:rsid w:val="009A7483"/>
    <w:rsid w:val="009A79A1"/>
    <w:rsid w:val="009B0619"/>
    <w:rsid w:val="009B13B1"/>
    <w:rsid w:val="009B4755"/>
    <w:rsid w:val="009B4771"/>
    <w:rsid w:val="009B612D"/>
    <w:rsid w:val="009C0B8C"/>
    <w:rsid w:val="009C45E6"/>
    <w:rsid w:val="009D0AC6"/>
    <w:rsid w:val="009E037B"/>
    <w:rsid w:val="009E4954"/>
    <w:rsid w:val="009E6624"/>
    <w:rsid w:val="009E7C1A"/>
    <w:rsid w:val="009F1212"/>
    <w:rsid w:val="009F4BBA"/>
    <w:rsid w:val="009F6EDB"/>
    <w:rsid w:val="009F7DCA"/>
    <w:rsid w:val="00A02FD6"/>
    <w:rsid w:val="00A04AD7"/>
    <w:rsid w:val="00A07A5C"/>
    <w:rsid w:val="00A11410"/>
    <w:rsid w:val="00A1579D"/>
    <w:rsid w:val="00A168D2"/>
    <w:rsid w:val="00A201AF"/>
    <w:rsid w:val="00A20FCE"/>
    <w:rsid w:val="00A2403D"/>
    <w:rsid w:val="00A255DB"/>
    <w:rsid w:val="00A32ABC"/>
    <w:rsid w:val="00A447FB"/>
    <w:rsid w:val="00A4627C"/>
    <w:rsid w:val="00A47F53"/>
    <w:rsid w:val="00A51CD7"/>
    <w:rsid w:val="00A532D8"/>
    <w:rsid w:val="00A53C95"/>
    <w:rsid w:val="00A549D1"/>
    <w:rsid w:val="00A551D2"/>
    <w:rsid w:val="00A55444"/>
    <w:rsid w:val="00A562F2"/>
    <w:rsid w:val="00A56802"/>
    <w:rsid w:val="00A60647"/>
    <w:rsid w:val="00A61C2D"/>
    <w:rsid w:val="00A62550"/>
    <w:rsid w:val="00A642B9"/>
    <w:rsid w:val="00A65184"/>
    <w:rsid w:val="00A654B3"/>
    <w:rsid w:val="00A6726F"/>
    <w:rsid w:val="00A67C9D"/>
    <w:rsid w:val="00A71AC4"/>
    <w:rsid w:val="00A770F8"/>
    <w:rsid w:val="00A86545"/>
    <w:rsid w:val="00A866FC"/>
    <w:rsid w:val="00A87482"/>
    <w:rsid w:val="00A90AD9"/>
    <w:rsid w:val="00A92A3A"/>
    <w:rsid w:val="00A971F8"/>
    <w:rsid w:val="00A973F8"/>
    <w:rsid w:val="00A97761"/>
    <w:rsid w:val="00AA1AC8"/>
    <w:rsid w:val="00AA35CB"/>
    <w:rsid w:val="00AB04DD"/>
    <w:rsid w:val="00AB0E43"/>
    <w:rsid w:val="00AB1141"/>
    <w:rsid w:val="00AB23AD"/>
    <w:rsid w:val="00AB34CA"/>
    <w:rsid w:val="00AB471A"/>
    <w:rsid w:val="00AB7C76"/>
    <w:rsid w:val="00AC0EF0"/>
    <w:rsid w:val="00AC10A0"/>
    <w:rsid w:val="00AC1BFE"/>
    <w:rsid w:val="00AC3536"/>
    <w:rsid w:val="00AC630F"/>
    <w:rsid w:val="00AC6866"/>
    <w:rsid w:val="00AC6D8A"/>
    <w:rsid w:val="00AC726B"/>
    <w:rsid w:val="00AD3092"/>
    <w:rsid w:val="00AD5896"/>
    <w:rsid w:val="00AD5F7C"/>
    <w:rsid w:val="00AD7639"/>
    <w:rsid w:val="00AD79D4"/>
    <w:rsid w:val="00AE3740"/>
    <w:rsid w:val="00AE48DA"/>
    <w:rsid w:val="00AE6400"/>
    <w:rsid w:val="00AE64A2"/>
    <w:rsid w:val="00AE71F2"/>
    <w:rsid w:val="00AF06B1"/>
    <w:rsid w:val="00AF0921"/>
    <w:rsid w:val="00AF1751"/>
    <w:rsid w:val="00AF23FE"/>
    <w:rsid w:val="00AF2C9F"/>
    <w:rsid w:val="00AF488B"/>
    <w:rsid w:val="00B00AB5"/>
    <w:rsid w:val="00B017AC"/>
    <w:rsid w:val="00B05067"/>
    <w:rsid w:val="00B101CD"/>
    <w:rsid w:val="00B103B9"/>
    <w:rsid w:val="00B10DE5"/>
    <w:rsid w:val="00B13E5B"/>
    <w:rsid w:val="00B15821"/>
    <w:rsid w:val="00B15ACE"/>
    <w:rsid w:val="00B21699"/>
    <w:rsid w:val="00B23123"/>
    <w:rsid w:val="00B23F1B"/>
    <w:rsid w:val="00B240A5"/>
    <w:rsid w:val="00B26DAB"/>
    <w:rsid w:val="00B40873"/>
    <w:rsid w:val="00B408E4"/>
    <w:rsid w:val="00B42947"/>
    <w:rsid w:val="00B43EE0"/>
    <w:rsid w:val="00B451E9"/>
    <w:rsid w:val="00B45C44"/>
    <w:rsid w:val="00B50945"/>
    <w:rsid w:val="00B610A1"/>
    <w:rsid w:val="00B62631"/>
    <w:rsid w:val="00B65A0B"/>
    <w:rsid w:val="00B719D5"/>
    <w:rsid w:val="00B71AE6"/>
    <w:rsid w:val="00B73760"/>
    <w:rsid w:val="00B755CC"/>
    <w:rsid w:val="00B82A66"/>
    <w:rsid w:val="00B854A6"/>
    <w:rsid w:val="00B87719"/>
    <w:rsid w:val="00B8793A"/>
    <w:rsid w:val="00B90AFB"/>
    <w:rsid w:val="00B90FCD"/>
    <w:rsid w:val="00B92E10"/>
    <w:rsid w:val="00BA49E1"/>
    <w:rsid w:val="00BB0877"/>
    <w:rsid w:val="00BB0946"/>
    <w:rsid w:val="00BB099E"/>
    <w:rsid w:val="00BB289B"/>
    <w:rsid w:val="00BB2A2E"/>
    <w:rsid w:val="00BB3422"/>
    <w:rsid w:val="00BB43FB"/>
    <w:rsid w:val="00BB5C88"/>
    <w:rsid w:val="00BB6EE1"/>
    <w:rsid w:val="00BB7D63"/>
    <w:rsid w:val="00BB7DA5"/>
    <w:rsid w:val="00BC1DBF"/>
    <w:rsid w:val="00BC3738"/>
    <w:rsid w:val="00BC4778"/>
    <w:rsid w:val="00BC5A4F"/>
    <w:rsid w:val="00BD54DB"/>
    <w:rsid w:val="00BD63D5"/>
    <w:rsid w:val="00BD75EA"/>
    <w:rsid w:val="00BE1DD4"/>
    <w:rsid w:val="00BE3BE6"/>
    <w:rsid w:val="00BE4267"/>
    <w:rsid w:val="00BE5FAB"/>
    <w:rsid w:val="00BE6867"/>
    <w:rsid w:val="00BE71FB"/>
    <w:rsid w:val="00BF10C7"/>
    <w:rsid w:val="00BF2414"/>
    <w:rsid w:val="00C03487"/>
    <w:rsid w:val="00C049AC"/>
    <w:rsid w:val="00C06562"/>
    <w:rsid w:val="00C07433"/>
    <w:rsid w:val="00C07F0A"/>
    <w:rsid w:val="00C10ABB"/>
    <w:rsid w:val="00C10D1B"/>
    <w:rsid w:val="00C10E1A"/>
    <w:rsid w:val="00C113A9"/>
    <w:rsid w:val="00C11AAE"/>
    <w:rsid w:val="00C12829"/>
    <w:rsid w:val="00C128F4"/>
    <w:rsid w:val="00C220F6"/>
    <w:rsid w:val="00C2521C"/>
    <w:rsid w:val="00C25C94"/>
    <w:rsid w:val="00C266BD"/>
    <w:rsid w:val="00C27782"/>
    <w:rsid w:val="00C27897"/>
    <w:rsid w:val="00C35292"/>
    <w:rsid w:val="00C35A39"/>
    <w:rsid w:val="00C40457"/>
    <w:rsid w:val="00C40D1C"/>
    <w:rsid w:val="00C41612"/>
    <w:rsid w:val="00C4265D"/>
    <w:rsid w:val="00C441F3"/>
    <w:rsid w:val="00C46726"/>
    <w:rsid w:val="00C46B9B"/>
    <w:rsid w:val="00C47188"/>
    <w:rsid w:val="00C53E4B"/>
    <w:rsid w:val="00C53E7B"/>
    <w:rsid w:val="00C53F60"/>
    <w:rsid w:val="00C5474D"/>
    <w:rsid w:val="00C54836"/>
    <w:rsid w:val="00C55739"/>
    <w:rsid w:val="00C55B39"/>
    <w:rsid w:val="00C62717"/>
    <w:rsid w:val="00C62C1A"/>
    <w:rsid w:val="00C63636"/>
    <w:rsid w:val="00C65971"/>
    <w:rsid w:val="00C7165F"/>
    <w:rsid w:val="00C722DB"/>
    <w:rsid w:val="00C7334E"/>
    <w:rsid w:val="00C804BF"/>
    <w:rsid w:val="00C81C0E"/>
    <w:rsid w:val="00C8329C"/>
    <w:rsid w:val="00C847DB"/>
    <w:rsid w:val="00C85E3D"/>
    <w:rsid w:val="00C86478"/>
    <w:rsid w:val="00C86FFC"/>
    <w:rsid w:val="00C90935"/>
    <w:rsid w:val="00C94264"/>
    <w:rsid w:val="00C9449A"/>
    <w:rsid w:val="00C95A3F"/>
    <w:rsid w:val="00CA0625"/>
    <w:rsid w:val="00CA1AB6"/>
    <w:rsid w:val="00CA3260"/>
    <w:rsid w:val="00CA620B"/>
    <w:rsid w:val="00CA68B0"/>
    <w:rsid w:val="00CB092E"/>
    <w:rsid w:val="00CB1A67"/>
    <w:rsid w:val="00CB1EDD"/>
    <w:rsid w:val="00CB3F0A"/>
    <w:rsid w:val="00CC1D68"/>
    <w:rsid w:val="00CD0C0C"/>
    <w:rsid w:val="00CD3BA9"/>
    <w:rsid w:val="00CD5EFC"/>
    <w:rsid w:val="00CE1611"/>
    <w:rsid w:val="00CE5E19"/>
    <w:rsid w:val="00CF58C9"/>
    <w:rsid w:val="00CF6CB6"/>
    <w:rsid w:val="00CF7100"/>
    <w:rsid w:val="00CF7D11"/>
    <w:rsid w:val="00D00311"/>
    <w:rsid w:val="00D02A43"/>
    <w:rsid w:val="00D02D6F"/>
    <w:rsid w:val="00D049B1"/>
    <w:rsid w:val="00D057F6"/>
    <w:rsid w:val="00D06CA5"/>
    <w:rsid w:val="00D109CB"/>
    <w:rsid w:val="00D11D41"/>
    <w:rsid w:val="00D12DB9"/>
    <w:rsid w:val="00D12F31"/>
    <w:rsid w:val="00D13FD0"/>
    <w:rsid w:val="00D1477F"/>
    <w:rsid w:val="00D1515E"/>
    <w:rsid w:val="00D17217"/>
    <w:rsid w:val="00D176DB"/>
    <w:rsid w:val="00D17EF9"/>
    <w:rsid w:val="00D20D0B"/>
    <w:rsid w:val="00D20F95"/>
    <w:rsid w:val="00D2730E"/>
    <w:rsid w:val="00D30D83"/>
    <w:rsid w:val="00D37E83"/>
    <w:rsid w:val="00D4040C"/>
    <w:rsid w:val="00D44565"/>
    <w:rsid w:val="00D460F6"/>
    <w:rsid w:val="00D46700"/>
    <w:rsid w:val="00D50084"/>
    <w:rsid w:val="00D500F9"/>
    <w:rsid w:val="00D51F18"/>
    <w:rsid w:val="00D54585"/>
    <w:rsid w:val="00D56D00"/>
    <w:rsid w:val="00D57C1D"/>
    <w:rsid w:val="00D6652D"/>
    <w:rsid w:val="00D669C8"/>
    <w:rsid w:val="00D67F7B"/>
    <w:rsid w:val="00D70C1C"/>
    <w:rsid w:val="00D7217E"/>
    <w:rsid w:val="00D729EB"/>
    <w:rsid w:val="00D753F8"/>
    <w:rsid w:val="00D754C7"/>
    <w:rsid w:val="00D7561C"/>
    <w:rsid w:val="00D77E42"/>
    <w:rsid w:val="00D812A1"/>
    <w:rsid w:val="00D82BE7"/>
    <w:rsid w:val="00D834C6"/>
    <w:rsid w:val="00D868C2"/>
    <w:rsid w:val="00D86DA9"/>
    <w:rsid w:val="00D94C65"/>
    <w:rsid w:val="00D96E92"/>
    <w:rsid w:val="00D97D1A"/>
    <w:rsid w:val="00DA2654"/>
    <w:rsid w:val="00DA474A"/>
    <w:rsid w:val="00DA67AE"/>
    <w:rsid w:val="00DA6CFE"/>
    <w:rsid w:val="00DA6DE7"/>
    <w:rsid w:val="00DA7C6B"/>
    <w:rsid w:val="00DB0448"/>
    <w:rsid w:val="00DB0C16"/>
    <w:rsid w:val="00DB61D4"/>
    <w:rsid w:val="00DC17D0"/>
    <w:rsid w:val="00DC1A87"/>
    <w:rsid w:val="00DC2E00"/>
    <w:rsid w:val="00DC50E7"/>
    <w:rsid w:val="00DC7980"/>
    <w:rsid w:val="00DD2694"/>
    <w:rsid w:val="00DD3176"/>
    <w:rsid w:val="00DD388C"/>
    <w:rsid w:val="00DD57F2"/>
    <w:rsid w:val="00DD7E48"/>
    <w:rsid w:val="00DE152E"/>
    <w:rsid w:val="00DF2AE5"/>
    <w:rsid w:val="00DF314D"/>
    <w:rsid w:val="00DF6D8A"/>
    <w:rsid w:val="00DF738C"/>
    <w:rsid w:val="00E0203E"/>
    <w:rsid w:val="00E02DB3"/>
    <w:rsid w:val="00E0396F"/>
    <w:rsid w:val="00E03DE6"/>
    <w:rsid w:val="00E041D4"/>
    <w:rsid w:val="00E07425"/>
    <w:rsid w:val="00E17578"/>
    <w:rsid w:val="00E200CA"/>
    <w:rsid w:val="00E20327"/>
    <w:rsid w:val="00E21ED1"/>
    <w:rsid w:val="00E22E84"/>
    <w:rsid w:val="00E22EB3"/>
    <w:rsid w:val="00E24513"/>
    <w:rsid w:val="00E31DA3"/>
    <w:rsid w:val="00E331CC"/>
    <w:rsid w:val="00E3366F"/>
    <w:rsid w:val="00E423FB"/>
    <w:rsid w:val="00E4371E"/>
    <w:rsid w:val="00E46199"/>
    <w:rsid w:val="00E52E1B"/>
    <w:rsid w:val="00E53AC2"/>
    <w:rsid w:val="00E54867"/>
    <w:rsid w:val="00E61AE8"/>
    <w:rsid w:val="00E63CD4"/>
    <w:rsid w:val="00E65F7D"/>
    <w:rsid w:val="00E6622C"/>
    <w:rsid w:val="00E67089"/>
    <w:rsid w:val="00E72A20"/>
    <w:rsid w:val="00E742F1"/>
    <w:rsid w:val="00E76D55"/>
    <w:rsid w:val="00E77681"/>
    <w:rsid w:val="00E8243D"/>
    <w:rsid w:val="00E85781"/>
    <w:rsid w:val="00E86919"/>
    <w:rsid w:val="00E869F2"/>
    <w:rsid w:val="00E87DCD"/>
    <w:rsid w:val="00E90624"/>
    <w:rsid w:val="00E92604"/>
    <w:rsid w:val="00E942D2"/>
    <w:rsid w:val="00E96B34"/>
    <w:rsid w:val="00EA2429"/>
    <w:rsid w:val="00EA2D57"/>
    <w:rsid w:val="00EA3960"/>
    <w:rsid w:val="00EA5202"/>
    <w:rsid w:val="00EB24AC"/>
    <w:rsid w:val="00EB61D2"/>
    <w:rsid w:val="00EC570D"/>
    <w:rsid w:val="00ED082B"/>
    <w:rsid w:val="00ED1755"/>
    <w:rsid w:val="00ED35EF"/>
    <w:rsid w:val="00ED57C7"/>
    <w:rsid w:val="00ED5D0A"/>
    <w:rsid w:val="00ED5F99"/>
    <w:rsid w:val="00ED626E"/>
    <w:rsid w:val="00ED6CAD"/>
    <w:rsid w:val="00ED77CA"/>
    <w:rsid w:val="00EE2B85"/>
    <w:rsid w:val="00EE30D4"/>
    <w:rsid w:val="00EE6129"/>
    <w:rsid w:val="00EF054E"/>
    <w:rsid w:val="00EF4187"/>
    <w:rsid w:val="00EF62BA"/>
    <w:rsid w:val="00EF69D1"/>
    <w:rsid w:val="00EF740B"/>
    <w:rsid w:val="00F007D9"/>
    <w:rsid w:val="00F02A6A"/>
    <w:rsid w:val="00F03B73"/>
    <w:rsid w:val="00F04077"/>
    <w:rsid w:val="00F04DE4"/>
    <w:rsid w:val="00F06F88"/>
    <w:rsid w:val="00F075FE"/>
    <w:rsid w:val="00F07FE2"/>
    <w:rsid w:val="00F16E44"/>
    <w:rsid w:val="00F17394"/>
    <w:rsid w:val="00F178E9"/>
    <w:rsid w:val="00F20FB7"/>
    <w:rsid w:val="00F21666"/>
    <w:rsid w:val="00F21A06"/>
    <w:rsid w:val="00F21C17"/>
    <w:rsid w:val="00F23E58"/>
    <w:rsid w:val="00F25812"/>
    <w:rsid w:val="00F26248"/>
    <w:rsid w:val="00F26734"/>
    <w:rsid w:val="00F33B35"/>
    <w:rsid w:val="00F35782"/>
    <w:rsid w:val="00F40BE2"/>
    <w:rsid w:val="00F44538"/>
    <w:rsid w:val="00F454C6"/>
    <w:rsid w:val="00F4785A"/>
    <w:rsid w:val="00F501B6"/>
    <w:rsid w:val="00F5132E"/>
    <w:rsid w:val="00F57396"/>
    <w:rsid w:val="00F60AAB"/>
    <w:rsid w:val="00F62710"/>
    <w:rsid w:val="00F64AD2"/>
    <w:rsid w:val="00F7101F"/>
    <w:rsid w:val="00F726EC"/>
    <w:rsid w:val="00F75292"/>
    <w:rsid w:val="00F81183"/>
    <w:rsid w:val="00F82141"/>
    <w:rsid w:val="00F826E2"/>
    <w:rsid w:val="00F82FE0"/>
    <w:rsid w:val="00F8300E"/>
    <w:rsid w:val="00F83A2B"/>
    <w:rsid w:val="00F87F78"/>
    <w:rsid w:val="00F90618"/>
    <w:rsid w:val="00F917F1"/>
    <w:rsid w:val="00F921F1"/>
    <w:rsid w:val="00F953D2"/>
    <w:rsid w:val="00F956E1"/>
    <w:rsid w:val="00F95D57"/>
    <w:rsid w:val="00F96D6A"/>
    <w:rsid w:val="00FA1FD1"/>
    <w:rsid w:val="00FA26FD"/>
    <w:rsid w:val="00FA65C0"/>
    <w:rsid w:val="00FA6734"/>
    <w:rsid w:val="00FB3AE5"/>
    <w:rsid w:val="00FB3E5B"/>
    <w:rsid w:val="00FB44F1"/>
    <w:rsid w:val="00FB7339"/>
    <w:rsid w:val="00FC4F03"/>
    <w:rsid w:val="00FC7973"/>
    <w:rsid w:val="00FD4F46"/>
    <w:rsid w:val="00FD5B29"/>
    <w:rsid w:val="00FD6206"/>
    <w:rsid w:val="00FE0CA7"/>
    <w:rsid w:val="00FE18F3"/>
    <w:rsid w:val="00FE1BC2"/>
    <w:rsid w:val="00FE277E"/>
    <w:rsid w:val="00FE2B77"/>
    <w:rsid w:val="00FE49CD"/>
    <w:rsid w:val="00FE5330"/>
    <w:rsid w:val="00FE6F6F"/>
    <w:rsid w:val="00FF08DB"/>
    <w:rsid w:val="00FF112E"/>
    <w:rsid w:val="00FF1CA5"/>
    <w:rsid w:val="00FF26A2"/>
    <w:rsid w:val="00FF5A6E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E76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5D6E76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D6E76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D6E76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47516D"/>
    <w:pPr>
      <w:numPr>
        <w:ilvl w:val="3"/>
        <w:numId w:val="1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5">
    <w:name w:val="heading 5"/>
    <w:basedOn w:val="a"/>
    <w:next w:val="a"/>
    <w:qFormat/>
    <w:rsid w:val="0047516D"/>
    <w:pPr>
      <w:numPr>
        <w:ilvl w:val="4"/>
        <w:numId w:val="1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6">
    <w:name w:val="heading 6"/>
    <w:basedOn w:val="a"/>
    <w:next w:val="a"/>
    <w:qFormat/>
    <w:rsid w:val="0047516D"/>
    <w:pPr>
      <w:numPr>
        <w:ilvl w:val="5"/>
        <w:numId w:val="1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7">
    <w:name w:val="heading 7"/>
    <w:basedOn w:val="a"/>
    <w:next w:val="a"/>
    <w:qFormat/>
    <w:rsid w:val="0047516D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8">
    <w:name w:val="heading 8"/>
    <w:basedOn w:val="a"/>
    <w:next w:val="a"/>
    <w:qFormat/>
    <w:rsid w:val="0047516D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9">
    <w:name w:val="heading 9"/>
    <w:basedOn w:val="a"/>
    <w:next w:val="a"/>
    <w:qFormat/>
    <w:rsid w:val="0047516D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6E7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D6E7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D6E76"/>
    <w:pPr>
      <w:jc w:val="center"/>
    </w:pPr>
    <w:rPr>
      <w:b/>
      <w:sz w:val="28"/>
    </w:rPr>
  </w:style>
  <w:style w:type="paragraph" w:customStyle="1" w:styleId="T2">
    <w:name w:val="T2"/>
    <w:basedOn w:val="T1"/>
    <w:rsid w:val="005D6E76"/>
    <w:pPr>
      <w:spacing w:after="240"/>
      <w:ind w:left="720" w:right="720"/>
    </w:pPr>
  </w:style>
  <w:style w:type="paragraph" w:customStyle="1" w:styleId="T3">
    <w:name w:val="T3"/>
    <w:basedOn w:val="T1"/>
    <w:rsid w:val="005D6E7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D6E76"/>
    <w:pPr>
      <w:ind w:left="720" w:hanging="720"/>
    </w:pPr>
  </w:style>
  <w:style w:type="character" w:styleId="a6">
    <w:name w:val="Hyperlink"/>
    <w:basedOn w:val="a0"/>
    <w:rsid w:val="005D6E76"/>
    <w:rPr>
      <w:color w:val="0000FF"/>
      <w:u w:val="single"/>
    </w:rPr>
  </w:style>
  <w:style w:type="paragraph" w:styleId="a7">
    <w:name w:val="Balloon Text"/>
    <w:basedOn w:val="a"/>
    <w:semiHidden/>
    <w:rsid w:val="005D6E7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5D6E76"/>
    <w:rPr>
      <w:sz w:val="16"/>
      <w:szCs w:val="16"/>
    </w:rPr>
  </w:style>
  <w:style w:type="paragraph" w:styleId="a9">
    <w:name w:val="annotation text"/>
    <w:basedOn w:val="a"/>
    <w:semiHidden/>
    <w:rsid w:val="005D6E76"/>
    <w:rPr>
      <w:sz w:val="20"/>
    </w:rPr>
  </w:style>
  <w:style w:type="paragraph" w:styleId="aa">
    <w:name w:val="annotation subject"/>
    <w:basedOn w:val="a9"/>
    <w:next w:val="a9"/>
    <w:semiHidden/>
    <w:rsid w:val="005D6E76"/>
    <w:rPr>
      <w:b/>
      <w:bCs/>
    </w:rPr>
  </w:style>
  <w:style w:type="paragraph" w:styleId="ab">
    <w:name w:val="Document Map"/>
    <w:basedOn w:val="a"/>
    <w:semiHidden/>
    <w:rsid w:val="005D6E76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5D6E76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basedOn w:val="a0"/>
    <w:rsid w:val="005D6E76"/>
    <w:rPr>
      <w:lang w:val="en-US" w:eastAsia="ja-JP" w:bidi="yi-Hebr"/>
    </w:rPr>
  </w:style>
  <w:style w:type="paragraph" w:customStyle="1" w:styleId="CellBody">
    <w:name w:val="CellBody"/>
    <w:basedOn w:val="a"/>
    <w:rsid w:val="005D6E76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a"/>
    <w:rsid w:val="005D6E76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ac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sid w:val="005D6E76"/>
    <w:rPr>
      <w:b/>
      <w:bCs/>
      <w:sz w:val="20"/>
    </w:rPr>
  </w:style>
  <w:style w:type="character" w:customStyle="1" w:styleId="EmailStyle32">
    <w:name w:val="EmailStyle321"/>
    <w:aliases w:val="EmailStyle321"/>
    <w:basedOn w:val="a0"/>
    <w:semiHidden/>
    <w:personal/>
    <w:personalCompose/>
    <w:rsid w:val="005D6E76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"/>
    <w:rsid w:val="005D6E76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basedOn w:val="a0"/>
    <w:rsid w:val="005D6E76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5D6E76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basedOn w:val="a0"/>
    <w:rsid w:val="005D6E76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5D6E76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ad">
    <w:name w:val="Table Grid"/>
    <w:basedOn w:val="a1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a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a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2607</TotalTime>
  <Pages>4</Pages>
  <Words>937</Words>
  <Characters>5734</Characters>
  <Application>Microsoft Office Word</Application>
  <DocSecurity>0</DocSecurity>
  <Lines>47</Lines>
  <Paragraphs>13</Paragraphs>
  <ScaleCrop>false</ScaleCrop>
  <Company>ZTE Corporation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802.11-12/1301r0</dc:title>
  <dc:subject>Submission</dc:subject>
  <dc:creator>Sun Bo</dc:creator>
  <cp:keywords>Nov 2012</cp:keywords>
  <cp:lastModifiedBy> Sun Bo</cp:lastModifiedBy>
  <cp:revision>7</cp:revision>
  <cp:lastPrinted>2008-12-10T16:12:00Z</cp:lastPrinted>
  <dcterms:created xsi:type="dcterms:W3CDTF">2012-11-13T14:42:00Z</dcterms:created>
  <dcterms:modified xsi:type="dcterms:W3CDTF">2012-11-15T05:05:00Z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1349659724</vt:lpwstr>
  </property>
</Properties>
</file>