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880"/>
        <w:gridCol w:w="1791"/>
        <w:gridCol w:w="1647"/>
      </w:tblGrid>
      <w:tr w:rsidR="00CA09B2">
        <w:trPr>
          <w:trHeight w:val="485"/>
          <w:jc w:val="center"/>
        </w:trPr>
        <w:tc>
          <w:tcPr>
            <w:tcW w:w="9576" w:type="dxa"/>
            <w:gridSpan w:val="5"/>
            <w:vAlign w:val="center"/>
          </w:tcPr>
          <w:p w:rsidR="00CA09B2" w:rsidRDefault="00D07212" w:rsidP="00C87E02">
            <w:pPr>
              <w:pStyle w:val="T2"/>
            </w:pPr>
            <w:r>
              <w:t xml:space="preserve">Minutes </w:t>
            </w:r>
            <w:r w:rsidR="00C87E02">
              <w:t>for November Plenary – San Antonio</w:t>
            </w:r>
          </w:p>
        </w:tc>
      </w:tr>
      <w:tr w:rsidR="00CA09B2">
        <w:trPr>
          <w:trHeight w:val="359"/>
          <w:jc w:val="center"/>
        </w:trPr>
        <w:tc>
          <w:tcPr>
            <w:tcW w:w="9576" w:type="dxa"/>
            <w:gridSpan w:val="5"/>
            <w:vAlign w:val="center"/>
          </w:tcPr>
          <w:p w:rsidR="00CA09B2" w:rsidRDefault="00CA09B2" w:rsidP="00025C48">
            <w:pPr>
              <w:pStyle w:val="T2"/>
              <w:ind w:left="0"/>
              <w:rPr>
                <w:sz w:val="20"/>
              </w:rPr>
            </w:pPr>
            <w:r>
              <w:rPr>
                <w:sz w:val="20"/>
              </w:rPr>
              <w:t>Date:</w:t>
            </w:r>
            <w:r>
              <w:rPr>
                <w:b w:val="0"/>
                <w:sz w:val="20"/>
              </w:rPr>
              <w:t xml:space="preserve">  </w:t>
            </w:r>
            <w:r w:rsidR="00025C48">
              <w:rPr>
                <w:b w:val="0"/>
                <w:sz w:val="20"/>
              </w:rPr>
              <w:t>2012</w:t>
            </w:r>
            <w:r>
              <w:rPr>
                <w:b w:val="0"/>
                <w:sz w:val="20"/>
              </w:rPr>
              <w:t>-</w:t>
            </w:r>
            <w:r w:rsidR="00025C48">
              <w:rPr>
                <w:b w:val="0"/>
                <w:sz w:val="20"/>
              </w:rPr>
              <w:t>11</w:t>
            </w:r>
            <w:r>
              <w:rPr>
                <w:b w:val="0"/>
                <w:sz w:val="20"/>
              </w:rPr>
              <w:t>-</w:t>
            </w:r>
            <w:r w:rsidR="00025C48">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25C48">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922" w:type="dxa"/>
            <w:vAlign w:val="center"/>
          </w:tcPr>
          <w:p w:rsidR="00CA09B2" w:rsidRDefault="0062440B">
            <w:pPr>
              <w:pStyle w:val="T2"/>
              <w:spacing w:after="0"/>
              <w:ind w:left="0" w:right="0"/>
              <w:jc w:val="left"/>
              <w:rPr>
                <w:sz w:val="20"/>
              </w:rPr>
            </w:pPr>
            <w:r>
              <w:rPr>
                <w:sz w:val="20"/>
              </w:rPr>
              <w:t>Affiliation</w:t>
            </w:r>
          </w:p>
        </w:tc>
        <w:tc>
          <w:tcPr>
            <w:tcW w:w="2880" w:type="dxa"/>
            <w:vAlign w:val="center"/>
          </w:tcPr>
          <w:p w:rsidR="00CA09B2" w:rsidRDefault="00CA09B2">
            <w:pPr>
              <w:pStyle w:val="T2"/>
              <w:spacing w:after="0"/>
              <w:ind w:left="0" w:right="0"/>
              <w:jc w:val="left"/>
              <w:rPr>
                <w:sz w:val="20"/>
              </w:rPr>
            </w:pPr>
            <w:r>
              <w:rPr>
                <w:sz w:val="20"/>
              </w:rPr>
              <w:t>Address</w:t>
            </w:r>
          </w:p>
        </w:tc>
        <w:tc>
          <w:tcPr>
            <w:tcW w:w="1791"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025C48">
        <w:trPr>
          <w:jc w:val="center"/>
        </w:trPr>
        <w:tc>
          <w:tcPr>
            <w:tcW w:w="1336" w:type="dxa"/>
            <w:vAlign w:val="center"/>
          </w:tcPr>
          <w:p w:rsidR="00CA09B2" w:rsidRDefault="00025C48">
            <w:pPr>
              <w:pStyle w:val="T2"/>
              <w:spacing w:after="0"/>
              <w:ind w:left="0" w:right="0"/>
              <w:rPr>
                <w:b w:val="0"/>
                <w:sz w:val="20"/>
              </w:rPr>
            </w:pPr>
            <w:r>
              <w:rPr>
                <w:b w:val="0"/>
                <w:sz w:val="20"/>
              </w:rPr>
              <w:t xml:space="preserve">Jon </w:t>
            </w:r>
            <w:proofErr w:type="spellStart"/>
            <w:r>
              <w:rPr>
                <w:b w:val="0"/>
                <w:sz w:val="20"/>
              </w:rPr>
              <w:t>Rosdahl</w:t>
            </w:r>
            <w:proofErr w:type="spellEnd"/>
          </w:p>
        </w:tc>
        <w:tc>
          <w:tcPr>
            <w:tcW w:w="1922" w:type="dxa"/>
            <w:vAlign w:val="center"/>
          </w:tcPr>
          <w:p w:rsidR="00CA09B2" w:rsidRDefault="00025C48">
            <w:pPr>
              <w:pStyle w:val="T2"/>
              <w:spacing w:after="0"/>
              <w:ind w:left="0" w:right="0"/>
              <w:rPr>
                <w:b w:val="0"/>
                <w:sz w:val="20"/>
              </w:rPr>
            </w:pPr>
            <w:r>
              <w:rPr>
                <w:b w:val="0"/>
                <w:sz w:val="20"/>
              </w:rPr>
              <w:t>CSR</w:t>
            </w:r>
          </w:p>
        </w:tc>
        <w:tc>
          <w:tcPr>
            <w:tcW w:w="2880" w:type="dxa"/>
            <w:vAlign w:val="center"/>
          </w:tcPr>
          <w:p w:rsidR="00CA09B2" w:rsidRDefault="00025C48">
            <w:pPr>
              <w:pStyle w:val="T2"/>
              <w:spacing w:after="0"/>
              <w:ind w:left="0" w:right="0"/>
              <w:rPr>
                <w:b w:val="0"/>
                <w:sz w:val="20"/>
              </w:rPr>
            </w:pPr>
            <w:r>
              <w:rPr>
                <w:b w:val="0"/>
                <w:sz w:val="20"/>
              </w:rPr>
              <w:t>10871 N5750 W</w:t>
            </w:r>
          </w:p>
          <w:p w:rsidR="00025C48" w:rsidRDefault="00025C48">
            <w:pPr>
              <w:pStyle w:val="T2"/>
              <w:spacing w:after="0"/>
              <w:ind w:left="0" w:right="0"/>
              <w:rPr>
                <w:b w:val="0"/>
                <w:sz w:val="20"/>
              </w:rPr>
            </w:pPr>
            <w:r>
              <w:rPr>
                <w:b w:val="0"/>
                <w:sz w:val="20"/>
              </w:rPr>
              <w:t>Highland, UT 84003</w:t>
            </w:r>
          </w:p>
        </w:tc>
        <w:tc>
          <w:tcPr>
            <w:tcW w:w="1791" w:type="dxa"/>
            <w:vAlign w:val="center"/>
          </w:tcPr>
          <w:p w:rsidR="00CA09B2" w:rsidRDefault="00025C48">
            <w:pPr>
              <w:pStyle w:val="T2"/>
              <w:spacing w:after="0"/>
              <w:ind w:left="0" w:right="0"/>
              <w:rPr>
                <w:b w:val="0"/>
                <w:sz w:val="20"/>
              </w:rPr>
            </w:pPr>
            <w:r>
              <w:rPr>
                <w:b w:val="0"/>
                <w:sz w:val="20"/>
              </w:rPr>
              <w:t>+1-801-492-4023</w:t>
            </w:r>
          </w:p>
        </w:tc>
        <w:tc>
          <w:tcPr>
            <w:tcW w:w="1647" w:type="dxa"/>
            <w:vAlign w:val="center"/>
          </w:tcPr>
          <w:p w:rsidR="00CA09B2" w:rsidRDefault="00025C48">
            <w:pPr>
              <w:pStyle w:val="T2"/>
              <w:spacing w:after="0"/>
              <w:ind w:left="0" w:right="0"/>
              <w:rPr>
                <w:b w:val="0"/>
                <w:sz w:val="16"/>
              </w:rPr>
            </w:pPr>
            <w:r>
              <w:rPr>
                <w:b w:val="0"/>
                <w:sz w:val="16"/>
              </w:rPr>
              <w:t>jrosdahl@ieee.org</w:t>
            </w:r>
          </w:p>
        </w:tc>
      </w:tr>
      <w:tr w:rsidR="00CA09B2" w:rsidTr="00025C48">
        <w:trPr>
          <w:jc w:val="center"/>
        </w:trPr>
        <w:tc>
          <w:tcPr>
            <w:tcW w:w="1336" w:type="dxa"/>
            <w:vAlign w:val="center"/>
          </w:tcPr>
          <w:p w:rsidR="00CA09B2" w:rsidRDefault="00CA09B2">
            <w:pPr>
              <w:pStyle w:val="T2"/>
              <w:spacing w:after="0"/>
              <w:ind w:left="0" w:right="0"/>
              <w:rPr>
                <w:b w:val="0"/>
                <w:sz w:val="20"/>
              </w:rPr>
            </w:pPr>
          </w:p>
        </w:tc>
        <w:tc>
          <w:tcPr>
            <w:tcW w:w="1922" w:type="dxa"/>
            <w:vAlign w:val="center"/>
          </w:tcPr>
          <w:p w:rsidR="00CA09B2" w:rsidRDefault="00CA09B2">
            <w:pPr>
              <w:pStyle w:val="T2"/>
              <w:spacing w:after="0"/>
              <w:ind w:left="0" w:right="0"/>
              <w:rPr>
                <w:b w:val="0"/>
                <w:sz w:val="20"/>
              </w:rPr>
            </w:pPr>
          </w:p>
        </w:tc>
        <w:tc>
          <w:tcPr>
            <w:tcW w:w="2880" w:type="dxa"/>
            <w:vAlign w:val="center"/>
          </w:tcPr>
          <w:p w:rsidR="00CA09B2" w:rsidRDefault="00CA09B2">
            <w:pPr>
              <w:pStyle w:val="T2"/>
              <w:spacing w:after="0"/>
              <w:ind w:left="0" w:right="0"/>
              <w:rPr>
                <w:b w:val="0"/>
                <w:sz w:val="20"/>
              </w:rPr>
            </w:pPr>
          </w:p>
        </w:tc>
        <w:tc>
          <w:tcPr>
            <w:tcW w:w="1791"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C224D">
      <w:pPr>
        <w:pStyle w:val="T1"/>
        <w:spacing w:after="120"/>
        <w:rPr>
          <w:sz w:val="22"/>
        </w:rPr>
      </w:pPr>
      <w:r w:rsidRPr="005C224D">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0F69F4" w:rsidRDefault="000F69F4">
                  <w:pPr>
                    <w:pStyle w:val="T1"/>
                    <w:spacing w:after="120"/>
                  </w:pPr>
                  <w:r>
                    <w:t>Abstract</w:t>
                  </w:r>
                </w:p>
                <w:p w:rsidR="000F69F4" w:rsidRDefault="000F69F4">
                  <w:pPr>
                    <w:jc w:val="both"/>
                  </w:pPr>
                  <w:r>
                    <w:t xml:space="preserve">Minutes for the TG </w:t>
                  </w:r>
                  <w:proofErr w:type="spellStart"/>
                  <w:r>
                    <w:t>REVmc</w:t>
                  </w:r>
                  <w:proofErr w:type="spellEnd"/>
                  <w:r>
                    <w:t xml:space="preserve"> during the 2012 Nov 802 Plenary Session in San Antonio</w:t>
                  </w:r>
                </w:p>
              </w:txbxContent>
            </v:textbox>
          </v:shape>
        </w:pict>
      </w:r>
    </w:p>
    <w:p w:rsidR="00CA09B2" w:rsidRDefault="00CA09B2" w:rsidP="007F5D64"/>
    <w:p w:rsidR="007066ED" w:rsidRPr="007066ED" w:rsidRDefault="00CA09B2" w:rsidP="007066ED">
      <w:r>
        <w:br w:type="page"/>
      </w:r>
      <w:r w:rsidR="007066ED">
        <w:rPr>
          <w:b/>
        </w:rPr>
        <w:lastRenderedPageBreak/>
        <w:t>Tuesday</w:t>
      </w:r>
      <w:r w:rsidR="007066ED" w:rsidRPr="007066ED">
        <w:rPr>
          <w:b/>
        </w:rPr>
        <w:t xml:space="preserve"> – TG </w:t>
      </w:r>
      <w:proofErr w:type="spellStart"/>
      <w:r w:rsidR="007066ED" w:rsidRPr="007066ED">
        <w:rPr>
          <w:b/>
        </w:rPr>
        <w:t>REVmc</w:t>
      </w:r>
      <w:proofErr w:type="spellEnd"/>
      <w:r w:rsidR="007066ED" w:rsidRPr="007066ED">
        <w:rPr>
          <w:b/>
        </w:rPr>
        <w:t xml:space="preserve"> – </w:t>
      </w:r>
      <w:r w:rsidR="007066ED">
        <w:rPr>
          <w:b/>
        </w:rPr>
        <w:t>November 12</w:t>
      </w:r>
      <w:r w:rsidR="007066ED" w:rsidRPr="007066ED">
        <w:rPr>
          <w:b/>
        </w:rPr>
        <w:t>, 2012 – 1:30pm</w:t>
      </w:r>
    </w:p>
    <w:p w:rsidR="007066ED" w:rsidRPr="007066ED" w:rsidRDefault="00DA7537" w:rsidP="007066ED">
      <w:pPr>
        <w:numPr>
          <w:ilvl w:val="0"/>
          <w:numId w:val="1"/>
        </w:numPr>
      </w:pPr>
      <w:r>
        <w:t>Called to order by Chair</w:t>
      </w:r>
      <w:r w:rsidR="007066ED" w:rsidRPr="007066ED">
        <w:t>: Dorothy Stanley – 1:30pm</w:t>
      </w:r>
    </w:p>
    <w:p w:rsidR="007066ED" w:rsidRDefault="007066ED" w:rsidP="007066ED">
      <w:pPr>
        <w:numPr>
          <w:ilvl w:val="1"/>
          <w:numId w:val="1"/>
        </w:numPr>
      </w:pPr>
      <w:r w:rsidRPr="007066ED">
        <w:t>Proposed Agenda:</w:t>
      </w:r>
    </w:p>
    <w:p w:rsidR="007066ED" w:rsidRDefault="007066ED" w:rsidP="007066ED">
      <w:pPr>
        <w:ind w:left="360" w:firstLine="360"/>
        <w:rPr>
          <w:b/>
          <w:bCs/>
          <w:lang w:val="en-US"/>
        </w:rPr>
      </w:pPr>
      <w:r w:rsidRPr="007066ED">
        <w:rPr>
          <w:b/>
          <w:bCs/>
          <w:lang w:val="en-US"/>
        </w:rPr>
        <w:t>Monday PM1</w:t>
      </w:r>
    </w:p>
    <w:p w:rsidR="007066ED" w:rsidRPr="007066ED" w:rsidRDefault="007066ED" w:rsidP="007066ED">
      <w:pPr>
        <w:numPr>
          <w:ilvl w:val="0"/>
          <w:numId w:val="3"/>
        </w:numPr>
        <w:ind w:left="1080"/>
        <w:rPr>
          <w:lang w:val="en-US"/>
        </w:rPr>
      </w:pPr>
      <w:r w:rsidRPr="007066ED">
        <w:rPr>
          <w:lang w:val="en-US"/>
        </w:rPr>
        <w:t>Chair’s Welcome, Status, Review of Objectives, Approve agenda, minutes</w:t>
      </w:r>
    </w:p>
    <w:p w:rsidR="007066ED" w:rsidRPr="007066ED" w:rsidRDefault="007066ED" w:rsidP="007066ED">
      <w:pPr>
        <w:numPr>
          <w:ilvl w:val="0"/>
          <w:numId w:val="3"/>
        </w:numPr>
        <w:ind w:left="1080"/>
        <w:rPr>
          <w:lang w:val="en-US"/>
        </w:rPr>
      </w:pPr>
      <w:r w:rsidRPr="007066ED">
        <w:rPr>
          <w:lang w:val="en-US"/>
        </w:rPr>
        <w:t xml:space="preserve">Editor’s Report </w:t>
      </w:r>
    </w:p>
    <w:p w:rsidR="007066ED" w:rsidRPr="007066ED" w:rsidRDefault="007066ED" w:rsidP="007066ED">
      <w:pPr>
        <w:numPr>
          <w:ilvl w:val="0"/>
          <w:numId w:val="3"/>
        </w:numPr>
        <w:ind w:left="1080"/>
        <w:rPr>
          <w:lang w:val="en-US"/>
        </w:rPr>
      </w:pPr>
      <w:r w:rsidRPr="007066ED">
        <w:rPr>
          <w:lang w:val="en-US"/>
        </w:rPr>
        <w:t>Timeline and Schedule</w:t>
      </w:r>
    </w:p>
    <w:p w:rsidR="007066ED" w:rsidRPr="007066ED" w:rsidRDefault="007066ED" w:rsidP="007066ED">
      <w:pPr>
        <w:numPr>
          <w:ilvl w:val="0"/>
          <w:numId w:val="3"/>
        </w:numPr>
        <w:ind w:left="1080"/>
        <w:rPr>
          <w:lang w:val="en-US"/>
        </w:rPr>
      </w:pPr>
      <w:proofErr w:type="spellStart"/>
      <w:r w:rsidRPr="007066ED">
        <w:rPr>
          <w:lang w:val="en-US"/>
        </w:rPr>
        <w:t>Vinko</w:t>
      </w:r>
      <w:proofErr w:type="spellEnd"/>
      <w:r w:rsidRPr="007066ED">
        <w:rPr>
          <w:lang w:val="en-US"/>
        </w:rPr>
        <w:t xml:space="preserve"> </w:t>
      </w:r>
      <w:proofErr w:type="spellStart"/>
      <w:r w:rsidRPr="007066ED">
        <w:rPr>
          <w:lang w:val="en-US"/>
        </w:rPr>
        <w:t>Erceg</w:t>
      </w:r>
      <w:proofErr w:type="spellEnd"/>
      <w:r w:rsidRPr="007066ED">
        <w:rPr>
          <w:lang w:val="en-US"/>
        </w:rPr>
        <w:t xml:space="preserve"> - CIDs 45, 66, 299, 355, see 11-12-1297</w:t>
      </w:r>
    </w:p>
    <w:p w:rsidR="007066ED" w:rsidRPr="007066ED" w:rsidRDefault="007066ED" w:rsidP="007066ED">
      <w:pPr>
        <w:numPr>
          <w:ilvl w:val="0"/>
          <w:numId w:val="3"/>
        </w:numPr>
        <w:ind w:left="1080"/>
        <w:rPr>
          <w:lang w:val="en-US"/>
        </w:rPr>
      </w:pPr>
      <w:r w:rsidRPr="007066ED">
        <w:rPr>
          <w:lang w:val="en-US"/>
        </w:rPr>
        <w:t xml:space="preserve">Matthew Fischer - 40, 43, 56, 96, see 11-12-1256 </w:t>
      </w:r>
    </w:p>
    <w:p w:rsidR="007066ED" w:rsidRDefault="007066ED" w:rsidP="007066ED">
      <w:pPr>
        <w:ind w:left="72"/>
      </w:pPr>
    </w:p>
    <w:p w:rsidR="007066ED" w:rsidRDefault="007066ED" w:rsidP="007066ED">
      <w:pPr>
        <w:numPr>
          <w:ilvl w:val="2"/>
          <w:numId w:val="1"/>
        </w:numPr>
      </w:pPr>
      <w:r>
        <w:t xml:space="preserve"> No objection to the agenda</w:t>
      </w:r>
    </w:p>
    <w:p w:rsidR="007066ED" w:rsidRDefault="007066ED" w:rsidP="007066ED">
      <w:pPr>
        <w:numPr>
          <w:ilvl w:val="1"/>
          <w:numId w:val="1"/>
        </w:numPr>
      </w:pPr>
      <w:r>
        <w:t xml:space="preserve"> Reviewed Patent Slides</w:t>
      </w:r>
    </w:p>
    <w:p w:rsidR="007066ED" w:rsidRDefault="007066ED" w:rsidP="007066ED">
      <w:pPr>
        <w:numPr>
          <w:ilvl w:val="2"/>
          <w:numId w:val="1"/>
        </w:numPr>
      </w:pPr>
      <w:r>
        <w:t>No issued noted/or brought forward.</w:t>
      </w:r>
    </w:p>
    <w:p w:rsidR="001C5EC9" w:rsidRDefault="001C5EC9" w:rsidP="001C5EC9">
      <w:pPr>
        <w:numPr>
          <w:ilvl w:val="1"/>
          <w:numId w:val="1"/>
        </w:numPr>
      </w:pPr>
      <w:r>
        <w:t>Minutes:</w:t>
      </w:r>
    </w:p>
    <w:p w:rsidR="001C5EC9" w:rsidRPr="001C5EC9" w:rsidRDefault="001C5EC9" w:rsidP="001C5EC9">
      <w:pPr>
        <w:numPr>
          <w:ilvl w:val="1"/>
          <w:numId w:val="1"/>
        </w:numPr>
      </w:pPr>
      <w:r>
        <w:t xml:space="preserve"> </w:t>
      </w:r>
      <w:r w:rsidRPr="001C5EC9">
        <w:t>Approve prior meeting minutes</w:t>
      </w:r>
    </w:p>
    <w:p w:rsidR="001C5EC9" w:rsidRDefault="005C224D" w:rsidP="001C5EC9">
      <w:pPr>
        <w:ind w:left="1440"/>
      </w:pPr>
      <w:hyperlink r:id="rId7" w:history="1">
        <w:r w:rsidR="001C5EC9" w:rsidRPr="00BF7280">
          <w:rPr>
            <w:rStyle w:val="Hyperlink"/>
          </w:rPr>
          <w:t>https://mentor.ieee.org/802.11/dcn/12/11-12-1214-04-000m-minutes-tg-revmc-teleconferences-sept-nov-2012.docx</w:t>
        </w:r>
      </w:hyperlink>
    </w:p>
    <w:p w:rsidR="001C5EC9" w:rsidRDefault="005C224D" w:rsidP="001C5EC9">
      <w:pPr>
        <w:ind w:left="1440"/>
      </w:pPr>
      <w:hyperlink r:id="rId8" w:history="1">
        <w:r w:rsidR="001C5EC9" w:rsidRPr="00BF7280">
          <w:rPr>
            <w:rStyle w:val="Hyperlink"/>
          </w:rPr>
          <w:t>https://mentor.ieee.org/802.11/dcn/12/11-12-1144-00-000m-minutes-for-sept-interim-indian-wells.docx</w:t>
        </w:r>
      </w:hyperlink>
    </w:p>
    <w:p w:rsidR="001C5EC9" w:rsidRDefault="001C5EC9" w:rsidP="001C5EC9">
      <w:pPr>
        <w:numPr>
          <w:ilvl w:val="1"/>
          <w:numId w:val="1"/>
        </w:numPr>
      </w:pPr>
      <w:r>
        <w:t>Editor Report</w:t>
      </w:r>
    </w:p>
    <w:p w:rsidR="001C5EC9" w:rsidRDefault="001C5EC9" w:rsidP="001C5EC9">
      <w:pPr>
        <w:numPr>
          <w:ilvl w:val="2"/>
          <w:numId w:val="1"/>
        </w:numPr>
      </w:pPr>
      <w:r>
        <w:t>(note that Adrian used Spigot for the first time today in the group – the group asked that it be minuted).</w:t>
      </w:r>
    </w:p>
    <w:p w:rsidR="001C5EC9" w:rsidRDefault="001C5EC9" w:rsidP="001C5EC9">
      <w:pPr>
        <w:numPr>
          <w:ilvl w:val="2"/>
          <w:numId w:val="1"/>
        </w:numPr>
      </w:pPr>
      <w:r>
        <w:t xml:space="preserve"> Review Doc 11-12/1274r0</w:t>
      </w:r>
    </w:p>
    <w:p w:rsidR="001C5EC9" w:rsidRDefault="001C5EC9" w:rsidP="001C5EC9">
      <w:pPr>
        <w:numPr>
          <w:ilvl w:val="3"/>
          <w:numId w:val="1"/>
        </w:numPr>
      </w:pPr>
      <w:r>
        <w:t>107 Editorial Comments left – 14 Discuss, 69 Resolved, 12 Assigned, 1 Unasigned, 2 Ready for Motion, 8 Approved.</w:t>
      </w:r>
    </w:p>
    <w:p w:rsidR="001C5EC9" w:rsidRDefault="001C5EC9" w:rsidP="001C5EC9">
      <w:pPr>
        <w:numPr>
          <w:ilvl w:val="1"/>
          <w:numId w:val="1"/>
        </w:numPr>
      </w:pPr>
      <w:r>
        <w:t>Timeline and Schedule</w:t>
      </w:r>
    </w:p>
    <w:p w:rsidR="001C5EC9" w:rsidRDefault="001C5EC9" w:rsidP="001C5EC9">
      <w:pPr>
        <w:numPr>
          <w:ilvl w:val="2"/>
          <w:numId w:val="1"/>
        </w:numPr>
      </w:pPr>
      <w:r>
        <w:t>Review the agenda for the week</w:t>
      </w:r>
    </w:p>
    <w:p w:rsidR="001C5EC9" w:rsidRDefault="00322236" w:rsidP="00322236">
      <w:pPr>
        <w:numPr>
          <w:ilvl w:val="3"/>
          <w:numId w:val="1"/>
        </w:numPr>
      </w:pPr>
      <w:r>
        <w:t>Question on Bufferable Units</w:t>
      </w:r>
    </w:p>
    <w:p w:rsidR="00322236" w:rsidRDefault="00322236" w:rsidP="00322236">
      <w:pPr>
        <w:numPr>
          <w:ilvl w:val="4"/>
          <w:numId w:val="1"/>
        </w:numPr>
      </w:pPr>
      <w:r>
        <w:t xml:space="preserve">There are at least 3 that are working on this, </w:t>
      </w:r>
    </w:p>
    <w:p w:rsidR="00322236" w:rsidRDefault="00322236" w:rsidP="00322236">
      <w:pPr>
        <w:numPr>
          <w:ilvl w:val="4"/>
          <w:numId w:val="1"/>
        </w:numPr>
      </w:pPr>
      <w:r>
        <w:t>Action item: Matthew Ficsher, Mark Hamilton, and Mark Rison to get together offline.</w:t>
      </w:r>
    </w:p>
    <w:p w:rsidR="00322236" w:rsidRDefault="00322236" w:rsidP="00322236">
      <w:pPr>
        <w:numPr>
          <w:ilvl w:val="3"/>
          <w:numId w:val="1"/>
        </w:numPr>
      </w:pPr>
      <w:r>
        <w:t>Motion for Gen Comments resolved in Sept will be motioned on Thurs AM1.</w:t>
      </w:r>
    </w:p>
    <w:p w:rsidR="00322236" w:rsidRDefault="00322236" w:rsidP="00322236">
      <w:pPr>
        <w:numPr>
          <w:ilvl w:val="3"/>
          <w:numId w:val="1"/>
        </w:numPr>
      </w:pPr>
      <w:r>
        <w:t xml:space="preserve">No other changes to the week’s Agenda, </w:t>
      </w:r>
    </w:p>
    <w:p w:rsidR="00322236" w:rsidRDefault="00322236" w:rsidP="00322236">
      <w:pPr>
        <w:numPr>
          <w:ilvl w:val="2"/>
          <w:numId w:val="1"/>
        </w:numPr>
      </w:pPr>
      <w:r>
        <w:t>Timeline</w:t>
      </w:r>
    </w:p>
    <w:p w:rsidR="00322236" w:rsidRDefault="00322236" w:rsidP="00322236">
      <w:pPr>
        <w:numPr>
          <w:ilvl w:val="3"/>
          <w:numId w:val="1"/>
        </w:numPr>
      </w:pPr>
      <w:r>
        <w:t>Review the Plan of Record, no change made</w:t>
      </w:r>
    </w:p>
    <w:p w:rsidR="00322236" w:rsidRPr="007066ED" w:rsidRDefault="00322236" w:rsidP="00322236">
      <w:pPr>
        <w:numPr>
          <w:ilvl w:val="1"/>
          <w:numId w:val="1"/>
        </w:numPr>
        <w:rPr>
          <w:lang w:val="en-US"/>
        </w:rPr>
      </w:pPr>
      <w:r w:rsidRPr="007066ED">
        <w:rPr>
          <w:lang w:val="en-US"/>
        </w:rPr>
        <w:t>Vinko Erceg - C</w:t>
      </w:r>
      <w:r>
        <w:rPr>
          <w:lang w:val="en-US"/>
        </w:rPr>
        <w:t>IDs 45, 66, 299, 355, see 11-12/</w:t>
      </w:r>
      <w:r w:rsidRPr="007066ED">
        <w:rPr>
          <w:lang w:val="en-US"/>
        </w:rPr>
        <w:t>1297</w:t>
      </w:r>
      <w:r>
        <w:rPr>
          <w:lang w:val="en-US"/>
        </w:rPr>
        <w:t>r0</w:t>
      </w:r>
    </w:p>
    <w:p w:rsidR="001C5EC9" w:rsidRDefault="00322236" w:rsidP="00322236">
      <w:pPr>
        <w:numPr>
          <w:ilvl w:val="2"/>
          <w:numId w:val="1"/>
        </w:numPr>
      </w:pPr>
      <w:r>
        <w:t>Review 11-12/1297r0</w:t>
      </w:r>
    </w:p>
    <w:p w:rsidR="00322236" w:rsidRDefault="00322236" w:rsidP="00322236">
      <w:pPr>
        <w:numPr>
          <w:ilvl w:val="2"/>
          <w:numId w:val="1"/>
        </w:numPr>
      </w:pPr>
      <w:r>
        <w:t>CID 45:</w:t>
      </w:r>
    </w:p>
    <w:p w:rsidR="00F770CE" w:rsidRDefault="00F770CE" w:rsidP="00F770CE">
      <w:pPr>
        <w:numPr>
          <w:ilvl w:val="3"/>
          <w:numId w:val="1"/>
        </w:numPr>
      </w:pPr>
      <w:r>
        <w:t>Review comment: Discussion:</w:t>
      </w:r>
    </w:p>
    <w:p w:rsidR="00322236" w:rsidRDefault="00322236" w:rsidP="00F770CE">
      <w:pPr>
        <w:numPr>
          <w:ilvl w:val="3"/>
          <w:numId w:val="1"/>
        </w:numPr>
      </w:pPr>
      <w:r>
        <w:t>The statement itself already defines what is mandatory</w:t>
      </w:r>
    </w:p>
    <w:p w:rsidR="00F770CE" w:rsidRDefault="00F770CE" w:rsidP="00F770CE">
      <w:pPr>
        <w:numPr>
          <w:ilvl w:val="3"/>
          <w:numId w:val="1"/>
        </w:numPr>
      </w:pPr>
      <w:r>
        <w:t>Using “Mandatory” in the sentence would create a self-reference and confusion.  See also CID 218.</w:t>
      </w:r>
    </w:p>
    <w:p w:rsidR="00F770CE" w:rsidRDefault="00F770CE" w:rsidP="00F770CE">
      <w:pPr>
        <w:numPr>
          <w:ilvl w:val="3"/>
          <w:numId w:val="1"/>
        </w:numPr>
      </w:pPr>
    </w:p>
    <w:p w:rsidR="00322236" w:rsidRDefault="00322236" w:rsidP="00F770CE">
      <w:pPr>
        <w:numPr>
          <w:ilvl w:val="3"/>
          <w:numId w:val="1"/>
        </w:numPr>
      </w:pPr>
      <w:r>
        <w:t>Review page 1688 of 802.1102012</w:t>
      </w:r>
    </w:p>
    <w:p w:rsidR="00322236" w:rsidRDefault="00F770CE" w:rsidP="00F770CE">
      <w:pPr>
        <w:numPr>
          <w:ilvl w:val="4"/>
          <w:numId w:val="1"/>
        </w:numPr>
      </w:pPr>
      <w:r>
        <w:t>The statement seems to be consistant – All STAs must support.</w:t>
      </w:r>
    </w:p>
    <w:p w:rsidR="00F770CE" w:rsidRDefault="00F770CE" w:rsidP="00F770CE">
      <w:pPr>
        <w:numPr>
          <w:ilvl w:val="4"/>
          <w:numId w:val="1"/>
        </w:numPr>
      </w:pPr>
      <w:r>
        <w:t>Clause 20 gives the high level overview, and in Clause 20.3.5 it is the de</w:t>
      </w:r>
    </w:p>
    <w:p w:rsidR="00F770CE" w:rsidRDefault="00F770CE" w:rsidP="00F770CE">
      <w:pPr>
        <w:numPr>
          <w:ilvl w:val="3"/>
          <w:numId w:val="1"/>
        </w:numPr>
      </w:pPr>
      <w:r>
        <w:t>The pendulent paragraph of 20.1.1 may be ok to be removed.</w:t>
      </w:r>
    </w:p>
    <w:p w:rsidR="00F770CE" w:rsidRDefault="00F770CE" w:rsidP="00F770CE">
      <w:pPr>
        <w:numPr>
          <w:ilvl w:val="3"/>
          <w:numId w:val="1"/>
        </w:numPr>
      </w:pPr>
      <w:r>
        <w:t>Two statements seem to be similar in two places.</w:t>
      </w:r>
    </w:p>
    <w:p w:rsidR="00F770CE" w:rsidRDefault="00F770CE" w:rsidP="00F770CE">
      <w:pPr>
        <w:numPr>
          <w:ilvl w:val="3"/>
          <w:numId w:val="1"/>
        </w:numPr>
      </w:pPr>
      <w:r>
        <w:t>Move the 1669 2</w:t>
      </w:r>
      <w:r w:rsidRPr="00F770CE">
        <w:rPr>
          <w:vertAlign w:val="superscript"/>
        </w:rPr>
        <w:t>nd</w:t>
      </w:r>
      <w:r>
        <w:t xml:space="preserve"> to last paragraph move to 1688 and replace last paragraph (20.3.5)</w:t>
      </w:r>
    </w:p>
    <w:p w:rsidR="00F770CE" w:rsidRDefault="00C87E02" w:rsidP="00F770CE">
      <w:pPr>
        <w:numPr>
          <w:ilvl w:val="3"/>
          <w:numId w:val="1"/>
        </w:numPr>
      </w:pPr>
      <w:r>
        <w:t xml:space="preserve">See Modified </w:t>
      </w:r>
      <w:r w:rsidR="00F770CE">
        <w:t>text in 11-12/1297r1 for the resolution.</w:t>
      </w:r>
    </w:p>
    <w:p w:rsidR="00B371F0" w:rsidRDefault="00B371F0" w:rsidP="00B371F0">
      <w:pPr>
        <w:numPr>
          <w:ilvl w:val="2"/>
          <w:numId w:val="1"/>
        </w:numPr>
      </w:pPr>
      <w:r>
        <w:t>CID 66</w:t>
      </w:r>
    </w:p>
    <w:p w:rsidR="00B371F0" w:rsidRDefault="00B371F0" w:rsidP="00B371F0">
      <w:pPr>
        <w:numPr>
          <w:ilvl w:val="3"/>
          <w:numId w:val="1"/>
        </w:numPr>
      </w:pPr>
      <w:r>
        <w:t>Review Comment.</w:t>
      </w:r>
    </w:p>
    <w:p w:rsidR="00B371F0" w:rsidRDefault="00B371F0" w:rsidP="00B371F0">
      <w:pPr>
        <w:numPr>
          <w:ilvl w:val="3"/>
          <w:numId w:val="1"/>
        </w:numPr>
      </w:pPr>
      <w:r>
        <w:lastRenderedPageBreak/>
        <w:t>See Table 20.8, the world “field” is a variable, and the entries in the table should be one of the choices that are used in the equation later.</w:t>
      </w:r>
    </w:p>
    <w:p w:rsidR="00B371F0" w:rsidRDefault="00B371F0" w:rsidP="00B371F0">
      <w:pPr>
        <w:numPr>
          <w:ilvl w:val="3"/>
          <w:numId w:val="1"/>
        </w:numPr>
      </w:pPr>
      <w:r>
        <w:t>There are no use of HT-Duplicate without a definition.</w:t>
      </w:r>
    </w:p>
    <w:p w:rsidR="00B371F0" w:rsidRDefault="00B371F0" w:rsidP="00B371F0">
      <w:pPr>
        <w:numPr>
          <w:ilvl w:val="3"/>
          <w:numId w:val="1"/>
        </w:numPr>
      </w:pPr>
      <w:r>
        <w:t>HT-Duplicate is really MCS 32, and having MCS 32 in the equation would look funny. So either defining “HT-Duplicate” would be good.</w:t>
      </w:r>
    </w:p>
    <w:p w:rsidR="00B371F0" w:rsidRDefault="00750C7A" w:rsidP="00B371F0">
      <w:pPr>
        <w:numPr>
          <w:ilvl w:val="3"/>
          <w:numId w:val="1"/>
        </w:numPr>
      </w:pPr>
      <w:r>
        <w:t>Note in Equa</w:t>
      </w:r>
      <w:r w:rsidR="00B371F0">
        <w:t>tion 20-60</w:t>
      </w:r>
      <w:r>
        <w:t xml:space="preserve"> that if we defined “HT-Duplicate” in Table 20-8 then we would find an easier solution.</w:t>
      </w:r>
    </w:p>
    <w:p w:rsidR="00750C7A" w:rsidRDefault="00750C7A" w:rsidP="00B371F0">
      <w:pPr>
        <w:numPr>
          <w:ilvl w:val="3"/>
          <w:numId w:val="1"/>
        </w:numPr>
      </w:pPr>
      <w:r>
        <w:t>Proposed Resolution: Revise: IN Table 20-8, replace “MCS 32, see Note 3” with “HT-Duplicate, see Note 3”</w:t>
      </w:r>
    </w:p>
    <w:p w:rsidR="00750C7A" w:rsidRDefault="00750C7A" w:rsidP="00B371F0">
      <w:pPr>
        <w:numPr>
          <w:ilvl w:val="3"/>
          <w:numId w:val="1"/>
        </w:numPr>
      </w:pPr>
      <w:r>
        <w:t>Then checking the other equation, this may solve the issue as well, but it is in the “Non” HT-Duplicate section, so the equation would need to be changed to “Non HT-Duplicate.</w:t>
      </w:r>
    </w:p>
    <w:p w:rsidR="00750C7A" w:rsidRDefault="00750C7A" w:rsidP="00B371F0">
      <w:pPr>
        <w:numPr>
          <w:ilvl w:val="3"/>
          <w:numId w:val="1"/>
        </w:numPr>
      </w:pPr>
      <w:r>
        <w:t>So if we add a row (even though it is duplicate) to table 20-8, we can have a Non HT-Duplicate row as well in the table, and then change the equation in 20-61 to make it clear that it is not an error.</w:t>
      </w:r>
    </w:p>
    <w:p w:rsidR="00750C7A" w:rsidRDefault="00750C7A" w:rsidP="00B371F0">
      <w:pPr>
        <w:numPr>
          <w:ilvl w:val="3"/>
          <w:numId w:val="1"/>
        </w:numPr>
      </w:pPr>
      <w:r>
        <w:t xml:space="preserve">Proposed resolution addition: </w:t>
      </w:r>
      <w:r w:rsidR="0077280F">
        <w:t>on page1727, change HT Duplicate to Non-HT Duplicate in two places and add a line in Table 20-8 “Non-HT Duplicate” “-“ “104”.</w:t>
      </w:r>
    </w:p>
    <w:p w:rsidR="0077280F" w:rsidRDefault="0077280F" w:rsidP="00B371F0">
      <w:pPr>
        <w:numPr>
          <w:ilvl w:val="3"/>
          <w:numId w:val="1"/>
        </w:numPr>
      </w:pPr>
      <w:r>
        <w:t>In Equation 20-58 and 20-59 the variable is all Caps.</w:t>
      </w:r>
    </w:p>
    <w:p w:rsidR="0077280F" w:rsidRDefault="0077280F" w:rsidP="00B371F0">
      <w:pPr>
        <w:numPr>
          <w:ilvl w:val="3"/>
          <w:numId w:val="1"/>
        </w:numPr>
      </w:pPr>
      <w:r>
        <w:t>Additional Change – Change “HT-Data”  to “HT-DATA”</w:t>
      </w:r>
    </w:p>
    <w:p w:rsidR="0077280F" w:rsidRDefault="0077280F" w:rsidP="0077280F">
      <w:pPr>
        <w:numPr>
          <w:ilvl w:val="2"/>
          <w:numId w:val="1"/>
        </w:numPr>
      </w:pPr>
      <w:r>
        <w:t xml:space="preserve"> CID 299</w:t>
      </w:r>
    </w:p>
    <w:p w:rsidR="0077280F" w:rsidRDefault="0077280F" w:rsidP="0077280F">
      <w:pPr>
        <w:numPr>
          <w:ilvl w:val="3"/>
          <w:numId w:val="1"/>
        </w:numPr>
      </w:pPr>
      <w:r>
        <w:t>Review comment</w:t>
      </w:r>
    </w:p>
    <w:p w:rsidR="0077280F" w:rsidRDefault="00E33406" w:rsidP="0077280F">
      <w:pPr>
        <w:numPr>
          <w:ilvl w:val="3"/>
          <w:numId w:val="1"/>
        </w:numPr>
      </w:pPr>
      <w:r>
        <w:t>Resolution: Revised: Modify Page 1614: as follows – see 12/1297r1 for details.</w:t>
      </w:r>
    </w:p>
    <w:p w:rsidR="00E33406" w:rsidRDefault="00E33406" w:rsidP="00E33406">
      <w:pPr>
        <w:numPr>
          <w:ilvl w:val="2"/>
          <w:numId w:val="1"/>
        </w:numPr>
      </w:pPr>
      <w:r>
        <w:t>CID 355</w:t>
      </w:r>
    </w:p>
    <w:p w:rsidR="00750C7A" w:rsidRDefault="00E33406" w:rsidP="00B371F0">
      <w:pPr>
        <w:numPr>
          <w:ilvl w:val="3"/>
          <w:numId w:val="1"/>
        </w:numPr>
      </w:pPr>
      <w:r>
        <w:t>Review comment</w:t>
      </w:r>
    </w:p>
    <w:p w:rsidR="00E33406" w:rsidRDefault="00E33406" w:rsidP="00B371F0">
      <w:pPr>
        <w:numPr>
          <w:ilvl w:val="3"/>
          <w:numId w:val="1"/>
        </w:numPr>
      </w:pPr>
      <w:r>
        <w:t>Difference in rem vs mod discussed. – do we need definition or not was deferred till later.</w:t>
      </w:r>
    </w:p>
    <w:p w:rsidR="00E33406" w:rsidRDefault="00E33406" w:rsidP="00B371F0">
      <w:pPr>
        <w:numPr>
          <w:ilvl w:val="3"/>
          <w:numId w:val="1"/>
        </w:numPr>
      </w:pPr>
      <w:r>
        <w:t>Proposed Resolution: Revise, On Page 1713, change “rem(N” to “mod(N”.</w:t>
      </w:r>
    </w:p>
    <w:p w:rsidR="00E33406" w:rsidRDefault="00E33406" w:rsidP="00E33406">
      <w:pPr>
        <w:numPr>
          <w:ilvl w:val="1"/>
          <w:numId w:val="1"/>
        </w:numPr>
        <w:rPr>
          <w:lang w:val="en-US"/>
        </w:rPr>
      </w:pPr>
      <w:r w:rsidRPr="007066ED">
        <w:rPr>
          <w:lang w:val="en-US"/>
        </w:rPr>
        <w:t>Matthew Fischer -</w:t>
      </w:r>
      <w:r w:rsidR="00495F71">
        <w:rPr>
          <w:lang w:val="en-US"/>
        </w:rPr>
        <w:t xml:space="preserve"> 40, 43, 56, 96, see 11-12-1256r1</w:t>
      </w:r>
    </w:p>
    <w:p w:rsidR="00E33406" w:rsidRDefault="00E33406" w:rsidP="00E33406">
      <w:pPr>
        <w:numPr>
          <w:ilvl w:val="2"/>
          <w:numId w:val="1"/>
        </w:numPr>
        <w:rPr>
          <w:lang w:val="en-US"/>
        </w:rPr>
      </w:pPr>
      <w:r>
        <w:rPr>
          <w:lang w:val="en-US"/>
        </w:rPr>
        <w:t>Review doc 11-12/1256</w:t>
      </w:r>
      <w:r w:rsidR="00495F71">
        <w:rPr>
          <w:lang w:val="en-US"/>
        </w:rPr>
        <w:t>r1</w:t>
      </w:r>
    </w:p>
    <w:p w:rsidR="00E33406" w:rsidRDefault="00E33406" w:rsidP="00E33406">
      <w:pPr>
        <w:numPr>
          <w:ilvl w:val="2"/>
          <w:numId w:val="1"/>
        </w:numPr>
        <w:rPr>
          <w:lang w:val="en-US"/>
        </w:rPr>
      </w:pPr>
      <w:r>
        <w:rPr>
          <w:lang w:val="en-US"/>
        </w:rPr>
        <w:t>CID 40</w:t>
      </w:r>
    </w:p>
    <w:p w:rsidR="00E33406" w:rsidRDefault="00E33406" w:rsidP="00E33406">
      <w:pPr>
        <w:numPr>
          <w:ilvl w:val="3"/>
          <w:numId w:val="1"/>
        </w:numPr>
        <w:rPr>
          <w:lang w:val="en-US"/>
        </w:rPr>
      </w:pPr>
      <w:r>
        <w:rPr>
          <w:lang w:val="en-US"/>
        </w:rPr>
        <w:t>Review the comment</w:t>
      </w:r>
    </w:p>
    <w:p w:rsidR="00E33406" w:rsidRDefault="00495F71" w:rsidP="00E33406">
      <w:pPr>
        <w:numPr>
          <w:ilvl w:val="3"/>
          <w:numId w:val="1"/>
        </w:numPr>
        <w:rPr>
          <w:lang w:val="en-US"/>
        </w:rPr>
      </w:pPr>
      <w:r>
        <w:rPr>
          <w:lang w:val="en-US"/>
        </w:rPr>
        <w:t>Review the diagram in Figure 9-14 – DCF timing relationships</w:t>
      </w:r>
    </w:p>
    <w:p w:rsidR="007A5B8D" w:rsidRDefault="00D74BBC" w:rsidP="007A5B8D">
      <w:pPr>
        <w:numPr>
          <w:ilvl w:val="3"/>
          <w:numId w:val="1"/>
        </w:numPr>
      </w:pPr>
      <w:r>
        <w:rPr>
          <w:lang w:val="en-US"/>
        </w:rPr>
        <w:t>Proposed Resolution:</w:t>
      </w:r>
      <w:r w:rsidR="007A5B8D">
        <w:rPr>
          <w:lang w:val="en-US"/>
        </w:rPr>
        <w:t xml:space="preserve"> </w:t>
      </w:r>
      <w:r w:rsidR="007A5B8D" w:rsidRPr="007A5B8D">
        <w:t>Reject: The general requirements given for RX and CCA sensitivity implicitly require an implementation to either include a MAC and PHY which cooperate through the exchange of MAC SLOT timing information or an implementation in which the PHY operates in such a manner as to provide updates to the CCA result at a rate that is less than one half of the CCA assessment time.</w:t>
      </w:r>
    </w:p>
    <w:p w:rsidR="007A5B8D" w:rsidRPr="007A5B8D" w:rsidRDefault="007A5B8D" w:rsidP="007A5B8D">
      <w:pPr>
        <w:numPr>
          <w:ilvl w:val="3"/>
          <w:numId w:val="1"/>
        </w:numPr>
      </w:pPr>
      <w:r>
        <w:t xml:space="preserve">Discussion on how </w:t>
      </w:r>
      <w:r w:rsidR="00C87E02">
        <w:t>comment resolution</w:t>
      </w:r>
      <w:r>
        <w:t xml:space="preserve"> is handled. Only one objection to continue with the proposed resolution with 18 in the room.</w:t>
      </w:r>
    </w:p>
    <w:p w:rsidR="00495F71" w:rsidRDefault="007A5B8D" w:rsidP="007A5B8D">
      <w:pPr>
        <w:numPr>
          <w:ilvl w:val="2"/>
          <w:numId w:val="1"/>
        </w:numPr>
        <w:rPr>
          <w:lang w:val="en-US"/>
        </w:rPr>
      </w:pPr>
      <w:r>
        <w:rPr>
          <w:lang w:val="en-US"/>
        </w:rPr>
        <w:t>CID 43, 56</w:t>
      </w:r>
    </w:p>
    <w:p w:rsidR="007A5B8D" w:rsidRDefault="007A5B8D" w:rsidP="007A5B8D">
      <w:pPr>
        <w:numPr>
          <w:ilvl w:val="3"/>
          <w:numId w:val="1"/>
        </w:numPr>
        <w:rPr>
          <w:lang w:val="en-US"/>
        </w:rPr>
      </w:pPr>
      <w:r>
        <w:rPr>
          <w:lang w:val="en-US"/>
        </w:rPr>
        <w:t>Review the comments.</w:t>
      </w:r>
    </w:p>
    <w:p w:rsidR="007A5B8D" w:rsidRDefault="00725262" w:rsidP="007A5B8D">
      <w:pPr>
        <w:numPr>
          <w:ilvl w:val="3"/>
          <w:numId w:val="1"/>
        </w:numPr>
        <w:rPr>
          <w:lang w:val="en-US"/>
        </w:rPr>
      </w:pPr>
      <w:r>
        <w:rPr>
          <w:lang w:val="en-US"/>
        </w:rPr>
        <w:t>Proposed Resolution: Modify 9.3.7 as described in 11-12-1256r1 for CID 43 and 56.</w:t>
      </w:r>
    </w:p>
    <w:p w:rsidR="00725262" w:rsidRDefault="00725262" w:rsidP="007A5B8D">
      <w:pPr>
        <w:numPr>
          <w:ilvl w:val="3"/>
          <w:numId w:val="1"/>
        </w:numPr>
        <w:rPr>
          <w:lang w:val="en-US"/>
        </w:rPr>
      </w:pPr>
      <w:r>
        <w:rPr>
          <w:lang w:val="en-US"/>
        </w:rPr>
        <w:t>Reviewed some examples of what the change would mean.</w:t>
      </w:r>
    </w:p>
    <w:p w:rsidR="00725262" w:rsidRDefault="00725262" w:rsidP="007A5B8D">
      <w:pPr>
        <w:numPr>
          <w:ilvl w:val="3"/>
          <w:numId w:val="1"/>
        </w:numPr>
        <w:rPr>
          <w:lang w:val="en-US"/>
        </w:rPr>
      </w:pPr>
      <w:r>
        <w:rPr>
          <w:lang w:val="en-US"/>
        </w:rPr>
        <w:t xml:space="preserve">Will </w:t>
      </w:r>
      <w:proofErr w:type="spellStart"/>
      <w:r>
        <w:rPr>
          <w:lang w:val="en-US"/>
        </w:rPr>
        <w:t>pickup</w:t>
      </w:r>
      <w:proofErr w:type="spellEnd"/>
      <w:r>
        <w:rPr>
          <w:lang w:val="en-US"/>
        </w:rPr>
        <w:t xml:space="preserve"> again on Wed</w:t>
      </w:r>
      <w:r w:rsidR="00D27DED">
        <w:rPr>
          <w:lang w:val="en-US"/>
        </w:rPr>
        <w:t>nesday</w:t>
      </w:r>
      <w:r>
        <w:rPr>
          <w:lang w:val="en-US"/>
        </w:rPr>
        <w:t xml:space="preserve"> PM1.</w:t>
      </w:r>
    </w:p>
    <w:p w:rsidR="00725262" w:rsidRDefault="00725262" w:rsidP="00725262">
      <w:pPr>
        <w:numPr>
          <w:ilvl w:val="1"/>
          <w:numId w:val="1"/>
        </w:numPr>
        <w:rPr>
          <w:lang w:val="en-US"/>
        </w:rPr>
      </w:pPr>
      <w:r>
        <w:rPr>
          <w:lang w:val="en-US"/>
        </w:rPr>
        <w:t>Ran out of time – Recessed until PM1 where we will take on Carlos’s presentation.</w:t>
      </w:r>
    </w:p>
    <w:p w:rsidR="00725262" w:rsidRDefault="00725262" w:rsidP="00725262">
      <w:pPr>
        <w:ind w:left="792"/>
        <w:rPr>
          <w:lang w:val="en-US"/>
        </w:rPr>
      </w:pPr>
    </w:p>
    <w:p w:rsidR="00725262" w:rsidRPr="007066ED" w:rsidRDefault="002E1093" w:rsidP="00725262">
      <w:pPr>
        <w:numPr>
          <w:ilvl w:val="0"/>
          <w:numId w:val="1"/>
        </w:numPr>
        <w:rPr>
          <w:lang w:val="en-US"/>
        </w:rPr>
      </w:pPr>
      <w:r>
        <w:rPr>
          <w:lang w:val="en-US"/>
        </w:rPr>
        <w:br w:type="page"/>
      </w:r>
      <w:r w:rsidR="00725262">
        <w:rPr>
          <w:lang w:val="en-US"/>
        </w:rPr>
        <w:lastRenderedPageBreak/>
        <w:t>Tuesday, November 13, 2012 PM1</w:t>
      </w:r>
    </w:p>
    <w:p w:rsidR="00E33406" w:rsidRDefault="002E1093" w:rsidP="00E33406">
      <w:pPr>
        <w:numPr>
          <w:ilvl w:val="1"/>
          <w:numId w:val="1"/>
        </w:numPr>
      </w:pPr>
      <w:r>
        <w:t>Called to order by Dorothy Stanely 1:35pm</w:t>
      </w:r>
    </w:p>
    <w:p w:rsidR="002E1093" w:rsidRDefault="002E1093" w:rsidP="002E1093">
      <w:pPr>
        <w:numPr>
          <w:ilvl w:val="1"/>
          <w:numId w:val="1"/>
        </w:numPr>
      </w:pPr>
      <w:r>
        <w:t>Review Proposed Agenda</w:t>
      </w:r>
    </w:p>
    <w:p w:rsidR="002E1093" w:rsidRPr="002E1093" w:rsidRDefault="002E1093" w:rsidP="002E1093">
      <w:pPr>
        <w:ind w:left="1224"/>
        <w:rPr>
          <w:lang w:val="en-US"/>
        </w:rPr>
      </w:pPr>
      <w:r w:rsidRPr="002E1093">
        <w:rPr>
          <w:lang w:val="pt-BR"/>
        </w:rPr>
        <w:t xml:space="preserve">Carlos Aldana - 46, 47, 48, 354, see 11-12-1249 </w:t>
      </w:r>
    </w:p>
    <w:p w:rsidR="002E1093" w:rsidRPr="002E1093" w:rsidRDefault="002E1093" w:rsidP="002E1093">
      <w:pPr>
        <w:ind w:left="1224"/>
        <w:rPr>
          <w:lang w:val="en-US"/>
        </w:rPr>
      </w:pPr>
      <w:r w:rsidRPr="002E1093">
        <w:rPr>
          <w:lang w:val="pt-BR"/>
        </w:rPr>
        <w:t xml:space="preserve">Adrian Stephens - Editorials - 217, </w:t>
      </w:r>
      <w:r w:rsidRPr="002E1093">
        <w:t>249, 253, 254, 259, 272, 274</w:t>
      </w:r>
    </w:p>
    <w:p w:rsidR="002E1093" w:rsidRDefault="002E1093" w:rsidP="002E1093">
      <w:pPr>
        <w:numPr>
          <w:ilvl w:val="2"/>
          <w:numId w:val="1"/>
        </w:numPr>
      </w:pPr>
      <w:r>
        <w:t>No objection to Agenda</w:t>
      </w:r>
    </w:p>
    <w:p w:rsidR="002E1093" w:rsidRPr="002E1093" w:rsidRDefault="002E1093" w:rsidP="002E1093">
      <w:pPr>
        <w:numPr>
          <w:ilvl w:val="1"/>
          <w:numId w:val="1"/>
        </w:numPr>
        <w:rPr>
          <w:lang w:val="en-US"/>
        </w:rPr>
      </w:pPr>
      <w:r w:rsidRPr="002E1093">
        <w:rPr>
          <w:lang w:val="pt-BR"/>
        </w:rPr>
        <w:t xml:space="preserve">Carlos Aldana - </w:t>
      </w:r>
      <w:r>
        <w:rPr>
          <w:lang w:val="pt-BR"/>
        </w:rPr>
        <w:t>46, 47, 48, 354, see 11-12-1249r1</w:t>
      </w:r>
    </w:p>
    <w:p w:rsidR="002E1093" w:rsidRDefault="002E1093" w:rsidP="002E1093">
      <w:pPr>
        <w:numPr>
          <w:ilvl w:val="2"/>
          <w:numId w:val="1"/>
        </w:numPr>
      </w:pPr>
      <w:r>
        <w:t xml:space="preserve"> Presentation of  11-12-1249r1</w:t>
      </w:r>
    </w:p>
    <w:p w:rsidR="00F770CE" w:rsidRDefault="00D013BA" w:rsidP="002E1093">
      <w:pPr>
        <w:numPr>
          <w:ilvl w:val="2"/>
          <w:numId w:val="1"/>
        </w:numPr>
      </w:pPr>
      <w:r>
        <w:t>Question on issues noted in the presentation of the current stuff, can we fix that along with the inclusion of the new “fine” stuff?</w:t>
      </w:r>
    </w:p>
    <w:p w:rsidR="00D013BA" w:rsidRDefault="00D013BA" w:rsidP="002E1093">
      <w:pPr>
        <w:numPr>
          <w:ilvl w:val="2"/>
          <w:numId w:val="1"/>
        </w:numPr>
      </w:pPr>
      <w:r>
        <w:t>Issue with some stray quote marks. Noted to make correction.</w:t>
      </w:r>
    </w:p>
    <w:p w:rsidR="00D013BA" w:rsidRDefault="00D013BA" w:rsidP="002E1093">
      <w:pPr>
        <w:numPr>
          <w:ilvl w:val="2"/>
          <w:numId w:val="1"/>
        </w:numPr>
      </w:pPr>
      <w:r>
        <w:t>Transmitted out of a single “rx-Chain” sounds odd. Need to define it better.</w:t>
      </w:r>
    </w:p>
    <w:p w:rsidR="00D013BA" w:rsidRDefault="00D013BA" w:rsidP="002E1093">
      <w:pPr>
        <w:numPr>
          <w:ilvl w:val="2"/>
          <w:numId w:val="1"/>
        </w:numPr>
      </w:pPr>
      <w:r>
        <w:t>Vendor Specific was missing in some cases, and so the proposal is to make it specific to add in all cases.</w:t>
      </w:r>
    </w:p>
    <w:p w:rsidR="00D013BA" w:rsidRDefault="00D013BA" w:rsidP="002E1093">
      <w:pPr>
        <w:numPr>
          <w:ilvl w:val="2"/>
          <w:numId w:val="1"/>
        </w:numPr>
      </w:pPr>
      <w:r>
        <w:t xml:space="preserve">Transmit in one RF chain seemed odd. </w:t>
      </w:r>
    </w:p>
    <w:p w:rsidR="00D013BA" w:rsidRDefault="00D013BA" w:rsidP="00D013BA">
      <w:pPr>
        <w:numPr>
          <w:ilvl w:val="3"/>
          <w:numId w:val="1"/>
        </w:numPr>
      </w:pPr>
      <w:r>
        <w:t>Reducing the complexity by forcing to a single chain seems like a good idea</w:t>
      </w:r>
    </w:p>
    <w:p w:rsidR="00D013BA" w:rsidRDefault="00D013BA" w:rsidP="00D013BA">
      <w:pPr>
        <w:numPr>
          <w:ilvl w:val="3"/>
          <w:numId w:val="1"/>
        </w:numPr>
      </w:pPr>
      <w:r>
        <w:t>Right now you have to stay with multiple chains or with single chains, you cannot switch back and forth.</w:t>
      </w:r>
    </w:p>
    <w:p w:rsidR="00D013BA" w:rsidRDefault="00DD4560" w:rsidP="00DD4560">
      <w:pPr>
        <w:numPr>
          <w:ilvl w:val="2"/>
          <w:numId w:val="1"/>
        </w:numPr>
      </w:pPr>
      <w:r>
        <w:t>Note that the Annex in the submission is not an addition, but only the highlighted text.</w:t>
      </w:r>
    </w:p>
    <w:p w:rsidR="00DD4560" w:rsidRDefault="00DD4560" w:rsidP="00DD4560">
      <w:pPr>
        <w:numPr>
          <w:ilvl w:val="2"/>
          <w:numId w:val="1"/>
        </w:numPr>
      </w:pPr>
      <w:r>
        <w:t>Question on how much overhead is added with these changes?</w:t>
      </w:r>
    </w:p>
    <w:p w:rsidR="00DD4560" w:rsidRDefault="00DD4560" w:rsidP="00DD4560">
      <w:pPr>
        <w:numPr>
          <w:ilvl w:val="2"/>
          <w:numId w:val="1"/>
        </w:numPr>
      </w:pPr>
      <w:r>
        <w:t>Quick check shows about 2000 packets extra per second.</w:t>
      </w:r>
    </w:p>
    <w:p w:rsidR="00DD4560" w:rsidRDefault="00DD4560" w:rsidP="00DD4560">
      <w:pPr>
        <w:numPr>
          <w:ilvl w:val="2"/>
          <w:numId w:val="1"/>
        </w:numPr>
      </w:pPr>
      <w:r>
        <w:t>When we looked at this before, the current 10ns delay accounts for the amount of bandwidth that is available and to temper the amount of delay.  So what happens with reducing the delay to 1ns or .1ns?</w:t>
      </w:r>
    </w:p>
    <w:p w:rsidR="00DD4560" w:rsidRDefault="00DD4560" w:rsidP="00DD4560">
      <w:pPr>
        <w:numPr>
          <w:ilvl w:val="3"/>
          <w:numId w:val="1"/>
        </w:numPr>
      </w:pPr>
      <w:r>
        <w:t>Can we get some simulation results to see the effect of the changes?</w:t>
      </w:r>
    </w:p>
    <w:p w:rsidR="00DD4560" w:rsidRDefault="00DD4560" w:rsidP="00DD4560">
      <w:pPr>
        <w:numPr>
          <w:ilvl w:val="2"/>
          <w:numId w:val="1"/>
        </w:numPr>
      </w:pPr>
      <w:r>
        <w:t>In 11ad, there was a lot of discussion on the delays in the chains, and what can be supported.</w:t>
      </w:r>
    </w:p>
    <w:p w:rsidR="00DD4560" w:rsidRDefault="00DD4560" w:rsidP="00DD4560">
      <w:pPr>
        <w:numPr>
          <w:ilvl w:val="2"/>
          <w:numId w:val="1"/>
        </w:numPr>
      </w:pPr>
      <w:r>
        <w:t>The error changed to 2 bytes to make the math easier, but does not have to change.</w:t>
      </w:r>
    </w:p>
    <w:p w:rsidR="00DD4560" w:rsidRDefault="00DD4560" w:rsidP="00DD4560">
      <w:pPr>
        <w:numPr>
          <w:ilvl w:val="2"/>
          <w:numId w:val="1"/>
        </w:numPr>
      </w:pPr>
      <w:r>
        <w:t>Changes to the existing set of frames would not be made, they are class 3 frames, and the new way would be a class 1 frame.</w:t>
      </w:r>
    </w:p>
    <w:p w:rsidR="00DD4560" w:rsidRDefault="00DD4560" w:rsidP="00DD4560">
      <w:pPr>
        <w:numPr>
          <w:ilvl w:val="2"/>
          <w:numId w:val="1"/>
        </w:numPr>
      </w:pPr>
      <w:r>
        <w:t xml:space="preserve">Question on the extent of the magnitude of the changes seemed higher, and some would like more time spent on this topic before agreeing to add to TGmc, but when we go to motion, we will pull these for a separate motion, </w:t>
      </w:r>
      <w:r w:rsidR="00CF0A9E">
        <w:t>and then</w:t>
      </w:r>
      <w:r>
        <w:t xml:space="preserve"> decide if there is support to include it now or not.</w:t>
      </w:r>
    </w:p>
    <w:p w:rsidR="00DD4560" w:rsidRDefault="00DD4560" w:rsidP="00DD4560">
      <w:pPr>
        <w:numPr>
          <w:ilvl w:val="2"/>
          <w:numId w:val="1"/>
        </w:numPr>
      </w:pPr>
      <w:r>
        <w:t>We are probably not going to get all the comments addressed this week, so delaying to next meeting or more telecom time may be appropriate.</w:t>
      </w:r>
    </w:p>
    <w:p w:rsidR="00DD4560" w:rsidRDefault="00DD4560" w:rsidP="00DD4560">
      <w:pPr>
        <w:numPr>
          <w:ilvl w:val="2"/>
          <w:numId w:val="1"/>
        </w:numPr>
      </w:pPr>
      <w:r>
        <w:t>Through out the PHY clause, we need to get the right timings when we add something like this.</w:t>
      </w:r>
    </w:p>
    <w:p w:rsidR="00DD4560" w:rsidRDefault="00CF0A9E" w:rsidP="00CF0A9E">
      <w:pPr>
        <w:numPr>
          <w:ilvl w:val="3"/>
          <w:numId w:val="1"/>
        </w:numPr>
      </w:pPr>
      <w:r>
        <w:t>How to use this proposal was debated a bit on if other PHYS could or could not use this tweak.</w:t>
      </w:r>
    </w:p>
    <w:p w:rsidR="00CF0A9E" w:rsidRDefault="00CF0A9E" w:rsidP="00CF0A9E">
      <w:pPr>
        <w:numPr>
          <w:ilvl w:val="2"/>
          <w:numId w:val="1"/>
        </w:numPr>
      </w:pPr>
      <w:r>
        <w:t>How does going to public action frames fit in scope of the discussion?</w:t>
      </w:r>
    </w:p>
    <w:p w:rsidR="00CF0A9E" w:rsidRDefault="00CF0A9E" w:rsidP="00CF0A9E">
      <w:pPr>
        <w:numPr>
          <w:ilvl w:val="3"/>
          <w:numId w:val="1"/>
        </w:numPr>
      </w:pPr>
      <w:r>
        <w:t>This can be argued that this is a new feature.</w:t>
      </w:r>
    </w:p>
    <w:p w:rsidR="00CF0A9E" w:rsidRDefault="00CF0A9E" w:rsidP="00CF0A9E">
      <w:pPr>
        <w:numPr>
          <w:ilvl w:val="3"/>
          <w:numId w:val="1"/>
        </w:numPr>
      </w:pPr>
      <w:r>
        <w:t>Yes, but remember as a Revision project, it is up to the group as to how much change we would accept -- Add, Delete, or modify.</w:t>
      </w:r>
    </w:p>
    <w:p w:rsidR="00CF0A9E" w:rsidRDefault="00CF0A9E" w:rsidP="00CF0A9E">
      <w:pPr>
        <w:numPr>
          <w:ilvl w:val="2"/>
          <w:numId w:val="1"/>
        </w:numPr>
      </w:pPr>
      <w:r>
        <w:t>Do we make the similar changes to the existing, do we move to Class 1 frames?</w:t>
      </w:r>
    </w:p>
    <w:p w:rsidR="00CF0A9E" w:rsidRDefault="00CF0A9E" w:rsidP="00CF0A9E">
      <w:pPr>
        <w:numPr>
          <w:ilvl w:val="3"/>
          <w:numId w:val="1"/>
        </w:numPr>
      </w:pPr>
      <w:r>
        <w:t>The answer was no, it would not be expected to make that change.</w:t>
      </w:r>
    </w:p>
    <w:p w:rsidR="00CF0A9E" w:rsidRDefault="00CF0A9E" w:rsidP="00CF0A9E">
      <w:pPr>
        <w:numPr>
          <w:ilvl w:val="2"/>
          <w:numId w:val="1"/>
        </w:numPr>
      </w:pPr>
      <w:r>
        <w:t>Can we get simulation results to help make decision?</w:t>
      </w:r>
    </w:p>
    <w:p w:rsidR="00CF0A9E" w:rsidRDefault="00CF0A9E" w:rsidP="00CF0A9E">
      <w:pPr>
        <w:numPr>
          <w:ilvl w:val="3"/>
          <w:numId w:val="1"/>
        </w:numPr>
      </w:pPr>
      <w:r>
        <w:t>Unsure that some results could be prepared, or when it could be done.</w:t>
      </w:r>
    </w:p>
    <w:p w:rsidR="00CF0A9E" w:rsidRDefault="00CF0A9E" w:rsidP="00CF0A9E">
      <w:pPr>
        <w:numPr>
          <w:ilvl w:val="2"/>
          <w:numId w:val="1"/>
        </w:numPr>
      </w:pPr>
      <w:r>
        <w:t>Why is changing the “class” change the bandwidth usage?</w:t>
      </w:r>
    </w:p>
    <w:p w:rsidR="00CF0A9E" w:rsidRDefault="00CF0A9E" w:rsidP="00CF0A9E">
      <w:pPr>
        <w:numPr>
          <w:ilvl w:val="3"/>
          <w:numId w:val="1"/>
        </w:numPr>
      </w:pPr>
      <w:r>
        <w:t>The class change cause more frames, and to all APs that they can hear, and then they could potentially cause a flood of packets in order to deterimine the location.</w:t>
      </w:r>
    </w:p>
    <w:p w:rsidR="00CF0A9E" w:rsidRDefault="00CF0A9E" w:rsidP="00CF0A9E">
      <w:pPr>
        <w:numPr>
          <w:ilvl w:val="2"/>
          <w:numId w:val="1"/>
        </w:numPr>
      </w:pPr>
      <w:r>
        <w:t>The triangulation and period of the packet sequence frequency is of concern</w:t>
      </w:r>
    </w:p>
    <w:p w:rsidR="00CF0A9E" w:rsidRDefault="00CF0A9E" w:rsidP="00CF0A9E">
      <w:pPr>
        <w:numPr>
          <w:ilvl w:val="2"/>
          <w:numId w:val="1"/>
        </w:numPr>
      </w:pPr>
      <w:r>
        <w:t>The difference was that in the past, the traffic was limited to the AP that it was associated, in the proposal, it can be done witout the delay of associating to the AP.</w:t>
      </w:r>
    </w:p>
    <w:p w:rsidR="00CF0A9E" w:rsidRDefault="00CF0A9E" w:rsidP="00CF0A9E">
      <w:pPr>
        <w:numPr>
          <w:ilvl w:val="2"/>
          <w:numId w:val="1"/>
        </w:numPr>
      </w:pPr>
      <w:r>
        <w:lastRenderedPageBreak/>
        <w:t>Thanks given to the presenter – suggested to follow-up with those that had comments.</w:t>
      </w:r>
    </w:p>
    <w:p w:rsidR="00CF0A9E" w:rsidRPr="002E1093" w:rsidRDefault="00CF0A9E" w:rsidP="00CF0A9E">
      <w:pPr>
        <w:numPr>
          <w:ilvl w:val="1"/>
          <w:numId w:val="1"/>
        </w:numPr>
        <w:rPr>
          <w:lang w:val="en-US"/>
        </w:rPr>
      </w:pPr>
      <w:r w:rsidRPr="002E1093">
        <w:rPr>
          <w:lang w:val="pt-BR"/>
        </w:rPr>
        <w:t xml:space="preserve">Adrian Stephens - Editorials </w:t>
      </w:r>
      <w:r>
        <w:rPr>
          <w:lang w:val="pt-BR"/>
        </w:rPr>
        <w:t>–</w:t>
      </w:r>
      <w:r w:rsidRPr="002E1093">
        <w:rPr>
          <w:lang w:val="pt-BR"/>
        </w:rPr>
        <w:t xml:space="preserve"> </w:t>
      </w:r>
      <w:r>
        <w:rPr>
          <w:lang w:val="pt-BR"/>
        </w:rPr>
        <w:t>different list to be used. 366</w:t>
      </w:r>
    </w:p>
    <w:p w:rsidR="00CF0A9E" w:rsidRDefault="00CF0A9E" w:rsidP="00CF0A9E">
      <w:pPr>
        <w:numPr>
          <w:ilvl w:val="2"/>
          <w:numId w:val="1"/>
        </w:numPr>
      </w:pPr>
      <w:r>
        <w:t>CID 366</w:t>
      </w:r>
    </w:p>
    <w:p w:rsidR="00CF0A9E" w:rsidRDefault="00CF0A9E" w:rsidP="00CF0A9E">
      <w:pPr>
        <w:numPr>
          <w:ilvl w:val="3"/>
          <w:numId w:val="1"/>
        </w:numPr>
      </w:pPr>
      <w:r>
        <w:t>Action on Adiran to complete the proposal</w:t>
      </w:r>
    </w:p>
    <w:p w:rsidR="00CF0A9E" w:rsidRDefault="00CF0A9E" w:rsidP="00CF0A9E">
      <w:pPr>
        <w:numPr>
          <w:ilvl w:val="2"/>
          <w:numId w:val="1"/>
        </w:numPr>
      </w:pPr>
      <w:r>
        <w:t xml:space="preserve">CID 272 </w:t>
      </w:r>
    </w:p>
    <w:p w:rsidR="00CF0A9E" w:rsidRDefault="00CF0A9E" w:rsidP="00CF0A9E">
      <w:pPr>
        <w:numPr>
          <w:ilvl w:val="3"/>
          <w:numId w:val="1"/>
        </w:numPr>
      </w:pPr>
      <w:r>
        <w:t xml:space="preserve"> assigned to Mark Rison</w:t>
      </w:r>
    </w:p>
    <w:p w:rsidR="00CF0A9E" w:rsidRDefault="00CF0A9E" w:rsidP="00CF0A9E">
      <w:pPr>
        <w:numPr>
          <w:ilvl w:val="2"/>
          <w:numId w:val="1"/>
        </w:numPr>
      </w:pPr>
      <w:r>
        <w:t>CID 259</w:t>
      </w:r>
    </w:p>
    <w:p w:rsidR="004E6A27" w:rsidRDefault="004E6A27" w:rsidP="004E6A27">
      <w:pPr>
        <w:numPr>
          <w:ilvl w:val="3"/>
          <w:numId w:val="1"/>
        </w:numPr>
      </w:pPr>
      <w:r>
        <w:t>There is a stock response for the proposed Resolution</w:t>
      </w:r>
    </w:p>
    <w:p w:rsidR="00CF0A9E" w:rsidRDefault="004E6A27" w:rsidP="00CF0A9E">
      <w:pPr>
        <w:numPr>
          <w:ilvl w:val="3"/>
          <w:numId w:val="1"/>
        </w:numPr>
      </w:pPr>
      <w:r>
        <w:t>Proposed Resolution: Rejected. The commenter has not indicated specific changes that would resolve his comment.</w:t>
      </w:r>
    </w:p>
    <w:p w:rsidR="004E6A27" w:rsidRDefault="004E6A27" w:rsidP="004E6A27">
      <w:pPr>
        <w:numPr>
          <w:ilvl w:val="3"/>
          <w:numId w:val="1"/>
        </w:numPr>
      </w:pPr>
      <w:r>
        <w:t>Assigned to Mark Rison if he gets to it before we go to ballot.</w:t>
      </w:r>
    </w:p>
    <w:p w:rsidR="004E6A27" w:rsidRDefault="004E6A27" w:rsidP="004E6A27">
      <w:pPr>
        <w:numPr>
          <w:ilvl w:val="2"/>
          <w:numId w:val="1"/>
        </w:numPr>
      </w:pPr>
      <w:r>
        <w:t>CID 258</w:t>
      </w:r>
    </w:p>
    <w:p w:rsidR="004E6A27" w:rsidRDefault="004E6A27" w:rsidP="004E6A27">
      <w:pPr>
        <w:numPr>
          <w:ilvl w:val="3"/>
          <w:numId w:val="1"/>
        </w:numPr>
      </w:pPr>
      <w:r>
        <w:t>Proposed Resolution: Insert missing spaces at 1044.05, 1046.64, 1819.15.</w:t>
      </w:r>
      <w:r w:rsidRPr="004E6A27">
        <w:t xml:space="preserve"> </w:t>
      </w:r>
      <w:r>
        <w:t>Also check and insert missing spaces for:  "500kb/s", "40MHz-capable", "312.5kHz", "0.5Mb/s", "1.5Mb/s", "500kbit/s", "3Mb/s", "5MHz", "10MHz", "20MHz", "12Mb/s"</w:t>
      </w:r>
    </w:p>
    <w:p w:rsidR="004E6A27" w:rsidRDefault="004E6A27" w:rsidP="004E6A27">
      <w:pPr>
        <w:numPr>
          <w:ilvl w:val="2"/>
          <w:numId w:val="1"/>
        </w:numPr>
      </w:pPr>
      <w:r>
        <w:t>CID 253</w:t>
      </w:r>
    </w:p>
    <w:p w:rsidR="004E6A27" w:rsidRDefault="004E6A27" w:rsidP="004E6A27">
      <w:pPr>
        <w:numPr>
          <w:ilvl w:val="3"/>
          <w:numId w:val="1"/>
        </w:numPr>
      </w:pPr>
      <w:r>
        <w:t>Comments were sent to Adrian, and are captured in CID 115.</w:t>
      </w:r>
    </w:p>
    <w:p w:rsidR="004E6A27" w:rsidRDefault="004E6A27" w:rsidP="004E6A27">
      <w:pPr>
        <w:numPr>
          <w:ilvl w:val="3"/>
          <w:numId w:val="1"/>
        </w:numPr>
      </w:pPr>
      <w:r>
        <w:t>Lets go there first.</w:t>
      </w:r>
    </w:p>
    <w:p w:rsidR="004E6A27" w:rsidRDefault="004E6A27" w:rsidP="004E6A27">
      <w:pPr>
        <w:numPr>
          <w:ilvl w:val="2"/>
          <w:numId w:val="1"/>
        </w:numPr>
      </w:pPr>
      <w:r>
        <w:t>CID 115</w:t>
      </w:r>
    </w:p>
    <w:p w:rsidR="004E6A27" w:rsidRDefault="004E6A27" w:rsidP="004E6A27">
      <w:pPr>
        <w:numPr>
          <w:ilvl w:val="3"/>
          <w:numId w:val="1"/>
        </w:numPr>
      </w:pPr>
      <w:r>
        <w:t>Set of changes were sent for consideration.</w:t>
      </w:r>
    </w:p>
    <w:p w:rsidR="004E6A27" w:rsidRDefault="004E6A27" w:rsidP="004E6A27">
      <w:pPr>
        <w:ind w:left="2160"/>
      </w:pPr>
      <w:r>
        <w:t>Mark Rison responds:</w:t>
      </w:r>
    </w:p>
    <w:p w:rsidR="004E6A27" w:rsidRDefault="004E6A27" w:rsidP="004E6A27">
      <w:pPr>
        <w:ind w:left="2160"/>
      </w:pPr>
      <w:r>
        <w:t>Change to "0 or $n" in figs:</w:t>
      </w:r>
    </w:p>
    <w:p w:rsidR="004E6A27" w:rsidRDefault="004E6A27" w:rsidP="004E6A27">
      <w:pPr>
        <w:ind w:left="2160"/>
      </w:pPr>
      <w:r>
        <w:t>8-1 (A2, A3, SC, A4, QC, HTC)</w:t>
      </w:r>
    </w:p>
    <w:p w:rsidR="004E6A27" w:rsidRDefault="004E6A27" w:rsidP="004E6A27">
      <w:pPr>
        <w:ind w:left="2160"/>
      </w:pPr>
      <w:r>
        <w:t>8-11 (A4, A5, A6)</w:t>
      </w:r>
    </w:p>
    <w:p w:rsidR="004E6A27" w:rsidRDefault="004E6A27" w:rsidP="004E6A27">
      <w:pPr>
        <w:ind w:left="2160"/>
      </w:pPr>
      <w:r>
        <w:t>8-30 (A4, QC, HTC)</w:t>
      </w:r>
    </w:p>
    <w:p w:rsidR="004E6A27" w:rsidRDefault="004E6A27" w:rsidP="004E6A27">
      <w:pPr>
        <w:ind w:left="2160"/>
      </w:pPr>
      <w:r>
        <w:t>8-34 (HTC)</w:t>
      </w:r>
    </w:p>
    <w:p w:rsidR="004E6A27" w:rsidRDefault="004E6A27" w:rsidP="004E6A27">
      <w:pPr>
        <w:ind w:left="2160"/>
      </w:pPr>
      <w:r>
        <w:t>[Something horrible has happened to the top line of 8-62]</w:t>
      </w:r>
    </w:p>
    <w:p w:rsidR="004E6A27" w:rsidRDefault="004E6A27" w:rsidP="004E6A27">
      <w:pPr>
        <w:ind w:left="2160"/>
      </w:pPr>
      <w:r>
        <w:t>8-186 (all fields after Version)</w:t>
      </w:r>
    </w:p>
    <w:p w:rsidR="004E6A27" w:rsidRDefault="004E6A27" w:rsidP="004E6A27">
      <w:pPr>
        <w:ind w:left="2160"/>
      </w:pPr>
      <w:r>
        <w:t>[8-266 does not appear to follow a valid pattern]</w:t>
      </w:r>
    </w:p>
    <w:p w:rsidR="004E6A27" w:rsidRDefault="004E6A27" w:rsidP="004E6A27">
      <w:pPr>
        <w:ind w:left="2160"/>
      </w:pPr>
      <w:r>
        <w:t>8-370 (Chosen PMK)</w:t>
      </w:r>
    </w:p>
    <w:p w:rsidR="004E6A27" w:rsidRDefault="004E6A27" w:rsidP="004E6A27">
      <w:pPr>
        <w:ind w:left="2160"/>
      </w:pPr>
      <w:r>
        <w:t>8-436 (SCO, MSCP)</w:t>
      </w:r>
    </w:p>
    <w:p w:rsidR="004E6A27" w:rsidRDefault="004E6A27" w:rsidP="004E6A27">
      <w:pPr>
        <w:ind w:left="2160"/>
      </w:pPr>
      <w:r>
        <w:t>8-449 (MCSP)</w:t>
      </w:r>
    </w:p>
    <w:p w:rsidR="004E6A27" w:rsidRDefault="004E6A27" w:rsidP="004E6A27">
      <w:pPr>
        <w:ind w:left="2160"/>
      </w:pPr>
      <w:r>
        <w:t>8-417 (delete the "(optional)" from the NRC cell)</w:t>
      </w:r>
    </w:p>
    <w:p w:rsidR="004E6A27" w:rsidRDefault="004E6A27" w:rsidP="004E6A27">
      <w:pPr>
        <w:numPr>
          <w:ilvl w:val="3"/>
          <w:numId w:val="1"/>
        </w:numPr>
      </w:pPr>
      <w:r>
        <w:t>The list was done out of D0.04</w:t>
      </w:r>
    </w:p>
    <w:p w:rsidR="004E6A27" w:rsidRDefault="004E6A27" w:rsidP="004E6A27">
      <w:pPr>
        <w:numPr>
          <w:ilvl w:val="3"/>
          <w:numId w:val="1"/>
        </w:numPr>
      </w:pPr>
      <w:r>
        <w:t>See 8.2.3 General Frame Format</w:t>
      </w:r>
    </w:p>
    <w:p w:rsidR="004E6A27" w:rsidRDefault="00CE772F" w:rsidP="004E6A27">
      <w:pPr>
        <w:numPr>
          <w:ilvl w:val="4"/>
          <w:numId w:val="1"/>
        </w:numPr>
      </w:pPr>
      <w:r>
        <w:t>Given that some fields do not exist all the time, changing the figure to say “0 or 6”would be the proper thing todo.</w:t>
      </w:r>
    </w:p>
    <w:p w:rsidR="00CE772F" w:rsidRDefault="00CE772F" w:rsidP="00CE772F">
      <w:pPr>
        <w:numPr>
          <w:ilvl w:val="5"/>
          <w:numId w:val="1"/>
        </w:numPr>
      </w:pPr>
      <w:r>
        <w:t>Concern that it may be more accurate, but it may be confusing to make the change.  In some cases we do this in other figures as well.  We do not know if we have all the specific cases where there are variable size is more correct.</w:t>
      </w:r>
    </w:p>
    <w:p w:rsidR="00CE772F" w:rsidRDefault="00CE772F" w:rsidP="00CE772F">
      <w:pPr>
        <w:numPr>
          <w:ilvl w:val="3"/>
          <w:numId w:val="1"/>
        </w:numPr>
      </w:pPr>
      <w:r>
        <w:t xml:space="preserve">Proposed Resolution: </w:t>
      </w:r>
    </w:p>
    <w:p w:rsidR="00CE772F" w:rsidRDefault="00CE772F" w:rsidP="00CE772F">
      <w:pPr>
        <w:ind w:left="2880"/>
      </w:pPr>
      <w:r>
        <w:t>[1:30:57 PM] Adrian Stephens: REVISED (EDITOR: 2012-11-13 20:30:48Z) - Change octets value to "0 or $n" in figs for specified fields:</w:t>
      </w:r>
    </w:p>
    <w:p w:rsidR="00CE772F" w:rsidRDefault="00CE772F" w:rsidP="00CE772F">
      <w:pPr>
        <w:ind w:left="2880"/>
      </w:pPr>
      <w:r>
        <w:t>8-1 (A2, A3, SC, A4, QC, HTC)</w:t>
      </w:r>
    </w:p>
    <w:p w:rsidR="00CE772F" w:rsidRDefault="00CE772F" w:rsidP="00CE772F">
      <w:pPr>
        <w:ind w:left="2880"/>
      </w:pPr>
      <w:r>
        <w:t>8-11 (A4, A5, A6)</w:t>
      </w:r>
    </w:p>
    <w:p w:rsidR="00CE772F" w:rsidRDefault="00CE772F" w:rsidP="00CE772F">
      <w:pPr>
        <w:ind w:left="2880"/>
      </w:pPr>
      <w:r>
        <w:t>8-30 (A4, QC, HTC)</w:t>
      </w:r>
    </w:p>
    <w:p w:rsidR="00CE772F" w:rsidRDefault="00CE772F" w:rsidP="00CE772F">
      <w:pPr>
        <w:ind w:left="2880"/>
      </w:pPr>
      <w:r>
        <w:t>8-34 (HTC)</w:t>
      </w:r>
    </w:p>
    <w:p w:rsidR="00CE772F" w:rsidRDefault="00CE772F" w:rsidP="00CE772F">
      <w:pPr>
        <w:ind w:left="2880"/>
      </w:pPr>
      <w:r>
        <w:t>8-186 (all fields after Version)</w:t>
      </w:r>
    </w:p>
    <w:p w:rsidR="00CE772F" w:rsidRDefault="00CE772F" w:rsidP="00CE772F">
      <w:pPr>
        <w:ind w:left="2880"/>
      </w:pPr>
      <w:r>
        <w:t>8-370 (Chosen PMK)</w:t>
      </w:r>
    </w:p>
    <w:p w:rsidR="00CE772F" w:rsidRDefault="00CE772F" w:rsidP="00CE772F">
      <w:pPr>
        <w:ind w:left="2880"/>
      </w:pPr>
      <w:r>
        <w:t>8-436 (SCO, MSCP)</w:t>
      </w:r>
    </w:p>
    <w:p w:rsidR="00CE772F" w:rsidRDefault="00CE772F" w:rsidP="00CE772F">
      <w:pPr>
        <w:ind w:left="2880"/>
      </w:pPr>
      <w:r>
        <w:t>8-449 (MCSP)</w:t>
      </w:r>
    </w:p>
    <w:p w:rsidR="00CE772F" w:rsidRDefault="00CE772F" w:rsidP="00CE772F">
      <w:pPr>
        <w:ind w:left="2880"/>
      </w:pPr>
      <w:r>
        <w:t>8-417 (delete the "(optional)" from the NRC cell)</w:t>
      </w:r>
    </w:p>
    <w:p w:rsidR="00CE772F" w:rsidRDefault="00CE772F" w:rsidP="00CE772F">
      <w:pPr>
        <w:numPr>
          <w:ilvl w:val="3"/>
          <w:numId w:val="1"/>
        </w:numPr>
      </w:pPr>
      <w:r>
        <w:t xml:space="preserve"> No objection…return to CID 253</w:t>
      </w:r>
    </w:p>
    <w:p w:rsidR="00CE772F" w:rsidRDefault="00CE772F" w:rsidP="00CE772F">
      <w:pPr>
        <w:numPr>
          <w:ilvl w:val="2"/>
          <w:numId w:val="1"/>
        </w:numPr>
      </w:pPr>
      <w:r>
        <w:lastRenderedPageBreak/>
        <w:t>CID 253</w:t>
      </w:r>
    </w:p>
    <w:p w:rsidR="00CE772F" w:rsidRDefault="00CE772F" w:rsidP="00CE772F">
      <w:pPr>
        <w:numPr>
          <w:ilvl w:val="3"/>
          <w:numId w:val="1"/>
        </w:numPr>
      </w:pPr>
      <w:r>
        <w:t>Make the same Resolution as in CID 115.</w:t>
      </w:r>
    </w:p>
    <w:p w:rsidR="00CE772F" w:rsidRDefault="00CE772F" w:rsidP="00CE772F">
      <w:pPr>
        <w:numPr>
          <w:ilvl w:val="2"/>
          <w:numId w:val="1"/>
        </w:numPr>
      </w:pPr>
      <w:r>
        <w:t>CID 249</w:t>
      </w:r>
    </w:p>
    <w:p w:rsidR="00CE772F" w:rsidRDefault="00CE772F" w:rsidP="00CE772F">
      <w:pPr>
        <w:numPr>
          <w:ilvl w:val="3"/>
          <w:numId w:val="1"/>
        </w:numPr>
      </w:pPr>
      <w:r>
        <w:t>Review the commentor, and the Commentor did not want to challenge the proposed resolution.</w:t>
      </w:r>
    </w:p>
    <w:p w:rsidR="00CE772F" w:rsidRDefault="00CE772F" w:rsidP="00CE772F">
      <w:pPr>
        <w:numPr>
          <w:ilvl w:val="3"/>
          <w:numId w:val="1"/>
        </w:numPr>
      </w:pPr>
      <w:r>
        <w:t xml:space="preserve">Proposed Resolution: </w:t>
      </w:r>
      <w:r w:rsidR="007861DC">
        <w:t xml:space="preserve">Reject: </w:t>
      </w:r>
      <w:r>
        <w:t xml:space="preserve">The commenter indicates that the concerns in the inconsistency between captions “Figure 8-12 xyz and the text ”see the following figure”.  This is a matter of IEEE-SA style. </w:t>
      </w:r>
    </w:p>
    <w:p w:rsidR="007861DC" w:rsidRDefault="007861DC" w:rsidP="007861DC">
      <w:pPr>
        <w:numPr>
          <w:ilvl w:val="2"/>
          <w:numId w:val="1"/>
        </w:numPr>
      </w:pPr>
      <w:r>
        <w:t>CID 240</w:t>
      </w:r>
    </w:p>
    <w:p w:rsidR="007861DC" w:rsidRDefault="007861DC" w:rsidP="007861DC">
      <w:pPr>
        <w:numPr>
          <w:ilvl w:val="3"/>
          <w:numId w:val="1"/>
        </w:numPr>
      </w:pPr>
      <w:r>
        <w:t>Review submitted info:</w:t>
      </w:r>
    </w:p>
    <w:p w:rsidR="007861DC" w:rsidRDefault="007861DC" w:rsidP="007861DC">
      <w:pPr>
        <w:ind w:left="2160"/>
      </w:pPr>
      <w:r>
        <w:t xml:space="preserve">EDITOR: 2012-11-10 17:08:44Z - </w:t>
      </w:r>
    </w:p>
    <w:p w:rsidR="007861DC" w:rsidRDefault="007861DC" w:rsidP="007861DC">
      <w:pPr>
        <w:ind w:left="2160"/>
      </w:pPr>
      <w:r>
        <w:t>Mark Rison writes:</w:t>
      </w:r>
    </w:p>
    <w:p w:rsidR="007861DC" w:rsidRDefault="007861DC" w:rsidP="007861DC">
      <w:pPr>
        <w:ind w:left="2160"/>
      </w:pPr>
      <w:r>
        <w:t>Also lowercaseify "One or more" in figs 8-330, 8-331, 8-332, 8-338, 8-339, 8-340, 8-507, 8-508, 8-509, 8-510 and "Zero or more" in figs 8-155, 8-506. (D0.4)</w:t>
      </w:r>
    </w:p>
    <w:p w:rsidR="007861DC" w:rsidRDefault="007861DC" w:rsidP="007861DC">
      <w:pPr>
        <w:numPr>
          <w:ilvl w:val="3"/>
          <w:numId w:val="1"/>
        </w:numPr>
      </w:pPr>
      <w:r>
        <w:t xml:space="preserve"> Proposed Resolution: REVISED (EDITOR: 2012-11-02 15:56:51Z) - Change "Variable" to "variable" in "octets" row of frame format figures.  Also lowercase in the multiplicity rows: "One or more" in figs 8-330, 8-331, 8-332, 8-338, 8-339, 8-340, 8-507, 8-508, 8-509, 8-510 and "Zero or more" in figs 8-155, 8-506. (D0.4)</w:t>
      </w:r>
    </w:p>
    <w:p w:rsidR="00CE772F" w:rsidRDefault="007861DC" w:rsidP="007861DC">
      <w:pPr>
        <w:numPr>
          <w:ilvl w:val="2"/>
          <w:numId w:val="1"/>
        </w:numPr>
      </w:pPr>
      <w:r>
        <w:t>CID 220</w:t>
      </w:r>
    </w:p>
    <w:p w:rsidR="007861DC" w:rsidRDefault="007861DC" w:rsidP="007861DC">
      <w:pPr>
        <w:numPr>
          <w:ilvl w:val="3"/>
          <w:numId w:val="1"/>
        </w:numPr>
      </w:pPr>
      <w:r>
        <w:t>Review comment and proposals:</w:t>
      </w:r>
    </w:p>
    <w:p w:rsidR="007861DC" w:rsidRDefault="007861DC" w:rsidP="007861DC">
      <w:pPr>
        <w:ind w:left="2880"/>
      </w:pPr>
      <w:r>
        <w:t xml:space="preserve">Proposal: </w:t>
      </w:r>
    </w:p>
    <w:p w:rsidR="007861DC" w:rsidRDefault="007861DC" w:rsidP="007861DC">
      <w:pPr>
        <w:ind w:left="2880"/>
      </w:pPr>
      <w:r>
        <w:t>Change all KeyID to Key ID except where use as part of the name of a MIB variable. &amp; Fix case in Figure 11-17 (KeyId -&gt; "Key ID")</w:t>
      </w:r>
    </w:p>
    <w:p w:rsidR="007861DC" w:rsidRDefault="007861DC" w:rsidP="007861DC">
      <w:pPr>
        <w:ind w:left="2880"/>
      </w:pPr>
    </w:p>
    <w:p w:rsidR="007861DC" w:rsidRDefault="007861DC" w:rsidP="007861DC">
      <w:pPr>
        <w:ind w:left="2880"/>
      </w:pPr>
      <w:r>
        <w:t>EDITOR: 2012-10-02 13:32:21Z</w:t>
      </w:r>
    </w:p>
    <w:p w:rsidR="007861DC" w:rsidRDefault="007861DC" w:rsidP="007861DC">
      <w:pPr>
        <w:ind w:left="2880"/>
      </w:pPr>
      <w:r>
        <w:t>The term Key ID is used as follows:</w:t>
      </w:r>
    </w:p>
    <w:p w:rsidR="007861DC" w:rsidRDefault="007861DC" w:rsidP="007861DC">
      <w:pPr>
        <w:ind w:left="2880"/>
      </w:pPr>
      <w:r>
        <w:t>1. as an MLME parameter</w:t>
      </w:r>
    </w:p>
    <w:p w:rsidR="007861DC" w:rsidRDefault="007861DC" w:rsidP="007861DC">
      <w:pPr>
        <w:ind w:left="2880"/>
      </w:pPr>
      <w:r>
        <w:t>2. as part of a field (560.20) name</w:t>
      </w:r>
    </w:p>
    <w:p w:rsidR="007861DC" w:rsidRDefault="007861DC" w:rsidP="007861DC">
      <w:pPr>
        <w:ind w:left="2880"/>
      </w:pPr>
      <w:r>
        <w:t>3. as an entire field name (598.20, 1167.55)</w:t>
      </w:r>
    </w:p>
    <w:p w:rsidR="007861DC" w:rsidRDefault="007861DC" w:rsidP="007861DC">
      <w:pPr>
        <w:ind w:left="2880"/>
      </w:pPr>
      <w:r>
        <w:t>4. as part of the name of a KDE (1249.50)</w:t>
      </w:r>
    </w:p>
    <w:p w:rsidR="007861DC" w:rsidRDefault="007861DC" w:rsidP="007861DC">
      <w:pPr>
        <w:ind w:left="2880"/>
      </w:pPr>
    </w:p>
    <w:p w:rsidR="007861DC" w:rsidRDefault="007861DC" w:rsidP="007861DC">
      <w:pPr>
        <w:ind w:left="2880"/>
      </w:pPr>
      <w:r>
        <w:t>The term KeyID is used as follows:</w:t>
      </w:r>
    </w:p>
    <w:p w:rsidR="007861DC" w:rsidRDefault="007861DC" w:rsidP="007861DC">
      <w:pPr>
        <w:ind w:left="2880"/>
      </w:pPr>
      <w:r>
        <w:t>1. As the entire name of a field (598.50, 603.50, 790.40 …)</w:t>
      </w:r>
    </w:p>
    <w:p w:rsidR="007861DC" w:rsidRDefault="007861DC" w:rsidP="007861DC">
      <w:pPr>
        <w:ind w:left="2880"/>
      </w:pPr>
      <w:r>
        <w:t>2. As part of the name of a MIB variable (1168.20)</w:t>
      </w:r>
    </w:p>
    <w:p w:rsidR="007861DC" w:rsidRDefault="007861DC" w:rsidP="007861DC">
      <w:pPr>
        <w:ind w:left="2880"/>
      </w:pPr>
      <w:r>
        <w:t>3. As part of the name of a field (1194.15)</w:t>
      </w:r>
    </w:p>
    <w:p w:rsidR="007861DC" w:rsidRDefault="007861DC" w:rsidP="007861DC">
      <w:pPr>
        <w:ind w:left="2880"/>
      </w:pPr>
      <w:r>
        <w:t>4. As a signal into the CCMP block (1207.15)</w:t>
      </w:r>
    </w:p>
    <w:p w:rsidR="007861DC" w:rsidRDefault="007861DC" w:rsidP="007861DC"/>
    <w:p w:rsidR="007861DC" w:rsidRDefault="007861DC" w:rsidP="007861DC">
      <w:pPr>
        <w:ind w:left="2880"/>
      </w:pPr>
      <w:r>
        <w:t>The only obvious inconsistency is at 603.60 and possibly 1207.15.</w:t>
      </w:r>
    </w:p>
    <w:p w:rsidR="007861DC" w:rsidRDefault="007861DC" w:rsidP="007861DC">
      <w:pPr>
        <w:ind w:left="2880"/>
      </w:pPr>
    </w:p>
    <w:p w:rsidR="007861DC" w:rsidRDefault="007861DC" w:rsidP="007861DC">
      <w:pPr>
        <w:ind w:left="2880"/>
      </w:pPr>
      <w:r>
        <w:t>There are 30 Instances of KeyID and 88 of Key ID.</w:t>
      </w:r>
    </w:p>
    <w:p w:rsidR="007861DC" w:rsidRDefault="007861DC" w:rsidP="007861DC">
      <w:pPr>
        <w:ind w:left="2880"/>
      </w:pPr>
      <w:r>
        <w:t>Question, should we address only the inconsistencies,  or should we eliminate one of these terms?</w:t>
      </w:r>
    </w:p>
    <w:p w:rsidR="004E6A27" w:rsidRDefault="004E6A27" w:rsidP="004E6A27">
      <w:pPr>
        <w:numPr>
          <w:ilvl w:val="3"/>
          <w:numId w:val="1"/>
        </w:numPr>
      </w:pPr>
      <w:r>
        <w:t xml:space="preserve"> </w:t>
      </w:r>
      <w:r w:rsidR="007861DC">
        <w:t>There are many locations that key identifier with in the draft, so we need to make the changes where it was missed.</w:t>
      </w:r>
    </w:p>
    <w:p w:rsidR="00CF0A9E" w:rsidRDefault="007861DC" w:rsidP="007861DC">
      <w:pPr>
        <w:numPr>
          <w:ilvl w:val="3"/>
          <w:numId w:val="1"/>
        </w:numPr>
      </w:pPr>
      <w:r>
        <w:t>Proposed Resolution: [1:44:15 PM] Adrian Stephens: REVISED (EDITOR: 2012-10-12 15:53:43Z) - Change all KeyID to Key ID except where use as part of the name of a MIB variable. &amp; Fix case in Figure 11-17 (KeyId -&gt; "Key ID")  Also change "BIP key ID" -&gt; "BIP key identifier"</w:t>
      </w:r>
    </w:p>
    <w:p w:rsidR="007861DC" w:rsidRDefault="007861DC" w:rsidP="007861DC">
      <w:pPr>
        <w:numPr>
          <w:ilvl w:val="2"/>
          <w:numId w:val="1"/>
        </w:numPr>
      </w:pPr>
      <w:r>
        <w:t>CID 217</w:t>
      </w:r>
    </w:p>
    <w:p w:rsidR="007861DC" w:rsidRDefault="007861DC" w:rsidP="007861DC">
      <w:pPr>
        <w:numPr>
          <w:ilvl w:val="3"/>
          <w:numId w:val="1"/>
        </w:numPr>
      </w:pPr>
      <w:r>
        <w:t xml:space="preserve">Review comment – </w:t>
      </w:r>
    </w:p>
    <w:p w:rsidR="007861DC" w:rsidRDefault="007861DC" w:rsidP="007861DC">
      <w:pPr>
        <w:numPr>
          <w:ilvl w:val="3"/>
          <w:numId w:val="1"/>
        </w:numPr>
      </w:pPr>
      <w:r>
        <w:t>Ask for volunteer to do the work?</w:t>
      </w:r>
    </w:p>
    <w:p w:rsidR="007861DC" w:rsidRDefault="004414B1" w:rsidP="004414B1">
      <w:pPr>
        <w:numPr>
          <w:ilvl w:val="4"/>
          <w:numId w:val="1"/>
        </w:numPr>
      </w:pPr>
      <w:r>
        <w:t xml:space="preserve">None </w:t>
      </w:r>
    </w:p>
    <w:p w:rsidR="00322236" w:rsidRDefault="00322236" w:rsidP="004414B1">
      <w:pPr>
        <w:numPr>
          <w:ilvl w:val="3"/>
          <w:numId w:val="1"/>
        </w:numPr>
      </w:pPr>
      <w:r>
        <w:t xml:space="preserve">Proposed </w:t>
      </w:r>
      <w:r w:rsidR="00CF0A9E">
        <w:t xml:space="preserve">Resolution: </w:t>
      </w:r>
      <w:r>
        <w:t xml:space="preserve"> </w:t>
      </w:r>
      <w:r w:rsidR="004414B1">
        <w:t>Rejected. The commenter has not indicated specific changes that would resolve his comment</w:t>
      </w:r>
    </w:p>
    <w:p w:rsidR="004414B1" w:rsidRDefault="004414B1" w:rsidP="004414B1">
      <w:pPr>
        <w:numPr>
          <w:ilvl w:val="2"/>
          <w:numId w:val="1"/>
        </w:numPr>
      </w:pPr>
      <w:r>
        <w:lastRenderedPageBreak/>
        <w:t>CID 143</w:t>
      </w:r>
    </w:p>
    <w:p w:rsidR="004414B1" w:rsidRDefault="004414B1" w:rsidP="004414B1">
      <w:pPr>
        <w:numPr>
          <w:ilvl w:val="3"/>
          <w:numId w:val="1"/>
        </w:numPr>
      </w:pPr>
      <w:r>
        <w:t>Review comment,</w:t>
      </w:r>
    </w:p>
    <w:p w:rsidR="004414B1" w:rsidRDefault="004414B1" w:rsidP="004414B1">
      <w:pPr>
        <w:numPr>
          <w:ilvl w:val="3"/>
          <w:numId w:val="1"/>
        </w:numPr>
      </w:pPr>
      <w:r>
        <w:t>Changes identified</w:t>
      </w:r>
    </w:p>
    <w:p w:rsidR="004414B1" w:rsidRDefault="004414B1" w:rsidP="004414B1">
      <w:pPr>
        <w:numPr>
          <w:ilvl w:val="3"/>
          <w:numId w:val="1"/>
        </w:numPr>
      </w:pPr>
      <w:r>
        <w:t>“multicast to unicast”</w:t>
      </w:r>
    </w:p>
    <w:p w:rsidR="004414B1" w:rsidRDefault="004414B1" w:rsidP="00F57C03">
      <w:pPr>
        <w:numPr>
          <w:ilvl w:val="3"/>
          <w:numId w:val="1"/>
        </w:numPr>
      </w:pPr>
      <w:r>
        <w:t xml:space="preserve">Proposed Resolution: </w:t>
      </w:r>
      <w:r w:rsidRPr="004414B1">
        <w:t xml:space="preserve">REVISED (EDITOR: 2012-09-27 15:40:12Z) - Change "directed" to "individually addressed" at 2123, 2137 </w:t>
      </w:r>
      <w:r>
        <w:t xml:space="preserve">(802.11-2012) and in (ref d0.4):  </w:t>
      </w:r>
      <w:r w:rsidR="00F57C03">
        <w:t>The following changes are also needed in D0.4: 2386.24, 2409.57, 1092.7, 1263.49, 70.24 (x2), 936.5, 936.6 (x2), 936.8, 1261.51 (-&gt;"group-to-individually-addressed"), 1298.50, 1299.25, 1441.23, 2901.31, 2901.34, 2958.48. Then delete the "unicast" and "directed" synonyms from clause 3</w:t>
      </w:r>
      <w:r>
        <w:t xml:space="preserve">. </w:t>
      </w:r>
    </w:p>
    <w:p w:rsidR="004414B1" w:rsidRDefault="00F57C03" w:rsidP="00F57C03">
      <w:pPr>
        <w:numPr>
          <w:ilvl w:val="2"/>
          <w:numId w:val="1"/>
        </w:numPr>
      </w:pPr>
      <w:r>
        <w:t>CID 100</w:t>
      </w:r>
    </w:p>
    <w:p w:rsidR="00F57C03" w:rsidRDefault="00F57C03" w:rsidP="00F57C03">
      <w:pPr>
        <w:numPr>
          <w:ilvl w:val="3"/>
          <w:numId w:val="1"/>
        </w:numPr>
      </w:pPr>
      <w:r>
        <w:t>Review comment</w:t>
      </w:r>
    </w:p>
    <w:p w:rsidR="00F57C03" w:rsidRDefault="00F57C03" w:rsidP="00F57C03">
      <w:pPr>
        <w:numPr>
          <w:ilvl w:val="3"/>
          <w:numId w:val="1"/>
        </w:numPr>
      </w:pPr>
      <w:r>
        <w:t>We may want to drop the “control response” from the locations where it is qualified, as it is not required in those places.</w:t>
      </w:r>
    </w:p>
    <w:p w:rsidR="00F57C03" w:rsidRDefault="00F57C03" w:rsidP="00F57C03">
      <w:pPr>
        <w:numPr>
          <w:ilvl w:val="3"/>
          <w:numId w:val="1"/>
        </w:numPr>
      </w:pPr>
      <w:r>
        <w:t>Check for “Management Response Frame” – used in lots of terms.</w:t>
      </w:r>
    </w:p>
    <w:p w:rsidR="00F57C03" w:rsidRDefault="00F57C03" w:rsidP="00F57C03">
      <w:pPr>
        <w:numPr>
          <w:ilvl w:val="4"/>
          <w:numId w:val="1"/>
        </w:numPr>
      </w:pPr>
      <w:r>
        <w:t>But we change the search to be lower case, more specific cases.</w:t>
      </w:r>
    </w:p>
    <w:p w:rsidR="00F57C03" w:rsidRDefault="0003733A" w:rsidP="0003733A">
      <w:pPr>
        <w:numPr>
          <w:ilvl w:val="3"/>
          <w:numId w:val="1"/>
        </w:numPr>
      </w:pPr>
      <w:r>
        <w:t>Discussion on if we agree to make further changes like these or not. – decided not.</w:t>
      </w:r>
    </w:p>
    <w:p w:rsidR="00F57C03" w:rsidRDefault="00F57C03" w:rsidP="00F57C03">
      <w:pPr>
        <w:numPr>
          <w:ilvl w:val="3"/>
          <w:numId w:val="1"/>
        </w:numPr>
      </w:pPr>
      <w:r>
        <w:t xml:space="preserve">Proposed Response: </w:t>
      </w:r>
    </w:p>
    <w:p w:rsidR="00F57C03" w:rsidRDefault="00F57C03" w:rsidP="00F57C03">
      <w:pPr>
        <w:ind w:left="2880"/>
      </w:pPr>
      <w:r>
        <w:t>REVISED (EDITOR: 2012-11-10 17:19:29Z) - At 179.58,  delete "in the corresponding QoS Action management frame".</w:t>
      </w:r>
    </w:p>
    <w:p w:rsidR="00F57C03" w:rsidRDefault="00F57C03" w:rsidP="00F57C03">
      <w:pPr>
        <w:ind w:left="2880"/>
      </w:pPr>
      <w:r>
        <w:t>At 266.35, 268.35, 270.35;  delete change "management frame of action type" to "frame".</w:t>
      </w:r>
    </w:p>
    <w:p w:rsidR="00F57C03" w:rsidRDefault="00F57C03" w:rsidP="00F57C03">
      <w:pPr>
        <w:ind w:left="2880"/>
      </w:pPr>
    </w:p>
    <w:p w:rsidR="00F57C03" w:rsidRDefault="00F57C03" w:rsidP="00F57C03">
      <w:pPr>
        <w:ind w:left="2880"/>
      </w:pPr>
      <w:r>
        <w:t>Change all "&lt;name of frame&gt; [action] [management] frame" to "&lt;name of frame&gt; frame", excluding the term "time priority management frame".</w:t>
      </w:r>
    </w:p>
    <w:p w:rsidR="00F57C03" w:rsidRDefault="00F57C03" w:rsidP="00F57C03">
      <w:pPr>
        <w:ind w:left="2880"/>
      </w:pPr>
    </w:p>
    <w:p w:rsidR="00F57C03" w:rsidRDefault="00F57C03" w:rsidP="00F57C03">
      <w:pPr>
        <w:ind w:left="2880"/>
      </w:pPr>
      <w:r>
        <w:t>Change all remaining "management frame" to "Management frame" where this is used as a noun phrase (i.e., where the thing is a frame), and excluding defined terms (i.e., the bold terms in clause 3).</w:t>
      </w:r>
    </w:p>
    <w:p w:rsidR="00F57C03" w:rsidRDefault="00F57C03" w:rsidP="00F57C03">
      <w:pPr>
        <w:ind w:left="2880"/>
      </w:pPr>
    </w:p>
    <w:p w:rsidR="00F57C03" w:rsidRDefault="00F57C03" w:rsidP="00F57C03">
      <w:pPr>
        <w:ind w:left="2880"/>
      </w:pPr>
      <w:r>
        <w:t>Change all "data frame" to "Data frame" where this is used as a noun phrase (i.e., where the thing is a frame), and excluding defined terms (i.e., the bold terms in clause 3).</w:t>
      </w:r>
    </w:p>
    <w:p w:rsidR="00F57C03" w:rsidRDefault="00F57C03" w:rsidP="00F57C03">
      <w:pPr>
        <w:ind w:left="2880"/>
      </w:pPr>
      <w:r>
        <w:t>Ditto for "data MPDU".</w:t>
      </w:r>
    </w:p>
    <w:p w:rsidR="00F57C03" w:rsidRDefault="00F57C03" w:rsidP="00F57C03">
      <w:pPr>
        <w:ind w:left="2880"/>
      </w:pPr>
    </w:p>
    <w:p w:rsidR="00F57C03" w:rsidRDefault="00F57C03" w:rsidP="00F57C03">
      <w:pPr>
        <w:ind w:left="2880"/>
      </w:pPr>
      <w:r>
        <w:t>Change all "control frame" to "Control frame" where this is used as a noun phrase (i.e., where the thing is a frame), and excluding defined terms (i.e., the bold terms in clause 3).</w:t>
      </w:r>
    </w:p>
    <w:p w:rsidR="00F57C03" w:rsidRDefault="00F57C03" w:rsidP="00F57C03">
      <w:pPr>
        <w:ind w:left="2880"/>
      </w:pPr>
    </w:p>
    <w:p w:rsidR="00F57C03" w:rsidRDefault="00F57C03" w:rsidP="00F57C03">
      <w:pPr>
        <w:ind w:left="2880"/>
      </w:pPr>
      <w:r>
        <w:t>Change all "&lt;name of frame&gt; control response frame" to "&lt;name of frame&gt; frame" and reword as necessary.</w:t>
      </w:r>
    </w:p>
    <w:p w:rsidR="00F57C03" w:rsidRDefault="00F57C03" w:rsidP="00F57C03">
      <w:pPr>
        <w:ind w:left="2880"/>
      </w:pPr>
      <w:r>
        <w:t>Adrian Stephens</w:t>
      </w:r>
    </w:p>
    <w:p w:rsidR="00F57C03" w:rsidRDefault="0003733A" w:rsidP="0003733A">
      <w:pPr>
        <w:numPr>
          <w:ilvl w:val="2"/>
          <w:numId w:val="1"/>
        </w:numPr>
      </w:pPr>
      <w:r>
        <w:t>CID 99</w:t>
      </w:r>
    </w:p>
    <w:p w:rsidR="0003733A" w:rsidRDefault="0003733A" w:rsidP="0003733A">
      <w:pPr>
        <w:numPr>
          <w:ilvl w:val="3"/>
          <w:numId w:val="1"/>
        </w:numPr>
      </w:pPr>
      <w:r>
        <w:t>Review comment and former Action Item from Mark Hamilton</w:t>
      </w:r>
    </w:p>
    <w:p w:rsidR="0003733A" w:rsidRDefault="0003733A" w:rsidP="0003733A">
      <w:pPr>
        <w:numPr>
          <w:ilvl w:val="3"/>
          <w:numId w:val="1"/>
        </w:numPr>
      </w:pPr>
      <w:r>
        <w:t>More work to do.</w:t>
      </w:r>
    </w:p>
    <w:p w:rsidR="0003733A" w:rsidRDefault="0003733A" w:rsidP="0003733A">
      <w:pPr>
        <w:numPr>
          <w:ilvl w:val="2"/>
          <w:numId w:val="1"/>
        </w:numPr>
      </w:pPr>
      <w:r>
        <w:t>CID 97</w:t>
      </w:r>
    </w:p>
    <w:p w:rsidR="0003733A" w:rsidRDefault="0003733A" w:rsidP="0003733A">
      <w:pPr>
        <w:numPr>
          <w:ilvl w:val="3"/>
          <w:numId w:val="1"/>
        </w:numPr>
      </w:pPr>
      <w:r>
        <w:t>Review comment, but more work needed. Here as well.</w:t>
      </w:r>
    </w:p>
    <w:p w:rsidR="0003733A" w:rsidRDefault="0003733A" w:rsidP="0003733A">
      <w:pPr>
        <w:numPr>
          <w:ilvl w:val="2"/>
          <w:numId w:val="1"/>
        </w:numPr>
      </w:pPr>
      <w:r>
        <w:t>CID 98</w:t>
      </w:r>
    </w:p>
    <w:p w:rsidR="0003733A" w:rsidRDefault="0003733A" w:rsidP="0003733A">
      <w:pPr>
        <w:numPr>
          <w:ilvl w:val="3"/>
          <w:numId w:val="1"/>
        </w:numPr>
      </w:pPr>
      <w:r>
        <w:t>Review comment – pending resolution of  CID 97</w:t>
      </w:r>
    </w:p>
    <w:p w:rsidR="0003733A" w:rsidRDefault="0003733A" w:rsidP="0003733A">
      <w:pPr>
        <w:numPr>
          <w:ilvl w:val="3"/>
          <w:numId w:val="1"/>
        </w:numPr>
      </w:pPr>
      <w:r>
        <w:t>This one would require a submission.</w:t>
      </w:r>
    </w:p>
    <w:p w:rsidR="0003733A" w:rsidRDefault="0003733A" w:rsidP="0003733A">
      <w:pPr>
        <w:numPr>
          <w:ilvl w:val="3"/>
          <w:numId w:val="1"/>
        </w:numPr>
      </w:pPr>
      <w:r>
        <w:t>ACTION ITEM: Mark Rison will prepare, but will wait until Adrian gets the other cids update.</w:t>
      </w:r>
    </w:p>
    <w:p w:rsidR="0003733A" w:rsidRDefault="0003733A" w:rsidP="0003733A">
      <w:pPr>
        <w:numPr>
          <w:ilvl w:val="3"/>
          <w:numId w:val="1"/>
        </w:numPr>
      </w:pPr>
      <w:r>
        <w:t>Discussion on the value and use of the word Frame vs packet vs MPDU etc.</w:t>
      </w:r>
    </w:p>
    <w:p w:rsidR="0003733A" w:rsidRDefault="0003733A" w:rsidP="0003733A">
      <w:pPr>
        <w:numPr>
          <w:ilvl w:val="2"/>
          <w:numId w:val="1"/>
        </w:numPr>
      </w:pPr>
      <w:r>
        <w:lastRenderedPageBreak/>
        <w:t>That is all the CID in the “Discuss” group.</w:t>
      </w:r>
    </w:p>
    <w:p w:rsidR="00962026" w:rsidRDefault="00962026" w:rsidP="00962026">
      <w:pPr>
        <w:numPr>
          <w:ilvl w:val="1"/>
          <w:numId w:val="1"/>
        </w:numPr>
      </w:pPr>
      <w:r>
        <w:t>Editor Comment State:</w:t>
      </w:r>
    </w:p>
    <w:p w:rsidR="0003733A" w:rsidRDefault="0003733A" w:rsidP="00962026">
      <w:pPr>
        <w:numPr>
          <w:ilvl w:val="2"/>
          <w:numId w:val="1"/>
        </w:numPr>
      </w:pPr>
      <w:r>
        <w:t>There are 69 that were presented as ready for motion and we have had 11 that were done today and will be motioned later</w:t>
      </w:r>
    </w:p>
    <w:p w:rsidR="0003733A" w:rsidRDefault="0003733A" w:rsidP="0003733A">
      <w:pPr>
        <w:numPr>
          <w:ilvl w:val="2"/>
          <w:numId w:val="1"/>
        </w:numPr>
      </w:pPr>
      <w:r>
        <w:t>Doc11-12/1082r8 is there now, and r9 will be produced after todays meeting and posted in preparation for motion on Thursday Morning.</w:t>
      </w:r>
    </w:p>
    <w:p w:rsidR="0003733A" w:rsidRDefault="00962026" w:rsidP="00962026">
      <w:pPr>
        <w:numPr>
          <w:ilvl w:val="2"/>
          <w:numId w:val="1"/>
        </w:numPr>
      </w:pPr>
      <w:r>
        <w:t>Dorothy to send E-mail prior to ensure what is ready for motion.</w:t>
      </w:r>
    </w:p>
    <w:p w:rsidR="00962026" w:rsidRDefault="00962026" w:rsidP="00962026">
      <w:pPr>
        <w:numPr>
          <w:ilvl w:val="2"/>
          <w:numId w:val="1"/>
        </w:numPr>
      </w:pPr>
      <w:r>
        <w:t>Review the Comment Spreadsheet.</w:t>
      </w:r>
    </w:p>
    <w:p w:rsidR="00962026" w:rsidRDefault="00962026" w:rsidP="00962026">
      <w:pPr>
        <w:numPr>
          <w:ilvl w:val="2"/>
          <w:numId w:val="1"/>
        </w:numPr>
      </w:pPr>
      <w:r>
        <w:t>We have a few editor Comments left.</w:t>
      </w:r>
    </w:p>
    <w:p w:rsidR="00962026" w:rsidRDefault="00962026" w:rsidP="00962026">
      <w:pPr>
        <w:numPr>
          <w:ilvl w:val="2"/>
          <w:numId w:val="1"/>
        </w:numPr>
      </w:pPr>
      <w:r>
        <w:t>Several Comments have been assigned to Mark R,and he has some submission ready to review.</w:t>
      </w:r>
    </w:p>
    <w:p w:rsidR="00962026" w:rsidRDefault="00962026" w:rsidP="00962026">
      <w:pPr>
        <w:numPr>
          <w:ilvl w:val="3"/>
          <w:numId w:val="1"/>
        </w:numPr>
      </w:pPr>
      <w:r>
        <w:t>Documents: 11-12/1345, 11-12/1344, 11-12/1247 are ready for review that address most of the CIDs assigned to Mark.</w:t>
      </w:r>
    </w:p>
    <w:p w:rsidR="00962026" w:rsidRDefault="003C2C3F" w:rsidP="00962026">
      <w:pPr>
        <w:numPr>
          <w:ilvl w:val="1"/>
          <w:numId w:val="1"/>
        </w:numPr>
      </w:pPr>
      <w:r>
        <w:t xml:space="preserve">We will start tomorrow with comments presentations from </w:t>
      </w:r>
      <w:r w:rsidR="00962026">
        <w:t>Matthew Fischer, Eldad, then Gen</w:t>
      </w:r>
    </w:p>
    <w:p w:rsidR="003C2C3F" w:rsidRDefault="003C2C3F" w:rsidP="00962026">
      <w:pPr>
        <w:numPr>
          <w:ilvl w:val="1"/>
          <w:numId w:val="1"/>
        </w:numPr>
      </w:pPr>
      <w:r>
        <w:t>Recessed 3:28pm</w:t>
      </w:r>
    </w:p>
    <w:p w:rsidR="003C2C3F" w:rsidRDefault="003C2C3F" w:rsidP="003C2C3F">
      <w:pPr>
        <w:numPr>
          <w:ilvl w:val="0"/>
          <w:numId w:val="1"/>
        </w:numPr>
      </w:pPr>
      <w:r>
        <w:rPr>
          <w:lang w:val="en-US"/>
        </w:rPr>
        <w:br w:type="page"/>
      </w:r>
      <w:r>
        <w:rPr>
          <w:lang w:val="en-US"/>
        </w:rPr>
        <w:lastRenderedPageBreak/>
        <w:t>Wednesday, November 14, 2012 PM1</w:t>
      </w:r>
    </w:p>
    <w:p w:rsidR="00F57C03" w:rsidRDefault="005254C5" w:rsidP="005254C5">
      <w:pPr>
        <w:numPr>
          <w:ilvl w:val="1"/>
          <w:numId w:val="1"/>
        </w:numPr>
      </w:pPr>
      <w:r>
        <w:t>Called to Order by Dorothy Stanley at 1:30pm</w:t>
      </w:r>
    </w:p>
    <w:p w:rsidR="005254C5" w:rsidRDefault="005254C5" w:rsidP="005254C5">
      <w:pPr>
        <w:numPr>
          <w:ilvl w:val="1"/>
          <w:numId w:val="1"/>
        </w:numPr>
      </w:pPr>
      <w:r>
        <w:t>Review Agenda for this meeting slot:</w:t>
      </w:r>
    </w:p>
    <w:p w:rsidR="005254C5" w:rsidRPr="002C3AF0" w:rsidRDefault="005254C5" w:rsidP="002C3AF0">
      <w:pPr>
        <w:ind w:left="792"/>
        <w:rPr>
          <w:lang w:val="en-US"/>
        </w:rPr>
      </w:pPr>
      <w:r>
        <w:rPr>
          <w:lang w:val="en-US"/>
        </w:rPr>
        <w:t>Continue Comment Resolution:</w:t>
      </w:r>
    </w:p>
    <w:p w:rsidR="005254C5" w:rsidRDefault="002C3AF0" w:rsidP="005254C5">
      <w:pPr>
        <w:ind w:left="792"/>
      </w:pPr>
      <w:r>
        <w:t>1.</w:t>
      </w:r>
      <w:r w:rsidR="000F0DF1">
        <w:t xml:space="preserve"> </w:t>
      </w:r>
      <w:proofErr w:type="spellStart"/>
      <w:r w:rsidR="005254C5">
        <w:t>Eldad</w:t>
      </w:r>
      <w:proofErr w:type="spellEnd"/>
      <w:r w:rsidR="005254C5">
        <w:t xml:space="preserve"> -- </w:t>
      </w:r>
      <w:r w:rsidR="005254C5" w:rsidRPr="005254C5">
        <w:t>PMD direction (35, 61, 65, 275, 276)</w:t>
      </w:r>
    </w:p>
    <w:p w:rsidR="002C3AF0" w:rsidRDefault="002C3AF0" w:rsidP="005254C5">
      <w:pPr>
        <w:ind w:left="792"/>
        <w:rPr>
          <w:lang w:val="en-US"/>
        </w:rPr>
      </w:pPr>
      <w:r>
        <w:t xml:space="preserve">2. Presentations from Matthew Fischer – (finish review 45 &amp; 56) </w:t>
      </w:r>
      <w:proofErr w:type="gramStart"/>
      <w:r>
        <w:t>96  see</w:t>
      </w:r>
      <w:proofErr w:type="gramEnd"/>
      <w:r>
        <w:t xml:space="preserve"> 11-12-1256</w:t>
      </w:r>
    </w:p>
    <w:p w:rsidR="00E45C71" w:rsidRDefault="000F0DF1" w:rsidP="00E45C71">
      <w:pPr>
        <w:ind w:left="792"/>
      </w:pPr>
      <w:r>
        <w:t xml:space="preserve">3. </w:t>
      </w:r>
      <w:r w:rsidR="005254C5">
        <w:t>GEN comments see doc 11-12-1229 –</w:t>
      </w:r>
      <w:r w:rsidR="00E45C71">
        <w:t xml:space="preserve"> address the following 29 CIDs:</w:t>
      </w:r>
    </w:p>
    <w:p w:rsidR="005254C5" w:rsidRDefault="00E45C71" w:rsidP="00E45C71">
      <w:pPr>
        <w:ind w:left="1440"/>
      </w:pPr>
      <w:r>
        <w:t>146, 28, 73, 101, 111, 114, 3, 134, 152, 183, 228, 229, 231, 269, 218, 119, 39, 27, 84, 294, 63, 64, 295, 102, 302, 300, 106, 290, 292.</w:t>
      </w:r>
    </w:p>
    <w:p w:rsidR="005254C5" w:rsidRDefault="00E45C71" w:rsidP="00E45C71">
      <w:pPr>
        <w:ind w:left="360"/>
      </w:pPr>
      <w:r>
        <w:tab/>
        <w:t>4.Recess</w:t>
      </w:r>
    </w:p>
    <w:p w:rsidR="002C3AF0" w:rsidRDefault="002C3AF0" w:rsidP="00E45C71">
      <w:pPr>
        <w:numPr>
          <w:ilvl w:val="2"/>
          <w:numId w:val="1"/>
        </w:numPr>
      </w:pPr>
      <w:r>
        <w:t xml:space="preserve">As Matthew Fischer was not in attendance at the start of the meeting, swap Matthew and </w:t>
      </w:r>
      <w:proofErr w:type="spellStart"/>
      <w:r>
        <w:t>Eldad</w:t>
      </w:r>
      <w:proofErr w:type="spellEnd"/>
      <w:r>
        <w:t xml:space="preserve"> to allow the group to start discussions.</w:t>
      </w:r>
    </w:p>
    <w:p w:rsidR="00E45C71" w:rsidRDefault="00E45C71" w:rsidP="00E45C71">
      <w:pPr>
        <w:numPr>
          <w:ilvl w:val="2"/>
          <w:numId w:val="1"/>
        </w:numPr>
      </w:pPr>
      <w:r>
        <w:t xml:space="preserve">No objection to the </w:t>
      </w:r>
      <w:r w:rsidR="00D90915">
        <w:t xml:space="preserve">updated </w:t>
      </w:r>
      <w:r>
        <w:t>Agenda</w:t>
      </w:r>
    </w:p>
    <w:p w:rsidR="002C3AF0" w:rsidRDefault="002C3AF0" w:rsidP="00E45C71">
      <w:pPr>
        <w:numPr>
          <w:ilvl w:val="2"/>
          <w:numId w:val="1"/>
        </w:numPr>
      </w:pPr>
      <w:r>
        <w:t>Review 11-12-1279r4 (agenda</w:t>
      </w:r>
    </w:p>
    <w:p w:rsidR="002C3AF0" w:rsidRDefault="002C3AF0" w:rsidP="002C3AF0">
      <w:pPr>
        <w:numPr>
          <w:ilvl w:val="3"/>
          <w:numId w:val="1"/>
        </w:numPr>
      </w:pPr>
      <w:r>
        <w:t>Look at the agenda for the rest of the week</w:t>
      </w:r>
    </w:p>
    <w:p w:rsidR="002C3AF0" w:rsidRDefault="002C3AF0" w:rsidP="002C3AF0">
      <w:pPr>
        <w:numPr>
          <w:ilvl w:val="3"/>
          <w:numId w:val="1"/>
        </w:numPr>
      </w:pPr>
      <w:r>
        <w:t>Review the proposed motions for Thursday</w:t>
      </w:r>
    </w:p>
    <w:p w:rsidR="002C3AF0" w:rsidRDefault="002C3AF0" w:rsidP="002C3AF0">
      <w:pPr>
        <w:numPr>
          <w:ilvl w:val="1"/>
          <w:numId w:val="1"/>
        </w:numPr>
      </w:pPr>
      <w:proofErr w:type="spellStart"/>
      <w:r>
        <w:t>Eldad</w:t>
      </w:r>
      <w:proofErr w:type="spellEnd"/>
      <w:r>
        <w:t xml:space="preserve"> -- </w:t>
      </w:r>
      <w:r w:rsidRPr="005254C5">
        <w:t>PMD direction (35, 61, 65, 275, 276)</w:t>
      </w:r>
    </w:p>
    <w:p w:rsidR="002C3AF0" w:rsidRDefault="002C3AF0" w:rsidP="002C3AF0">
      <w:pPr>
        <w:numPr>
          <w:ilvl w:val="2"/>
          <w:numId w:val="1"/>
        </w:numPr>
      </w:pPr>
      <w:r>
        <w:t xml:space="preserve"> Review 11-12-1009r3</w:t>
      </w:r>
    </w:p>
    <w:p w:rsidR="002C3AF0" w:rsidRDefault="002C3AF0" w:rsidP="002C3AF0">
      <w:pPr>
        <w:numPr>
          <w:ilvl w:val="3"/>
          <w:numId w:val="1"/>
        </w:numPr>
      </w:pPr>
      <w:r>
        <w:t xml:space="preserve">This submission was used to remove the PLCP/PMD interface in </w:t>
      </w:r>
      <w:proofErr w:type="spellStart"/>
      <w:r>
        <w:t>TGac</w:t>
      </w:r>
      <w:proofErr w:type="spellEnd"/>
      <w:r>
        <w:t>.</w:t>
      </w:r>
    </w:p>
    <w:p w:rsidR="002C3AF0" w:rsidRDefault="002C3AF0" w:rsidP="002C3AF0">
      <w:pPr>
        <w:numPr>
          <w:ilvl w:val="3"/>
          <w:numId w:val="1"/>
        </w:numPr>
      </w:pPr>
      <w:r>
        <w:t>The Goal is to look if we can delete the PLCP/PMD completely from 802.11.</w:t>
      </w:r>
    </w:p>
    <w:p w:rsidR="002C3AF0" w:rsidRDefault="002C3AF0" w:rsidP="002C3AF0">
      <w:pPr>
        <w:numPr>
          <w:ilvl w:val="3"/>
          <w:numId w:val="1"/>
        </w:numPr>
      </w:pPr>
      <w:r>
        <w:t xml:space="preserve">The main changes that were done by </w:t>
      </w:r>
      <w:proofErr w:type="spellStart"/>
      <w:r>
        <w:t>TGac</w:t>
      </w:r>
      <w:proofErr w:type="spellEnd"/>
      <w:r>
        <w:t xml:space="preserve"> would need to be replicated for each PHY.</w:t>
      </w:r>
    </w:p>
    <w:p w:rsidR="002C3AF0" w:rsidRDefault="002C3AF0" w:rsidP="002C3AF0">
      <w:pPr>
        <w:numPr>
          <w:ilvl w:val="3"/>
          <w:numId w:val="1"/>
        </w:numPr>
      </w:pPr>
      <w:r>
        <w:t xml:space="preserve">In the effort for </w:t>
      </w:r>
      <w:proofErr w:type="spellStart"/>
      <w:r>
        <w:t>TGac</w:t>
      </w:r>
      <w:proofErr w:type="spellEnd"/>
      <w:r>
        <w:t xml:space="preserve">, when PLCP/PMD was used, it has a note that it is not applicable to </w:t>
      </w:r>
      <w:proofErr w:type="spellStart"/>
      <w:r>
        <w:t>TGac</w:t>
      </w:r>
      <w:proofErr w:type="spellEnd"/>
      <w:r>
        <w:t>, so going forward we would need to evaluate how to complete the removal for all cases.</w:t>
      </w:r>
    </w:p>
    <w:p w:rsidR="002C3AF0" w:rsidRDefault="00E87D0C" w:rsidP="002C3AF0">
      <w:pPr>
        <w:numPr>
          <w:ilvl w:val="3"/>
          <w:numId w:val="1"/>
        </w:numPr>
      </w:pPr>
      <w:r>
        <w:t xml:space="preserve">The </w:t>
      </w:r>
      <w:proofErr w:type="gramStart"/>
      <w:r>
        <w:t>removal of the interface there are</w:t>
      </w:r>
      <w:proofErr w:type="gramEnd"/>
      <w:r>
        <w:t xml:space="preserve"> thought to be no </w:t>
      </w:r>
      <w:proofErr w:type="spellStart"/>
      <w:r>
        <w:t>shalls</w:t>
      </w:r>
      <w:proofErr w:type="spellEnd"/>
      <w:r>
        <w:t xml:space="preserve"> that are </w:t>
      </w:r>
      <w:proofErr w:type="spellStart"/>
      <w:r>
        <w:t>dependant</w:t>
      </w:r>
      <w:proofErr w:type="spellEnd"/>
      <w:r>
        <w:t xml:space="preserve"> on the interface.  The interface is a virtual fabrication that is not used in the physical deployments.</w:t>
      </w:r>
    </w:p>
    <w:p w:rsidR="00E87D0C" w:rsidRDefault="00E87D0C" w:rsidP="002C3AF0">
      <w:pPr>
        <w:numPr>
          <w:ilvl w:val="3"/>
          <w:numId w:val="1"/>
        </w:numPr>
      </w:pPr>
      <w:r>
        <w:t>Review of each clause change was done following the submission.</w:t>
      </w:r>
    </w:p>
    <w:p w:rsidR="00E87D0C" w:rsidRDefault="00E87D0C" w:rsidP="002C3AF0">
      <w:pPr>
        <w:numPr>
          <w:ilvl w:val="3"/>
          <w:numId w:val="1"/>
        </w:numPr>
      </w:pPr>
      <w:r>
        <w:t xml:space="preserve">The variables of </w:t>
      </w:r>
      <w:proofErr w:type="spellStart"/>
      <w:r>
        <w:t>RXRFDelay</w:t>
      </w:r>
      <w:proofErr w:type="spellEnd"/>
      <w:r>
        <w:t xml:space="preserve"> and </w:t>
      </w:r>
      <w:proofErr w:type="spellStart"/>
      <w:r>
        <w:t>aRXPLCPDelay</w:t>
      </w:r>
      <w:proofErr w:type="spellEnd"/>
      <w:r>
        <w:t xml:space="preserve"> are always used together, so replacing them with </w:t>
      </w:r>
      <w:proofErr w:type="spellStart"/>
      <w:r>
        <w:t>RxPHYDelay</w:t>
      </w:r>
      <w:proofErr w:type="spellEnd"/>
      <w:r>
        <w:t>, which makes the removable easier.</w:t>
      </w:r>
    </w:p>
    <w:p w:rsidR="00E87D0C" w:rsidRDefault="00E87D0C" w:rsidP="002C3AF0">
      <w:pPr>
        <w:numPr>
          <w:ilvl w:val="3"/>
          <w:numId w:val="1"/>
        </w:numPr>
      </w:pPr>
      <w:r>
        <w:t xml:space="preserve">When </w:t>
      </w:r>
      <w:proofErr w:type="spellStart"/>
      <w:r>
        <w:t>TGv</w:t>
      </w:r>
      <w:proofErr w:type="spellEnd"/>
      <w:r>
        <w:t xml:space="preserve"> added a few time dependant variables that have PMD in the name, so we would need to verify that there is not “internal” point that the times are taken from.</w:t>
      </w:r>
    </w:p>
    <w:p w:rsidR="00E87D0C" w:rsidRDefault="00E87D0C" w:rsidP="002C3AF0">
      <w:pPr>
        <w:numPr>
          <w:ilvl w:val="3"/>
          <w:numId w:val="1"/>
        </w:numPr>
      </w:pPr>
      <w:r>
        <w:t xml:space="preserve">When </w:t>
      </w:r>
      <w:proofErr w:type="spellStart"/>
      <w:r>
        <w:t>TGac</w:t>
      </w:r>
      <w:proofErr w:type="spellEnd"/>
      <w:r>
        <w:t xml:space="preserve"> removed the distinction, it was determined to add alternate equations to make it clear for VHT implementations would use one set, and the non-VHT would use the original one…when we make the change, it would have only one set.</w:t>
      </w:r>
    </w:p>
    <w:p w:rsidR="00E87D0C" w:rsidRDefault="00F1778B" w:rsidP="002C3AF0">
      <w:pPr>
        <w:numPr>
          <w:ilvl w:val="3"/>
          <w:numId w:val="1"/>
        </w:numPr>
      </w:pPr>
      <w:r>
        <w:t xml:space="preserve">The first P in PSDU and PPDU are </w:t>
      </w:r>
      <w:proofErr w:type="spellStart"/>
      <w:r>
        <w:t>are</w:t>
      </w:r>
      <w:proofErr w:type="spellEnd"/>
      <w:r>
        <w:t xml:space="preserve"> both defined as PLCP, so we will need to be careful in the extraction.</w:t>
      </w:r>
    </w:p>
    <w:p w:rsidR="00F1778B" w:rsidRDefault="00F1778B" w:rsidP="002C3AF0">
      <w:pPr>
        <w:numPr>
          <w:ilvl w:val="3"/>
          <w:numId w:val="1"/>
        </w:numPr>
      </w:pPr>
      <w:r>
        <w:t>Questions:</w:t>
      </w:r>
    </w:p>
    <w:p w:rsidR="00F1778B" w:rsidRDefault="00F1778B" w:rsidP="00F1778B">
      <w:pPr>
        <w:numPr>
          <w:ilvl w:val="4"/>
          <w:numId w:val="1"/>
        </w:numPr>
      </w:pPr>
      <w:r>
        <w:t>Review figure 20-</w:t>
      </w:r>
      <w:proofErr w:type="gramStart"/>
      <w:r>
        <w:t>22</w:t>
      </w:r>
      <w:r w:rsidR="004132B5">
        <w:t xml:space="preserve">  </w:t>
      </w:r>
      <w:r>
        <w:t>How</w:t>
      </w:r>
      <w:proofErr w:type="gramEnd"/>
      <w:r>
        <w:t xml:space="preserve"> to map out the changes in the figure?</w:t>
      </w:r>
    </w:p>
    <w:p w:rsidR="00F1778B" w:rsidRDefault="00F1778B" w:rsidP="00F1778B">
      <w:pPr>
        <w:numPr>
          <w:ilvl w:val="5"/>
          <w:numId w:val="1"/>
        </w:numPr>
      </w:pPr>
      <w:r>
        <w:t xml:space="preserve">Simply delete the </w:t>
      </w:r>
      <w:proofErr w:type="spellStart"/>
      <w:r>
        <w:t>primatives</w:t>
      </w:r>
      <w:proofErr w:type="spellEnd"/>
      <w:r>
        <w:t>, and then the one line PLCP/PMD in the figure.</w:t>
      </w:r>
    </w:p>
    <w:p w:rsidR="00F1778B" w:rsidRDefault="004132B5" w:rsidP="00F1778B">
      <w:pPr>
        <w:numPr>
          <w:ilvl w:val="5"/>
          <w:numId w:val="1"/>
        </w:numPr>
      </w:pPr>
      <w:r>
        <w:t>Keeping the three rows of the PHY figure allows the current text to make it match text, but it could be collapsed by merging as it makes sense.</w:t>
      </w:r>
    </w:p>
    <w:p w:rsidR="004132B5" w:rsidRDefault="004132B5" w:rsidP="004132B5">
      <w:pPr>
        <w:numPr>
          <w:ilvl w:val="4"/>
          <w:numId w:val="1"/>
        </w:numPr>
      </w:pPr>
      <w:r>
        <w:t>Question on how the TOD</w:t>
      </w:r>
      <w:r w:rsidR="000F69F4">
        <w:t xml:space="preserve"> </w:t>
      </w:r>
      <w:r>
        <w:t xml:space="preserve">implemented may not be in </w:t>
      </w:r>
      <w:proofErr w:type="spellStart"/>
      <w:r>
        <w:t>TGac</w:t>
      </w:r>
      <w:proofErr w:type="spellEnd"/>
      <w:r>
        <w:t>, and how was it accounted for?</w:t>
      </w:r>
    </w:p>
    <w:p w:rsidR="004132B5" w:rsidRDefault="004132B5" w:rsidP="004132B5">
      <w:pPr>
        <w:numPr>
          <w:ilvl w:val="5"/>
          <w:numId w:val="1"/>
        </w:numPr>
      </w:pPr>
      <w:r>
        <w:t xml:space="preserve">This is a bit different than the removal, but it indicates that </w:t>
      </w:r>
      <w:proofErr w:type="spellStart"/>
      <w:r>
        <w:t>TGac</w:t>
      </w:r>
      <w:proofErr w:type="spellEnd"/>
      <w:r>
        <w:t xml:space="preserve"> may not have thought about this particular issue.</w:t>
      </w:r>
    </w:p>
    <w:p w:rsidR="004132B5" w:rsidRDefault="004132B5" w:rsidP="004132B5">
      <w:pPr>
        <w:numPr>
          <w:ilvl w:val="5"/>
          <w:numId w:val="1"/>
        </w:numPr>
      </w:pPr>
      <w:r>
        <w:t>It still looks straight forward, but clause 22 may need to be checked for the 11v changes that may have been missed.</w:t>
      </w:r>
    </w:p>
    <w:p w:rsidR="004132B5" w:rsidRDefault="004132B5" w:rsidP="004132B5">
      <w:pPr>
        <w:numPr>
          <w:ilvl w:val="4"/>
          <w:numId w:val="1"/>
        </w:numPr>
      </w:pPr>
      <w:r>
        <w:t>ISO7498-1 does not define the PLCP and PMD so it was a creation of 802, and we would be able to drop it out completely.</w:t>
      </w:r>
    </w:p>
    <w:p w:rsidR="004132B5" w:rsidRDefault="004132B5" w:rsidP="004132B5">
      <w:pPr>
        <w:numPr>
          <w:ilvl w:val="4"/>
          <w:numId w:val="1"/>
        </w:numPr>
      </w:pPr>
      <w:r>
        <w:t xml:space="preserve">Does </w:t>
      </w:r>
      <w:proofErr w:type="spellStart"/>
      <w:r>
        <w:t>TGaf</w:t>
      </w:r>
      <w:proofErr w:type="spellEnd"/>
      <w:r>
        <w:t xml:space="preserve"> have an issue with the </w:t>
      </w:r>
      <w:proofErr w:type="spellStart"/>
      <w:r>
        <w:t>droping</w:t>
      </w:r>
      <w:proofErr w:type="spellEnd"/>
      <w:r>
        <w:t xml:space="preserve"> of PLCP or PMD?</w:t>
      </w:r>
    </w:p>
    <w:p w:rsidR="004132B5" w:rsidRDefault="004132B5" w:rsidP="004132B5">
      <w:pPr>
        <w:numPr>
          <w:ilvl w:val="5"/>
          <w:numId w:val="1"/>
        </w:numPr>
      </w:pPr>
      <w:r>
        <w:lastRenderedPageBreak/>
        <w:t xml:space="preserve">They are based on </w:t>
      </w:r>
      <w:proofErr w:type="spellStart"/>
      <w:r>
        <w:t>TGac</w:t>
      </w:r>
      <w:proofErr w:type="spellEnd"/>
      <w:r>
        <w:t>, so they should not have an issue.</w:t>
      </w:r>
    </w:p>
    <w:p w:rsidR="004132B5" w:rsidRDefault="004132B5" w:rsidP="004132B5">
      <w:pPr>
        <w:numPr>
          <w:ilvl w:val="3"/>
          <w:numId w:val="1"/>
        </w:numPr>
      </w:pPr>
      <w:r>
        <w:t xml:space="preserve">Straw Poll: Is there any objection to the direction described by </w:t>
      </w:r>
      <w:proofErr w:type="spellStart"/>
      <w:r>
        <w:t>Eldad</w:t>
      </w:r>
      <w:proofErr w:type="spellEnd"/>
      <w:r>
        <w:t>?</w:t>
      </w:r>
    </w:p>
    <w:p w:rsidR="004132B5" w:rsidRDefault="00D27DED" w:rsidP="004132B5">
      <w:pPr>
        <w:numPr>
          <w:ilvl w:val="4"/>
          <w:numId w:val="1"/>
        </w:numPr>
      </w:pPr>
      <w:r>
        <w:t>No objection to prepare the removal.</w:t>
      </w:r>
    </w:p>
    <w:p w:rsidR="00D27DED" w:rsidRDefault="00D27DED" w:rsidP="00D27DED">
      <w:pPr>
        <w:numPr>
          <w:ilvl w:val="3"/>
          <w:numId w:val="1"/>
        </w:numPr>
      </w:pPr>
      <w:r>
        <w:t xml:space="preserve">Question on how </w:t>
      </w:r>
      <w:proofErr w:type="spellStart"/>
      <w:r>
        <w:t>effeciant</w:t>
      </w:r>
      <w:proofErr w:type="spellEnd"/>
      <w:r>
        <w:t xml:space="preserve"> is it to do the edits ahead of the VHT roll-in.</w:t>
      </w:r>
    </w:p>
    <w:p w:rsidR="004132B5" w:rsidRDefault="00D27DED" w:rsidP="00D27DED">
      <w:pPr>
        <w:numPr>
          <w:ilvl w:val="4"/>
          <w:numId w:val="1"/>
        </w:numPr>
      </w:pPr>
      <w:r>
        <w:t>If we make the change on the baseline without AC, then when AC is rolled-in, then there will be some fix-ups, but should not be massive.</w:t>
      </w:r>
    </w:p>
    <w:p w:rsidR="002C3AF0" w:rsidRDefault="00D27DED" w:rsidP="00E45C71">
      <w:pPr>
        <w:numPr>
          <w:ilvl w:val="2"/>
          <w:numId w:val="1"/>
        </w:numPr>
      </w:pPr>
      <w:proofErr w:type="spellStart"/>
      <w:r>
        <w:t>Eldad</w:t>
      </w:r>
      <w:proofErr w:type="spellEnd"/>
      <w:r>
        <w:t xml:space="preserve"> will prepare a submission for resolving the PMD comments by the January Interim.</w:t>
      </w:r>
    </w:p>
    <w:p w:rsidR="005254C5" w:rsidRDefault="00E45C71" w:rsidP="005254C5">
      <w:pPr>
        <w:numPr>
          <w:ilvl w:val="1"/>
          <w:numId w:val="1"/>
        </w:numPr>
      </w:pPr>
      <w:r>
        <w:t>Presentations from Matthew Fischer – (finish review 45 &amp; 56) 96  see 11-12-1256</w:t>
      </w:r>
    </w:p>
    <w:p w:rsidR="00E45C71" w:rsidRDefault="00E45C71" w:rsidP="00E45C71">
      <w:pPr>
        <w:numPr>
          <w:ilvl w:val="2"/>
          <w:numId w:val="1"/>
        </w:numPr>
      </w:pPr>
      <w:r>
        <w:t>Review minutes from Monday for starting point of presentation today</w:t>
      </w:r>
    </w:p>
    <w:p w:rsidR="00E45C71" w:rsidRDefault="00E45C71" w:rsidP="002C3AF0">
      <w:pPr>
        <w:numPr>
          <w:ilvl w:val="2"/>
          <w:numId w:val="1"/>
        </w:numPr>
      </w:pPr>
      <w:r>
        <w:t>Co</w:t>
      </w:r>
      <w:r w:rsidR="00D27DED">
        <w:t>ntinue in review of 11-12-1256r5</w:t>
      </w:r>
    </w:p>
    <w:p w:rsidR="00D27DED" w:rsidRDefault="00D27DED" w:rsidP="002C3AF0">
      <w:pPr>
        <w:numPr>
          <w:ilvl w:val="2"/>
          <w:numId w:val="1"/>
        </w:numPr>
      </w:pPr>
      <w:r>
        <w:t>Since Monday, we have updated the document, and many changes were made.</w:t>
      </w:r>
    </w:p>
    <w:p w:rsidR="0084000E" w:rsidRPr="0084000E" w:rsidRDefault="0084000E" w:rsidP="0084000E">
      <w:pPr>
        <w:ind w:left="1440"/>
        <w:rPr>
          <w:b/>
          <w:u w:val="single"/>
        </w:rPr>
      </w:pPr>
      <w:r>
        <w:t xml:space="preserve">  </w:t>
      </w:r>
      <w:r w:rsidRPr="0084000E">
        <w:rPr>
          <w:b/>
          <w:u w:val="single"/>
        </w:rPr>
        <w:t>R5:</w:t>
      </w:r>
    </w:p>
    <w:p w:rsidR="0084000E" w:rsidRPr="0084000E" w:rsidRDefault="0084000E" w:rsidP="0084000E">
      <w:pPr>
        <w:ind w:left="1440"/>
      </w:pPr>
      <w:r w:rsidRPr="0084000E">
        <w:t>Add diagram to show tradeoffs of MAC and PHY timing parameters.</w:t>
      </w:r>
    </w:p>
    <w:p w:rsidR="0084000E" w:rsidRPr="0084000E" w:rsidRDefault="0084000E" w:rsidP="0084000E">
      <w:pPr>
        <w:ind w:left="1440"/>
        <w:rPr>
          <w:b/>
          <w:u w:val="single"/>
        </w:rPr>
      </w:pPr>
    </w:p>
    <w:p w:rsidR="0084000E" w:rsidRPr="0084000E" w:rsidRDefault="0084000E" w:rsidP="0084000E">
      <w:pPr>
        <w:ind w:left="1440"/>
        <w:rPr>
          <w:b/>
          <w:u w:val="single"/>
        </w:rPr>
      </w:pPr>
      <w:r w:rsidRPr="0084000E">
        <w:rPr>
          <w:b/>
          <w:u w:val="single"/>
        </w:rPr>
        <w:t>R4:</w:t>
      </w:r>
    </w:p>
    <w:p w:rsidR="0084000E" w:rsidRPr="0084000E" w:rsidRDefault="0084000E" w:rsidP="0084000E">
      <w:pPr>
        <w:ind w:left="1440"/>
      </w:pPr>
      <w:r w:rsidRPr="0084000E">
        <w:t xml:space="preserve">Proposed text changes for CID 40, 43, 56 slightly modified – removed “a value that is greater than the value indicated in the PHY </w:t>
      </w:r>
      <w:proofErr w:type="spellStart"/>
      <w:r w:rsidRPr="0084000E">
        <w:t>Charateristics</w:t>
      </w:r>
      <w:proofErr w:type="spellEnd"/>
      <w:r w:rsidRPr="0084000E">
        <w:t xml:space="preserve"> table of the attached PHY” – since a later instruction replaces all of the values for those parameters with “implementation dependent”.</w:t>
      </w:r>
    </w:p>
    <w:p w:rsidR="0084000E" w:rsidRPr="0084000E" w:rsidRDefault="0084000E" w:rsidP="0084000E">
      <w:pPr>
        <w:ind w:left="1440"/>
      </w:pPr>
      <w:proofErr w:type="gramStart"/>
      <w:r w:rsidRPr="0084000E">
        <w:t>Changed “MAC SLOT boundary” to “MAC slot boundary”.</w:t>
      </w:r>
      <w:proofErr w:type="gramEnd"/>
    </w:p>
    <w:p w:rsidR="0084000E" w:rsidRPr="0084000E" w:rsidRDefault="0084000E" w:rsidP="0084000E">
      <w:pPr>
        <w:ind w:left="1440"/>
      </w:pPr>
      <w:r w:rsidRPr="0084000E">
        <w:t>Added reference to slot boundaries in 9.19.2.3</w:t>
      </w:r>
    </w:p>
    <w:p w:rsidR="0084000E" w:rsidRPr="0084000E" w:rsidRDefault="0084000E" w:rsidP="0084000E">
      <w:pPr>
        <w:ind w:left="1440"/>
        <w:rPr>
          <w:b/>
          <w:u w:val="single"/>
        </w:rPr>
      </w:pPr>
    </w:p>
    <w:p w:rsidR="0084000E" w:rsidRPr="0084000E" w:rsidRDefault="0084000E" w:rsidP="0084000E">
      <w:pPr>
        <w:ind w:left="1440"/>
        <w:rPr>
          <w:b/>
          <w:u w:val="single"/>
        </w:rPr>
      </w:pPr>
      <w:r w:rsidRPr="0084000E">
        <w:rPr>
          <w:b/>
          <w:u w:val="single"/>
        </w:rPr>
        <w:t>R3:</w:t>
      </w:r>
    </w:p>
    <w:p w:rsidR="0084000E" w:rsidRPr="0084000E" w:rsidRDefault="0084000E" w:rsidP="0084000E">
      <w:pPr>
        <w:ind w:left="1440"/>
      </w:pPr>
      <w:r w:rsidRPr="0084000E">
        <w:t>Fixed CID 40 resolution (still had old reject resolution)</w:t>
      </w:r>
    </w:p>
    <w:p w:rsidR="0084000E" w:rsidRPr="0084000E" w:rsidRDefault="0084000E" w:rsidP="0084000E">
      <w:pPr>
        <w:ind w:left="1440"/>
      </w:pPr>
      <w:r w:rsidRPr="0084000E">
        <w:t>Fixed CID 43, 56 resolutions (changed counter to revise and update r number)</w:t>
      </w:r>
    </w:p>
    <w:p w:rsidR="0084000E" w:rsidRPr="0084000E" w:rsidRDefault="0084000E" w:rsidP="0084000E">
      <w:pPr>
        <w:ind w:left="1440"/>
      </w:pPr>
      <w:r w:rsidRPr="0084000E">
        <w:t>Added R2 revision notes.</w:t>
      </w:r>
    </w:p>
    <w:p w:rsidR="0084000E" w:rsidRPr="0084000E" w:rsidRDefault="0084000E" w:rsidP="0084000E">
      <w:pPr>
        <w:ind w:left="1440"/>
        <w:rPr>
          <w:b/>
          <w:u w:val="single"/>
        </w:rPr>
      </w:pPr>
    </w:p>
    <w:p w:rsidR="0084000E" w:rsidRPr="0084000E" w:rsidRDefault="0084000E" w:rsidP="0084000E">
      <w:pPr>
        <w:ind w:left="1440"/>
        <w:rPr>
          <w:b/>
          <w:u w:val="single"/>
        </w:rPr>
      </w:pPr>
      <w:r w:rsidRPr="0084000E">
        <w:rPr>
          <w:b/>
          <w:u w:val="single"/>
        </w:rPr>
        <w:t>R2:</w:t>
      </w:r>
    </w:p>
    <w:p w:rsidR="0084000E" w:rsidRPr="0084000E" w:rsidRDefault="0084000E" w:rsidP="0084000E">
      <w:pPr>
        <w:ind w:left="1440"/>
      </w:pPr>
      <w:proofErr w:type="gramStart"/>
      <w:r w:rsidRPr="0084000E">
        <w:t>Combined CID 40 with CID 43, 56.</w:t>
      </w:r>
      <w:proofErr w:type="gramEnd"/>
    </w:p>
    <w:p w:rsidR="0084000E" w:rsidRPr="0084000E" w:rsidRDefault="0084000E" w:rsidP="0084000E">
      <w:pPr>
        <w:ind w:left="1440"/>
      </w:pPr>
      <w:proofErr w:type="gramStart"/>
      <w:r w:rsidRPr="0084000E">
        <w:t>Changed CID 40 resolution from reject to revise.</w:t>
      </w:r>
      <w:proofErr w:type="gramEnd"/>
    </w:p>
    <w:p w:rsidR="0084000E" w:rsidRPr="0084000E" w:rsidRDefault="0084000E" w:rsidP="0084000E">
      <w:pPr>
        <w:ind w:left="1440"/>
      </w:pPr>
      <w:proofErr w:type="gramStart"/>
      <w:r w:rsidRPr="0084000E">
        <w:t>Included new editing instructions to cover CID 40.</w:t>
      </w:r>
      <w:proofErr w:type="gramEnd"/>
    </w:p>
    <w:p w:rsidR="0084000E" w:rsidRPr="0084000E" w:rsidRDefault="0084000E" w:rsidP="0084000E">
      <w:pPr>
        <w:ind w:left="1440"/>
      </w:pPr>
      <w:proofErr w:type="gramStart"/>
      <w:r w:rsidRPr="0084000E">
        <w:t>Modified editing instructions for CID 43, 56 to give corrected modifications to parameter value modifications and timing values.</w:t>
      </w:r>
      <w:proofErr w:type="gramEnd"/>
    </w:p>
    <w:p w:rsidR="0084000E" w:rsidRPr="0084000E" w:rsidRDefault="0084000E" w:rsidP="0084000E">
      <w:pPr>
        <w:ind w:left="1440"/>
        <w:rPr>
          <w:b/>
          <w:u w:val="single"/>
        </w:rPr>
      </w:pPr>
    </w:p>
    <w:p w:rsidR="0084000E" w:rsidRPr="0084000E" w:rsidRDefault="0084000E" w:rsidP="0084000E">
      <w:pPr>
        <w:ind w:left="1440"/>
        <w:rPr>
          <w:b/>
          <w:u w:val="single"/>
        </w:rPr>
      </w:pPr>
      <w:r w:rsidRPr="0084000E">
        <w:rPr>
          <w:b/>
          <w:u w:val="single"/>
        </w:rPr>
        <w:t>R1:</w:t>
      </w:r>
    </w:p>
    <w:p w:rsidR="0084000E" w:rsidRPr="0084000E" w:rsidRDefault="0084000E" w:rsidP="0084000E">
      <w:pPr>
        <w:ind w:left="1440"/>
      </w:pPr>
      <w:r w:rsidRPr="0084000E">
        <w:t>Correct the internal doc references.</w:t>
      </w:r>
    </w:p>
    <w:p w:rsidR="0084000E" w:rsidRPr="0084000E" w:rsidRDefault="0084000E" w:rsidP="0084000E">
      <w:pPr>
        <w:ind w:left="1440"/>
      </w:pPr>
      <w:r w:rsidRPr="0084000E">
        <w:t>Change wording of proposed text of CID 96 slightly.</w:t>
      </w:r>
    </w:p>
    <w:p w:rsidR="0084000E" w:rsidRPr="0084000E" w:rsidRDefault="0084000E" w:rsidP="0084000E">
      <w:pPr>
        <w:ind w:left="1440"/>
      </w:pPr>
      <w:r w:rsidRPr="0084000E">
        <w:t xml:space="preserve">Fix editor references – change from </w:t>
      </w:r>
      <w:proofErr w:type="spellStart"/>
      <w:r w:rsidRPr="0084000E">
        <w:t>TGac</w:t>
      </w:r>
      <w:proofErr w:type="spellEnd"/>
      <w:r w:rsidRPr="0084000E">
        <w:t xml:space="preserve"> to </w:t>
      </w:r>
      <w:proofErr w:type="spellStart"/>
      <w:r w:rsidRPr="0084000E">
        <w:t>TGm</w:t>
      </w:r>
      <w:proofErr w:type="spellEnd"/>
      <w:r w:rsidRPr="0084000E">
        <w:t>.</w:t>
      </w:r>
    </w:p>
    <w:p w:rsidR="00D27DED" w:rsidRDefault="00D27DED" w:rsidP="0084000E">
      <w:pPr>
        <w:ind w:left="1440"/>
      </w:pPr>
    </w:p>
    <w:p w:rsidR="00D27DED" w:rsidRDefault="00D27DED" w:rsidP="00D27DED">
      <w:pPr>
        <w:numPr>
          <w:ilvl w:val="2"/>
          <w:numId w:val="1"/>
        </w:numPr>
      </w:pPr>
      <w:r>
        <w:t>CID 40</w:t>
      </w:r>
    </w:p>
    <w:p w:rsidR="00D27DED" w:rsidRDefault="00D27DED" w:rsidP="00D27DED">
      <w:pPr>
        <w:numPr>
          <w:ilvl w:val="3"/>
          <w:numId w:val="1"/>
        </w:numPr>
      </w:pPr>
      <w:r>
        <w:t>Originally was proposed to Reject</w:t>
      </w:r>
    </w:p>
    <w:p w:rsidR="00D27DED" w:rsidRDefault="00D27DED" w:rsidP="00D27DED">
      <w:pPr>
        <w:numPr>
          <w:ilvl w:val="3"/>
          <w:numId w:val="1"/>
        </w:numPr>
      </w:pPr>
      <w:r>
        <w:t>So a new proposal was made.</w:t>
      </w:r>
    </w:p>
    <w:p w:rsidR="0084000E" w:rsidRDefault="0084000E" w:rsidP="0084000E">
      <w:pPr>
        <w:numPr>
          <w:ilvl w:val="2"/>
          <w:numId w:val="1"/>
        </w:numPr>
      </w:pPr>
      <w:r>
        <w:t>CID 40.43.56</w:t>
      </w:r>
    </w:p>
    <w:p w:rsidR="0084000E" w:rsidRDefault="0084000E" w:rsidP="0084000E">
      <w:pPr>
        <w:numPr>
          <w:ilvl w:val="3"/>
          <w:numId w:val="1"/>
        </w:numPr>
      </w:pPr>
      <w:r>
        <w:t>All three CIDs considered together.</w:t>
      </w:r>
    </w:p>
    <w:p w:rsidR="0084000E" w:rsidRDefault="0084000E" w:rsidP="0084000E">
      <w:pPr>
        <w:numPr>
          <w:ilvl w:val="3"/>
          <w:numId w:val="1"/>
        </w:numPr>
      </w:pPr>
      <w:r>
        <w:t>Look to have constant values for slot time for the PHY boundaries, and the Rx/</w:t>
      </w:r>
      <w:proofErr w:type="spellStart"/>
      <w:r>
        <w:t>Tx</w:t>
      </w:r>
      <w:proofErr w:type="spellEnd"/>
      <w:r>
        <w:t xml:space="preserve"> turnaround + D2 + </w:t>
      </w:r>
      <w:proofErr w:type="spellStart"/>
      <w:r>
        <w:t>CCAdell</w:t>
      </w:r>
      <w:proofErr w:type="spellEnd"/>
      <w:r>
        <w:t xml:space="preserve"> + M2 are defined to have the sum to equal.</w:t>
      </w:r>
    </w:p>
    <w:p w:rsidR="0084000E" w:rsidRDefault="0084000E" w:rsidP="0084000E">
      <w:pPr>
        <w:numPr>
          <w:ilvl w:val="3"/>
          <w:numId w:val="1"/>
        </w:numPr>
      </w:pPr>
      <w:r>
        <w:t>SIFS and Slot times are fixed, and we allow for the variables that make up the equations to have choices on how to choose the tradeoffs.</w:t>
      </w:r>
    </w:p>
    <w:p w:rsidR="00466EA7" w:rsidRDefault="00466EA7" w:rsidP="0084000E">
      <w:pPr>
        <w:numPr>
          <w:ilvl w:val="3"/>
          <w:numId w:val="1"/>
        </w:numPr>
      </w:pPr>
      <w:r>
        <w:t xml:space="preserve">Make a change to create an R6 </w:t>
      </w:r>
      <w:proofErr w:type="spellStart"/>
      <w:r>
        <w:t>whre</w:t>
      </w:r>
      <w:proofErr w:type="spellEnd"/>
      <w:r>
        <w:t xml:space="preserve"> a reference was corrected toward the end of this section.</w:t>
      </w:r>
    </w:p>
    <w:p w:rsidR="0084000E" w:rsidRDefault="00A3524D" w:rsidP="00466EA7">
      <w:pPr>
        <w:numPr>
          <w:ilvl w:val="3"/>
          <w:numId w:val="1"/>
        </w:numPr>
      </w:pPr>
      <w:r>
        <w:t>Discussion</w:t>
      </w:r>
      <w:r w:rsidR="00466EA7">
        <w:t>:</w:t>
      </w:r>
    </w:p>
    <w:p w:rsidR="00466EA7" w:rsidRDefault="00466EA7" w:rsidP="00466EA7">
      <w:pPr>
        <w:numPr>
          <w:ilvl w:val="4"/>
          <w:numId w:val="1"/>
        </w:numPr>
      </w:pPr>
      <w:r>
        <w:t>When does the CCA have to be done?</w:t>
      </w:r>
    </w:p>
    <w:p w:rsidR="00466EA7" w:rsidRDefault="00466EA7" w:rsidP="00466EA7">
      <w:pPr>
        <w:numPr>
          <w:ilvl w:val="5"/>
          <w:numId w:val="1"/>
        </w:numPr>
      </w:pPr>
      <w:r>
        <w:t xml:space="preserve">In order to keep the slot consistent, you do not have to fix any of the </w:t>
      </w:r>
      <w:proofErr w:type="spellStart"/>
      <w:r>
        <w:t>indivual</w:t>
      </w:r>
      <w:proofErr w:type="spellEnd"/>
      <w:r>
        <w:t xml:space="preserve"> components, but rather the sum of them all.</w:t>
      </w:r>
    </w:p>
    <w:p w:rsidR="00466EA7" w:rsidRDefault="00466EA7" w:rsidP="00466EA7">
      <w:pPr>
        <w:numPr>
          <w:ilvl w:val="5"/>
          <w:numId w:val="1"/>
        </w:numPr>
      </w:pPr>
      <w:r>
        <w:lastRenderedPageBreak/>
        <w:t>Large discussion on clarifying the diagram</w:t>
      </w:r>
    </w:p>
    <w:p w:rsidR="00466EA7" w:rsidRDefault="00466EA7" w:rsidP="00466EA7">
      <w:pPr>
        <w:numPr>
          <w:ilvl w:val="5"/>
          <w:numId w:val="1"/>
        </w:numPr>
      </w:pPr>
      <w:r>
        <w:t>How to deal with the end of the busy part.</w:t>
      </w:r>
    </w:p>
    <w:p w:rsidR="00466EA7" w:rsidRDefault="00C17F33" w:rsidP="00466EA7">
      <w:pPr>
        <w:numPr>
          <w:ilvl w:val="5"/>
          <w:numId w:val="1"/>
        </w:numPr>
      </w:pPr>
      <w:r>
        <w:t xml:space="preserve">We realign the </w:t>
      </w:r>
      <w:proofErr w:type="spellStart"/>
      <w:r>
        <w:t>slottime</w:t>
      </w:r>
      <w:proofErr w:type="spellEnd"/>
      <w:r>
        <w:t xml:space="preserve"> at the end of the packet plus SIFS</w:t>
      </w:r>
    </w:p>
    <w:p w:rsidR="00C17F33" w:rsidRDefault="00C17F33" w:rsidP="00466EA7">
      <w:pPr>
        <w:numPr>
          <w:ilvl w:val="5"/>
          <w:numId w:val="1"/>
        </w:numPr>
      </w:pPr>
      <w:r>
        <w:t>The PHY behaviour signals the CCA from the start to the end.</w:t>
      </w:r>
    </w:p>
    <w:p w:rsidR="00C17F33" w:rsidRDefault="00C17F33" w:rsidP="00C17F33">
      <w:pPr>
        <w:numPr>
          <w:ilvl w:val="4"/>
          <w:numId w:val="1"/>
        </w:numPr>
      </w:pPr>
      <w:r>
        <w:t xml:space="preserve">Looking at the parameters, it is a collapsing of the parameters, and so it may be ok, but need to check that the values are not </w:t>
      </w:r>
      <w:proofErr w:type="gramStart"/>
      <w:r>
        <w:t>used</w:t>
      </w:r>
      <w:proofErr w:type="gramEnd"/>
      <w:r>
        <w:t xml:space="preserve"> individually somewhere else in the spec.</w:t>
      </w:r>
    </w:p>
    <w:p w:rsidR="00C17F33" w:rsidRDefault="00C17F33" w:rsidP="00C17F33">
      <w:pPr>
        <w:numPr>
          <w:ilvl w:val="5"/>
          <w:numId w:val="1"/>
        </w:numPr>
      </w:pPr>
      <w:r>
        <w:t>The inequalities make it usable in the general case</w:t>
      </w:r>
    </w:p>
    <w:p w:rsidR="00C17F33" w:rsidRDefault="00C17F33" w:rsidP="00C17F33">
      <w:pPr>
        <w:numPr>
          <w:ilvl w:val="5"/>
          <w:numId w:val="1"/>
        </w:numPr>
      </w:pPr>
      <w:r>
        <w:t xml:space="preserve">The meaning of having a longer CCA and a </w:t>
      </w:r>
      <w:proofErr w:type="spellStart"/>
      <w:r>
        <w:t>phy</w:t>
      </w:r>
      <w:proofErr w:type="spellEnd"/>
      <w:r>
        <w:t xml:space="preserve"> process, then you have to process </w:t>
      </w:r>
    </w:p>
    <w:p w:rsidR="00C17F33" w:rsidRDefault="00C17F33" w:rsidP="00C17F33">
      <w:pPr>
        <w:numPr>
          <w:ilvl w:val="4"/>
          <w:numId w:val="1"/>
        </w:numPr>
      </w:pPr>
      <w:r>
        <w:t>More discussion that was back and forth</w:t>
      </w:r>
    </w:p>
    <w:p w:rsidR="00C17F33" w:rsidRDefault="00A3524D" w:rsidP="00A3524D">
      <w:pPr>
        <w:numPr>
          <w:ilvl w:val="4"/>
          <w:numId w:val="1"/>
        </w:numPr>
      </w:pPr>
      <w:r>
        <w:t xml:space="preserve">A list of </w:t>
      </w:r>
      <w:proofErr w:type="spellStart"/>
      <w:r>
        <w:t>Atributes</w:t>
      </w:r>
      <w:proofErr w:type="spellEnd"/>
      <w:r>
        <w:t xml:space="preserve"> should define things that are consistent to the spec. If they are for implementation dependant, then they are not needed in the spec.</w:t>
      </w:r>
    </w:p>
    <w:p w:rsidR="00A3524D" w:rsidRDefault="00A3524D" w:rsidP="00A3524D">
      <w:pPr>
        <w:numPr>
          <w:ilvl w:val="4"/>
          <w:numId w:val="1"/>
        </w:numPr>
      </w:pPr>
      <w:r>
        <w:t xml:space="preserve">The best CCA completely fills the </w:t>
      </w:r>
      <w:proofErr w:type="spellStart"/>
      <w:r>
        <w:t>slottime</w:t>
      </w:r>
      <w:proofErr w:type="spellEnd"/>
      <w:r>
        <w:t>.</w:t>
      </w:r>
    </w:p>
    <w:p w:rsidR="00A3524D" w:rsidRDefault="00A3524D" w:rsidP="00A3524D">
      <w:pPr>
        <w:numPr>
          <w:ilvl w:val="4"/>
          <w:numId w:val="1"/>
        </w:numPr>
      </w:pPr>
      <w:r>
        <w:t>If the CCA is running contiguously, then you can imagine an integrated CCA that works with a periodicity that is the uncertainty of detecting the busy.</w:t>
      </w:r>
    </w:p>
    <w:p w:rsidR="00A3524D" w:rsidRDefault="00A3524D" w:rsidP="00A3524D">
      <w:pPr>
        <w:numPr>
          <w:ilvl w:val="4"/>
          <w:numId w:val="1"/>
        </w:numPr>
      </w:pPr>
      <w:r>
        <w:t>The spec has a concept that tells the state changes.</w:t>
      </w:r>
    </w:p>
    <w:p w:rsidR="00A3524D" w:rsidRDefault="00A3524D" w:rsidP="00A3524D">
      <w:pPr>
        <w:numPr>
          <w:ilvl w:val="4"/>
          <w:numId w:val="1"/>
        </w:numPr>
      </w:pPr>
      <w:r>
        <w:t xml:space="preserve">The Vendor should have some choices that </w:t>
      </w:r>
      <w:proofErr w:type="gramStart"/>
      <w:r>
        <w:t>allows</w:t>
      </w:r>
      <w:proofErr w:type="gramEnd"/>
      <w:r>
        <w:t xml:space="preserve"> interoperability.</w:t>
      </w:r>
    </w:p>
    <w:p w:rsidR="00A3524D" w:rsidRDefault="00A3524D" w:rsidP="00A3524D">
      <w:pPr>
        <w:numPr>
          <w:ilvl w:val="4"/>
          <w:numId w:val="1"/>
        </w:numPr>
      </w:pPr>
      <w:r>
        <w:t>If a variable is zero, will it cause a problem?</w:t>
      </w:r>
    </w:p>
    <w:p w:rsidR="00A3524D" w:rsidRDefault="00A3524D" w:rsidP="00A3524D">
      <w:pPr>
        <w:numPr>
          <w:ilvl w:val="5"/>
          <w:numId w:val="1"/>
        </w:numPr>
      </w:pPr>
      <w:r>
        <w:t>No</w:t>
      </w:r>
    </w:p>
    <w:p w:rsidR="00A3524D" w:rsidRDefault="00A3524D" w:rsidP="00A3524D">
      <w:pPr>
        <w:numPr>
          <w:ilvl w:val="4"/>
          <w:numId w:val="1"/>
        </w:numPr>
      </w:pPr>
      <w:r>
        <w:t>As long as you meet the sum requirements, then it allows the implementation to select trade-offs</w:t>
      </w:r>
    </w:p>
    <w:p w:rsidR="00A3524D" w:rsidRDefault="00A3524D" w:rsidP="00A3524D">
      <w:pPr>
        <w:numPr>
          <w:ilvl w:val="4"/>
          <w:numId w:val="1"/>
        </w:numPr>
      </w:pPr>
      <w:r>
        <w:t>The MAC needs to know how to calculate the slot boundaries correctly.</w:t>
      </w:r>
    </w:p>
    <w:p w:rsidR="00A3524D" w:rsidRDefault="00A3524D" w:rsidP="00A3524D">
      <w:pPr>
        <w:numPr>
          <w:ilvl w:val="4"/>
          <w:numId w:val="1"/>
        </w:numPr>
      </w:pPr>
      <w:r>
        <w:t>What are the PHY Characteristics?</w:t>
      </w:r>
    </w:p>
    <w:p w:rsidR="00A3524D" w:rsidRDefault="00A3524D" w:rsidP="00A3524D">
      <w:pPr>
        <w:numPr>
          <w:ilvl w:val="5"/>
          <w:numId w:val="1"/>
        </w:numPr>
      </w:pPr>
      <w:r>
        <w:t>Are they common definitions of the different PHY?</w:t>
      </w:r>
    </w:p>
    <w:p w:rsidR="00A3524D" w:rsidRDefault="00A3524D" w:rsidP="00A3524D">
      <w:pPr>
        <w:numPr>
          <w:ilvl w:val="5"/>
          <w:numId w:val="1"/>
        </w:numPr>
      </w:pPr>
      <w:r>
        <w:t>The “a” numbers are thought to be fixed for a particular PHY.</w:t>
      </w:r>
    </w:p>
    <w:p w:rsidR="00466EA7" w:rsidRDefault="00CF6E9F" w:rsidP="00466EA7">
      <w:pPr>
        <w:numPr>
          <w:ilvl w:val="5"/>
          <w:numId w:val="1"/>
        </w:numPr>
      </w:pPr>
      <w:r>
        <w:t>More dialog without capture.</w:t>
      </w:r>
    </w:p>
    <w:p w:rsidR="00CF6E9F" w:rsidRDefault="00CF6E9F" w:rsidP="00CF6E9F">
      <w:pPr>
        <w:numPr>
          <w:ilvl w:val="4"/>
          <w:numId w:val="1"/>
        </w:numPr>
      </w:pPr>
      <w:r>
        <w:t xml:space="preserve">We should have only the PHY characteristics that </w:t>
      </w:r>
      <w:proofErr w:type="gramStart"/>
      <w:r>
        <w:t>matter,</w:t>
      </w:r>
      <w:proofErr w:type="gramEnd"/>
      <w:r>
        <w:t xml:space="preserve"> there are constrained and unconstrained variables.</w:t>
      </w:r>
    </w:p>
    <w:p w:rsidR="00CF6E9F" w:rsidRDefault="00CF6E9F" w:rsidP="00CF6E9F">
      <w:pPr>
        <w:numPr>
          <w:ilvl w:val="4"/>
          <w:numId w:val="1"/>
        </w:numPr>
      </w:pPr>
      <w:r>
        <w:t>Look at 19.4.7 – There is another case to look at.</w:t>
      </w:r>
    </w:p>
    <w:p w:rsidR="00CF6E9F" w:rsidRDefault="00CF6E9F" w:rsidP="00CF6E9F">
      <w:pPr>
        <w:numPr>
          <w:ilvl w:val="4"/>
          <w:numId w:val="1"/>
        </w:numPr>
      </w:pPr>
      <w:r>
        <w:t>Question on the tolerance of the variables?</w:t>
      </w:r>
    </w:p>
    <w:p w:rsidR="00CF6E9F" w:rsidRDefault="00CF6E9F" w:rsidP="00CF6E9F">
      <w:pPr>
        <w:numPr>
          <w:ilvl w:val="5"/>
          <w:numId w:val="1"/>
        </w:numPr>
      </w:pPr>
      <w:r>
        <w:t>How do you deal with 10% tolerance of SIFS</w:t>
      </w:r>
    </w:p>
    <w:p w:rsidR="00CF6E9F" w:rsidRDefault="00CF6E9F" w:rsidP="00CF6E9F">
      <w:pPr>
        <w:numPr>
          <w:ilvl w:val="5"/>
          <w:numId w:val="1"/>
        </w:numPr>
      </w:pPr>
      <w:r>
        <w:t>A lot of variables are PHY dependant, or they have taken the 10% and allocated it out, but if the implementation takes this 10%, it runs the risk of not meeting the spec.</w:t>
      </w:r>
    </w:p>
    <w:p w:rsidR="00CF6E9F" w:rsidRDefault="00CF6E9F" w:rsidP="00CF6E9F">
      <w:pPr>
        <w:numPr>
          <w:ilvl w:val="3"/>
          <w:numId w:val="1"/>
        </w:numPr>
      </w:pPr>
      <w:proofErr w:type="spellStart"/>
      <w:r>
        <w:t>Strawpoll</w:t>
      </w:r>
      <w:proofErr w:type="spellEnd"/>
      <w:r>
        <w:t xml:space="preserve"> on the direction of the paper:</w:t>
      </w:r>
    </w:p>
    <w:p w:rsidR="00CF6E9F" w:rsidRDefault="00CF6E9F" w:rsidP="00CF6E9F">
      <w:pPr>
        <w:numPr>
          <w:ilvl w:val="4"/>
          <w:numId w:val="1"/>
        </w:numPr>
      </w:pPr>
      <w:r>
        <w:t xml:space="preserve">Are we coming to </w:t>
      </w:r>
      <w:proofErr w:type="spellStart"/>
      <w:r>
        <w:t>Concensus</w:t>
      </w:r>
      <w:proofErr w:type="spellEnd"/>
      <w:r>
        <w:t xml:space="preserve"> on the general direction of 11-12-1256r7?</w:t>
      </w:r>
    </w:p>
    <w:p w:rsidR="00CF6E9F" w:rsidRDefault="00CF6E9F" w:rsidP="00CF6E9F">
      <w:pPr>
        <w:numPr>
          <w:ilvl w:val="3"/>
          <w:numId w:val="1"/>
        </w:numPr>
      </w:pPr>
      <w:r>
        <w:t>No want a different straw poll?</w:t>
      </w:r>
    </w:p>
    <w:p w:rsidR="00CF6E9F" w:rsidRDefault="00CF6E9F" w:rsidP="00CF6E9F">
      <w:pPr>
        <w:numPr>
          <w:ilvl w:val="3"/>
          <w:numId w:val="1"/>
        </w:numPr>
      </w:pPr>
      <w:proofErr w:type="spellStart"/>
      <w:r>
        <w:t>Strawpoll</w:t>
      </w:r>
      <w:proofErr w:type="spellEnd"/>
      <w:r>
        <w:t>: CIDs 40, 43, 56 should be resolved as “revised” with a comment resolution of “Incorporated the text</w:t>
      </w:r>
      <w:r w:rsidR="00482962">
        <w:t xml:space="preserve"> changes indicated in 11-12-1256</w:t>
      </w:r>
      <w:r>
        <w:t>r6”</w:t>
      </w:r>
    </w:p>
    <w:p w:rsidR="00CF6E9F" w:rsidRDefault="00CF6E9F" w:rsidP="00CF6E9F">
      <w:pPr>
        <w:numPr>
          <w:ilvl w:val="4"/>
          <w:numId w:val="1"/>
        </w:numPr>
      </w:pPr>
      <w:r>
        <w:t>Yes</w:t>
      </w:r>
      <w:r w:rsidR="00482962">
        <w:t xml:space="preserve"> -4    No- 0    Agree but not r6 - 6   Abstain – 2</w:t>
      </w:r>
    </w:p>
    <w:p w:rsidR="00482962" w:rsidRDefault="00482962" w:rsidP="00482962">
      <w:pPr>
        <w:numPr>
          <w:ilvl w:val="3"/>
          <w:numId w:val="1"/>
        </w:numPr>
      </w:pPr>
      <w:proofErr w:type="spellStart"/>
      <w:r>
        <w:t>Strawpoll</w:t>
      </w:r>
      <w:proofErr w:type="spellEnd"/>
      <w:r>
        <w:t>: CIDs 40, 43, 56 should be resolved as “revised” with a comment resolution of “Incorporated the text changes indicated in 11-12-1256r6”</w:t>
      </w:r>
    </w:p>
    <w:p w:rsidR="00482962" w:rsidRDefault="00482962" w:rsidP="00482962">
      <w:pPr>
        <w:numPr>
          <w:ilvl w:val="4"/>
          <w:numId w:val="1"/>
        </w:numPr>
      </w:pPr>
      <w:r>
        <w:t>Yes – 8 No – 3 Abstain – 4</w:t>
      </w:r>
    </w:p>
    <w:p w:rsidR="00482962" w:rsidRDefault="00720B51" w:rsidP="00720B51">
      <w:pPr>
        <w:numPr>
          <w:ilvl w:val="1"/>
          <w:numId w:val="1"/>
        </w:numPr>
      </w:pPr>
      <w:r>
        <w:t xml:space="preserve">Ran out of time </w:t>
      </w:r>
    </w:p>
    <w:p w:rsidR="00720B51" w:rsidRDefault="00720B51" w:rsidP="00720B51">
      <w:pPr>
        <w:numPr>
          <w:ilvl w:val="2"/>
          <w:numId w:val="1"/>
        </w:numPr>
      </w:pPr>
      <w:r>
        <w:t>Recessed at 3:33pm</w:t>
      </w:r>
    </w:p>
    <w:p w:rsidR="00720B51" w:rsidRDefault="00720B51" w:rsidP="00720B51">
      <w:pPr>
        <w:numPr>
          <w:ilvl w:val="0"/>
          <w:numId w:val="1"/>
        </w:numPr>
      </w:pPr>
      <w:r>
        <w:br w:type="page"/>
      </w:r>
      <w:r>
        <w:lastRenderedPageBreak/>
        <w:t>Thursday, 15 November 2012, AM1</w:t>
      </w:r>
    </w:p>
    <w:p w:rsidR="00CF6E9F" w:rsidRDefault="00720B51" w:rsidP="00720B51">
      <w:pPr>
        <w:numPr>
          <w:ilvl w:val="1"/>
          <w:numId w:val="1"/>
        </w:numPr>
      </w:pPr>
      <w:r>
        <w:t xml:space="preserve">Called to order by </w:t>
      </w:r>
      <w:r w:rsidR="009C5B07">
        <w:t xml:space="preserve">the chair, </w:t>
      </w:r>
      <w:r>
        <w:t>Dorothy Stanley</w:t>
      </w:r>
      <w:r w:rsidR="009C5B07">
        <w:t>,</w:t>
      </w:r>
      <w:r>
        <w:t xml:space="preserve"> at 8:02am</w:t>
      </w:r>
    </w:p>
    <w:p w:rsidR="00720B51" w:rsidRDefault="00720B51" w:rsidP="00720B51">
      <w:pPr>
        <w:numPr>
          <w:ilvl w:val="2"/>
          <w:numId w:val="1"/>
        </w:numPr>
      </w:pPr>
      <w:r>
        <w:t>Reviewed Agenda for this slot:</w:t>
      </w:r>
    </w:p>
    <w:p w:rsidR="00720B51" w:rsidRDefault="009C5B07" w:rsidP="00720B51">
      <w:pPr>
        <w:ind w:left="1224"/>
      </w:pPr>
      <w:r>
        <w:t>1. M</w:t>
      </w:r>
      <w:r w:rsidR="00210073">
        <w:t>otion</w:t>
      </w:r>
    </w:p>
    <w:p w:rsidR="00210073" w:rsidRDefault="00210073" w:rsidP="00720B51">
      <w:pPr>
        <w:ind w:left="1224"/>
      </w:pPr>
      <w:r>
        <w:t>2. LB Time Frame Decision</w:t>
      </w:r>
    </w:p>
    <w:p w:rsidR="00210073" w:rsidRDefault="00210073" w:rsidP="00720B51">
      <w:pPr>
        <w:ind w:left="1224"/>
      </w:pPr>
      <w:r>
        <w:t xml:space="preserve">3. Gen and Mac comments </w:t>
      </w:r>
    </w:p>
    <w:p w:rsidR="00210073" w:rsidRDefault="00210073" w:rsidP="00720B51">
      <w:pPr>
        <w:ind w:left="1224"/>
      </w:pPr>
      <w:r>
        <w:t xml:space="preserve">    (11-12-1229)</w:t>
      </w:r>
    </w:p>
    <w:p w:rsidR="00720B51" w:rsidRPr="009C5B07" w:rsidRDefault="00720B51" w:rsidP="00720B51">
      <w:pPr>
        <w:numPr>
          <w:ilvl w:val="1"/>
          <w:numId w:val="1"/>
        </w:numPr>
        <w:rPr>
          <w:b/>
          <w:color w:val="FF0000"/>
        </w:rPr>
      </w:pPr>
      <w:r>
        <w:t xml:space="preserve"> </w:t>
      </w:r>
      <w:r w:rsidR="00210073" w:rsidRPr="009C5B07">
        <w:rPr>
          <w:b/>
          <w:color w:val="FF0000"/>
        </w:rPr>
        <w:t xml:space="preserve">Motion #2 </w:t>
      </w:r>
    </w:p>
    <w:p w:rsidR="00210073" w:rsidRPr="00210073" w:rsidRDefault="00210073" w:rsidP="00210073">
      <w:pPr>
        <w:ind w:left="432" w:firstLine="360"/>
        <w:rPr>
          <w:lang w:val="en-US"/>
        </w:rPr>
      </w:pPr>
      <w:r w:rsidRPr="00210073">
        <w:rPr>
          <w:b/>
          <w:bCs/>
          <w:lang w:val="en-US"/>
        </w:rPr>
        <w:t xml:space="preserve">Approve comment resolutions to comments in </w:t>
      </w:r>
    </w:p>
    <w:p w:rsidR="00210073" w:rsidRPr="00210073" w:rsidRDefault="00210073" w:rsidP="00BC0F9B">
      <w:pPr>
        <w:numPr>
          <w:ilvl w:val="3"/>
          <w:numId w:val="10"/>
        </w:numPr>
        <w:rPr>
          <w:lang w:val="en-US"/>
        </w:rPr>
      </w:pPr>
      <w:r w:rsidRPr="00210073">
        <w:rPr>
          <w:lang w:val="en-US"/>
        </w:rPr>
        <w:t xml:space="preserve">Document 11-12-1082-10 , “Ready for Motion”  &amp; “Ready for Motion-sp” tabs (Editorial comments, </w:t>
      </w:r>
      <w:proofErr w:type="spellStart"/>
      <w:r w:rsidRPr="00210073">
        <w:rPr>
          <w:lang w:val="en-US"/>
        </w:rPr>
        <w:t>telecons</w:t>
      </w:r>
      <w:proofErr w:type="spellEnd"/>
      <w:r w:rsidRPr="00210073">
        <w:rPr>
          <w:lang w:val="en-US"/>
        </w:rPr>
        <w:t xml:space="preserve">, San Antonio) </w:t>
      </w:r>
    </w:p>
    <w:p w:rsidR="00210073" w:rsidRPr="00210073" w:rsidRDefault="00210073" w:rsidP="00BC0F9B">
      <w:pPr>
        <w:numPr>
          <w:ilvl w:val="3"/>
          <w:numId w:val="10"/>
        </w:numPr>
        <w:rPr>
          <w:lang w:val="en-US"/>
        </w:rPr>
      </w:pPr>
      <w:r w:rsidRPr="00210073">
        <w:rPr>
          <w:lang w:val="en-US"/>
        </w:rPr>
        <w:t xml:space="preserve">Document 11-12-1189-07, “Motion MAC-B” tab (MAC comments, </w:t>
      </w:r>
      <w:proofErr w:type="spellStart"/>
      <w:r w:rsidRPr="00210073">
        <w:rPr>
          <w:lang w:val="en-US"/>
        </w:rPr>
        <w:t>telecons</w:t>
      </w:r>
      <w:proofErr w:type="spellEnd"/>
      <w:r w:rsidRPr="00210073">
        <w:rPr>
          <w:lang w:val="en-US"/>
        </w:rPr>
        <w:t>)</w:t>
      </w:r>
    </w:p>
    <w:p w:rsidR="00210073" w:rsidRDefault="00210073" w:rsidP="00BC0F9B">
      <w:pPr>
        <w:numPr>
          <w:ilvl w:val="3"/>
          <w:numId w:val="10"/>
        </w:numPr>
        <w:rPr>
          <w:lang w:val="en-US"/>
        </w:rPr>
      </w:pPr>
      <w:r w:rsidRPr="00210073">
        <w:rPr>
          <w:lang w:val="en-US"/>
        </w:rPr>
        <w:t>Document 11-12-1394-01, “Motion Gen-A”  &amp; “GEN-1297” tabs  (GEN comments September,  San Antonio)</w:t>
      </w:r>
    </w:p>
    <w:p w:rsidR="0084000E" w:rsidRDefault="00BC0F9B" w:rsidP="0084000E">
      <w:pPr>
        <w:numPr>
          <w:ilvl w:val="2"/>
          <w:numId w:val="1"/>
        </w:numPr>
      </w:pPr>
      <w:r>
        <w:t>Moved</w:t>
      </w:r>
      <w:r w:rsidR="009C5B07">
        <w:t xml:space="preserve">: </w:t>
      </w:r>
      <w:r>
        <w:t xml:space="preserve"> Adrian Stephens  2</w:t>
      </w:r>
      <w:r w:rsidRPr="00BC0F9B">
        <w:rPr>
          <w:vertAlign w:val="superscript"/>
        </w:rPr>
        <w:t>nd</w:t>
      </w:r>
      <w:r>
        <w:t>: Mark Hamilton</w:t>
      </w:r>
    </w:p>
    <w:p w:rsidR="00BC0F9B" w:rsidRDefault="00BC0F9B" w:rsidP="0084000E">
      <w:pPr>
        <w:numPr>
          <w:ilvl w:val="2"/>
          <w:numId w:val="1"/>
        </w:numPr>
      </w:pPr>
      <w:r>
        <w:t>Result 9-1-0</w:t>
      </w:r>
      <w:r w:rsidR="009C5B07">
        <w:t xml:space="preserve"> – motion passed</w:t>
      </w:r>
    </w:p>
    <w:p w:rsidR="00BC0F9B" w:rsidRDefault="00BC0F9B" w:rsidP="00BC0F9B">
      <w:pPr>
        <w:numPr>
          <w:ilvl w:val="2"/>
          <w:numId w:val="1"/>
        </w:numPr>
      </w:pPr>
      <w:r>
        <w:t xml:space="preserve">Concern on motion – Mark Rison </w:t>
      </w:r>
    </w:p>
    <w:p w:rsidR="00BC0F9B" w:rsidRDefault="00BC0F9B" w:rsidP="00BC0F9B">
      <w:pPr>
        <w:numPr>
          <w:ilvl w:val="3"/>
          <w:numId w:val="1"/>
        </w:numPr>
      </w:pPr>
      <w:r>
        <w:t>CID 258 – missing issue</w:t>
      </w:r>
    </w:p>
    <w:p w:rsidR="00BC0F9B" w:rsidRDefault="00BC0F9B" w:rsidP="00BC0F9B">
      <w:pPr>
        <w:numPr>
          <w:ilvl w:val="3"/>
          <w:numId w:val="1"/>
        </w:numPr>
      </w:pPr>
      <w:r>
        <w:t>Editorial Comment missing point of individual address was noted, but not included.</w:t>
      </w:r>
    </w:p>
    <w:p w:rsidR="00BC0F9B" w:rsidRDefault="009C5B07" w:rsidP="00BC0F9B">
      <w:pPr>
        <w:numPr>
          <w:ilvl w:val="3"/>
          <w:numId w:val="1"/>
        </w:numPr>
      </w:pPr>
      <w:r>
        <w:t>Doc</w:t>
      </w:r>
      <w:r w:rsidR="00BC0F9B">
        <w:t xml:space="preserve"> 1256r6 – </w:t>
      </w:r>
      <w:r>
        <w:t>CID 40-56-96</w:t>
      </w:r>
    </w:p>
    <w:p w:rsidR="00BC0F9B" w:rsidRDefault="000E23D3" w:rsidP="00BC0F9B">
      <w:pPr>
        <w:numPr>
          <w:ilvl w:val="4"/>
          <w:numId w:val="1"/>
        </w:numPr>
      </w:pPr>
      <w:r>
        <w:t>This was n</w:t>
      </w:r>
      <w:r w:rsidR="00BC0F9B">
        <w:t>ot part of the motion</w:t>
      </w:r>
    </w:p>
    <w:p w:rsidR="00BC0F9B" w:rsidRDefault="00BC0F9B" w:rsidP="00BC0F9B">
      <w:pPr>
        <w:numPr>
          <w:ilvl w:val="3"/>
          <w:numId w:val="1"/>
        </w:numPr>
      </w:pPr>
      <w:r>
        <w:t>CID 355 – this was supposed to be part of assigned to Mark R.</w:t>
      </w:r>
    </w:p>
    <w:p w:rsidR="00BC0F9B" w:rsidRDefault="00BC0F9B" w:rsidP="00BC0F9B">
      <w:pPr>
        <w:numPr>
          <w:ilvl w:val="3"/>
          <w:numId w:val="1"/>
        </w:numPr>
      </w:pPr>
      <w:r>
        <w:t>Request Mark</w:t>
      </w:r>
      <w:r w:rsidR="000E23D3">
        <w:t xml:space="preserve"> R.</w:t>
      </w:r>
      <w:r>
        <w:t xml:space="preserve"> </w:t>
      </w:r>
      <w:r w:rsidR="000E23D3">
        <w:t xml:space="preserve">to </w:t>
      </w:r>
      <w:r>
        <w:t>send the details again, and will be addressed as appropriate.</w:t>
      </w:r>
    </w:p>
    <w:p w:rsidR="00BC0F9B" w:rsidRDefault="00BC0F9B" w:rsidP="00BC0F9B">
      <w:pPr>
        <w:numPr>
          <w:ilvl w:val="1"/>
          <w:numId w:val="1"/>
        </w:numPr>
      </w:pPr>
      <w:r>
        <w:t>Other Motions will be addressed in the afternoon</w:t>
      </w:r>
    </w:p>
    <w:p w:rsidR="00BC0F9B" w:rsidRDefault="00BC0F9B" w:rsidP="00BC0F9B">
      <w:pPr>
        <w:numPr>
          <w:ilvl w:val="2"/>
          <w:numId w:val="1"/>
        </w:numPr>
      </w:pPr>
      <w:r>
        <w:t>Allow for more review time.</w:t>
      </w:r>
    </w:p>
    <w:p w:rsidR="00BC0F9B" w:rsidRDefault="00BC0F9B" w:rsidP="00BC0F9B">
      <w:pPr>
        <w:numPr>
          <w:ilvl w:val="1"/>
          <w:numId w:val="1"/>
        </w:numPr>
      </w:pPr>
      <w:r>
        <w:t>LB Time Frame Decision</w:t>
      </w:r>
    </w:p>
    <w:p w:rsidR="00BC0F9B" w:rsidRDefault="00BC0F9B" w:rsidP="00BC0F9B">
      <w:pPr>
        <w:numPr>
          <w:ilvl w:val="2"/>
          <w:numId w:val="1"/>
        </w:numPr>
      </w:pPr>
      <w:r>
        <w:t>We are most responsible to target Jan for the LB</w:t>
      </w:r>
    </w:p>
    <w:p w:rsidR="00BC0F9B" w:rsidRDefault="00BC0F9B" w:rsidP="00BC0F9B">
      <w:pPr>
        <w:numPr>
          <w:ilvl w:val="1"/>
          <w:numId w:val="1"/>
        </w:numPr>
      </w:pPr>
      <w:r>
        <w:t>GEN comments see doc 11-12-1229</w:t>
      </w:r>
      <w:r w:rsidR="00CF7B63">
        <w:t>r0</w:t>
      </w:r>
    </w:p>
    <w:p w:rsidR="00BC0F9B" w:rsidRDefault="00BC0F9B" w:rsidP="00BC0F9B">
      <w:pPr>
        <w:numPr>
          <w:ilvl w:val="2"/>
          <w:numId w:val="1"/>
        </w:numPr>
      </w:pPr>
      <w:r>
        <w:t>CID 27</w:t>
      </w:r>
    </w:p>
    <w:p w:rsidR="00BC0F9B" w:rsidRDefault="00BC0F9B" w:rsidP="00BC0F9B">
      <w:pPr>
        <w:numPr>
          <w:ilvl w:val="3"/>
          <w:numId w:val="1"/>
        </w:numPr>
      </w:pPr>
      <w:r>
        <w:t>Review the discussion and proposed resolution</w:t>
      </w:r>
    </w:p>
    <w:p w:rsidR="00BC0F9B" w:rsidRDefault="00CF7B63" w:rsidP="00BC0F9B">
      <w:pPr>
        <w:numPr>
          <w:ilvl w:val="3"/>
          <w:numId w:val="1"/>
        </w:numPr>
      </w:pPr>
      <w:r>
        <w:t>Question on Operational? Does that mean only receive?</w:t>
      </w:r>
    </w:p>
    <w:p w:rsidR="00CF7B63" w:rsidRDefault="00CF7B63" w:rsidP="00CF7B63">
      <w:pPr>
        <w:numPr>
          <w:ilvl w:val="4"/>
          <w:numId w:val="1"/>
        </w:numPr>
      </w:pPr>
      <w:r>
        <w:t xml:space="preserve">The HT </w:t>
      </w:r>
      <w:proofErr w:type="spellStart"/>
      <w:r>
        <w:t>OperationalMCSSet</w:t>
      </w:r>
      <w:proofErr w:type="spellEnd"/>
      <w:r>
        <w:t xml:space="preserve"> is used to determine what speed to send not a </w:t>
      </w:r>
      <w:proofErr w:type="spellStart"/>
      <w:r>
        <w:t>lmit</w:t>
      </w:r>
      <w:proofErr w:type="spellEnd"/>
      <w:r>
        <w:t xml:space="preserve"> of what you are required </w:t>
      </w:r>
      <w:proofErr w:type="spellStart"/>
      <w:r>
        <w:t>tx</w:t>
      </w:r>
      <w:proofErr w:type="spellEnd"/>
    </w:p>
    <w:p w:rsidR="00CF7B63" w:rsidRDefault="00CF7B63" w:rsidP="00CF7B63">
      <w:pPr>
        <w:numPr>
          <w:ilvl w:val="3"/>
          <w:numId w:val="1"/>
        </w:numPr>
      </w:pPr>
      <w:r>
        <w:t xml:space="preserve">This is in context of </w:t>
      </w:r>
      <w:proofErr w:type="spellStart"/>
      <w:r>
        <w:t>SCAN.confirm</w:t>
      </w:r>
      <w:proofErr w:type="spellEnd"/>
    </w:p>
    <w:p w:rsidR="00CF7B63" w:rsidRDefault="00CF7B63" w:rsidP="00CF7B63">
      <w:pPr>
        <w:numPr>
          <w:ilvl w:val="4"/>
          <w:numId w:val="1"/>
        </w:numPr>
      </w:pPr>
      <w:r>
        <w:t>In other contexts, would this need a different description?</w:t>
      </w:r>
    </w:p>
    <w:p w:rsidR="00CF7B63" w:rsidRDefault="00CF7B63" w:rsidP="00CF7B63">
      <w:pPr>
        <w:numPr>
          <w:ilvl w:val="4"/>
          <w:numId w:val="1"/>
        </w:numPr>
      </w:pPr>
      <w:proofErr w:type="spellStart"/>
      <w:r>
        <w:t>Start.request</w:t>
      </w:r>
      <w:proofErr w:type="spellEnd"/>
      <w:r>
        <w:t xml:space="preserve"> would also need to be updated </w:t>
      </w:r>
    </w:p>
    <w:p w:rsidR="00CF7B63" w:rsidRDefault="00CF7B63" w:rsidP="00CF7B63">
      <w:pPr>
        <w:numPr>
          <w:ilvl w:val="4"/>
          <w:numId w:val="1"/>
        </w:numPr>
      </w:pPr>
      <w:r>
        <w:t>Join would also need to be updated</w:t>
      </w:r>
    </w:p>
    <w:p w:rsidR="00CF7B63" w:rsidRDefault="00CF7B63" w:rsidP="00CF7B63">
      <w:pPr>
        <w:numPr>
          <w:ilvl w:val="4"/>
          <w:numId w:val="1"/>
        </w:numPr>
      </w:pPr>
      <w:r>
        <w:t xml:space="preserve">Where </w:t>
      </w:r>
      <w:proofErr w:type="spellStart"/>
      <w:r>
        <w:t>OperationalMCS</w:t>
      </w:r>
      <w:proofErr w:type="spellEnd"/>
      <w:r>
        <w:t xml:space="preserve"> is used would at least need to be checked.</w:t>
      </w:r>
    </w:p>
    <w:p w:rsidR="00CF7B63" w:rsidRDefault="00CF7B63" w:rsidP="00CF7B63">
      <w:pPr>
        <w:numPr>
          <w:ilvl w:val="4"/>
          <w:numId w:val="1"/>
        </w:numPr>
      </w:pPr>
      <w:r>
        <w:t>There is another resolution (CID that deletes the HT</w:t>
      </w:r>
      <w:r w:rsidR="009556C2">
        <w:t xml:space="preserve"> Operational Element from the other locations, and so it only needs to be defined in one place and then refer to it later.</w:t>
      </w:r>
    </w:p>
    <w:p w:rsidR="009556C2" w:rsidRDefault="009556C2" w:rsidP="009556C2">
      <w:pPr>
        <w:numPr>
          <w:ilvl w:val="3"/>
          <w:numId w:val="1"/>
        </w:numPr>
      </w:pPr>
      <w:r>
        <w:t>Question on if we need to talk about the Basic Rate – not today.</w:t>
      </w:r>
    </w:p>
    <w:p w:rsidR="009556C2" w:rsidRDefault="009556C2" w:rsidP="009556C2">
      <w:pPr>
        <w:numPr>
          <w:ilvl w:val="3"/>
          <w:numId w:val="1"/>
        </w:numPr>
      </w:pPr>
      <w:r>
        <w:t>Proposed Resolution: Revised make changes as described in 11-12-1229r1 under CID 27.</w:t>
      </w:r>
    </w:p>
    <w:p w:rsidR="009556C2" w:rsidRDefault="009556C2" w:rsidP="009556C2">
      <w:pPr>
        <w:numPr>
          <w:ilvl w:val="2"/>
          <w:numId w:val="1"/>
        </w:numPr>
      </w:pPr>
      <w:r>
        <w:t>CID 63</w:t>
      </w:r>
    </w:p>
    <w:p w:rsidR="009556C2" w:rsidRDefault="009556C2" w:rsidP="009556C2">
      <w:pPr>
        <w:numPr>
          <w:ilvl w:val="3"/>
          <w:numId w:val="1"/>
        </w:numPr>
      </w:pPr>
      <w:r>
        <w:t>Review comment</w:t>
      </w:r>
    </w:p>
    <w:p w:rsidR="009556C2" w:rsidRDefault="009556C2" w:rsidP="009556C2">
      <w:pPr>
        <w:numPr>
          <w:ilvl w:val="3"/>
          <w:numId w:val="1"/>
        </w:numPr>
      </w:pPr>
      <w:r>
        <w:t>When removing put in “temporary” placeholders to avoid renumbering</w:t>
      </w:r>
    </w:p>
    <w:p w:rsidR="009556C2" w:rsidRDefault="00C81D15" w:rsidP="009556C2">
      <w:pPr>
        <w:numPr>
          <w:ilvl w:val="3"/>
          <w:numId w:val="1"/>
        </w:numPr>
      </w:pPr>
      <w:r>
        <w:t xml:space="preserve">When deleting from a table </w:t>
      </w:r>
      <w:proofErr w:type="gramStart"/>
      <w:r>
        <w:t>that effects</w:t>
      </w:r>
      <w:proofErr w:type="gramEnd"/>
      <w:r>
        <w:t xml:space="preserve"> over the air protocol, entry will be marked as reserved.</w:t>
      </w:r>
    </w:p>
    <w:p w:rsidR="00C81D15" w:rsidRDefault="00C81D15" w:rsidP="009556C2">
      <w:pPr>
        <w:numPr>
          <w:ilvl w:val="3"/>
          <w:numId w:val="1"/>
        </w:numPr>
      </w:pPr>
      <w:r>
        <w:t xml:space="preserve">Proposed Resolution: Revised </w:t>
      </w:r>
      <w:r w:rsidRPr="00C81D15">
        <w:t>Make chan</w:t>
      </w:r>
      <w:r>
        <w:t>ges as indicated in 11-12-1229r1</w:t>
      </w:r>
      <w:r w:rsidRPr="00C81D15">
        <w:t xml:space="preserve"> for CID 63</w:t>
      </w:r>
    </w:p>
    <w:p w:rsidR="00C81D15" w:rsidRDefault="00C81D15" w:rsidP="00C81D15">
      <w:pPr>
        <w:numPr>
          <w:ilvl w:val="2"/>
          <w:numId w:val="1"/>
        </w:numPr>
      </w:pPr>
      <w:r>
        <w:t>CID 64</w:t>
      </w:r>
    </w:p>
    <w:p w:rsidR="00C81D15" w:rsidRDefault="00C81D15" w:rsidP="00C81D15">
      <w:pPr>
        <w:numPr>
          <w:ilvl w:val="3"/>
          <w:numId w:val="1"/>
        </w:numPr>
      </w:pPr>
      <w:r>
        <w:lastRenderedPageBreak/>
        <w:t>Review comment</w:t>
      </w:r>
    </w:p>
    <w:p w:rsidR="00C81D15" w:rsidRDefault="00C81D15" w:rsidP="00C81D15">
      <w:pPr>
        <w:numPr>
          <w:ilvl w:val="3"/>
          <w:numId w:val="1"/>
        </w:numPr>
      </w:pPr>
      <w:r>
        <w:t xml:space="preserve">Proposed Resolution: Revised </w:t>
      </w:r>
      <w:r w:rsidRPr="00C81D15">
        <w:t>Make chan</w:t>
      </w:r>
      <w:r>
        <w:t>ges as indicated in 11-12-1229r1 for CID 64</w:t>
      </w:r>
    </w:p>
    <w:p w:rsidR="00C81D15" w:rsidRDefault="008836C6" w:rsidP="008836C6">
      <w:pPr>
        <w:numPr>
          <w:ilvl w:val="2"/>
          <w:numId w:val="1"/>
        </w:numPr>
      </w:pPr>
      <w:r>
        <w:t>CID 73:</w:t>
      </w:r>
    </w:p>
    <w:p w:rsidR="008836C6" w:rsidRDefault="008836C6" w:rsidP="008836C6">
      <w:pPr>
        <w:numPr>
          <w:ilvl w:val="3"/>
          <w:numId w:val="1"/>
        </w:numPr>
      </w:pPr>
      <w:r>
        <w:t>Review comment</w:t>
      </w:r>
    </w:p>
    <w:p w:rsidR="008836C6" w:rsidRDefault="008836C6" w:rsidP="008836C6">
      <w:pPr>
        <w:numPr>
          <w:ilvl w:val="3"/>
          <w:numId w:val="1"/>
        </w:numPr>
      </w:pPr>
      <w:r>
        <w:t xml:space="preserve">Proposed Resolution: </w:t>
      </w:r>
      <w:r w:rsidRPr="008836C6">
        <w:t>REVISED (GEN: 2012-11-15 14:52:15Z) - Delete Clause 14 (as sh</w:t>
      </w:r>
      <w:r w:rsidR="000E23D3">
        <w:t xml:space="preserve">own in resolution for CID 63), </w:t>
      </w:r>
      <w:r w:rsidRPr="008836C6">
        <w:t>Clause 15 (as shown in the resolution for CID 64) and Annex J.</w:t>
      </w:r>
    </w:p>
    <w:p w:rsidR="008836C6" w:rsidRDefault="008836C6" w:rsidP="008836C6">
      <w:pPr>
        <w:numPr>
          <w:ilvl w:val="3"/>
          <w:numId w:val="1"/>
        </w:numPr>
      </w:pPr>
      <w:r>
        <w:t>There was a shout of Great Rejoicing when agreed.</w:t>
      </w:r>
    </w:p>
    <w:p w:rsidR="008836C6" w:rsidRDefault="008836C6" w:rsidP="008836C6">
      <w:pPr>
        <w:numPr>
          <w:ilvl w:val="2"/>
          <w:numId w:val="1"/>
        </w:numPr>
      </w:pPr>
      <w:r>
        <w:t>CID 84</w:t>
      </w:r>
    </w:p>
    <w:p w:rsidR="008836C6" w:rsidRDefault="008836C6" w:rsidP="008836C6">
      <w:pPr>
        <w:numPr>
          <w:ilvl w:val="3"/>
          <w:numId w:val="1"/>
        </w:numPr>
      </w:pPr>
      <w:r>
        <w:t>Review Comment</w:t>
      </w:r>
    </w:p>
    <w:p w:rsidR="008836C6" w:rsidRDefault="008836C6" w:rsidP="008836C6">
      <w:pPr>
        <w:numPr>
          <w:ilvl w:val="3"/>
          <w:numId w:val="1"/>
        </w:numPr>
      </w:pPr>
      <w:r>
        <w:t xml:space="preserve">Proposed Resolution: </w:t>
      </w:r>
      <w:r w:rsidRPr="008836C6">
        <w:t>ACCEPTED (GEN: 2012-11-15 14:55:01Z)</w:t>
      </w:r>
    </w:p>
    <w:p w:rsidR="008836C6" w:rsidRDefault="008836C6" w:rsidP="008836C6">
      <w:pPr>
        <w:numPr>
          <w:ilvl w:val="2"/>
          <w:numId w:val="1"/>
        </w:numPr>
      </w:pPr>
      <w:r>
        <w:t>CID 101</w:t>
      </w:r>
    </w:p>
    <w:p w:rsidR="008836C6" w:rsidRDefault="008836C6" w:rsidP="008836C6">
      <w:pPr>
        <w:numPr>
          <w:ilvl w:val="3"/>
          <w:numId w:val="1"/>
        </w:numPr>
      </w:pPr>
      <w:r>
        <w:t>Review comment</w:t>
      </w:r>
    </w:p>
    <w:p w:rsidR="008836C6" w:rsidRDefault="008836C6" w:rsidP="008836C6">
      <w:pPr>
        <w:numPr>
          <w:ilvl w:val="3"/>
          <w:numId w:val="1"/>
        </w:numPr>
      </w:pPr>
      <w:r>
        <w:t>Proposed Resolution: R</w:t>
      </w:r>
      <w:r w:rsidRPr="008836C6">
        <w:t>EVISED (GEN: 2012-11-15 14:58:02Z) Delete the FH and IR PHYs as shown in the resolutions to CIDs 63 and 64.</w:t>
      </w:r>
    </w:p>
    <w:p w:rsidR="008836C6" w:rsidRDefault="008836C6" w:rsidP="008836C6">
      <w:pPr>
        <w:numPr>
          <w:ilvl w:val="2"/>
          <w:numId w:val="1"/>
        </w:numPr>
      </w:pPr>
      <w:r>
        <w:t>CID 102</w:t>
      </w:r>
    </w:p>
    <w:p w:rsidR="008836C6" w:rsidRDefault="008836C6" w:rsidP="008836C6">
      <w:pPr>
        <w:numPr>
          <w:ilvl w:val="3"/>
          <w:numId w:val="1"/>
        </w:numPr>
      </w:pPr>
      <w:r>
        <w:t>Review comment</w:t>
      </w:r>
    </w:p>
    <w:p w:rsidR="008836C6" w:rsidRDefault="008836C6" w:rsidP="008836C6">
      <w:pPr>
        <w:numPr>
          <w:ilvl w:val="3"/>
          <w:numId w:val="1"/>
        </w:numPr>
      </w:pPr>
      <w:r>
        <w:t xml:space="preserve">Proposed Resolution: </w:t>
      </w:r>
      <w:r w:rsidRPr="008836C6">
        <w:t>ACCEPTED (GEN: 2012-11-15 14:58:49Z)</w:t>
      </w:r>
    </w:p>
    <w:p w:rsidR="008836C6" w:rsidRDefault="008836C6" w:rsidP="008836C6">
      <w:pPr>
        <w:numPr>
          <w:ilvl w:val="2"/>
          <w:numId w:val="1"/>
        </w:numPr>
      </w:pPr>
      <w:r>
        <w:t>CID 103</w:t>
      </w:r>
    </w:p>
    <w:p w:rsidR="008836C6" w:rsidRDefault="008836C6" w:rsidP="008836C6">
      <w:pPr>
        <w:numPr>
          <w:ilvl w:val="3"/>
          <w:numId w:val="1"/>
        </w:numPr>
      </w:pPr>
      <w:r>
        <w:t>Review Comment</w:t>
      </w:r>
    </w:p>
    <w:p w:rsidR="008836C6" w:rsidRDefault="008836C6" w:rsidP="008836C6">
      <w:pPr>
        <w:numPr>
          <w:ilvl w:val="3"/>
          <w:numId w:val="1"/>
        </w:numPr>
      </w:pPr>
      <w:r>
        <w:t xml:space="preserve">Proposed Resolution: </w:t>
      </w:r>
      <w:r w:rsidRPr="008836C6">
        <w:t>ACCEPTED (GEN: 2012-11-15 15:01:04Z)</w:t>
      </w:r>
    </w:p>
    <w:p w:rsidR="008836C6" w:rsidRDefault="00137E87" w:rsidP="008836C6">
      <w:pPr>
        <w:numPr>
          <w:ilvl w:val="2"/>
          <w:numId w:val="1"/>
        </w:numPr>
      </w:pPr>
      <w:r>
        <w:t>CID 106</w:t>
      </w:r>
    </w:p>
    <w:p w:rsidR="008836C6" w:rsidRDefault="008836C6" w:rsidP="008836C6">
      <w:pPr>
        <w:numPr>
          <w:ilvl w:val="3"/>
          <w:numId w:val="1"/>
        </w:numPr>
      </w:pPr>
      <w:r>
        <w:t>Review Comment</w:t>
      </w:r>
    </w:p>
    <w:p w:rsidR="008836C6" w:rsidRDefault="00137E87" w:rsidP="00137E87">
      <w:pPr>
        <w:numPr>
          <w:ilvl w:val="3"/>
          <w:numId w:val="1"/>
        </w:numPr>
      </w:pPr>
      <w:r>
        <w:t>Proposed Resolution: The limit on MPDU length in 802.11n is determined by the MAC, not the PHY.  It is related to MAC concepts such as A-MPDU aggregation structure and the maximum MSDU/MMPDU size.  Note that 802.11ac will introduce a framework for describing such constraints that will clarify this.</w:t>
      </w:r>
    </w:p>
    <w:p w:rsidR="00137E87" w:rsidRDefault="00137E87" w:rsidP="00137E87">
      <w:pPr>
        <w:numPr>
          <w:ilvl w:val="4"/>
          <w:numId w:val="1"/>
        </w:numPr>
      </w:pPr>
      <w:r>
        <w:t>Concern that the aggregation is a red herring</w:t>
      </w:r>
    </w:p>
    <w:p w:rsidR="00137E87" w:rsidRDefault="00137E87" w:rsidP="00137E87">
      <w:pPr>
        <w:numPr>
          <w:ilvl w:val="4"/>
          <w:numId w:val="1"/>
        </w:numPr>
      </w:pPr>
      <w:r>
        <w:t xml:space="preserve">The resolution does not address the </w:t>
      </w:r>
      <w:proofErr w:type="spellStart"/>
      <w:r>
        <w:t>issu</w:t>
      </w:r>
      <w:proofErr w:type="spellEnd"/>
    </w:p>
    <w:p w:rsidR="00137E87" w:rsidRDefault="00137E87" w:rsidP="00137E87">
      <w:pPr>
        <w:numPr>
          <w:ilvl w:val="4"/>
          <w:numId w:val="1"/>
        </w:numPr>
      </w:pPr>
      <w:r>
        <w:t>There should be a max length definition was debated.</w:t>
      </w:r>
    </w:p>
    <w:p w:rsidR="00137E87" w:rsidRDefault="00137E87" w:rsidP="00137E87">
      <w:pPr>
        <w:numPr>
          <w:ilvl w:val="4"/>
          <w:numId w:val="1"/>
        </w:numPr>
      </w:pPr>
      <w:r>
        <w:t>The Constraints of the MAX length of the MSDU is defined above</w:t>
      </w:r>
    </w:p>
    <w:p w:rsidR="00137E87" w:rsidRDefault="00137E87" w:rsidP="00137E87">
      <w:pPr>
        <w:numPr>
          <w:ilvl w:val="3"/>
          <w:numId w:val="1"/>
        </w:numPr>
      </w:pPr>
      <w:r>
        <w:t xml:space="preserve">Defer this one for more conversation  -- </w:t>
      </w:r>
    </w:p>
    <w:p w:rsidR="00137E87" w:rsidRDefault="00137E87" w:rsidP="00137E87">
      <w:pPr>
        <w:numPr>
          <w:ilvl w:val="2"/>
          <w:numId w:val="1"/>
        </w:numPr>
      </w:pPr>
      <w:r>
        <w:t>CID 150</w:t>
      </w:r>
    </w:p>
    <w:p w:rsidR="00137E87" w:rsidRDefault="00137E87" w:rsidP="00137E87">
      <w:pPr>
        <w:numPr>
          <w:ilvl w:val="3"/>
          <w:numId w:val="1"/>
        </w:numPr>
      </w:pPr>
      <w:r>
        <w:t>Review comment</w:t>
      </w:r>
    </w:p>
    <w:p w:rsidR="00137E87" w:rsidRDefault="00137E87" w:rsidP="00137E87">
      <w:pPr>
        <w:numPr>
          <w:ilvl w:val="3"/>
          <w:numId w:val="1"/>
        </w:numPr>
      </w:pPr>
      <w:r>
        <w:t>Concern with whether PCF has parts that are necessary?</w:t>
      </w:r>
    </w:p>
    <w:p w:rsidR="00137E87" w:rsidRDefault="00137E87" w:rsidP="00137E87">
      <w:pPr>
        <w:numPr>
          <w:ilvl w:val="4"/>
          <w:numId w:val="1"/>
        </w:numPr>
      </w:pPr>
      <w:r>
        <w:t>With all the changes that we have made, maybe it is all broken anyway.</w:t>
      </w:r>
    </w:p>
    <w:p w:rsidR="00137E87" w:rsidRDefault="00137E87" w:rsidP="00137E87">
      <w:pPr>
        <w:numPr>
          <w:ilvl w:val="4"/>
          <w:numId w:val="1"/>
        </w:numPr>
      </w:pPr>
      <w:r>
        <w:t xml:space="preserve">What references are being made to the </w:t>
      </w:r>
      <w:r w:rsidR="000E23D3">
        <w:t>PCF?</w:t>
      </w:r>
    </w:p>
    <w:p w:rsidR="00137E87" w:rsidRDefault="00137E87" w:rsidP="00137E87">
      <w:pPr>
        <w:numPr>
          <w:ilvl w:val="4"/>
          <w:numId w:val="1"/>
        </w:numPr>
      </w:pPr>
      <w:r>
        <w:t xml:space="preserve">Changes that would </w:t>
      </w:r>
      <w:proofErr w:type="spellStart"/>
      <w:r>
        <w:t>permenantly</w:t>
      </w:r>
      <w:proofErr w:type="spellEnd"/>
      <w:r>
        <w:t xml:space="preserve"> effect the PCF would be made in </w:t>
      </w:r>
      <w:proofErr w:type="spellStart"/>
      <w:r>
        <w:t>REVmd</w:t>
      </w:r>
      <w:proofErr w:type="spellEnd"/>
      <w:r>
        <w:t xml:space="preserve"> if needed.</w:t>
      </w:r>
    </w:p>
    <w:p w:rsidR="00137E87" w:rsidRDefault="00137E87" w:rsidP="00137E87">
      <w:pPr>
        <w:numPr>
          <w:ilvl w:val="3"/>
          <w:numId w:val="1"/>
        </w:numPr>
      </w:pPr>
      <w:r>
        <w:t xml:space="preserve">Proposed Resolution: </w:t>
      </w:r>
      <w:r w:rsidRPr="00137E87">
        <w:t>REVISED (GEN: 2012-11-15 15:07:49Z) Make changes as described in 11-12-1229r1 under CID 150</w:t>
      </w:r>
    </w:p>
    <w:p w:rsidR="00137E87" w:rsidRDefault="00137E87" w:rsidP="00137E87">
      <w:pPr>
        <w:numPr>
          <w:ilvl w:val="2"/>
          <w:numId w:val="1"/>
        </w:numPr>
      </w:pPr>
      <w:r>
        <w:t>CID 290</w:t>
      </w:r>
      <w:r w:rsidR="001357F8">
        <w:t>, 291, 292, 293, 294</w:t>
      </w:r>
    </w:p>
    <w:p w:rsidR="00137E87" w:rsidRDefault="00137E87" w:rsidP="00137E87">
      <w:pPr>
        <w:numPr>
          <w:ilvl w:val="3"/>
          <w:numId w:val="1"/>
        </w:numPr>
      </w:pPr>
      <w:r>
        <w:t>Review comment</w:t>
      </w:r>
      <w:r w:rsidR="001357F8">
        <w:t>s.</w:t>
      </w:r>
    </w:p>
    <w:p w:rsidR="001357F8" w:rsidRDefault="001357F8" w:rsidP="00137E87">
      <w:pPr>
        <w:numPr>
          <w:ilvl w:val="3"/>
          <w:numId w:val="1"/>
        </w:numPr>
      </w:pPr>
      <w:r>
        <w:t>These are all obsolete removal comments.</w:t>
      </w:r>
    </w:p>
    <w:p w:rsidR="00137E87" w:rsidRDefault="00137E87" w:rsidP="00137E87">
      <w:pPr>
        <w:numPr>
          <w:ilvl w:val="3"/>
          <w:numId w:val="1"/>
        </w:numPr>
      </w:pPr>
      <w:r>
        <w:t>Proposed Resolution</w:t>
      </w:r>
      <w:r w:rsidR="001357F8">
        <w:t xml:space="preserve"> as noted in 11-12-1229r1</w:t>
      </w:r>
    </w:p>
    <w:p w:rsidR="001357F8" w:rsidRDefault="001357F8" w:rsidP="001357F8">
      <w:pPr>
        <w:numPr>
          <w:ilvl w:val="2"/>
          <w:numId w:val="1"/>
        </w:numPr>
      </w:pPr>
      <w:r>
        <w:t>CID 296</w:t>
      </w:r>
    </w:p>
    <w:p w:rsidR="001357F8" w:rsidRDefault="001357F8" w:rsidP="001357F8">
      <w:pPr>
        <w:numPr>
          <w:ilvl w:val="3"/>
          <w:numId w:val="1"/>
        </w:numPr>
      </w:pPr>
      <w:r>
        <w:t>Review comment</w:t>
      </w:r>
    </w:p>
    <w:p w:rsidR="001357F8" w:rsidRDefault="001357F8" w:rsidP="001357F8">
      <w:pPr>
        <w:numPr>
          <w:ilvl w:val="3"/>
          <w:numId w:val="1"/>
        </w:numPr>
      </w:pPr>
      <w:r>
        <w:t xml:space="preserve">Was resolved in this </w:t>
      </w:r>
      <w:proofErr w:type="spellStart"/>
      <w:proofErr w:type="gramStart"/>
      <w:r>
        <w:t>mornings</w:t>
      </w:r>
      <w:proofErr w:type="spellEnd"/>
      <w:proofErr w:type="gramEnd"/>
      <w:r>
        <w:t xml:space="preserve"> motion – Motion GEN-A tab.</w:t>
      </w:r>
    </w:p>
    <w:p w:rsidR="001357F8" w:rsidRDefault="001357F8" w:rsidP="001357F8">
      <w:pPr>
        <w:numPr>
          <w:ilvl w:val="2"/>
          <w:numId w:val="1"/>
        </w:numPr>
      </w:pPr>
      <w:r>
        <w:t>CID 300</w:t>
      </w:r>
    </w:p>
    <w:p w:rsidR="001357F8" w:rsidRDefault="001357F8" w:rsidP="001357F8">
      <w:pPr>
        <w:numPr>
          <w:ilvl w:val="3"/>
          <w:numId w:val="1"/>
        </w:numPr>
      </w:pPr>
      <w:r>
        <w:t>Review comment</w:t>
      </w:r>
    </w:p>
    <w:p w:rsidR="001357F8" w:rsidRDefault="001357F8" w:rsidP="001357F8">
      <w:pPr>
        <w:numPr>
          <w:ilvl w:val="3"/>
          <w:numId w:val="1"/>
        </w:numPr>
      </w:pPr>
      <w:r>
        <w:t>The extensive list was slowly scrolled.</w:t>
      </w:r>
    </w:p>
    <w:p w:rsidR="001357F8" w:rsidRDefault="001357F8" w:rsidP="001357F8">
      <w:pPr>
        <w:numPr>
          <w:ilvl w:val="3"/>
          <w:numId w:val="1"/>
        </w:numPr>
      </w:pPr>
      <w:proofErr w:type="spellStart"/>
      <w:r>
        <w:t>Potentally</w:t>
      </w:r>
      <w:proofErr w:type="spellEnd"/>
      <w:r>
        <w:t xml:space="preserve"> there will be some things that could be deleted that are no longer need </w:t>
      </w:r>
    </w:p>
    <w:p w:rsidR="001357F8" w:rsidRDefault="001357F8" w:rsidP="001357F8">
      <w:pPr>
        <w:numPr>
          <w:ilvl w:val="3"/>
          <w:numId w:val="1"/>
        </w:numPr>
      </w:pPr>
      <w:r>
        <w:lastRenderedPageBreak/>
        <w:t xml:space="preserve">Proposed Resolution: </w:t>
      </w:r>
      <w:r w:rsidRPr="001357F8">
        <w:t>REVISED (GEN: 2012-11-15 15:17:49Z) Editor to make the changes as indicated in 11-12-1229r1 for CID 300.</w:t>
      </w:r>
    </w:p>
    <w:p w:rsidR="001357F8" w:rsidRDefault="001357F8" w:rsidP="001357F8">
      <w:pPr>
        <w:numPr>
          <w:ilvl w:val="2"/>
          <w:numId w:val="1"/>
        </w:numPr>
      </w:pPr>
      <w:r>
        <w:t>CID 302</w:t>
      </w:r>
    </w:p>
    <w:p w:rsidR="001357F8" w:rsidRDefault="001357F8" w:rsidP="001357F8">
      <w:pPr>
        <w:numPr>
          <w:ilvl w:val="3"/>
          <w:numId w:val="1"/>
        </w:numPr>
      </w:pPr>
      <w:r>
        <w:t>Review comment</w:t>
      </w:r>
    </w:p>
    <w:p w:rsidR="005B415C" w:rsidRDefault="005B415C" w:rsidP="001357F8">
      <w:pPr>
        <w:numPr>
          <w:ilvl w:val="3"/>
          <w:numId w:val="1"/>
        </w:numPr>
      </w:pPr>
      <w:r>
        <w:t>An Editor comment on the Modulation usefulness.  An Extra Editor note on other table parameters that seem useless when they have only one value will be made.</w:t>
      </w:r>
    </w:p>
    <w:p w:rsidR="001357F8" w:rsidRDefault="001357F8" w:rsidP="001357F8">
      <w:pPr>
        <w:numPr>
          <w:ilvl w:val="3"/>
          <w:numId w:val="1"/>
        </w:numPr>
      </w:pPr>
      <w:r>
        <w:t xml:space="preserve">Proposed Resolution: </w:t>
      </w:r>
      <w:r w:rsidRPr="001357F8">
        <w:t>REVISED (GEN: 2012-11-15 15:21:51Z) Make changes as indicated in 11-12-1229r1 for CID 302.</w:t>
      </w:r>
    </w:p>
    <w:p w:rsidR="005B415C" w:rsidRDefault="005B415C" w:rsidP="005B415C">
      <w:pPr>
        <w:numPr>
          <w:ilvl w:val="2"/>
          <w:numId w:val="1"/>
        </w:numPr>
      </w:pPr>
      <w:r>
        <w:t>CID 3</w:t>
      </w:r>
    </w:p>
    <w:p w:rsidR="005B415C" w:rsidRDefault="005B415C" w:rsidP="005B415C">
      <w:pPr>
        <w:numPr>
          <w:ilvl w:val="3"/>
          <w:numId w:val="1"/>
        </w:numPr>
      </w:pPr>
      <w:r>
        <w:t>Review comment</w:t>
      </w:r>
    </w:p>
    <w:p w:rsidR="005B415C" w:rsidRDefault="005B415C" w:rsidP="005B415C">
      <w:pPr>
        <w:numPr>
          <w:ilvl w:val="3"/>
          <w:numId w:val="1"/>
        </w:numPr>
      </w:pPr>
      <w:proofErr w:type="spellStart"/>
      <w:r>
        <w:t>Propsoed</w:t>
      </w:r>
      <w:proofErr w:type="spellEnd"/>
      <w:r>
        <w:t xml:space="preserve"> Resolution: </w:t>
      </w:r>
      <w:r w:rsidRPr="005B415C">
        <w:t>REVISED (GEN: 2012-11-15 15:27:31Z)</w:t>
      </w:r>
      <w:r w:rsidR="000E23D3">
        <w:t xml:space="preserve"> </w:t>
      </w:r>
      <w:r w:rsidRPr="005B415C">
        <w:t>Hopping, Infra-red, PBCC, ERP-PBCC and the SDL Annex are removed in response to other comments.   The use of WDS is resolved by comment 301.</w:t>
      </w:r>
    </w:p>
    <w:p w:rsidR="00137E87" w:rsidRDefault="005B415C" w:rsidP="00137E87">
      <w:pPr>
        <w:numPr>
          <w:ilvl w:val="2"/>
          <w:numId w:val="1"/>
        </w:numPr>
      </w:pPr>
      <w:r>
        <w:t>CID 28</w:t>
      </w:r>
    </w:p>
    <w:p w:rsidR="005B415C" w:rsidRDefault="005B415C" w:rsidP="005B415C">
      <w:pPr>
        <w:numPr>
          <w:ilvl w:val="3"/>
          <w:numId w:val="1"/>
        </w:numPr>
      </w:pPr>
      <w:r>
        <w:t>Review Comment</w:t>
      </w:r>
    </w:p>
    <w:p w:rsidR="00660ECC" w:rsidRDefault="00660ECC" w:rsidP="005B415C">
      <w:pPr>
        <w:numPr>
          <w:ilvl w:val="3"/>
          <w:numId w:val="1"/>
        </w:numPr>
      </w:pPr>
      <w:r>
        <w:t>Review the embedded PDF file for changes in clause 6 and 8</w:t>
      </w:r>
    </w:p>
    <w:p w:rsidR="005B415C" w:rsidRDefault="005B415C" w:rsidP="005B415C">
      <w:pPr>
        <w:numPr>
          <w:ilvl w:val="3"/>
          <w:numId w:val="1"/>
        </w:numPr>
      </w:pPr>
      <w:r>
        <w:t xml:space="preserve">Proposed Resolution: </w:t>
      </w:r>
      <w:r w:rsidRPr="005B415C">
        <w:t>REVISED (GEN: 2012-11-15 15:31:32Z) Make changes as shown in 11-12-1229r1 in the CID 28 section -- make chang</w:t>
      </w:r>
      <w:r w:rsidR="00660ECC">
        <w:t>es as per the embedded PDF file marked #28</w:t>
      </w:r>
    </w:p>
    <w:p w:rsidR="00660ECC" w:rsidRDefault="00660ECC" w:rsidP="00660ECC">
      <w:pPr>
        <w:numPr>
          <w:ilvl w:val="2"/>
          <w:numId w:val="1"/>
        </w:numPr>
      </w:pPr>
      <w:r>
        <w:t>CID 125</w:t>
      </w:r>
    </w:p>
    <w:p w:rsidR="00660ECC" w:rsidRDefault="00660ECC" w:rsidP="00660ECC">
      <w:pPr>
        <w:numPr>
          <w:ilvl w:val="3"/>
          <w:numId w:val="1"/>
        </w:numPr>
      </w:pPr>
      <w:r>
        <w:t>Review Comment</w:t>
      </w:r>
    </w:p>
    <w:p w:rsidR="00660ECC" w:rsidRDefault="00660ECC" w:rsidP="00660ECC">
      <w:pPr>
        <w:numPr>
          <w:ilvl w:val="3"/>
          <w:numId w:val="1"/>
        </w:numPr>
      </w:pPr>
      <w:r>
        <w:t>A submission would be required</w:t>
      </w:r>
    </w:p>
    <w:p w:rsidR="00660ECC" w:rsidRDefault="0003024D" w:rsidP="00660ECC">
      <w:pPr>
        <w:numPr>
          <w:ilvl w:val="3"/>
          <w:numId w:val="1"/>
        </w:numPr>
      </w:pPr>
      <w:r>
        <w:t xml:space="preserve">Action Item: </w:t>
      </w:r>
      <w:r w:rsidR="00660ECC">
        <w:t>Assigned to Mark Rison – Comment Grouping will be changed to GEN Assigned.</w:t>
      </w:r>
    </w:p>
    <w:p w:rsidR="00660ECC" w:rsidRDefault="00660ECC" w:rsidP="00660ECC">
      <w:pPr>
        <w:numPr>
          <w:ilvl w:val="2"/>
          <w:numId w:val="1"/>
        </w:numPr>
      </w:pPr>
      <w:r>
        <w:t>CID 218</w:t>
      </w:r>
    </w:p>
    <w:p w:rsidR="00660ECC" w:rsidRDefault="00660ECC" w:rsidP="00660ECC">
      <w:pPr>
        <w:numPr>
          <w:ilvl w:val="3"/>
          <w:numId w:val="1"/>
        </w:numPr>
      </w:pPr>
      <w:r>
        <w:t>Review Comment</w:t>
      </w:r>
    </w:p>
    <w:p w:rsidR="00660ECC" w:rsidRDefault="00660ECC" w:rsidP="00660ECC">
      <w:pPr>
        <w:numPr>
          <w:ilvl w:val="3"/>
          <w:numId w:val="1"/>
        </w:numPr>
      </w:pPr>
      <w:r>
        <w:t>Proposed Resolution reviewed:</w:t>
      </w:r>
    </w:p>
    <w:p w:rsidR="00660ECC" w:rsidRDefault="00660ECC" w:rsidP="00660ECC">
      <w:pPr>
        <w:ind w:left="2160"/>
      </w:pPr>
      <w:r>
        <w:t>The commenter doesn’t indicate a specific issue to resolve or specific changes that would satisfy their comment.</w:t>
      </w:r>
    </w:p>
    <w:p w:rsidR="00660ECC" w:rsidRDefault="00660ECC" w:rsidP="00660ECC">
      <w:pPr>
        <w:ind w:left="2160"/>
      </w:pPr>
    </w:p>
    <w:p w:rsidR="00660ECC" w:rsidRDefault="00660ECC" w:rsidP="00660ECC">
      <w:pPr>
        <w:ind w:left="2160"/>
      </w:pPr>
      <w:r>
        <w:t>In reply, generally we have three things:</w:t>
      </w:r>
    </w:p>
    <w:p w:rsidR="00660ECC" w:rsidRDefault="00660ECC" w:rsidP="00660ECC">
      <w:pPr>
        <w:ind w:left="2160"/>
      </w:pPr>
      <w:r>
        <w:t>1.</w:t>
      </w:r>
      <w:r>
        <w:tab/>
      </w:r>
      <w:proofErr w:type="spellStart"/>
      <w:r>
        <w:t>Manadatory</w:t>
      </w:r>
      <w:proofErr w:type="spellEnd"/>
      <w:r>
        <w:t xml:space="preserve"> rates</w:t>
      </w:r>
    </w:p>
    <w:p w:rsidR="00660ECC" w:rsidRDefault="00660ECC" w:rsidP="00660ECC">
      <w:pPr>
        <w:ind w:left="2160"/>
      </w:pPr>
      <w:r>
        <w:t>2.</w:t>
      </w:r>
      <w:r>
        <w:tab/>
        <w:t>Basic rates</w:t>
      </w:r>
    </w:p>
    <w:p w:rsidR="00660ECC" w:rsidRDefault="00660ECC" w:rsidP="00660ECC">
      <w:pPr>
        <w:ind w:left="2160"/>
      </w:pPr>
      <w:r>
        <w:t>3.</w:t>
      </w:r>
      <w:r>
        <w:tab/>
        <w:t>Operational rates</w:t>
      </w:r>
    </w:p>
    <w:p w:rsidR="00660ECC" w:rsidRDefault="00660ECC" w:rsidP="00660ECC">
      <w:pPr>
        <w:ind w:left="2160"/>
      </w:pPr>
    </w:p>
    <w:p w:rsidR="00660ECC" w:rsidRDefault="00660ECC" w:rsidP="00660ECC">
      <w:pPr>
        <w:ind w:left="2160"/>
      </w:pPr>
      <w:r>
        <w:t>Operational rates necessarily include all the basic rates.</w:t>
      </w:r>
    </w:p>
    <w:p w:rsidR="00660ECC" w:rsidRDefault="00660ECC" w:rsidP="00660ECC">
      <w:pPr>
        <w:ind w:left="2160"/>
      </w:pPr>
      <w:r>
        <w:t>The STA starting a BSS has complete freedom in selection of the basic rates from the set of rates it supports.</w:t>
      </w:r>
    </w:p>
    <w:p w:rsidR="00660ECC" w:rsidRDefault="00660ECC" w:rsidP="00660ECC">
      <w:pPr>
        <w:ind w:left="2160"/>
      </w:pPr>
      <w:r>
        <w:t>The mandatory rates are the mandatory rates defined “for the attached PHY”, and are fixed by specification.</w:t>
      </w:r>
    </w:p>
    <w:p w:rsidR="00660ECC" w:rsidRDefault="00660ECC" w:rsidP="0003024D">
      <w:pPr>
        <w:numPr>
          <w:ilvl w:val="4"/>
          <w:numId w:val="1"/>
        </w:numPr>
      </w:pPr>
      <w:r>
        <w:t>There was</w:t>
      </w:r>
      <w:r w:rsidR="0003024D">
        <w:t xml:space="preserve"> an e-mail with the specific issue to resolve listed, but that leaves the term Mandatory confusing to the </w:t>
      </w:r>
      <w:proofErr w:type="spellStart"/>
      <w:r w:rsidR="0003024D">
        <w:t>commentor</w:t>
      </w:r>
      <w:proofErr w:type="spellEnd"/>
    </w:p>
    <w:p w:rsidR="0003024D" w:rsidRDefault="0003024D" w:rsidP="0003024D">
      <w:pPr>
        <w:numPr>
          <w:ilvl w:val="4"/>
          <w:numId w:val="1"/>
        </w:numPr>
      </w:pPr>
      <w:r>
        <w:t xml:space="preserve">It would seem that the confusion is in the distinction between mandatory </w:t>
      </w:r>
      <w:proofErr w:type="spellStart"/>
      <w:r>
        <w:t>vs</w:t>
      </w:r>
      <w:proofErr w:type="spellEnd"/>
      <w:r>
        <w:t xml:space="preserve"> basic</w:t>
      </w:r>
    </w:p>
    <w:p w:rsidR="0003024D" w:rsidRDefault="0003024D" w:rsidP="0003024D">
      <w:pPr>
        <w:numPr>
          <w:ilvl w:val="3"/>
          <w:numId w:val="1"/>
        </w:numPr>
      </w:pPr>
      <w:r>
        <w:t>Defer the comment</w:t>
      </w:r>
    </w:p>
    <w:p w:rsidR="0003024D" w:rsidRDefault="0003024D" w:rsidP="0003024D">
      <w:pPr>
        <w:numPr>
          <w:ilvl w:val="3"/>
          <w:numId w:val="1"/>
        </w:numPr>
      </w:pPr>
      <w:r>
        <w:t>Action Item: Assigned to Mark Rison – Comment Grouping will be changed to GEN Assigned.</w:t>
      </w:r>
    </w:p>
    <w:p w:rsidR="0003024D" w:rsidRDefault="0003024D" w:rsidP="0003024D">
      <w:pPr>
        <w:numPr>
          <w:ilvl w:val="2"/>
          <w:numId w:val="1"/>
        </w:numPr>
      </w:pPr>
      <w:r>
        <w:t>CID 228</w:t>
      </w:r>
    </w:p>
    <w:p w:rsidR="0003024D" w:rsidRDefault="0003024D" w:rsidP="0003024D">
      <w:pPr>
        <w:numPr>
          <w:ilvl w:val="3"/>
          <w:numId w:val="1"/>
        </w:numPr>
      </w:pPr>
      <w:r>
        <w:t>Review Comment</w:t>
      </w:r>
    </w:p>
    <w:p w:rsidR="0003024D" w:rsidRDefault="0003024D" w:rsidP="0003024D">
      <w:pPr>
        <w:numPr>
          <w:ilvl w:val="3"/>
          <w:numId w:val="1"/>
        </w:numPr>
      </w:pPr>
      <w:r>
        <w:t>Mark says that he had a discussion that is not reflected in the doc.</w:t>
      </w:r>
    </w:p>
    <w:p w:rsidR="0003024D" w:rsidRDefault="0003024D" w:rsidP="0003024D">
      <w:pPr>
        <w:numPr>
          <w:ilvl w:val="3"/>
          <w:numId w:val="1"/>
        </w:numPr>
      </w:pPr>
      <w:r>
        <w:t>Action Item: Assigned to Mark Rison – Comment Grouping will be changed to GEN Assigned.</w:t>
      </w:r>
    </w:p>
    <w:p w:rsidR="0003024D" w:rsidRDefault="0003024D" w:rsidP="0003024D">
      <w:pPr>
        <w:numPr>
          <w:ilvl w:val="2"/>
          <w:numId w:val="1"/>
        </w:numPr>
      </w:pPr>
      <w:r>
        <w:t>CID 229</w:t>
      </w:r>
    </w:p>
    <w:p w:rsidR="0003024D" w:rsidRDefault="0003024D" w:rsidP="0003024D">
      <w:pPr>
        <w:numPr>
          <w:ilvl w:val="3"/>
          <w:numId w:val="1"/>
        </w:numPr>
      </w:pPr>
      <w:r>
        <w:t>Review Comment</w:t>
      </w:r>
    </w:p>
    <w:p w:rsidR="0003024D" w:rsidRDefault="0003024D" w:rsidP="0003024D">
      <w:pPr>
        <w:numPr>
          <w:ilvl w:val="3"/>
          <w:numId w:val="1"/>
        </w:numPr>
      </w:pPr>
      <w:r>
        <w:lastRenderedPageBreak/>
        <w:t>Mark says that he had a discussion that is not reflected in the doc.</w:t>
      </w:r>
    </w:p>
    <w:p w:rsidR="0003024D" w:rsidRDefault="0003024D" w:rsidP="0003024D">
      <w:pPr>
        <w:numPr>
          <w:ilvl w:val="3"/>
          <w:numId w:val="1"/>
        </w:numPr>
      </w:pPr>
      <w:r>
        <w:t>Action Item: Assigned to Mark Rison – Comment Grouping will be changed to GEN Assigned.</w:t>
      </w:r>
    </w:p>
    <w:p w:rsidR="0003024D" w:rsidRDefault="0003024D" w:rsidP="0003024D">
      <w:pPr>
        <w:numPr>
          <w:ilvl w:val="2"/>
          <w:numId w:val="1"/>
        </w:numPr>
      </w:pPr>
      <w:r>
        <w:t>CID 231</w:t>
      </w:r>
    </w:p>
    <w:p w:rsidR="0003024D" w:rsidRDefault="0003024D" w:rsidP="0003024D">
      <w:pPr>
        <w:numPr>
          <w:ilvl w:val="3"/>
          <w:numId w:val="1"/>
        </w:numPr>
      </w:pPr>
      <w:r>
        <w:t>Review Comment</w:t>
      </w:r>
    </w:p>
    <w:p w:rsidR="0003024D" w:rsidRDefault="0003024D" w:rsidP="0003024D">
      <w:pPr>
        <w:numPr>
          <w:ilvl w:val="3"/>
          <w:numId w:val="1"/>
        </w:numPr>
      </w:pPr>
      <w:r>
        <w:t xml:space="preserve">Note that </w:t>
      </w:r>
      <w:proofErr w:type="gramStart"/>
      <w:r>
        <w:t>a</w:t>
      </w:r>
      <w:proofErr w:type="gramEnd"/>
      <w:r>
        <w:t xml:space="preserve"> 802.11 SG was not able to convert to a TG to do this task in the past.  Unlikely to see change as noted in comment.</w:t>
      </w:r>
    </w:p>
    <w:p w:rsidR="0003024D" w:rsidRDefault="0003024D" w:rsidP="0003024D">
      <w:pPr>
        <w:numPr>
          <w:ilvl w:val="3"/>
          <w:numId w:val="1"/>
        </w:numPr>
      </w:pPr>
      <w:r>
        <w:t xml:space="preserve">The </w:t>
      </w:r>
      <w:proofErr w:type="spellStart"/>
      <w:r>
        <w:t>commentor</w:t>
      </w:r>
      <w:proofErr w:type="spellEnd"/>
      <w:r>
        <w:t xml:space="preserve"> asked if there was value in the exercise of doing this work.</w:t>
      </w:r>
    </w:p>
    <w:p w:rsidR="0003024D" w:rsidRDefault="0003024D" w:rsidP="0003024D">
      <w:pPr>
        <w:numPr>
          <w:ilvl w:val="3"/>
          <w:numId w:val="1"/>
        </w:numPr>
      </w:pPr>
      <w:r>
        <w:t xml:space="preserve">It </w:t>
      </w:r>
      <w:proofErr w:type="spellStart"/>
      <w:r>
        <w:t>wsa</w:t>
      </w:r>
      <w:proofErr w:type="spellEnd"/>
      <w:r>
        <w:t xml:space="preserve"> decided that a rejection was fine.</w:t>
      </w:r>
    </w:p>
    <w:p w:rsidR="0003024D" w:rsidRDefault="0003024D" w:rsidP="0003024D">
      <w:pPr>
        <w:numPr>
          <w:ilvl w:val="3"/>
          <w:numId w:val="1"/>
        </w:numPr>
      </w:pPr>
      <w:r>
        <w:t xml:space="preserve">Proposed Resolution: </w:t>
      </w:r>
      <w:r w:rsidRPr="0003024D">
        <w:t xml:space="preserve">REJECTED (GEN: 2012-11-15 15:52:23Z) </w:t>
      </w:r>
      <w:proofErr w:type="gramStart"/>
      <w:r w:rsidRPr="0003024D">
        <w:t>The</w:t>
      </w:r>
      <w:proofErr w:type="gramEnd"/>
      <w:r w:rsidRPr="0003024D">
        <w:t xml:space="preserve"> commenter has not indicate a </w:t>
      </w:r>
      <w:proofErr w:type="spellStart"/>
      <w:r w:rsidRPr="0003024D">
        <w:t>specfic</w:t>
      </w:r>
      <w:proofErr w:type="spellEnd"/>
      <w:r w:rsidRPr="0003024D">
        <w:t xml:space="preserve"> issue to be resolved or specific changes that would satisfy the commenter.</w:t>
      </w:r>
    </w:p>
    <w:p w:rsidR="00093039" w:rsidRDefault="00093039" w:rsidP="00093039">
      <w:pPr>
        <w:numPr>
          <w:ilvl w:val="2"/>
          <w:numId w:val="1"/>
        </w:numPr>
      </w:pPr>
      <w:r>
        <w:t>CID 183</w:t>
      </w:r>
    </w:p>
    <w:p w:rsidR="00093039" w:rsidRDefault="00093039" w:rsidP="00093039">
      <w:pPr>
        <w:numPr>
          <w:ilvl w:val="3"/>
          <w:numId w:val="1"/>
        </w:numPr>
      </w:pPr>
      <w:r>
        <w:t>Review Comment</w:t>
      </w:r>
    </w:p>
    <w:p w:rsidR="00093039" w:rsidRDefault="00093039" w:rsidP="00093039">
      <w:pPr>
        <w:numPr>
          <w:ilvl w:val="3"/>
          <w:numId w:val="1"/>
        </w:numPr>
      </w:pPr>
      <w:r>
        <w:t>Mark says that he had a discussion that is not reflected in the doc.</w:t>
      </w:r>
    </w:p>
    <w:p w:rsidR="00093039" w:rsidRDefault="00093039" w:rsidP="00093039">
      <w:pPr>
        <w:numPr>
          <w:ilvl w:val="3"/>
          <w:numId w:val="1"/>
        </w:numPr>
      </w:pPr>
      <w:r>
        <w:t>Action Item: Assigned to Mark Rison – Comment Grouping will be changed to GEN Assigned.</w:t>
      </w:r>
    </w:p>
    <w:p w:rsidR="0003024D" w:rsidRDefault="00093039" w:rsidP="0003024D">
      <w:pPr>
        <w:numPr>
          <w:ilvl w:val="2"/>
          <w:numId w:val="1"/>
        </w:numPr>
      </w:pPr>
      <w:r>
        <w:t>CID 119</w:t>
      </w:r>
    </w:p>
    <w:p w:rsidR="00093039" w:rsidRDefault="00093039" w:rsidP="00093039">
      <w:pPr>
        <w:numPr>
          <w:ilvl w:val="3"/>
          <w:numId w:val="1"/>
        </w:numPr>
      </w:pPr>
      <w:r>
        <w:t>Status assigned to Mark Rison-- See submission 11-12/1199 that may address this issue. This submission should be considered first.</w:t>
      </w:r>
    </w:p>
    <w:p w:rsidR="00093039" w:rsidRDefault="00093039" w:rsidP="00093039">
      <w:pPr>
        <w:numPr>
          <w:ilvl w:val="2"/>
          <w:numId w:val="1"/>
        </w:numPr>
      </w:pPr>
      <w:r>
        <w:t>CID 111</w:t>
      </w:r>
    </w:p>
    <w:p w:rsidR="00093039" w:rsidRDefault="00093039" w:rsidP="00093039">
      <w:pPr>
        <w:numPr>
          <w:ilvl w:val="3"/>
          <w:numId w:val="1"/>
        </w:numPr>
      </w:pPr>
      <w:r>
        <w:t>Review comment</w:t>
      </w:r>
    </w:p>
    <w:p w:rsidR="00093039" w:rsidRDefault="00093039" w:rsidP="00093039">
      <w:pPr>
        <w:numPr>
          <w:ilvl w:val="3"/>
          <w:numId w:val="1"/>
        </w:numPr>
      </w:pPr>
      <w:r>
        <w:t xml:space="preserve">Proposed Resolution: </w:t>
      </w:r>
      <w:r w:rsidRPr="00093039">
        <w:t>REJECTED (GEN: 2012-11-15 15:55:54Z)  While accepting that High Rate is now no longer an accurate description,   changing its name would create more confusion than it resolved.</w:t>
      </w:r>
    </w:p>
    <w:p w:rsidR="00093039" w:rsidRDefault="00093039" w:rsidP="00093039">
      <w:pPr>
        <w:numPr>
          <w:ilvl w:val="2"/>
          <w:numId w:val="1"/>
        </w:numPr>
      </w:pPr>
      <w:r>
        <w:t>CID 114</w:t>
      </w:r>
    </w:p>
    <w:p w:rsidR="00093039" w:rsidRDefault="00093039" w:rsidP="00093039">
      <w:pPr>
        <w:numPr>
          <w:ilvl w:val="3"/>
          <w:numId w:val="1"/>
        </w:numPr>
      </w:pPr>
      <w:r>
        <w:t>Review comment</w:t>
      </w:r>
    </w:p>
    <w:p w:rsidR="00093039" w:rsidRDefault="00093039" w:rsidP="00093039">
      <w:pPr>
        <w:numPr>
          <w:ilvl w:val="3"/>
          <w:numId w:val="1"/>
        </w:numPr>
      </w:pPr>
      <w:r>
        <w:t>Review alternate resolutions and discuss pros and cons for each</w:t>
      </w:r>
    </w:p>
    <w:p w:rsidR="00093039" w:rsidRDefault="00093039" w:rsidP="00093039">
      <w:pPr>
        <w:numPr>
          <w:ilvl w:val="3"/>
          <w:numId w:val="1"/>
        </w:numPr>
      </w:pPr>
      <w:r>
        <w:t xml:space="preserve">Proposed Resolution: </w:t>
      </w:r>
      <w:r w:rsidRPr="00093039">
        <w:t>REJECTED (GEN: 2012-11-15 15:57:28Z) A STA has only one attached PHY.   In the case that a PHY provides backwards compatibility to earlier PHY’s signals, it is still a single PHY.   It incorporates the behaviour of the earlier PHY by reference.</w:t>
      </w:r>
    </w:p>
    <w:p w:rsidR="00093039" w:rsidRDefault="00093039" w:rsidP="00093039">
      <w:pPr>
        <w:numPr>
          <w:ilvl w:val="4"/>
          <w:numId w:val="1"/>
        </w:numPr>
      </w:pPr>
      <w:r>
        <w:t>Need to continue the discussion in PM1</w:t>
      </w:r>
    </w:p>
    <w:p w:rsidR="00093039" w:rsidRDefault="00093039" w:rsidP="00093039">
      <w:pPr>
        <w:numPr>
          <w:ilvl w:val="1"/>
          <w:numId w:val="1"/>
        </w:numPr>
      </w:pPr>
      <w:r>
        <w:t>Ran out of time</w:t>
      </w:r>
    </w:p>
    <w:p w:rsidR="00093039" w:rsidRDefault="00093039" w:rsidP="00093039">
      <w:pPr>
        <w:numPr>
          <w:ilvl w:val="2"/>
          <w:numId w:val="1"/>
        </w:numPr>
      </w:pPr>
      <w:r>
        <w:t xml:space="preserve">Will </w:t>
      </w:r>
      <w:proofErr w:type="spellStart"/>
      <w:r>
        <w:t>will</w:t>
      </w:r>
      <w:proofErr w:type="spellEnd"/>
      <w:r>
        <w:t xml:space="preserve"> start with CID 96, and then continue CID 114.</w:t>
      </w:r>
    </w:p>
    <w:p w:rsidR="00093039" w:rsidRDefault="00093039" w:rsidP="00093039">
      <w:pPr>
        <w:numPr>
          <w:ilvl w:val="2"/>
          <w:numId w:val="1"/>
        </w:numPr>
      </w:pPr>
      <w:r>
        <w:t>Recessed at 10:01</w:t>
      </w:r>
    </w:p>
    <w:p w:rsidR="00093039" w:rsidRDefault="000E23D3" w:rsidP="00093039">
      <w:pPr>
        <w:numPr>
          <w:ilvl w:val="0"/>
          <w:numId w:val="1"/>
        </w:numPr>
      </w:pPr>
      <w:r>
        <w:br w:type="page"/>
      </w:r>
      <w:r w:rsidR="00E327C5">
        <w:lastRenderedPageBreak/>
        <w:t>Thursday, 15 November 2012, PM1</w:t>
      </w:r>
    </w:p>
    <w:p w:rsidR="00E327C5" w:rsidRDefault="000E23D3" w:rsidP="00E327C5">
      <w:pPr>
        <w:numPr>
          <w:ilvl w:val="1"/>
          <w:numId w:val="1"/>
        </w:numPr>
      </w:pPr>
      <w:r>
        <w:t xml:space="preserve">Chairperson </w:t>
      </w:r>
      <w:r w:rsidR="00E327C5">
        <w:t>Dorothy Stanley called the meeting to order at 1:30pm</w:t>
      </w:r>
    </w:p>
    <w:p w:rsidR="00E327C5" w:rsidRDefault="00E327C5" w:rsidP="00E327C5">
      <w:pPr>
        <w:numPr>
          <w:ilvl w:val="2"/>
          <w:numId w:val="1"/>
        </w:numPr>
      </w:pPr>
      <w:r>
        <w:t xml:space="preserve">Review the agenda for </w:t>
      </w:r>
      <w:proofErr w:type="spellStart"/>
      <w:r>
        <w:t>todays</w:t>
      </w:r>
      <w:proofErr w:type="spellEnd"/>
      <w:r>
        <w:t xml:space="preserve"> final slot:</w:t>
      </w:r>
    </w:p>
    <w:p w:rsidR="00E327C5" w:rsidRPr="00E327C5" w:rsidRDefault="00E327C5" w:rsidP="00E327C5">
      <w:pPr>
        <w:ind w:left="792" w:firstLine="432"/>
        <w:rPr>
          <w:lang w:val="en-US"/>
        </w:rPr>
      </w:pPr>
      <w:proofErr w:type="gramStart"/>
      <w:r>
        <w:rPr>
          <w:lang w:val="en-US"/>
        </w:rPr>
        <w:t>1.</w:t>
      </w:r>
      <w:r w:rsidRPr="00E327C5">
        <w:rPr>
          <w:lang w:val="en-US"/>
        </w:rPr>
        <w:t>Comment</w:t>
      </w:r>
      <w:proofErr w:type="gramEnd"/>
      <w:r w:rsidRPr="00E327C5">
        <w:rPr>
          <w:lang w:val="en-US"/>
        </w:rPr>
        <w:t xml:space="preserve"> resolution – 96</w:t>
      </w:r>
      <w:r>
        <w:rPr>
          <w:lang w:val="en-US"/>
        </w:rPr>
        <w:t xml:space="preserve"> (11-12-1256)</w:t>
      </w:r>
      <w:r w:rsidRPr="00E327C5">
        <w:rPr>
          <w:lang w:val="en-US"/>
        </w:rPr>
        <w:t>, GEN review tab, 11-12-1229, 11-12-1369</w:t>
      </w:r>
    </w:p>
    <w:p w:rsidR="00E327C5" w:rsidRDefault="00E327C5" w:rsidP="00E327C5">
      <w:pPr>
        <w:ind w:left="792" w:firstLine="432"/>
        <w:rPr>
          <w:lang w:val="en-US"/>
        </w:rPr>
      </w:pPr>
      <w:r>
        <w:rPr>
          <w:lang w:val="en-US"/>
        </w:rPr>
        <w:t xml:space="preserve">2. </w:t>
      </w:r>
      <w:r w:rsidRPr="00E327C5">
        <w:rPr>
          <w:lang w:val="en-US"/>
        </w:rPr>
        <w:t>Motion</w:t>
      </w:r>
    </w:p>
    <w:p w:rsidR="00E327C5" w:rsidRDefault="00E327C5" w:rsidP="00E327C5">
      <w:pPr>
        <w:ind w:left="792" w:firstLine="432"/>
        <w:rPr>
          <w:lang w:val="en-US"/>
        </w:rPr>
      </w:pPr>
      <w:proofErr w:type="gramStart"/>
      <w:r>
        <w:rPr>
          <w:lang w:val="en-US"/>
        </w:rPr>
        <w:t>3.</w:t>
      </w:r>
      <w:r w:rsidRPr="00E327C5">
        <w:rPr>
          <w:lang w:val="en-US"/>
        </w:rPr>
        <w:t>Plans</w:t>
      </w:r>
      <w:proofErr w:type="gramEnd"/>
      <w:r w:rsidRPr="00E327C5">
        <w:rPr>
          <w:lang w:val="en-US"/>
        </w:rPr>
        <w:t xml:space="preserve"> for January</w:t>
      </w:r>
    </w:p>
    <w:p w:rsidR="00E327C5" w:rsidRDefault="00E327C5" w:rsidP="00E327C5">
      <w:pPr>
        <w:ind w:left="792" w:firstLine="432"/>
      </w:pPr>
      <w:proofErr w:type="gramStart"/>
      <w:r>
        <w:rPr>
          <w:lang w:val="en-US"/>
        </w:rPr>
        <w:t>4.</w:t>
      </w:r>
      <w:r w:rsidRPr="00E327C5">
        <w:rPr>
          <w:lang w:val="en-US"/>
        </w:rPr>
        <w:t>AOB</w:t>
      </w:r>
      <w:proofErr w:type="gramEnd"/>
    </w:p>
    <w:p w:rsidR="00093039" w:rsidRDefault="00E327C5" w:rsidP="00093039">
      <w:pPr>
        <w:numPr>
          <w:ilvl w:val="2"/>
          <w:numId w:val="1"/>
        </w:numPr>
      </w:pPr>
      <w:r>
        <w:t xml:space="preserve"> No changes to the proposed agenda after sorting the Gen Order.</w:t>
      </w:r>
    </w:p>
    <w:p w:rsidR="00E327C5" w:rsidRDefault="00E327C5" w:rsidP="00E327C5">
      <w:pPr>
        <w:numPr>
          <w:ilvl w:val="1"/>
          <w:numId w:val="1"/>
        </w:numPr>
      </w:pPr>
      <w:r>
        <w:t>CID 96 – 11-12-1256</w:t>
      </w:r>
    </w:p>
    <w:p w:rsidR="00E327C5" w:rsidRDefault="00E327C5" w:rsidP="00E327C5">
      <w:pPr>
        <w:numPr>
          <w:ilvl w:val="2"/>
          <w:numId w:val="1"/>
        </w:numPr>
      </w:pPr>
      <w:r>
        <w:t>This is the last CID in the doc</w:t>
      </w:r>
    </w:p>
    <w:p w:rsidR="00E327C5" w:rsidRDefault="00E327C5" w:rsidP="00E327C5">
      <w:pPr>
        <w:numPr>
          <w:ilvl w:val="2"/>
          <w:numId w:val="1"/>
        </w:numPr>
      </w:pPr>
      <w:r>
        <w:t xml:space="preserve">Review the comment – </w:t>
      </w:r>
    </w:p>
    <w:p w:rsidR="00E327C5" w:rsidRDefault="003D00CA" w:rsidP="00E327C5">
      <w:pPr>
        <w:numPr>
          <w:ilvl w:val="2"/>
          <w:numId w:val="1"/>
        </w:numPr>
      </w:pPr>
      <w:r>
        <w:t>Review the proposed changes in 11-12-1256r7</w:t>
      </w:r>
    </w:p>
    <w:p w:rsidR="003D00CA" w:rsidRDefault="003D00CA" w:rsidP="00E327C5">
      <w:pPr>
        <w:numPr>
          <w:ilvl w:val="2"/>
          <w:numId w:val="1"/>
        </w:numPr>
      </w:pPr>
      <w:r>
        <w:t>There is an r8 of the file on the server.</w:t>
      </w:r>
    </w:p>
    <w:p w:rsidR="003D00CA" w:rsidRDefault="003D00CA" w:rsidP="003D00CA">
      <w:pPr>
        <w:numPr>
          <w:ilvl w:val="3"/>
          <w:numId w:val="1"/>
        </w:numPr>
      </w:pPr>
      <w:proofErr w:type="gramStart"/>
      <w:r>
        <w:t>r8</w:t>
      </w:r>
      <w:proofErr w:type="gramEnd"/>
      <w:r>
        <w:t xml:space="preserve"> was created with comments in the section being reviewed.</w:t>
      </w:r>
    </w:p>
    <w:p w:rsidR="003D00CA" w:rsidRDefault="003D00CA" w:rsidP="003D00CA">
      <w:pPr>
        <w:numPr>
          <w:ilvl w:val="3"/>
          <w:numId w:val="1"/>
        </w:numPr>
      </w:pPr>
      <w:r>
        <w:t>Mark Rison had sent mate</w:t>
      </w:r>
      <w:r w:rsidR="00BE40B4">
        <w:t>rial that was added to the new r</w:t>
      </w:r>
      <w:r>
        <w:t>8.</w:t>
      </w:r>
    </w:p>
    <w:p w:rsidR="003D00CA" w:rsidRDefault="003D00CA" w:rsidP="003D00CA">
      <w:pPr>
        <w:numPr>
          <w:ilvl w:val="2"/>
          <w:numId w:val="1"/>
        </w:numPr>
      </w:pPr>
      <w:r>
        <w:t>Protection time within 4 micro seconds is a new constraint</w:t>
      </w:r>
    </w:p>
    <w:p w:rsidR="003D00CA" w:rsidRDefault="003D00CA" w:rsidP="003D00CA">
      <w:pPr>
        <w:numPr>
          <w:ilvl w:val="2"/>
          <w:numId w:val="1"/>
        </w:numPr>
      </w:pPr>
      <w:r>
        <w:t>Detect and to indicate seem to be used without a consistency that we should use.</w:t>
      </w:r>
    </w:p>
    <w:p w:rsidR="003D00CA" w:rsidRDefault="003D00CA" w:rsidP="003D00CA">
      <w:pPr>
        <w:numPr>
          <w:ilvl w:val="3"/>
          <w:numId w:val="1"/>
        </w:numPr>
      </w:pPr>
      <w:r>
        <w:t>We need to determine the way to detect, and then indicate.</w:t>
      </w:r>
    </w:p>
    <w:p w:rsidR="003D00CA" w:rsidRDefault="003D00CA" w:rsidP="003D00CA">
      <w:pPr>
        <w:numPr>
          <w:ilvl w:val="3"/>
          <w:numId w:val="1"/>
        </w:numPr>
      </w:pPr>
      <w:r>
        <w:t xml:space="preserve">The debate was on where or not it is </w:t>
      </w:r>
      <w:proofErr w:type="gramStart"/>
      <w:r>
        <w:t>an indicate</w:t>
      </w:r>
      <w:proofErr w:type="gramEnd"/>
      <w:r>
        <w:t xml:space="preserve"> or detect.</w:t>
      </w:r>
    </w:p>
    <w:p w:rsidR="003D00CA" w:rsidRDefault="003D00CA" w:rsidP="003D00CA">
      <w:pPr>
        <w:numPr>
          <w:ilvl w:val="4"/>
          <w:numId w:val="1"/>
        </w:numPr>
      </w:pPr>
      <w:r>
        <w:t>The PHY indicates, and the CCA detects is what was desire, but not what ended up on the paper.</w:t>
      </w:r>
    </w:p>
    <w:p w:rsidR="003D00CA" w:rsidRDefault="00CE20C2" w:rsidP="003D00CA">
      <w:pPr>
        <w:numPr>
          <w:ilvl w:val="4"/>
          <w:numId w:val="1"/>
        </w:numPr>
      </w:pPr>
      <w:proofErr w:type="spellStart"/>
      <w:r>
        <w:t>Neeed</w:t>
      </w:r>
      <w:proofErr w:type="spellEnd"/>
      <w:r>
        <w:t xml:space="preserve"> to change PHY to CCA in the 4</w:t>
      </w:r>
      <w:r w:rsidRPr="00CE20C2">
        <w:rPr>
          <w:vertAlign w:val="superscript"/>
        </w:rPr>
        <w:t>th</w:t>
      </w:r>
      <w:r>
        <w:t xml:space="preserve"> Para of 18.3.10.6.</w:t>
      </w:r>
    </w:p>
    <w:p w:rsidR="00CE20C2" w:rsidRDefault="00CE20C2" w:rsidP="00CE20C2">
      <w:pPr>
        <w:numPr>
          <w:ilvl w:val="4"/>
          <w:numId w:val="1"/>
        </w:numPr>
      </w:pPr>
      <w:r>
        <w:t>Change CCA to CS/CCA mechanism</w:t>
      </w:r>
    </w:p>
    <w:p w:rsidR="00CE20C2" w:rsidRDefault="00CE20C2" w:rsidP="00CE20C2">
      <w:pPr>
        <w:numPr>
          <w:ilvl w:val="3"/>
          <w:numId w:val="1"/>
        </w:numPr>
      </w:pPr>
      <w:r>
        <w:t>CCA-ED has an issue that will need to be fixed later, but the comment here is on CS/CCA.</w:t>
      </w:r>
    </w:p>
    <w:p w:rsidR="00CE20C2" w:rsidRDefault="00CE20C2" w:rsidP="00CE20C2">
      <w:pPr>
        <w:numPr>
          <w:ilvl w:val="3"/>
          <w:numId w:val="1"/>
        </w:numPr>
      </w:pPr>
      <w:r>
        <w:t xml:space="preserve">The PHY has a CS/CCA and </w:t>
      </w:r>
      <w:proofErr w:type="gramStart"/>
      <w:r>
        <w:t>an</w:t>
      </w:r>
      <w:proofErr w:type="gramEnd"/>
      <w:r>
        <w:t xml:space="preserve"> CCA-ED component.</w:t>
      </w:r>
    </w:p>
    <w:p w:rsidR="00CE20C2" w:rsidRDefault="00CE20C2" w:rsidP="00CE20C2">
      <w:pPr>
        <w:numPr>
          <w:ilvl w:val="4"/>
          <w:numId w:val="1"/>
        </w:numPr>
      </w:pPr>
      <w:r>
        <w:t>CS/CCA uses both energy and carrier detect</w:t>
      </w:r>
    </w:p>
    <w:p w:rsidR="00CE20C2" w:rsidRDefault="00CE20C2" w:rsidP="00CE20C2">
      <w:pPr>
        <w:numPr>
          <w:ilvl w:val="4"/>
          <w:numId w:val="1"/>
        </w:numPr>
      </w:pPr>
      <w:r>
        <w:t xml:space="preserve">Long debate on what the components are that make up </w:t>
      </w:r>
      <w:proofErr w:type="gramStart"/>
      <w:r>
        <w:t>the detect</w:t>
      </w:r>
      <w:proofErr w:type="gramEnd"/>
      <w:r>
        <w:t>.</w:t>
      </w:r>
    </w:p>
    <w:p w:rsidR="003D00CA" w:rsidRDefault="00CE20C2" w:rsidP="00BE40B4">
      <w:pPr>
        <w:numPr>
          <w:ilvl w:val="3"/>
          <w:numId w:val="1"/>
        </w:numPr>
      </w:pPr>
      <w:r>
        <w:t>Proposed resolution:</w:t>
      </w:r>
      <w:r w:rsidRPr="001357F8">
        <w:t xml:space="preserve"> Editor to make the changes as indic</w:t>
      </w:r>
      <w:r>
        <w:t>ated in 11-12-1256r9 for CID 96</w:t>
      </w:r>
      <w:r w:rsidRPr="001357F8">
        <w:t>.</w:t>
      </w:r>
    </w:p>
    <w:p w:rsidR="00BC0F9B" w:rsidRDefault="00BC0F9B" w:rsidP="00BC0F9B">
      <w:pPr>
        <w:numPr>
          <w:ilvl w:val="1"/>
          <w:numId w:val="1"/>
        </w:numPr>
      </w:pPr>
      <w:r>
        <w:t>GEN Comments</w:t>
      </w:r>
      <w:r w:rsidR="00BD0916">
        <w:t xml:space="preserve"> – Notes from Mark Hamilton</w:t>
      </w:r>
      <w:r w:rsidR="00AF1B8D">
        <w:t xml:space="preserve"> – Thanks</w:t>
      </w:r>
    </w:p>
    <w:p w:rsidR="00AF1B8D" w:rsidRDefault="00AF1B8D" w:rsidP="00AF1B8D">
      <w:pPr>
        <w:numPr>
          <w:ilvl w:val="2"/>
          <w:numId w:val="1"/>
        </w:numPr>
      </w:pPr>
      <w:r>
        <w:t xml:space="preserve"> Review of 1394r1, “Review” tab</w:t>
      </w:r>
    </w:p>
    <w:p w:rsidR="00AF1B8D" w:rsidRDefault="00AF1B8D" w:rsidP="00AF1B8D">
      <w:pPr>
        <w:numPr>
          <w:ilvl w:val="2"/>
          <w:numId w:val="1"/>
        </w:numPr>
      </w:pPr>
      <w:r>
        <w:t xml:space="preserve"> CID10: ACCEPTED.  Ready for Motion.  Motion GEN-B</w:t>
      </w:r>
    </w:p>
    <w:p w:rsidR="00AF1B8D" w:rsidRDefault="00AF1B8D" w:rsidP="00AF1B8D">
      <w:pPr>
        <w:numPr>
          <w:ilvl w:val="2"/>
          <w:numId w:val="1"/>
        </w:numPr>
      </w:pPr>
      <w:r>
        <w:t xml:space="preserve"> CID18: REVISED, delete cited variable.  Ready for Motion.  Motion GEN-B</w:t>
      </w:r>
    </w:p>
    <w:p w:rsidR="00AF1B8D" w:rsidRDefault="00AF1B8D" w:rsidP="00AF1B8D">
      <w:pPr>
        <w:numPr>
          <w:ilvl w:val="2"/>
          <w:numId w:val="1"/>
        </w:numPr>
      </w:pPr>
      <w:r>
        <w:t xml:space="preserve"> CID62: REJECTED: 802 requires the existence of the MIB.  The MIB should not be deleted.  Ready for Motion.  Motion GEN-B</w:t>
      </w:r>
    </w:p>
    <w:p w:rsidR="00AF1B8D" w:rsidRDefault="00AF1B8D" w:rsidP="00AF1B8D">
      <w:pPr>
        <w:numPr>
          <w:ilvl w:val="2"/>
          <w:numId w:val="1"/>
        </w:numPr>
      </w:pPr>
      <w:r>
        <w:t xml:space="preserve"> CID210: Haven’t had further off-line discussion.  Looked at 8.4.1.14.  There is information about what 0 means.  Nothing about the upper limit (here).  The NOTE clarifies that this is a count of fragments, which means it could be 16, times 64, which is 1024, hence the 10 bits.  Per text in clause 9, it looks like there is a limit of 64 for HT, but only for HT.  It is 1024 for other </w:t>
      </w:r>
      <w:proofErr w:type="spellStart"/>
      <w:r>
        <w:t>PHYs.</w:t>
      </w:r>
      <w:proofErr w:type="spellEnd"/>
      <w:r>
        <w:t xml:space="preserve">  Looked at the ADDBA primitives.  In 6.3.29.4.2 and 6.3.29.2.2 change the valid range of the "</w:t>
      </w:r>
      <w:proofErr w:type="spellStart"/>
      <w:r>
        <w:t>BufferSize</w:t>
      </w:r>
      <w:proofErr w:type="spellEnd"/>
      <w:r>
        <w:t xml:space="preserve">" parameter from "0-127" to "0-1023" and in 6.3.29.5.2 </w:t>
      </w:r>
      <w:r w:rsidR="00BE40B4">
        <w:t>and 6.3.29.3.2</w:t>
      </w:r>
      <w:r>
        <w:t xml:space="preserve"> change the valid range of the "</w:t>
      </w:r>
      <w:proofErr w:type="spellStart"/>
      <w:r>
        <w:t>BufferSize</w:t>
      </w:r>
      <w:proofErr w:type="spellEnd"/>
      <w:r>
        <w:t>" parameter from "0-127" to "1-1023</w:t>
      </w:r>
      <w:r w:rsidR="00BE40B4">
        <w:t>” Ready</w:t>
      </w:r>
      <w:r>
        <w:t xml:space="preserve"> for Motion.  Motion GEN-B.</w:t>
      </w:r>
    </w:p>
    <w:p w:rsidR="00AF1B8D" w:rsidRDefault="00AF1B8D" w:rsidP="00AF1B8D">
      <w:pPr>
        <w:numPr>
          <w:ilvl w:val="2"/>
          <w:numId w:val="1"/>
        </w:numPr>
      </w:pPr>
      <w:r>
        <w:t xml:space="preserve"> CID298: Agreed in concept.  But, don’t want to just delete it.  Instead, add text (perhaps in the </w:t>
      </w:r>
      <w:proofErr w:type="spellStart"/>
      <w:r>
        <w:t>Behavior</w:t>
      </w:r>
      <w:proofErr w:type="spellEnd"/>
      <w:r>
        <w:t xml:space="preserve"> Limits column) to describe the grandfathering and dates, so the situation is clear.  Defer to Peter for exact text.</w:t>
      </w:r>
    </w:p>
    <w:p w:rsidR="00AF1B8D" w:rsidRDefault="00AF1B8D" w:rsidP="00AF1B8D">
      <w:pPr>
        <w:numPr>
          <w:ilvl w:val="2"/>
          <w:numId w:val="1"/>
        </w:numPr>
      </w:pPr>
      <w:r>
        <w:t>CID342: ACCEPTED.  Ready for Motion.  Motion GEN-B</w:t>
      </w:r>
    </w:p>
    <w:p w:rsidR="00AF1B8D" w:rsidRDefault="00AF1B8D" w:rsidP="00AF1B8D">
      <w:pPr>
        <w:numPr>
          <w:ilvl w:val="2"/>
          <w:numId w:val="1"/>
        </w:numPr>
      </w:pPr>
      <w:r>
        <w:t xml:space="preserve">  </w:t>
      </w:r>
      <w:r w:rsidRPr="00AF1B8D">
        <w:rPr>
          <w:lang w:val="en-US"/>
        </w:rPr>
        <w:t xml:space="preserve"> </w:t>
      </w:r>
      <w:r>
        <w:t xml:space="preserve">&lt;&lt;&lt;  Stopped </w:t>
      </w:r>
      <w:r w:rsidR="00BE40B4">
        <w:t>Comment Resolution processing to do</w:t>
      </w:r>
      <w:r>
        <w:t xml:space="preserve"> motions, and meeting planning &gt;&gt;&gt;</w:t>
      </w:r>
    </w:p>
    <w:p w:rsidR="00E45C71" w:rsidRDefault="00E45C71" w:rsidP="00AF1B8D">
      <w:pPr>
        <w:ind w:left="1224"/>
      </w:pPr>
    </w:p>
    <w:p w:rsidR="00F57C03" w:rsidRDefault="00BD0916" w:rsidP="00E45C71">
      <w:pPr>
        <w:numPr>
          <w:ilvl w:val="1"/>
          <w:numId w:val="1"/>
        </w:numPr>
      </w:pPr>
      <w:r>
        <w:t>Motions:</w:t>
      </w:r>
    </w:p>
    <w:p w:rsidR="00BD0916" w:rsidRPr="00BD0916" w:rsidRDefault="00BD0916" w:rsidP="00BD0916">
      <w:pPr>
        <w:numPr>
          <w:ilvl w:val="2"/>
          <w:numId w:val="1"/>
        </w:numPr>
        <w:rPr>
          <w:b/>
          <w:color w:val="FF0000"/>
        </w:rPr>
      </w:pPr>
      <w:r w:rsidRPr="00BD0916">
        <w:rPr>
          <w:b/>
          <w:color w:val="FF0000"/>
        </w:rPr>
        <w:t>Motion #3</w:t>
      </w:r>
    </w:p>
    <w:p w:rsidR="00BD0916" w:rsidRPr="00BD0916" w:rsidRDefault="00BD0916" w:rsidP="00BD0916">
      <w:pPr>
        <w:ind w:left="720" w:firstLine="720"/>
        <w:rPr>
          <w:lang w:val="en-US"/>
        </w:rPr>
      </w:pPr>
      <w:r w:rsidRPr="00BD0916">
        <w:rPr>
          <w:b/>
          <w:bCs/>
          <w:lang w:val="en-US"/>
        </w:rPr>
        <w:t>Resolve the following CIDs as indicated in 11-12-1229-01”</w:t>
      </w:r>
    </w:p>
    <w:p w:rsidR="00BD0916" w:rsidRPr="00BD0916" w:rsidRDefault="00BD0916" w:rsidP="00BD0916">
      <w:pPr>
        <w:ind w:left="720" w:firstLine="720"/>
        <w:rPr>
          <w:lang w:val="en-US"/>
        </w:rPr>
      </w:pPr>
      <w:r w:rsidRPr="00BD0916">
        <w:rPr>
          <w:lang w:val="en-US"/>
        </w:rPr>
        <w:t>CIDs 27, 63, 64, 73, 84, 101, 102, 103, 150, 290, 291, 292, 294, 295, 300, 302, 3, 28, 231</w:t>
      </w:r>
    </w:p>
    <w:p w:rsidR="00BD0916" w:rsidRPr="00BD0916" w:rsidRDefault="00BD0916" w:rsidP="00B95834">
      <w:pPr>
        <w:numPr>
          <w:ilvl w:val="3"/>
          <w:numId w:val="1"/>
        </w:numPr>
        <w:rPr>
          <w:lang w:val="en-US"/>
        </w:rPr>
      </w:pPr>
      <w:r w:rsidRPr="00BD0916">
        <w:rPr>
          <w:bCs/>
          <w:lang w:val="en-US"/>
        </w:rPr>
        <w:lastRenderedPageBreak/>
        <w:t>Moved: Jon Rosdahl 2</w:t>
      </w:r>
      <w:r w:rsidRPr="00BD0916">
        <w:rPr>
          <w:bCs/>
          <w:vertAlign w:val="superscript"/>
          <w:lang w:val="en-US"/>
        </w:rPr>
        <w:t>nd</w:t>
      </w:r>
      <w:r w:rsidRPr="00BD0916">
        <w:rPr>
          <w:bCs/>
          <w:lang w:val="en-US"/>
        </w:rPr>
        <w:t xml:space="preserve"> Adrian Stephens</w:t>
      </w:r>
    </w:p>
    <w:p w:rsidR="00BD0916" w:rsidRDefault="00BE40B4" w:rsidP="00B95834">
      <w:pPr>
        <w:numPr>
          <w:ilvl w:val="3"/>
          <w:numId w:val="1"/>
        </w:numPr>
        <w:rPr>
          <w:lang w:val="en-US"/>
        </w:rPr>
      </w:pPr>
      <w:r>
        <w:rPr>
          <w:lang w:val="en-US"/>
        </w:rPr>
        <w:t>Results: 13-0-4 motion</w:t>
      </w:r>
      <w:r w:rsidR="00BD0916">
        <w:rPr>
          <w:lang w:val="en-US"/>
        </w:rPr>
        <w:t xml:space="preserve"> passed</w:t>
      </w:r>
    </w:p>
    <w:p w:rsidR="00BD0916" w:rsidRDefault="00BD0916" w:rsidP="00BD0916">
      <w:pPr>
        <w:numPr>
          <w:ilvl w:val="2"/>
          <w:numId w:val="1"/>
        </w:numPr>
        <w:rPr>
          <w:lang w:val="en-US"/>
        </w:rPr>
      </w:pPr>
      <w:r>
        <w:rPr>
          <w:lang w:val="en-US"/>
        </w:rPr>
        <w:t>Motio</w:t>
      </w:r>
      <w:r w:rsidR="00B95834">
        <w:rPr>
          <w:lang w:val="en-US"/>
        </w:rPr>
        <w:t xml:space="preserve">n </w:t>
      </w:r>
    </w:p>
    <w:p w:rsidR="00BD0916" w:rsidRPr="00BD0916" w:rsidRDefault="00BD0916" w:rsidP="00BD0916">
      <w:pPr>
        <w:numPr>
          <w:ilvl w:val="3"/>
          <w:numId w:val="1"/>
        </w:numPr>
        <w:rPr>
          <w:lang w:val="en-US"/>
        </w:rPr>
      </w:pPr>
      <w:r w:rsidRPr="00BD0916">
        <w:rPr>
          <w:b/>
          <w:bCs/>
          <w:lang w:val="en-US"/>
        </w:rPr>
        <w:t>Approve comment resolutions to comments in</w:t>
      </w:r>
    </w:p>
    <w:p w:rsidR="00BD0916" w:rsidRPr="00BD0916" w:rsidRDefault="00BD0916" w:rsidP="00BD0916">
      <w:pPr>
        <w:numPr>
          <w:ilvl w:val="3"/>
          <w:numId w:val="1"/>
        </w:numPr>
        <w:rPr>
          <w:lang w:val="en-US"/>
        </w:rPr>
      </w:pPr>
      <w:r w:rsidRPr="00BD0916">
        <w:rPr>
          <w:lang w:val="en-US"/>
        </w:rPr>
        <w:t>Document 11-12-1394-01, “GEN-1256” tab  (note: CIDs 40, 43, 56, text changes in 11-12-1256-07)</w:t>
      </w:r>
    </w:p>
    <w:p w:rsidR="00BD0916" w:rsidRPr="00BD0916" w:rsidRDefault="00BD0916" w:rsidP="00BD0916">
      <w:pPr>
        <w:numPr>
          <w:ilvl w:val="3"/>
          <w:numId w:val="1"/>
        </w:numPr>
        <w:rPr>
          <w:lang w:val="en-US"/>
        </w:rPr>
      </w:pPr>
      <w:r w:rsidRPr="00BD0916">
        <w:rPr>
          <w:b/>
          <w:bCs/>
          <w:lang w:val="en-US"/>
        </w:rPr>
        <w:t xml:space="preserve">Moved: </w:t>
      </w:r>
    </w:p>
    <w:p w:rsidR="00BD0916" w:rsidRPr="00BD0916" w:rsidRDefault="00BD0916" w:rsidP="00BD0916">
      <w:pPr>
        <w:numPr>
          <w:ilvl w:val="3"/>
          <w:numId w:val="1"/>
        </w:numPr>
        <w:rPr>
          <w:lang w:val="en-US"/>
        </w:rPr>
      </w:pPr>
      <w:r>
        <w:rPr>
          <w:b/>
          <w:bCs/>
          <w:lang w:val="en-US"/>
        </w:rPr>
        <w:t xml:space="preserve">No motion for lack or mover – defer as </w:t>
      </w:r>
      <w:r w:rsidR="00AF1B8D">
        <w:rPr>
          <w:b/>
          <w:bCs/>
          <w:lang w:val="en-US"/>
        </w:rPr>
        <w:t>CIDs and doc</w:t>
      </w:r>
      <w:r>
        <w:rPr>
          <w:b/>
          <w:bCs/>
          <w:lang w:val="en-US"/>
        </w:rPr>
        <w:t xml:space="preserve"> is not quite ready.</w:t>
      </w:r>
    </w:p>
    <w:p w:rsidR="00BD0916" w:rsidRPr="00AF1B8D" w:rsidRDefault="00B95834" w:rsidP="00BD0916">
      <w:pPr>
        <w:numPr>
          <w:ilvl w:val="2"/>
          <w:numId w:val="1"/>
        </w:numPr>
        <w:rPr>
          <w:color w:val="FF0000"/>
          <w:lang w:val="en-US"/>
        </w:rPr>
      </w:pPr>
      <w:r w:rsidRPr="00AF1B8D">
        <w:rPr>
          <w:color w:val="FF0000"/>
          <w:lang w:val="en-US"/>
        </w:rPr>
        <w:t>Motion #4</w:t>
      </w:r>
    </w:p>
    <w:p w:rsidR="00B95834" w:rsidRDefault="00B95834" w:rsidP="00BE40B4">
      <w:pPr>
        <w:ind w:left="1728"/>
        <w:rPr>
          <w:lang w:val="en-US"/>
        </w:rPr>
      </w:pPr>
      <w:r>
        <w:rPr>
          <w:lang w:val="en-US"/>
        </w:rPr>
        <w:t xml:space="preserve">Resolve CID 96 as “Revised” with a </w:t>
      </w:r>
      <w:r w:rsidR="00BE40B4">
        <w:rPr>
          <w:lang w:val="en-US"/>
        </w:rPr>
        <w:t>resolution</w:t>
      </w:r>
      <w:r>
        <w:rPr>
          <w:lang w:val="en-US"/>
        </w:rPr>
        <w:t xml:space="preserve"> of “Incorporate the text changes as indicated in 11-12-1256-09 for CID 96”</w:t>
      </w:r>
    </w:p>
    <w:p w:rsidR="00B95834" w:rsidRDefault="00B95834" w:rsidP="00B95834">
      <w:pPr>
        <w:numPr>
          <w:ilvl w:val="3"/>
          <w:numId w:val="1"/>
        </w:numPr>
        <w:rPr>
          <w:lang w:val="en-US"/>
        </w:rPr>
      </w:pPr>
      <w:r>
        <w:rPr>
          <w:lang w:val="en-US"/>
        </w:rPr>
        <w:t>Moved: Mark Hamilton, 2</w:t>
      </w:r>
      <w:r w:rsidRPr="00B95834">
        <w:rPr>
          <w:vertAlign w:val="superscript"/>
          <w:lang w:val="en-US"/>
        </w:rPr>
        <w:t>nd</w:t>
      </w:r>
      <w:r>
        <w:rPr>
          <w:lang w:val="en-US"/>
        </w:rPr>
        <w:t xml:space="preserve"> David Hunter</w:t>
      </w:r>
    </w:p>
    <w:p w:rsidR="00B95834" w:rsidRDefault="00BE40B4" w:rsidP="00B95834">
      <w:pPr>
        <w:numPr>
          <w:ilvl w:val="3"/>
          <w:numId w:val="1"/>
        </w:numPr>
        <w:rPr>
          <w:lang w:val="en-US"/>
        </w:rPr>
      </w:pPr>
      <w:r>
        <w:rPr>
          <w:lang w:val="en-US"/>
        </w:rPr>
        <w:t>Results: 14-0-4 motion passed</w:t>
      </w:r>
      <w:r w:rsidR="00B95834">
        <w:rPr>
          <w:lang w:val="en-US"/>
        </w:rPr>
        <w:t>.</w:t>
      </w:r>
    </w:p>
    <w:p w:rsidR="00BE40B4" w:rsidRDefault="00BE40B4" w:rsidP="00BE40B4">
      <w:pPr>
        <w:ind w:left="1728"/>
        <w:rPr>
          <w:lang w:val="en-US"/>
        </w:rPr>
      </w:pPr>
    </w:p>
    <w:p w:rsidR="00B95834" w:rsidRDefault="00B95834" w:rsidP="00B95834">
      <w:pPr>
        <w:numPr>
          <w:ilvl w:val="1"/>
          <w:numId w:val="1"/>
        </w:numPr>
        <w:rPr>
          <w:lang w:val="en-US"/>
        </w:rPr>
      </w:pPr>
      <w:r>
        <w:rPr>
          <w:lang w:val="en-US"/>
        </w:rPr>
        <w:t>Meeting Planning – Nov to Jan</w:t>
      </w:r>
    </w:p>
    <w:p w:rsidR="00B95834" w:rsidRDefault="00B95834" w:rsidP="00B95834">
      <w:pPr>
        <w:numPr>
          <w:ilvl w:val="2"/>
          <w:numId w:val="1"/>
        </w:numPr>
        <w:rPr>
          <w:lang w:val="en-US"/>
        </w:rPr>
      </w:pPr>
      <w:r>
        <w:rPr>
          <w:lang w:val="en-US"/>
        </w:rPr>
        <w:t>Objective – Comment Resolution</w:t>
      </w:r>
    </w:p>
    <w:p w:rsidR="00B95834" w:rsidRDefault="00B95834" w:rsidP="00B95834">
      <w:pPr>
        <w:numPr>
          <w:ilvl w:val="2"/>
          <w:numId w:val="1"/>
        </w:numPr>
        <w:rPr>
          <w:lang w:val="en-US"/>
        </w:rPr>
      </w:pPr>
      <w:r>
        <w:rPr>
          <w:lang w:val="en-US"/>
        </w:rPr>
        <w:t>Conference Calls 10 am ET 2 hours</w:t>
      </w:r>
    </w:p>
    <w:p w:rsidR="00B95834" w:rsidRDefault="00B95834" w:rsidP="00B95834">
      <w:pPr>
        <w:numPr>
          <w:ilvl w:val="3"/>
          <w:numId w:val="1"/>
        </w:numPr>
        <w:rPr>
          <w:lang w:val="en-US"/>
        </w:rPr>
      </w:pPr>
      <w:r>
        <w:rPr>
          <w:lang w:val="en-US"/>
        </w:rPr>
        <w:t>Nov 30, Dec 7, 14 and Jan 11</w:t>
      </w:r>
    </w:p>
    <w:p w:rsidR="00B95834" w:rsidRDefault="00B95834" w:rsidP="00B95834">
      <w:pPr>
        <w:numPr>
          <w:ilvl w:val="4"/>
          <w:numId w:val="1"/>
        </w:numPr>
        <w:rPr>
          <w:lang w:val="en-US"/>
        </w:rPr>
      </w:pPr>
      <w:r>
        <w:rPr>
          <w:lang w:val="en-US"/>
        </w:rPr>
        <w:t xml:space="preserve">Concern that TGac has a </w:t>
      </w:r>
      <w:proofErr w:type="spellStart"/>
      <w:r>
        <w:rPr>
          <w:lang w:val="en-US"/>
        </w:rPr>
        <w:t>premeeting</w:t>
      </w:r>
      <w:proofErr w:type="spellEnd"/>
      <w:r>
        <w:rPr>
          <w:lang w:val="en-US"/>
        </w:rPr>
        <w:t xml:space="preserve"> on Jan 11, so that meeting may be one hour.</w:t>
      </w:r>
    </w:p>
    <w:p w:rsidR="00B95834" w:rsidRDefault="00B95834" w:rsidP="00B95834">
      <w:pPr>
        <w:numPr>
          <w:ilvl w:val="3"/>
          <w:numId w:val="1"/>
        </w:numPr>
        <w:rPr>
          <w:lang w:val="en-US"/>
        </w:rPr>
      </w:pPr>
      <w:r>
        <w:rPr>
          <w:lang w:val="en-US"/>
        </w:rPr>
        <w:t>No objection to the d</w:t>
      </w:r>
      <w:r w:rsidR="00BE40B4">
        <w:rPr>
          <w:lang w:val="en-US"/>
        </w:rPr>
        <w:t>ates other than the Secretary</w:t>
      </w:r>
      <w:r>
        <w:rPr>
          <w:lang w:val="en-US"/>
        </w:rPr>
        <w:t xml:space="preserve"> may</w:t>
      </w:r>
      <w:r w:rsidR="00BE40B4">
        <w:rPr>
          <w:lang w:val="en-US"/>
        </w:rPr>
        <w:t xml:space="preserve"> have issue on Nov 30 and Dec 7.</w:t>
      </w:r>
    </w:p>
    <w:p w:rsidR="005977D3" w:rsidRDefault="00AF1B8D" w:rsidP="005977D3">
      <w:pPr>
        <w:numPr>
          <w:ilvl w:val="1"/>
          <w:numId w:val="1"/>
        </w:numPr>
        <w:rPr>
          <w:lang w:val="en-US"/>
        </w:rPr>
      </w:pPr>
      <w:r w:rsidRPr="00AF1B8D">
        <w:rPr>
          <w:lang w:val="en-US"/>
        </w:rPr>
        <w:t xml:space="preserve"> </w:t>
      </w:r>
      <w:r w:rsidR="005977D3" w:rsidRPr="00AF1B8D">
        <w:rPr>
          <w:lang w:val="en-US"/>
        </w:rPr>
        <w:t>Return to GEN comments Comment Group Review</w:t>
      </w:r>
    </w:p>
    <w:p w:rsidR="00AF1B8D" w:rsidRDefault="00AF1B8D" w:rsidP="00AF1B8D">
      <w:pPr>
        <w:numPr>
          <w:ilvl w:val="2"/>
          <w:numId w:val="1"/>
        </w:numPr>
      </w:pPr>
      <w:r w:rsidRPr="00AF1B8D">
        <w:rPr>
          <w:lang w:val="en-US"/>
        </w:rPr>
        <w:t xml:space="preserve"> </w:t>
      </w:r>
      <w:r>
        <w:t xml:space="preserve">CID345: Is this related to HTM5.5?  A non-HT device using PSMP can’t use Multi-TID Block Ack.  HTM5.5 and QB4.4 look to be duplicates.  QB4.4 is the one that shouldn’t be here (this is an HT feature, not a </w:t>
      </w:r>
      <w:proofErr w:type="spellStart"/>
      <w:r>
        <w:t>QoS</w:t>
      </w:r>
      <w:proofErr w:type="spellEnd"/>
      <w:r>
        <w:t xml:space="preserve"> feature, and only HT devices can use it).  We should move (and fix) QB4.3, too, but that is a new comment for someone to do next time. Actually, HTM5.2 is the duplicate of QB4.3, so we can just delete it, too.  REVISED: </w:t>
      </w:r>
      <w:r w:rsidRPr="00A21B84">
        <w:t>delete the row QB4.4 and QB4.3 this is a duplicate of</w:t>
      </w:r>
      <w:r>
        <w:t xml:space="preserve"> HTM5.5 and HTM5.2 respectively.  Ready for Motion.  Motion GEN-B</w:t>
      </w:r>
    </w:p>
    <w:p w:rsidR="005977D3" w:rsidRPr="00AF1B8D" w:rsidRDefault="00AF1B8D" w:rsidP="00AF1B8D">
      <w:pPr>
        <w:numPr>
          <w:ilvl w:val="2"/>
          <w:numId w:val="1"/>
        </w:numPr>
      </w:pPr>
      <w:r>
        <w:t xml:space="preserve"> CID346: REVISED: </w:t>
      </w:r>
      <w:r w:rsidRPr="00A21B84">
        <w:t>delete the row QB4.4 and QB4.3 this is a duplicate of</w:t>
      </w:r>
      <w:r>
        <w:t xml:space="preserve"> HTM5.5 and HTM5.2 respectively.  Ready for Motion.  Motion GEN-B</w:t>
      </w:r>
    </w:p>
    <w:p w:rsidR="005977D3" w:rsidRDefault="005977D3" w:rsidP="005977D3">
      <w:pPr>
        <w:numPr>
          <w:ilvl w:val="1"/>
          <w:numId w:val="1"/>
        </w:numPr>
        <w:rPr>
          <w:lang w:val="en-US"/>
        </w:rPr>
      </w:pPr>
      <w:r>
        <w:rPr>
          <w:lang w:val="en-US"/>
        </w:rPr>
        <w:t>Return to Doc 11-1229r1</w:t>
      </w:r>
    </w:p>
    <w:p w:rsidR="005977D3" w:rsidRDefault="005977D3" w:rsidP="005977D3">
      <w:pPr>
        <w:numPr>
          <w:ilvl w:val="2"/>
          <w:numId w:val="1"/>
        </w:numPr>
        <w:rPr>
          <w:lang w:val="en-US"/>
        </w:rPr>
      </w:pPr>
      <w:r>
        <w:rPr>
          <w:lang w:val="en-US"/>
        </w:rPr>
        <w:t>CID 114</w:t>
      </w:r>
    </w:p>
    <w:p w:rsidR="005977D3" w:rsidRDefault="005977D3" w:rsidP="005977D3">
      <w:pPr>
        <w:numPr>
          <w:ilvl w:val="3"/>
          <w:numId w:val="1"/>
        </w:numPr>
        <w:rPr>
          <w:lang w:val="en-US"/>
        </w:rPr>
      </w:pPr>
      <w:r>
        <w:rPr>
          <w:lang w:val="en-US"/>
        </w:rPr>
        <w:t>When we left off we had two options for the resolution.</w:t>
      </w:r>
    </w:p>
    <w:p w:rsidR="005977D3" w:rsidRDefault="005977D3" w:rsidP="005977D3">
      <w:pPr>
        <w:numPr>
          <w:ilvl w:val="3"/>
          <w:numId w:val="1"/>
        </w:numPr>
        <w:rPr>
          <w:lang w:val="en-US"/>
        </w:rPr>
      </w:pPr>
      <w:r>
        <w:rPr>
          <w:lang w:val="en-US"/>
        </w:rPr>
        <w:t xml:space="preserve">The other PHYs do not make a mention of a behavior. For example there is only one reference into the HR </w:t>
      </w:r>
      <w:proofErr w:type="spellStart"/>
      <w:r>
        <w:rPr>
          <w:lang w:val="en-US"/>
        </w:rPr>
        <w:t>Phy</w:t>
      </w:r>
      <w:proofErr w:type="spellEnd"/>
      <w:r>
        <w:rPr>
          <w:lang w:val="en-US"/>
        </w:rPr>
        <w:t xml:space="preserve">. So if you transmit at 1mbp then you are in the HR </w:t>
      </w:r>
      <w:proofErr w:type="spellStart"/>
      <w:r>
        <w:rPr>
          <w:lang w:val="en-US"/>
        </w:rPr>
        <w:t>Phy</w:t>
      </w:r>
      <w:proofErr w:type="spellEnd"/>
      <w:r>
        <w:rPr>
          <w:lang w:val="en-US"/>
        </w:rPr>
        <w:t xml:space="preserve"> and not the DSS </w:t>
      </w:r>
      <w:proofErr w:type="spellStart"/>
      <w:r>
        <w:rPr>
          <w:lang w:val="en-US"/>
        </w:rPr>
        <w:t>Phy</w:t>
      </w:r>
      <w:proofErr w:type="spellEnd"/>
      <w:r>
        <w:rPr>
          <w:lang w:val="en-US"/>
        </w:rPr>
        <w:t xml:space="preserve">.  The Newer </w:t>
      </w:r>
      <w:proofErr w:type="spellStart"/>
      <w:r>
        <w:rPr>
          <w:lang w:val="en-US"/>
        </w:rPr>
        <w:t>Phy</w:t>
      </w:r>
      <w:proofErr w:type="spellEnd"/>
      <w:r>
        <w:rPr>
          <w:lang w:val="en-US"/>
        </w:rPr>
        <w:t xml:space="preserve"> was to determine if we were going to repeat the definition or if they would “call” the other PHY as a sub-routine.</w:t>
      </w:r>
    </w:p>
    <w:p w:rsidR="005977D3" w:rsidRDefault="005977D3" w:rsidP="005977D3">
      <w:pPr>
        <w:numPr>
          <w:ilvl w:val="3"/>
          <w:numId w:val="1"/>
        </w:numPr>
        <w:rPr>
          <w:lang w:val="en-US"/>
        </w:rPr>
      </w:pPr>
      <w:r>
        <w:rPr>
          <w:lang w:val="en-US"/>
        </w:rPr>
        <w:t>So you incorporate by reference, but then have to make changes, so not really different phys.</w:t>
      </w:r>
    </w:p>
    <w:p w:rsidR="00BE40B4" w:rsidRDefault="005977D3" w:rsidP="005977D3">
      <w:pPr>
        <w:numPr>
          <w:ilvl w:val="3"/>
          <w:numId w:val="1"/>
        </w:numPr>
        <w:rPr>
          <w:lang w:val="en-US"/>
        </w:rPr>
      </w:pPr>
      <w:r>
        <w:rPr>
          <w:lang w:val="en-US"/>
        </w:rPr>
        <w:t xml:space="preserve">Discussion about putting in a statement that there </w:t>
      </w:r>
      <w:r w:rsidR="00BE40B4">
        <w:rPr>
          <w:lang w:val="en-US"/>
        </w:rPr>
        <w:t>is</w:t>
      </w:r>
      <w:r>
        <w:rPr>
          <w:lang w:val="en-US"/>
        </w:rPr>
        <w:t xml:space="preserve"> only on</w:t>
      </w:r>
      <w:r w:rsidR="00741BE8">
        <w:rPr>
          <w:lang w:val="en-US"/>
        </w:rPr>
        <w:t xml:space="preserve">e </w:t>
      </w:r>
      <w:r w:rsidR="00BE40B4">
        <w:rPr>
          <w:lang w:val="en-US"/>
        </w:rPr>
        <w:t>PHY</w:t>
      </w:r>
      <w:r w:rsidR="00741BE8">
        <w:rPr>
          <w:lang w:val="en-US"/>
        </w:rPr>
        <w:t xml:space="preserve"> </w:t>
      </w:r>
    </w:p>
    <w:p w:rsidR="00741BE8" w:rsidRDefault="00741BE8" w:rsidP="005977D3">
      <w:pPr>
        <w:numPr>
          <w:ilvl w:val="3"/>
          <w:numId w:val="1"/>
        </w:numPr>
        <w:rPr>
          <w:lang w:val="en-US"/>
        </w:rPr>
      </w:pPr>
      <w:r>
        <w:rPr>
          <w:lang w:val="en-US"/>
        </w:rPr>
        <w:t>4 alternatives now available:</w:t>
      </w:r>
    </w:p>
    <w:p w:rsidR="00741BE8" w:rsidRDefault="00741BE8" w:rsidP="00741BE8">
      <w:pPr>
        <w:numPr>
          <w:ilvl w:val="4"/>
          <w:numId w:val="1"/>
        </w:numPr>
      </w:pPr>
      <w:r>
        <w:t xml:space="preserve">Proposed Resolution 0: </w:t>
      </w:r>
    </w:p>
    <w:p w:rsidR="00741BE8" w:rsidRDefault="00741BE8" w:rsidP="00BE40B4">
      <w:pPr>
        <w:numPr>
          <w:ilvl w:val="5"/>
          <w:numId w:val="1"/>
        </w:numPr>
      </w:pPr>
      <w:r>
        <w:t>Rejected.   A STA has only one attached PHY.   In the case that a PHY provides backwards compatibility to the signals of earlier PHY(s), it is still a single PHY.   It incorporates the behaviour of the earlier PHY by reference.</w:t>
      </w:r>
    </w:p>
    <w:p w:rsidR="00741BE8" w:rsidRDefault="00741BE8" w:rsidP="00BE40B4">
      <w:pPr>
        <w:ind w:left="2232"/>
      </w:pPr>
    </w:p>
    <w:p w:rsidR="00741BE8" w:rsidRDefault="00741BE8" w:rsidP="00741BE8">
      <w:pPr>
        <w:numPr>
          <w:ilvl w:val="4"/>
          <w:numId w:val="1"/>
        </w:numPr>
      </w:pPr>
      <w:r>
        <w:t>Alternate Proposed Resolution 1:</w:t>
      </w:r>
    </w:p>
    <w:p w:rsidR="00741BE8" w:rsidRDefault="00741BE8" w:rsidP="00BE40B4">
      <w:pPr>
        <w:numPr>
          <w:ilvl w:val="5"/>
          <w:numId w:val="1"/>
        </w:numPr>
      </w:pPr>
      <w:r>
        <w:t xml:space="preserve">Revised.  Add the following statement at 104.30, after “the specific manner in which these MAC and PHY LMEs are integrated into the overall MAC </w:t>
      </w:r>
      <w:proofErr w:type="spellStart"/>
      <w:r>
        <w:t>sublayer</w:t>
      </w:r>
      <w:proofErr w:type="spellEnd"/>
      <w:r>
        <w:t xml:space="preserve"> and PHY is not specified within this standard.” add:</w:t>
      </w:r>
    </w:p>
    <w:p w:rsidR="00741BE8" w:rsidRDefault="00741BE8" w:rsidP="00BE40B4">
      <w:pPr>
        <w:ind w:left="2232"/>
      </w:pPr>
      <w:r>
        <w:lastRenderedPageBreak/>
        <w:t>“Note that a STA includes only one instance of a PHY entity.  When a STA supports modes of operation that are compatible with those of an earlier-standardized PHY entity, it does so by incorporating the behaviour of the earlier-standardized PHY entity by reference into the later-standardized PHY entity.”</w:t>
      </w:r>
    </w:p>
    <w:p w:rsidR="00741BE8" w:rsidRDefault="00741BE8" w:rsidP="00BE40B4">
      <w:pPr>
        <w:ind w:left="2232"/>
      </w:pPr>
    </w:p>
    <w:p w:rsidR="00741BE8" w:rsidRDefault="00741BE8" w:rsidP="00741BE8">
      <w:pPr>
        <w:numPr>
          <w:ilvl w:val="4"/>
          <w:numId w:val="1"/>
        </w:numPr>
      </w:pPr>
      <w:r>
        <w:t>Alternate Proposed Resolution 2:</w:t>
      </w:r>
    </w:p>
    <w:p w:rsidR="00741BE8" w:rsidRDefault="00741BE8" w:rsidP="00741BE8">
      <w:pPr>
        <w:numPr>
          <w:ilvl w:val="4"/>
          <w:numId w:val="1"/>
        </w:numPr>
      </w:pPr>
      <w:r>
        <w:t xml:space="preserve">Revised.  </w:t>
      </w:r>
      <w:r w:rsidR="00BE40B4">
        <w:t xml:space="preserve"> </w:t>
      </w:r>
      <w:r>
        <w:t xml:space="preserve">Add the following statement at </w:t>
      </w:r>
      <w:proofErr w:type="gramStart"/>
      <w:r>
        <w:t>104.30,</w:t>
      </w:r>
      <w:proofErr w:type="gramEnd"/>
      <w:r>
        <w:t xml:space="preserve"> after “the specific manner in which these MAC and PHY LMEs are integrated into the overall MAC </w:t>
      </w:r>
      <w:proofErr w:type="spellStart"/>
      <w:r>
        <w:t>sublayer</w:t>
      </w:r>
      <w:proofErr w:type="spellEnd"/>
      <w:r>
        <w:t xml:space="preserve"> and PHY is not specified within this standard.” add:</w:t>
      </w:r>
      <w:r w:rsidR="00BE40B4">
        <w:t xml:space="preserve"> </w:t>
      </w:r>
      <w:r>
        <w:t>“Note that a STA includes only one instance of a PHY entity.”</w:t>
      </w:r>
    </w:p>
    <w:p w:rsidR="00741BE8" w:rsidRDefault="00741BE8" w:rsidP="00BE40B4">
      <w:pPr>
        <w:ind w:left="1440"/>
      </w:pPr>
    </w:p>
    <w:p w:rsidR="00741BE8" w:rsidRDefault="00741BE8" w:rsidP="00741BE8">
      <w:pPr>
        <w:numPr>
          <w:ilvl w:val="4"/>
          <w:numId w:val="1"/>
        </w:numPr>
      </w:pPr>
      <w:r>
        <w:t>Alternate Proposed Resolution 3:</w:t>
      </w:r>
    </w:p>
    <w:p w:rsidR="00741BE8" w:rsidRPr="00BE40B4" w:rsidRDefault="00741BE8" w:rsidP="00741BE8">
      <w:pPr>
        <w:numPr>
          <w:ilvl w:val="4"/>
          <w:numId w:val="1"/>
        </w:numPr>
        <w:rPr>
          <w:lang w:val="en-US"/>
        </w:rPr>
      </w:pPr>
      <w:r>
        <w:t xml:space="preserve">Revised.  Add the following statement at 104.30, after “the specific manner in which these MAC and PHY LMEs are integrated into the overall MAC </w:t>
      </w:r>
      <w:proofErr w:type="spellStart"/>
      <w:r>
        <w:t>sublayer</w:t>
      </w:r>
      <w:proofErr w:type="spellEnd"/>
      <w:r>
        <w:t xml:space="preserve"> and PHY is not specified within this standard.” add:</w:t>
      </w:r>
      <w:r w:rsidR="00BE40B4">
        <w:t xml:space="preserve">  </w:t>
      </w:r>
      <w:r>
        <w:t>“A STA includes only one instance of a PHY entity.”</w:t>
      </w:r>
    </w:p>
    <w:p w:rsidR="00BE40B4" w:rsidRPr="00BE40B4" w:rsidRDefault="00BE40B4" w:rsidP="00BE40B4">
      <w:pPr>
        <w:ind w:left="2232"/>
        <w:rPr>
          <w:lang w:val="en-US"/>
        </w:rPr>
      </w:pPr>
    </w:p>
    <w:p w:rsidR="00741BE8" w:rsidRDefault="00741BE8" w:rsidP="00741BE8">
      <w:pPr>
        <w:numPr>
          <w:ilvl w:val="3"/>
          <w:numId w:val="1"/>
        </w:numPr>
        <w:rPr>
          <w:lang w:val="en-US"/>
        </w:rPr>
      </w:pPr>
      <w:proofErr w:type="spellStart"/>
      <w:r>
        <w:rPr>
          <w:lang w:val="en-US"/>
        </w:rPr>
        <w:t>StrawPoll</w:t>
      </w:r>
      <w:proofErr w:type="spellEnd"/>
      <w:r>
        <w:rPr>
          <w:lang w:val="en-US"/>
        </w:rPr>
        <w:t xml:space="preserve"> on Alternatives – </w:t>
      </w:r>
      <w:r w:rsidR="00BE40B4">
        <w:rPr>
          <w:lang w:val="en-US"/>
        </w:rPr>
        <w:t>Chicago</w:t>
      </w:r>
      <w:r>
        <w:rPr>
          <w:lang w:val="en-US"/>
        </w:rPr>
        <w:t xml:space="preserve"> style.</w:t>
      </w:r>
    </w:p>
    <w:p w:rsidR="00741BE8" w:rsidRDefault="00741BE8" w:rsidP="00741BE8">
      <w:pPr>
        <w:numPr>
          <w:ilvl w:val="4"/>
          <w:numId w:val="1"/>
        </w:numPr>
        <w:rPr>
          <w:lang w:val="en-US"/>
        </w:rPr>
      </w:pPr>
      <w:r>
        <w:rPr>
          <w:lang w:val="en-US"/>
        </w:rPr>
        <w:t>#0 – Reject: 5</w:t>
      </w:r>
    </w:p>
    <w:p w:rsidR="00741BE8" w:rsidRDefault="00741BE8" w:rsidP="00741BE8">
      <w:pPr>
        <w:numPr>
          <w:ilvl w:val="4"/>
          <w:numId w:val="1"/>
        </w:numPr>
        <w:rPr>
          <w:lang w:val="en-US"/>
        </w:rPr>
      </w:pPr>
      <w:r>
        <w:rPr>
          <w:lang w:val="en-US"/>
        </w:rPr>
        <w:t xml:space="preserve">#1 – Add </w:t>
      </w:r>
      <w:proofErr w:type="spellStart"/>
      <w:r>
        <w:rPr>
          <w:lang w:val="en-US"/>
        </w:rPr>
        <w:t>lage</w:t>
      </w:r>
      <w:proofErr w:type="spellEnd"/>
      <w:r>
        <w:rPr>
          <w:lang w:val="en-US"/>
        </w:rPr>
        <w:t xml:space="preserve"> text set: 2</w:t>
      </w:r>
    </w:p>
    <w:p w:rsidR="00741BE8" w:rsidRDefault="00741BE8" w:rsidP="00741BE8">
      <w:pPr>
        <w:numPr>
          <w:ilvl w:val="4"/>
          <w:numId w:val="1"/>
        </w:numPr>
        <w:rPr>
          <w:lang w:val="en-US"/>
        </w:rPr>
      </w:pPr>
      <w:r>
        <w:rPr>
          <w:lang w:val="en-US"/>
        </w:rPr>
        <w:t xml:space="preserve">#2 – text starts with “Note”:  7 </w:t>
      </w:r>
    </w:p>
    <w:p w:rsidR="00741BE8" w:rsidRDefault="00741BE8" w:rsidP="00741BE8">
      <w:pPr>
        <w:numPr>
          <w:ilvl w:val="4"/>
          <w:numId w:val="1"/>
        </w:numPr>
        <w:rPr>
          <w:lang w:val="en-US"/>
        </w:rPr>
      </w:pPr>
      <w:r>
        <w:rPr>
          <w:lang w:val="en-US"/>
        </w:rPr>
        <w:t>#3 – Text small:   7</w:t>
      </w:r>
    </w:p>
    <w:p w:rsidR="00741BE8" w:rsidRDefault="00741BE8" w:rsidP="00741BE8">
      <w:pPr>
        <w:numPr>
          <w:ilvl w:val="4"/>
          <w:numId w:val="1"/>
        </w:numPr>
        <w:rPr>
          <w:lang w:val="en-US"/>
        </w:rPr>
      </w:pPr>
      <w:r>
        <w:rPr>
          <w:lang w:val="en-US"/>
        </w:rPr>
        <w:t>Result Option #1 drops off.</w:t>
      </w:r>
    </w:p>
    <w:p w:rsidR="00741BE8" w:rsidRDefault="00741BE8" w:rsidP="00741BE8">
      <w:pPr>
        <w:numPr>
          <w:ilvl w:val="4"/>
          <w:numId w:val="1"/>
        </w:numPr>
        <w:rPr>
          <w:lang w:val="en-US"/>
        </w:rPr>
      </w:pPr>
      <w:r>
        <w:rPr>
          <w:lang w:val="en-US"/>
        </w:rPr>
        <w:t>This round: only vote for one.</w:t>
      </w:r>
    </w:p>
    <w:p w:rsidR="00741BE8" w:rsidRDefault="00741BE8" w:rsidP="00741BE8">
      <w:pPr>
        <w:numPr>
          <w:ilvl w:val="5"/>
          <w:numId w:val="1"/>
        </w:numPr>
        <w:rPr>
          <w:lang w:val="en-US"/>
        </w:rPr>
      </w:pPr>
      <w:r>
        <w:rPr>
          <w:lang w:val="en-US"/>
        </w:rPr>
        <w:t>#0 -2  #2- 0 #3-6</w:t>
      </w:r>
    </w:p>
    <w:p w:rsidR="00741BE8" w:rsidRDefault="00741BE8" w:rsidP="00741BE8">
      <w:pPr>
        <w:numPr>
          <w:ilvl w:val="5"/>
          <w:numId w:val="1"/>
        </w:numPr>
        <w:rPr>
          <w:lang w:val="en-US"/>
        </w:rPr>
      </w:pPr>
      <w:r>
        <w:rPr>
          <w:lang w:val="en-US"/>
        </w:rPr>
        <w:t>Option #3</w:t>
      </w:r>
    </w:p>
    <w:p w:rsidR="00ED1121" w:rsidRPr="00BE40B4" w:rsidRDefault="00ED1121" w:rsidP="00ED1121">
      <w:pPr>
        <w:numPr>
          <w:ilvl w:val="4"/>
          <w:numId w:val="1"/>
        </w:numPr>
        <w:rPr>
          <w:lang w:val="en-US"/>
        </w:rPr>
      </w:pPr>
      <w:r>
        <w:t xml:space="preserve">Proposed Resolution: Revised.  Add the following statement at 104.30, after “the specific manner in which these MAC and PHY LMEs are integrated into the overall MAC </w:t>
      </w:r>
      <w:proofErr w:type="spellStart"/>
      <w:r>
        <w:t>sublayer</w:t>
      </w:r>
      <w:proofErr w:type="spellEnd"/>
      <w:r>
        <w:t xml:space="preserve"> and PHY is not specified within this standard.” add:   “A STA includes only one instance of a PHY entity.”</w:t>
      </w:r>
    </w:p>
    <w:p w:rsidR="00BE40B4" w:rsidRPr="00ED1121" w:rsidRDefault="00BE40B4" w:rsidP="00BE40B4">
      <w:pPr>
        <w:ind w:left="2232"/>
        <w:rPr>
          <w:lang w:val="en-US"/>
        </w:rPr>
      </w:pPr>
    </w:p>
    <w:p w:rsidR="00ED1121" w:rsidRDefault="00ED1121" w:rsidP="00ED1121">
      <w:pPr>
        <w:numPr>
          <w:ilvl w:val="2"/>
          <w:numId w:val="1"/>
        </w:numPr>
        <w:rPr>
          <w:lang w:val="en-US"/>
        </w:rPr>
      </w:pPr>
      <w:r>
        <w:rPr>
          <w:lang w:val="en-US"/>
        </w:rPr>
        <w:t xml:space="preserve">CID 152 – </w:t>
      </w:r>
    </w:p>
    <w:p w:rsidR="00ED1121" w:rsidRDefault="00ED1121" w:rsidP="00ED1121">
      <w:pPr>
        <w:numPr>
          <w:ilvl w:val="3"/>
          <w:numId w:val="1"/>
        </w:numPr>
        <w:rPr>
          <w:lang w:val="en-US"/>
        </w:rPr>
      </w:pPr>
      <w:r>
        <w:rPr>
          <w:lang w:val="en-US"/>
        </w:rPr>
        <w:t>Review Comment</w:t>
      </w:r>
    </w:p>
    <w:p w:rsidR="00ED1121" w:rsidRDefault="00ED1121" w:rsidP="00ED1121">
      <w:pPr>
        <w:numPr>
          <w:ilvl w:val="3"/>
          <w:numId w:val="1"/>
        </w:numPr>
        <w:rPr>
          <w:lang w:val="en-US"/>
        </w:rPr>
      </w:pPr>
      <w:r>
        <w:rPr>
          <w:lang w:val="en-US"/>
        </w:rPr>
        <w:t>Check on page 828.10 – definition of correctly received.</w:t>
      </w:r>
    </w:p>
    <w:p w:rsidR="00ED1121" w:rsidRDefault="00ED1121" w:rsidP="00ED1121">
      <w:pPr>
        <w:numPr>
          <w:ilvl w:val="4"/>
          <w:numId w:val="1"/>
        </w:numPr>
        <w:rPr>
          <w:lang w:val="en-US"/>
        </w:rPr>
      </w:pPr>
      <w:r>
        <w:rPr>
          <w:lang w:val="en-US"/>
        </w:rPr>
        <w:t>Correctly does add value.</w:t>
      </w:r>
    </w:p>
    <w:p w:rsidR="00ED1121" w:rsidRDefault="00B86B2A" w:rsidP="00ED1121">
      <w:pPr>
        <w:numPr>
          <w:ilvl w:val="3"/>
          <w:numId w:val="1"/>
        </w:numPr>
        <w:rPr>
          <w:lang w:val="en-US"/>
        </w:rPr>
      </w:pPr>
      <w:r>
        <w:rPr>
          <w:lang w:val="en-US"/>
        </w:rPr>
        <w:t>Doc 11-12/1229r1 shows a proposed resolution:</w:t>
      </w:r>
    </w:p>
    <w:p w:rsidR="00ED1121" w:rsidRPr="00ED1121" w:rsidRDefault="00ED1121" w:rsidP="00ED1121">
      <w:pPr>
        <w:numPr>
          <w:ilvl w:val="4"/>
          <w:numId w:val="1"/>
        </w:numPr>
        <w:rPr>
          <w:lang w:val="en-US"/>
        </w:rPr>
      </w:pPr>
      <w:r>
        <w:rPr>
          <w:lang w:val="en-US"/>
        </w:rPr>
        <w:t>Proposed Resolution: Revised</w:t>
      </w:r>
    </w:p>
    <w:p w:rsidR="00ED1121" w:rsidRPr="00ED1121" w:rsidRDefault="00ED1121" w:rsidP="00ED1121">
      <w:pPr>
        <w:ind w:left="2880"/>
      </w:pPr>
      <w:r w:rsidRPr="00ED1121">
        <w:t>Replace all “correctly received” with “received”, except at:</w:t>
      </w:r>
    </w:p>
    <w:p w:rsidR="00ED1121" w:rsidRPr="00ED1121" w:rsidRDefault="00ED1121" w:rsidP="00ED1121">
      <w:pPr>
        <w:numPr>
          <w:ilvl w:val="0"/>
          <w:numId w:val="14"/>
        </w:numPr>
      </w:pPr>
      <w:r w:rsidRPr="00ED1121">
        <w:t>826.03 “When a frame containing an acknowledgement is lost, the MAC that initiated the frame exchange does not receive a protocol indication of whether the initial frame was correctly received.”</w:t>
      </w:r>
    </w:p>
    <w:p w:rsidR="00ED1121" w:rsidRPr="00ED1121" w:rsidRDefault="00ED1121" w:rsidP="00ED1121">
      <w:pPr>
        <w:numPr>
          <w:ilvl w:val="0"/>
          <w:numId w:val="14"/>
        </w:numPr>
      </w:pPr>
      <w:r w:rsidRPr="00ED1121">
        <w:t xml:space="preserve">At 828 (twice) “slot boundary as defined in 9.3.7 after a correctly received frame, and its </w:t>
      </w:r>
      <w:proofErr w:type="spellStart"/>
      <w:r w:rsidRPr="00ED1121">
        <w:t>backoff</w:t>
      </w:r>
      <w:proofErr w:type="spellEnd"/>
      <w:r w:rsidRPr="00ED1121">
        <w:t xml:space="preserve"> time has expired. A correctly received frame is one where the PHY-</w:t>
      </w:r>
      <w:proofErr w:type="spellStart"/>
      <w:r w:rsidRPr="00ED1121">
        <w:t>RXEND.indication</w:t>
      </w:r>
      <w:proofErr w:type="spellEnd"/>
      <w:r w:rsidRPr="00ED1121">
        <w:t xml:space="preserve"> primitive does not indicate an error and the FCS </w:t>
      </w:r>
      <w:proofErr w:type="gramStart"/>
      <w:r w:rsidRPr="00ED1121">
        <w:t>indicates</w:t>
      </w:r>
      <w:proofErr w:type="gramEnd"/>
      <w:r w:rsidRPr="00ED1121">
        <w:t xml:space="preserve"> the frame is error free.” and “after a correctly received frame, and the </w:t>
      </w:r>
      <w:proofErr w:type="spellStart"/>
      <w:r w:rsidRPr="00ED1121">
        <w:t>backoff</w:t>
      </w:r>
      <w:proofErr w:type="spellEnd"/>
      <w:r w:rsidRPr="00ED1121">
        <w:t xml:space="preserve"> time for that AC has expired.”</w:t>
      </w:r>
    </w:p>
    <w:p w:rsidR="00ED1121" w:rsidRPr="00ED1121" w:rsidRDefault="00ED1121" w:rsidP="00ED1121">
      <w:pPr>
        <w:numPr>
          <w:ilvl w:val="0"/>
          <w:numId w:val="14"/>
        </w:numPr>
      </w:pPr>
      <w:r w:rsidRPr="00ED1121">
        <w:t>878.12</w:t>
      </w:r>
      <w:proofErr w:type="gramStart"/>
      <w:r w:rsidRPr="00ED1121">
        <w:t>,  Replace</w:t>
      </w:r>
      <w:proofErr w:type="gramEnd"/>
      <w:r w:rsidRPr="00ED1121">
        <w:t xml:space="preserve"> “followed by a correctly received ACK frame transmitted by a STA (either a non-AP STA or an AP).” with “followed by a received ACK frame.”</w:t>
      </w:r>
    </w:p>
    <w:p w:rsidR="00ED1121" w:rsidRPr="00ED1121" w:rsidRDefault="00ED1121" w:rsidP="00ED1121">
      <w:pPr>
        <w:numPr>
          <w:ilvl w:val="0"/>
          <w:numId w:val="14"/>
        </w:numPr>
      </w:pPr>
      <w:r w:rsidRPr="00ED1121">
        <w:t xml:space="preserve">959.55 </w:t>
      </w:r>
      <w:proofErr w:type="gramStart"/>
      <w:r w:rsidRPr="00ED1121">
        <w:t>is</w:t>
      </w:r>
      <w:proofErr w:type="gramEnd"/>
      <w:r w:rsidRPr="00ED1121">
        <w:t xml:space="preserve"> broken.   Leave it well alone.</w:t>
      </w:r>
    </w:p>
    <w:p w:rsidR="00ED1121" w:rsidRPr="00ED1121" w:rsidRDefault="00ED1121" w:rsidP="00ED1121">
      <w:pPr>
        <w:numPr>
          <w:ilvl w:val="0"/>
          <w:numId w:val="14"/>
        </w:numPr>
      </w:pPr>
      <w:r w:rsidRPr="00ED1121">
        <w:lastRenderedPageBreak/>
        <w:t>At 1805 (twice): “Hold CCA busy for packet duration of a correctly received PLCP but carrier lost during reception of MPDU”</w:t>
      </w:r>
    </w:p>
    <w:p w:rsidR="00ED1121" w:rsidRPr="00ED1121" w:rsidRDefault="00ED1121" w:rsidP="00ED1121">
      <w:pPr>
        <w:numPr>
          <w:ilvl w:val="0"/>
          <w:numId w:val="14"/>
        </w:numPr>
      </w:pPr>
      <w:r w:rsidRPr="00ED1121">
        <w:t>At 1812, 1822</w:t>
      </w:r>
    </w:p>
    <w:p w:rsidR="00ED1121" w:rsidRDefault="00ED1121" w:rsidP="00ED1121">
      <w:pPr>
        <w:numPr>
          <w:ilvl w:val="3"/>
          <w:numId w:val="1"/>
        </w:numPr>
        <w:rPr>
          <w:lang w:val="en-US"/>
        </w:rPr>
      </w:pPr>
      <w:r>
        <w:rPr>
          <w:lang w:val="en-US"/>
        </w:rPr>
        <w:t>Discussion – PLCP was not a packet.</w:t>
      </w:r>
    </w:p>
    <w:p w:rsidR="00ED1121" w:rsidRDefault="00ED1121" w:rsidP="00ED1121">
      <w:pPr>
        <w:numPr>
          <w:ilvl w:val="3"/>
          <w:numId w:val="1"/>
        </w:numPr>
        <w:rPr>
          <w:lang w:val="en-US"/>
        </w:rPr>
      </w:pPr>
      <w:r>
        <w:rPr>
          <w:lang w:val="en-US"/>
        </w:rPr>
        <w:t>The resolution was not agreed to as we ran out of time.</w:t>
      </w:r>
      <w:r w:rsidR="00B86B2A">
        <w:rPr>
          <w:lang w:val="en-US"/>
        </w:rPr>
        <w:t xml:space="preserve">  This topic will be continued during the next telecom.</w:t>
      </w:r>
    </w:p>
    <w:p w:rsidR="00B86B2A" w:rsidRPr="00B86B2A" w:rsidRDefault="00B86B2A" w:rsidP="00ED1121">
      <w:pPr>
        <w:numPr>
          <w:ilvl w:val="1"/>
          <w:numId w:val="1"/>
        </w:numPr>
      </w:pPr>
      <w:r>
        <w:rPr>
          <w:lang w:val="en-US"/>
        </w:rPr>
        <w:t>Ran out of Time to complete comment resolutions.</w:t>
      </w:r>
    </w:p>
    <w:p w:rsidR="00E45C71" w:rsidRDefault="00ED1121" w:rsidP="00ED1121">
      <w:pPr>
        <w:numPr>
          <w:ilvl w:val="1"/>
          <w:numId w:val="1"/>
        </w:numPr>
      </w:pPr>
      <w:r>
        <w:rPr>
          <w:lang w:val="en-US"/>
        </w:rPr>
        <w:t xml:space="preserve">TG </w:t>
      </w:r>
      <w:proofErr w:type="spellStart"/>
      <w:r>
        <w:rPr>
          <w:lang w:val="en-US"/>
        </w:rPr>
        <w:t>REVmc</w:t>
      </w:r>
      <w:proofErr w:type="spellEnd"/>
      <w:r>
        <w:rPr>
          <w:lang w:val="en-US"/>
        </w:rPr>
        <w:t xml:space="preserve"> was adjourned at 3:30pm</w:t>
      </w:r>
    </w:p>
    <w:p w:rsidR="00CA09B2" w:rsidRDefault="00CA09B2" w:rsidP="00ED1121"/>
    <w:p w:rsidR="00CA09B2" w:rsidRDefault="00CA09B2"/>
    <w:p w:rsidR="00CA09B2" w:rsidRDefault="00CA09B2"/>
    <w:p w:rsidR="00CA09B2" w:rsidRDefault="00CA09B2">
      <w:pPr>
        <w:rPr>
          <w:b/>
          <w:sz w:val="24"/>
        </w:rPr>
      </w:pPr>
      <w:r>
        <w:br w:type="page"/>
      </w:r>
      <w:r>
        <w:rPr>
          <w:b/>
          <w:sz w:val="24"/>
        </w:rPr>
        <w:lastRenderedPageBreak/>
        <w:t>References:</w:t>
      </w:r>
    </w:p>
    <w:p w:rsidR="0097173E" w:rsidRDefault="0097173E">
      <w:r>
        <w:t xml:space="preserve">TG </w:t>
      </w:r>
      <w:proofErr w:type="spellStart"/>
      <w:r>
        <w:t>REVmc</w:t>
      </w:r>
      <w:proofErr w:type="spellEnd"/>
      <w:r>
        <w:t xml:space="preserve"> Meeting Agenda Slides:</w:t>
      </w:r>
    </w:p>
    <w:p w:rsidR="000A695A" w:rsidRDefault="000A695A">
      <w:r>
        <w:tab/>
      </w:r>
      <w:hyperlink r:id="rId9" w:history="1">
        <w:r w:rsidRPr="00E761C4">
          <w:rPr>
            <w:rStyle w:val="Hyperlink"/>
          </w:rPr>
          <w:t>https://mentor.ieee.org/802.11/dcn/12/11-12-1279-07-000m-agenda-november-2012.ppt</w:t>
        </w:r>
      </w:hyperlink>
    </w:p>
    <w:p w:rsidR="000A695A" w:rsidRDefault="000A695A">
      <w:r>
        <w:tab/>
      </w:r>
      <w:hyperlink r:id="rId10" w:history="1">
        <w:r w:rsidRPr="00E761C4">
          <w:rPr>
            <w:rStyle w:val="Hyperlink"/>
          </w:rPr>
          <w:t>https://mentor.ieee.org/802.11/dcn/12/11-12-1279-06-000m-agenda-november-2012.ppt</w:t>
        </w:r>
      </w:hyperlink>
    </w:p>
    <w:p w:rsidR="000A695A" w:rsidRDefault="005C224D" w:rsidP="000A695A">
      <w:pPr>
        <w:ind w:firstLine="720"/>
      </w:pPr>
      <w:hyperlink r:id="rId11" w:history="1">
        <w:r w:rsidR="000A695A" w:rsidRPr="00E761C4">
          <w:rPr>
            <w:rStyle w:val="Hyperlink"/>
          </w:rPr>
          <w:t>https://mentor.ieee.org/802.11/dcn/12/11-12-1279-05-000m-agenda-november-2012.ppt</w:t>
        </w:r>
      </w:hyperlink>
    </w:p>
    <w:p w:rsidR="0097173E" w:rsidRDefault="005C224D" w:rsidP="0097173E">
      <w:pPr>
        <w:ind w:firstLine="720"/>
      </w:pPr>
      <w:hyperlink r:id="rId12" w:history="1">
        <w:r w:rsidR="0097173E" w:rsidRPr="00BF7280">
          <w:rPr>
            <w:rStyle w:val="Hyperlink"/>
          </w:rPr>
          <w:t>https://mentor.ieee.org/802.11/dcn/12/11-12-1279-02-000m-agenda-november-2012.ppt</w:t>
        </w:r>
      </w:hyperlink>
    </w:p>
    <w:p w:rsidR="0097173E" w:rsidRDefault="005C224D" w:rsidP="0097173E">
      <w:pPr>
        <w:ind w:firstLine="720"/>
      </w:pPr>
      <w:hyperlink r:id="rId13" w:history="1">
        <w:r w:rsidR="0097173E" w:rsidRPr="00BF7280">
          <w:rPr>
            <w:rStyle w:val="Hyperlink"/>
          </w:rPr>
          <w:t>https://mentor.ieee.org/802.11/dcn/12/11-12-1279-01-000m-agenda-november-2012.ppt</w:t>
        </w:r>
      </w:hyperlink>
    </w:p>
    <w:p w:rsidR="0097173E" w:rsidRDefault="005C224D" w:rsidP="0097173E">
      <w:pPr>
        <w:ind w:firstLine="720"/>
      </w:pPr>
      <w:hyperlink r:id="rId14" w:history="1">
        <w:r w:rsidR="0097173E" w:rsidRPr="00BF7280">
          <w:rPr>
            <w:rStyle w:val="Hyperlink"/>
          </w:rPr>
          <w:t>https://mentor.ieee.org/802.11/dcn/12/11-12-1279-00-000m-agenda-november-2012.ppt</w:t>
        </w:r>
      </w:hyperlink>
    </w:p>
    <w:p w:rsidR="0097173E" w:rsidRDefault="0097173E" w:rsidP="0097173E">
      <w:pPr>
        <w:ind w:firstLine="720"/>
      </w:pPr>
    </w:p>
    <w:p w:rsidR="0097173E" w:rsidRDefault="0097173E" w:rsidP="0097173E">
      <w:pPr>
        <w:ind w:firstLine="720"/>
      </w:pPr>
    </w:p>
    <w:p w:rsidR="0097173E" w:rsidRDefault="0097173E">
      <w:r>
        <w:t xml:space="preserve">Minutes from Sept Interim and </w:t>
      </w:r>
      <w:proofErr w:type="spellStart"/>
      <w:r>
        <w:t>Telecons</w:t>
      </w:r>
      <w:proofErr w:type="spellEnd"/>
      <w:r>
        <w:t>:</w:t>
      </w:r>
    </w:p>
    <w:p w:rsidR="0097173E" w:rsidRDefault="005C224D" w:rsidP="0097173E">
      <w:pPr>
        <w:ind w:left="720"/>
      </w:pPr>
      <w:hyperlink r:id="rId15" w:history="1">
        <w:r w:rsidR="0097173E" w:rsidRPr="00BF7280">
          <w:rPr>
            <w:rStyle w:val="Hyperlink"/>
          </w:rPr>
          <w:t>https://mentor.ieee.org/802.11/dcn/12/11-12-1214-04-000m-minutes-tg-revmc-teleconferences-sept-nov-2012.docx</w:t>
        </w:r>
      </w:hyperlink>
    </w:p>
    <w:p w:rsidR="0097173E" w:rsidRDefault="005C224D" w:rsidP="0097173E">
      <w:pPr>
        <w:ind w:left="720"/>
      </w:pPr>
      <w:hyperlink r:id="rId16" w:history="1">
        <w:r w:rsidR="0097173E" w:rsidRPr="00BF7280">
          <w:rPr>
            <w:rStyle w:val="Hyperlink"/>
          </w:rPr>
          <w:t>https://mentor.ieee.org/802.11/dcn/12/11-12-1214-03-000m-minutes-tg-revmc-teleconferences-sept-nov-2012.docx</w:t>
        </w:r>
      </w:hyperlink>
    </w:p>
    <w:p w:rsidR="0097173E" w:rsidRDefault="0097173E" w:rsidP="0097173E">
      <w:pPr>
        <w:ind w:left="720"/>
      </w:pPr>
    </w:p>
    <w:p w:rsidR="0097173E" w:rsidRDefault="0097173E">
      <w:r>
        <w:t>Editor’s Report:</w:t>
      </w:r>
    </w:p>
    <w:p w:rsidR="0097173E" w:rsidRDefault="0097173E">
      <w:r>
        <w:tab/>
      </w:r>
      <w:hyperlink r:id="rId17" w:history="1">
        <w:r w:rsidRPr="00BF7280">
          <w:rPr>
            <w:rStyle w:val="Hyperlink"/>
          </w:rPr>
          <w:t>https://mentor.ieee.org/802.11/dcn/12/11-12-1274-00-000m-editor-s-reports-2012.ppt</w:t>
        </w:r>
      </w:hyperlink>
    </w:p>
    <w:p w:rsidR="0097173E" w:rsidRDefault="0097173E"/>
    <w:p w:rsidR="0097173E" w:rsidRDefault="003505CC">
      <w:r>
        <w:t>Comment Proposed Resolutions:</w:t>
      </w:r>
    </w:p>
    <w:p w:rsidR="0097173E" w:rsidRDefault="005C224D">
      <w:hyperlink r:id="rId18" w:history="1">
        <w:r w:rsidR="0097173E" w:rsidRPr="00BF7280">
          <w:rPr>
            <w:rStyle w:val="Hyperlink"/>
          </w:rPr>
          <w:t>https://mentor.ieee.org/802.11/dcn/12/11-12-1297-01-000m-lb802-11-2012-cids-46-66-299-355.doc</w:t>
        </w:r>
      </w:hyperlink>
    </w:p>
    <w:p w:rsidR="0097173E" w:rsidRDefault="0097173E"/>
    <w:p w:rsidR="0097173E" w:rsidRDefault="0097173E"/>
    <w:p w:rsidR="0097173E" w:rsidRDefault="005C224D">
      <w:hyperlink r:id="rId19" w:history="1">
        <w:r w:rsidR="0097173E" w:rsidRPr="00BF7280">
          <w:rPr>
            <w:rStyle w:val="Hyperlink"/>
          </w:rPr>
          <w:t>https://mentor.ieee.org/802.11/dcn/12/11-12-1256-03-000m-lb187-cid40-43-56-96-cca.doc</w:t>
        </w:r>
      </w:hyperlink>
    </w:p>
    <w:p w:rsidR="0097173E" w:rsidRDefault="005C224D">
      <w:hyperlink r:id="rId20" w:history="1">
        <w:r w:rsidR="0097173E" w:rsidRPr="00BF7280">
          <w:rPr>
            <w:rStyle w:val="Hyperlink"/>
          </w:rPr>
          <w:t>https://mentor.ieee.org/802.11/dcn/12/11-12-1256-01-000m-lb187-cid40-43-56-96-cca.doc</w:t>
        </w:r>
      </w:hyperlink>
    </w:p>
    <w:p w:rsidR="0097173E" w:rsidRDefault="0097173E"/>
    <w:p w:rsidR="0097173E" w:rsidRDefault="0097173E"/>
    <w:p w:rsidR="0097173E" w:rsidRDefault="0097173E"/>
    <w:p w:rsidR="0097173E" w:rsidRDefault="005C224D">
      <w:hyperlink r:id="rId21" w:history="1">
        <w:r w:rsidR="0097173E" w:rsidRPr="00BF7280">
          <w:rPr>
            <w:rStyle w:val="Hyperlink"/>
          </w:rPr>
          <w:t>https://mentor.ieee.org/802.11/dcn/12/11-12-1249-01-000m-802-11-2012-cid-46-47-48.doc</w:t>
        </w:r>
      </w:hyperlink>
    </w:p>
    <w:p w:rsidR="0097173E" w:rsidRDefault="0097173E"/>
    <w:p w:rsidR="0097173E" w:rsidRDefault="005C224D">
      <w:hyperlink r:id="rId22" w:history="1">
        <w:r w:rsidR="0097173E" w:rsidRPr="00BF7280">
          <w:rPr>
            <w:rStyle w:val="Hyperlink"/>
          </w:rPr>
          <w:t>https://mentor.ieee.org/802.11/dcn/12/11-12-1247-02-000m-802-11-2012-resolutions-for-integerification-zoo.xlsx</w:t>
        </w:r>
      </w:hyperlink>
    </w:p>
    <w:p w:rsidR="0097173E" w:rsidRDefault="0097173E"/>
    <w:p w:rsidR="0097173E" w:rsidRDefault="005C224D">
      <w:hyperlink r:id="rId23" w:history="1">
        <w:r w:rsidR="0097173E" w:rsidRPr="00BF7280">
          <w:rPr>
            <w:rStyle w:val="Hyperlink"/>
          </w:rPr>
          <w:t>https://mentor.ieee.org/802.11/dcn/12/11-12-1369-00-000m-bufferable-unit-additions.docx</w:t>
        </w:r>
      </w:hyperlink>
    </w:p>
    <w:p w:rsidR="0097173E" w:rsidRDefault="0097173E"/>
    <w:p w:rsidR="0097173E" w:rsidRDefault="005C224D">
      <w:hyperlink r:id="rId24" w:history="1">
        <w:r w:rsidR="0097173E" w:rsidRPr="00BF7280">
          <w:rPr>
            <w:rStyle w:val="Hyperlink"/>
          </w:rPr>
          <w:t>https://mentor.ieee.org/802.11/dcn/12/11-12-1247-01-000m-802-11-2012-resolutions-for-integerification-zoo.xlsx</w:t>
        </w:r>
      </w:hyperlink>
    </w:p>
    <w:p w:rsidR="0097173E" w:rsidRDefault="0097173E"/>
    <w:p w:rsidR="0097173E" w:rsidRDefault="0097173E">
      <w:r>
        <w:t xml:space="preserve">MAC </w:t>
      </w:r>
      <w:proofErr w:type="spellStart"/>
      <w:r>
        <w:t>AdHoc</w:t>
      </w:r>
      <w:proofErr w:type="spellEnd"/>
      <w:r>
        <w:t xml:space="preserve"> comment File:</w:t>
      </w:r>
    </w:p>
    <w:p w:rsidR="0097173E" w:rsidRDefault="005C224D" w:rsidP="0097173E">
      <w:pPr>
        <w:ind w:left="720"/>
      </w:pPr>
      <w:hyperlink r:id="rId25" w:history="1">
        <w:r w:rsidR="0097173E" w:rsidRPr="00BF7280">
          <w:rPr>
            <w:rStyle w:val="Hyperlink"/>
          </w:rPr>
          <w:t>https://mentor.ieee.org/802.11/dcn/12/11-12-1189-05-000m-mac-adhoc-pre-ballot-comment-collection-resolutions.xls</w:t>
        </w:r>
      </w:hyperlink>
    </w:p>
    <w:p w:rsidR="0097173E" w:rsidRDefault="0097173E"/>
    <w:p w:rsidR="00CA09B2" w:rsidRDefault="0097173E">
      <w:r>
        <w:t xml:space="preserve">Gen </w:t>
      </w:r>
      <w:proofErr w:type="spellStart"/>
      <w:r>
        <w:t>AdHoc</w:t>
      </w:r>
      <w:proofErr w:type="spellEnd"/>
      <w:r>
        <w:t xml:space="preserve"> comment file:</w:t>
      </w:r>
    </w:p>
    <w:p w:rsidR="0097173E" w:rsidRDefault="005C224D" w:rsidP="0097173E">
      <w:pPr>
        <w:ind w:left="720"/>
      </w:pPr>
      <w:hyperlink r:id="rId26" w:history="1">
        <w:r w:rsidR="0097173E" w:rsidRPr="00BF7280">
          <w:rPr>
            <w:rStyle w:val="Hyperlink"/>
          </w:rPr>
          <w:t>https://mentor.ieee.org/802.11/dcn/12/11-12-1394-00-000m-gen-adhoc-preballot-comment-collection-resolutions.xlsx</w:t>
        </w:r>
      </w:hyperlink>
    </w:p>
    <w:p w:rsidR="0097173E" w:rsidRDefault="0097173E"/>
    <w:sectPr w:rsidR="0097173E" w:rsidSect="004B05F7">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50D" w:rsidRDefault="00DB750D">
      <w:r>
        <w:separator/>
      </w:r>
    </w:p>
  </w:endnote>
  <w:endnote w:type="continuationSeparator" w:id="0">
    <w:p w:rsidR="00DB750D" w:rsidRDefault="00DB7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F4" w:rsidRDefault="000F69F4">
    <w:pPr>
      <w:pStyle w:val="Footer"/>
      <w:tabs>
        <w:tab w:val="clear" w:pos="6480"/>
        <w:tab w:val="center" w:pos="4680"/>
        <w:tab w:val="right" w:pos="9360"/>
      </w:tabs>
    </w:pPr>
    <w:fldSimple w:instr=" SUBJECT  \* MERGEFORMAT ">
      <w:r>
        <w:t>Minutes</w:t>
      </w:r>
    </w:fldSimple>
    <w:r>
      <w:tab/>
      <w:t xml:space="preserve">page </w:t>
    </w:r>
    <w:fldSimple w:instr="page ">
      <w:r w:rsidR="00B86B2A">
        <w:rPr>
          <w:noProof/>
        </w:rPr>
        <w:t>1</w:t>
      </w:r>
    </w:fldSimple>
    <w:r>
      <w:tab/>
    </w:r>
    <w:r>
      <w:fldChar w:fldCharType="begin"/>
    </w:r>
    <w:r>
      <w:instrText xml:space="preserve"> COMMENTS  \* MERGEFORMAT </w:instrText>
    </w:r>
    <w:r>
      <w:fldChar w:fldCharType="separate"/>
    </w:r>
    <w:r>
      <w:t xml:space="preserve">Jon </w:t>
    </w:r>
    <w:proofErr w:type="spellStart"/>
    <w:r>
      <w:t>Rosdahl</w:t>
    </w:r>
    <w:proofErr w:type="spellEnd"/>
    <w:r>
      <w:t>, CSR</w:t>
    </w:r>
    <w:r>
      <w:fldChar w:fldCharType="end"/>
    </w:r>
  </w:p>
  <w:p w:rsidR="000F69F4" w:rsidRDefault="000F69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50D" w:rsidRDefault="00DB750D">
      <w:r>
        <w:separator/>
      </w:r>
    </w:p>
  </w:footnote>
  <w:footnote w:type="continuationSeparator" w:id="0">
    <w:p w:rsidR="00DB750D" w:rsidRDefault="00DB7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F4" w:rsidRDefault="000F69F4">
    <w:pPr>
      <w:pStyle w:val="Header"/>
      <w:tabs>
        <w:tab w:val="clear" w:pos="6480"/>
        <w:tab w:val="center" w:pos="4680"/>
        <w:tab w:val="right" w:pos="9360"/>
      </w:tabs>
    </w:pPr>
    <w:r>
      <w:fldChar w:fldCharType="begin"/>
    </w:r>
    <w:r>
      <w:instrText xml:space="preserve"> KEYWORDS  \* MERGEFORMAT </w:instrText>
    </w:r>
    <w:r>
      <w:fldChar w:fldCharType="separate"/>
    </w:r>
    <w:r>
      <w:t>Nov 2012</w:t>
    </w:r>
    <w:r>
      <w:fldChar w:fldCharType="end"/>
    </w:r>
    <w:r>
      <w:tab/>
    </w:r>
    <w:r>
      <w:tab/>
    </w:r>
    <w:fldSimple w:instr=" TITLE  \* MERGEFORMAT ">
      <w:r>
        <w:t>doc.: IEEE 802.11-12/1225r0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5604"/>
    <w:multiLevelType w:val="multilevel"/>
    <w:tmpl w:val="5678A50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3FE3AA6"/>
    <w:multiLevelType w:val="hybridMultilevel"/>
    <w:tmpl w:val="C87CE9B8"/>
    <w:lvl w:ilvl="0" w:tplc="B942B3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64C2392"/>
    <w:multiLevelType w:val="multilevel"/>
    <w:tmpl w:val="888CCEB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C022847"/>
    <w:multiLevelType w:val="hybridMultilevel"/>
    <w:tmpl w:val="DDE432E0"/>
    <w:lvl w:ilvl="0" w:tplc="450AEDF6">
      <w:start w:val="1"/>
      <w:numFmt w:val="bullet"/>
      <w:lvlText w:val="•"/>
      <w:lvlJc w:val="left"/>
      <w:pPr>
        <w:tabs>
          <w:tab w:val="num" w:pos="720"/>
        </w:tabs>
        <w:ind w:left="720" w:hanging="360"/>
      </w:pPr>
      <w:rPr>
        <w:rFonts w:ascii="Times New Roman" w:hAnsi="Times New Roman" w:hint="default"/>
      </w:rPr>
    </w:lvl>
    <w:lvl w:ilvl="1" w:tplc="B186F960">
      <w:start w:val="1610"/>
      <w:numFmt w:val="bullet"/>
      <w:lvlText w:val="–"/>
      <w:lvlJc w:val="left"/>
      <w:pPr>
        <w:tabs>
          <w:tab w:val="num" w:pos="1440"/>
        </w:tabs>
        <w:ind w:left="1440" w:hanging="360"/>
      </w:pPr>
      <w:rPr>
        <w:rFonts w:ascii="Times New Roman" w:hAnsi="Times New Roman" w:hint="default"/>
      </w:rPr>
    </w:lvl>
    <w:lvl w:ilvl="2" w:tplc="5A087C50" w:tentative="1">
      <w:start w:val="1"/>
      <w:numFmt w:val="bullet"/>
      <w:lvlText w:val="•"/>
      <w:lvlJc w:val="left"/>
      <w:pPr>
        <w:tabs>
          <w:tab w:val="num" w:pos="2160"/>
        </w:tabs>
        <w:ind w:left="2160" w:hanging="360"/>
      </w:pPr>
      <w:rPr>
        <w:rFonts w:ascii="Times New Roman" w:hAnsi="Times New Roman" w:hint="default"/>
      </w:rPr>
    </w:lvl>
    <w:lvl w:ilvl="3" w:tplc="8ABCB594" w:tentative="1">
      <w:start w:val="1"/>
      <w:numFmt w:val="bullet"/>
      <w:lvlText w:val="•"/>
      <w:lvlJc w:val="left"/>
      <w:pPr>
        <w:tabs>
          <w:tab w:val="num" w:pos="2880"/>
        </w:tabs>
        <w:ind w:left="2880" w:hanging="360"/>
      </w:pPr>
      <w:rPr>
        <w:rFonts w:ascii="Times New Roman" w:hAnsi="Times New Roman" w:hint="default"/>
      </w:rPr>
    </w:lvl>
    <w:lvl w:ilvl="4" w:tplc="9DFA28D4" w:tentative="1">
      <w:start w:val="1"/>
      <w:numFmt w:val="bullet"/>
      <w:lvlText w:val="•"/>
      <w:lvlJc w:val="left"/>
      <w:pPr>
        <w:tabs>
          <w:tab w:val="num" w:pos="3600"/>
        </w:tabs>
        <w:ind w:left="3600" w:hanging="360"/>
      </w:pPr>
      <w:rPr>
        <w:rFonts w:ascii="Times New Roman" w:hAnsi="Times New Roman" w:hint="default"/>
      </w:rPr>
    </w:lvl>
    <w:lvl w:ilvl="5" w:tplc="D1A2D5EC" w:tentative="1">
      <w:start w:val="1"/>
      <w:numFmt w:val="bullet"/>
      <w:lvlText w:val="•"/>
      <w:lvlJc w:val="left"/>
      <w:pPr>
        <w:tabs>
          <w:tab w:val="num" w:pos="4320"/>
        </w:tabs>
        <w:ind w:left="4320" w:hanging="360"/>
      </w:pPr>
      <w:rPr>
        <w:rFonts w:ascii="Times New Roman" w:hAnsi="Times New Roman" w:hint="default"/>
      </w:rPr>
    </w:lvl>
    <w:lvl w:ilvl="6" w:tplc="45DA2E86" w:tentative="1">
      <w:start w:val="1"/>
      <w:numFmt w:val="bullet"/>
      <w:lvlText w:val="•"/>
      <w:lvlJc w:val="left"/>
      <w:pPr>
        <w:tabs>
          <w:tab w:val="num" w:pos="5040"/>
        </w:tabs>
        <w:ind w:left="5040" w:hanging="360"/>
      </w:pPr>
      <w:rPr>
        <w:rFonts w:ascii="Times New Roman" w:hAnsi="Times New Roman" w:hint="default"/>
      </w:rPr>
    </w:lvl>
    <w:lvl w:ilvl="7" w:tplc="2BDC1596" w:tentative="1">
      <w:start w:val="1"/>
      <w:numFmt w:val="bullet"/>
      <w:lvlText w:val="•"/>
      <w:lvlJc w:val="left"/>
      <w:pPr>
        <w:tabs>
          <w:tab w:val="num" w:pos="5760"/>
        </w:tabs>
        <w:ind w:left="5760" w:hanging="360"/>
      </w:pPr>
      <w:rPr>
        <w:rFonts w:ascii="Times New Roman" w:hAnsi="Times New Roman" w:hint="default"/>
      </w:rPr>
    </w:lvl>
    <w:lvl w:ilvl="8" w:tplc="7572F3C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8FB5E1D"/>
    <w:multiLevelType w:val="hybridMultilevel"/>
    <w:tmpl w:val="9C8641F0"/>
    <w:lvl w:ilvl="0" w:tplc="0D70E9D4">
      <w:start w:val="1"/>
      <w:numFmt w:val="bullet"/>
      <w:lvlText w:val="–"/>
      <w:lvlJc w:val="left"/>
      <w:pPr>
        <w:tabs>
          <w:tab w:val="num" w:pos="720"/>
        </w:tabs>
        <w:ind w:left="720" w:hanging="360"/>
      </w:pPr>
      <w:rPr>
        <w:rFonts w:ascii="Times New Roman" w:hAnsi="Times New Roman" w:hint="default"/>
      </w:rPr>
    </w:lvl>
    <w:lvl w:ilvl="1" w:tplc="046AC4BA">
      <w:start w:val="1"/>
      <w:numFmt w:val="bullet"/>
      <w:lvlText w:val="–"/>
      <w:lvlJc w:val="left"/>
      <w:pPr>
        <w:tabs>
          <w:tab w:val="num" w:pos="1440"/>
        </w:tabs>
        <w:ind w:left="1440" w:hanging="360"/>
      </w:pPr>
      <w:rPr>
        <w:rFonts w:ascii="Times New Roman" w:hAnsi="Times New Roman" w:hint="default"/>
      </w:rPr>
    </w:lvl>
    <w:lvl w:ilvl="2" w:tplc="BE7E76E8" w:tentative="1">
      <w:start w:val="1"/>
      <w:numFmt w:val="bullet"/>
      <w:lvlText w:val="–"/>
      <w:lvlJc w:val="left"/>
      <w:pPr>
        <w:tabs>
          <w:tab w:val="num" w:pos="2160"/>
        </w:tabs>
        <w:ind w:left="2160" w:hanging="360"/>
      </w:pPr>
      <w:rPr>
        <w:rFonts w:ascii="Times New Roman" w:hAnsi="Times New Roman" w:hint="default"/>
      </w:rPr>
    </w:lvl>
    <w:lvl w:ilvl="3" w:tplc="000AE7D4" w:tentative="1">
      <w:start w:val="1"/>
      <w:numFmt w:val="bullet"/>
      <w:lvlText w:val="–"/>
      <w:lvlJc w:val="left"/>
      <w:pPr>
        <w:tabs>
          <w:tab w:val="num" w:pos="2880"/>
        </w:tabs>
        <w:ind w:left="2880" w:hanging="360"/>
      </w:pPr>
      <w:rPr>
        <w:rFonts w:ascii="Times New Roman" w:hAnsi="Times New Roman" w:hint="default"/>
      </w:rPr>
    </w:lvl>
    <w:lvl w:ilvl="4" w:tplc="72CA0B2E" w:tentative="1">
      <w:start w:val="1"/>
      <w:numFmt w:val="bullet"/>
      <w:lvlText w:val="–"/>
      <w:lvlJc w:val="left"/>
      <w:pPr>
        <w:tabs>
          <w:tab w:val="num" w:pos="3600"/>
        </w:tabs>
        <w:ind w:left="3600" w:hanging="360"/>
      </w:pPr>
      <w:rPr>
        <w:rFonts w:ascii="Times New Roman" w:hAnsi="Times New Roman" w:hint="default"/>
      </w:rPr>
    </w:lvl>
    <w:lvl w:ilvl="5" w:tplc="56FA3C34" w:tentative="1">
      <w:start w:val="1"/>
      <w:numFmt w:val="bullet"/>
      <w:lvlText w:val="–"/>
      <w:lvlJc w:val="left"/>
      <w:pPr>
        <w:tabs>
          <w:tab w:val="num" w:pos="4320"/>
        </w:tabs>
        <w:ind w:left="4320" w:hanging="360"/>
      </w:pPr>
      <w:rPr>
        <w:rFonts w:ascii="Times New Roman" w:hAnsi="Times New Roman" w:hint="default"/>
      </w:rPr>
    </w:lvl>
    <w:lvl w:ilvl="6" w:tplc="E73A3366" w:tentative="1">
      <w:start w:val="1"/>
      <w:numFmt w:val="bullet"/>
      <w:lvlText w:val="–"/>
      <w:lvlJc w:val="left"/>
      <w:pPr>
        <w:tabs>
          <w:tab w:val="num" w:pos="5040"/>
        </w:tabs>
        <w:ind w:left="5040" w:hanging="360"/>
      </w:pPr>
      <w:rPr>
        <w:rFonts w:ascii="Times New Roman" w:hAnsi="Times New Roman" w:hint="default"/>
      </w:rPr>
    </w:lvl>
    <w:lvl w:ilvl="7" w:tplc="38AA3EBA" w:tentative="1">
      <w:start w:val="1"/>
      <w:numFmt w:val="bullet"/>
      <w:lvlText w:val="–"/>
      <w:lvlJc w:val="left"/>
      <w:pPr>
        <w:tabs>
          <w:tab w:val="num" w:pos="5760"/>
        </w:tabs>
        <w:ind w:left="5760" w:hanging="360"/>
      </w:pPr>
      <w:rPr>
        <w:rFonts w:ascii="Times New Roman" w:hAnsi="Times New Roman" w:hint="default"/>
      </w:rPr>
    </w:lvl>
    <w:lvl w:ilvl="8" w:tplc="C74E9852" w:tentative="1">
      <w:start w:val="1"/>
      <w:numFmt w:val="bullet"/>
      <w:lvlText w:val="–"/>
      <w:lvlJc w:val="left"/>
      <w:pPr>
        <w:tabs>
          <w:tab w:val="num" w:pos="6480"/>
        </w:tabs>
        <w:ind w:left="6480" w:hanging="360"/>
      </w:pPr>
      <w:rPr>
        <w:rFonts w:ascii="Times New Roman" w:hAnsi="Times New Roman" w:hint="default"/>
      </w:rPr>
    </w:lvl>
  </w:abstractNum>
  <w:abstractNum w:abstractNumId="5">
    <w:nsid w:val="329C5424"/>
    <w:multiLevelType w:val="hybridMultilevel"/>
    <w:tmpl w:val="B186EBC0"/>
    <w:lvl w:ilvl="0" w:tplc="0409000F">
      <w:start w:val="1"/>
      <w:numFmt w:val="decimal"/>
      <w:lvlText w:val="%1."/>
      <w:lvlJc w:val="left"/>
      <w:pPr>
        <w:ind w:left="720" w:hanging="360"/>
      </w:pPr>
    </w:lvl>
    <w:lvl w:ilvl="1" w:tplc="4EEE8E12">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42264"/>
    <w:multiLevelType w:val="multilevel"/>
    <w:tmpl w:val="160AECD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2102134"/>
    <w:multiLevelType w:val="hybridMultilevel"/>
    <w:tmpl w:val="00864CAC"/>
    <w:lvl w:ilvl="0" w:tplc="D212B92E">
      <w:start w:val="1"/>
      <w:numFmt w:val="bullet"/>
      <w:lvlText w:val="•"/>
      <w:lvlJc w:val="left"/>
      <w:pPr>
        <w:tabs>
          <w:tab w:val="num" w:pos="720"/>
        </w:tabs>
        <w:ind w:left="720" w:hanging="360"/>
      </w:pPr>
      <w:rPr>
        <w:rFonts w:ascii="Times New Roman" w:hAnsi="Times New Roman" w:hint="default"/>
      </w:rPr>
    </w:lvl>
    <w:lvl w:ilvl="1" w:tplc="9DFA1E92">
      <w:start w:val="1857"/>
      <w:numFmt w:val="bullet"/>
      <w:lvlText w:val="–"/>
      <w:lvlJc w:val="left"/>
      <w:pPr>
        <w:tabs>
          <w:tab w:val="num" w:pos="1440"/>
        </w:tabs>
        <w:ind w:left="1440" w:hanging="360"/>
      </w:pPr>
      <w:rPr>
        <w:rFonts w:ascii="Times New Roman" w:hAnsi="Times New Roman" w:hint="default"/>
      </w:rPr>
    </w:lvl>
    <w:lvl w:ilvl="2" w:tplc="30F8EC2A" w:tentative="1">
      <w:start w:val="1"/>
      <w:numFmt w:val="bullet"/>
      <w:lvlText w:val="•"/>
      <w:lvlJc w:val="left"/>
      <w:pPr>
        <w:tabs>
          <w:tab w:val="num" w:pos="2160"/>
        </w:tabs>
        <w:ind w:left="2160" w:hanging="360"/>
      </w:pPr>
      <w:rPr>
        <w:rFonts w:ascii="Times New Roman" w:hAnsi="Times New Roman" w:hint="default"/>
      </w:rPr>
    </w:lvl>
    <w:lvl w:ilvl="3" w:tplc="AEF21912" w:tentative="1">
      <w:start w:val="1"/>
      <w:numFmt w:val="bullet"/>
      <w:lvlText w:val="•"/>
      <w:lvlJc w:val="left"/>
      <w:pPr>
        <w:tabs>
          <w:tab w:val="num" w:pos="2880"/>
        </w:tabs>
        <w:ind w:left="2880" w:hanging="360"/>
      </w:pPr>
      <w:rPr>
        <w:rFonts w:ascii="Times New Roman" w:hAnsi="Times New Roman" w:hint="default"/>
      </w:rPr>
    </w:lvl>
    <w:lvl w:ilvl="4" w:tplc="244E103A" w:tentative="1">
      <w:start w:val="1"/>
      <w:numFmt w:val="bullet"/>
      <w:lvlText w:val="•"/>
      <w:lvlJc w:val="left"/>
      <w:pPr>
        <w:tabs>
          <w:tab w:val="num" w:pos="3600"/>
        </w:tabs>
        <w:ind w:left="3600" w:hanging="360"/>
      </w:pPr>
      <w:rPr>
        <w:rFonts w:ascii="Times New Roman" w:hAnsi="Times New Roman" w:hint="default"/>
      </w:rPr>
    </w:lvl>
    <w:lvl w:ilvl="5" w:tplc="F44C98C2" w:tentative="1">
      <w:start w:val="1"/>
      <w:numFmt w:val="bullet"/>
      <w:lvlText w:val="•"/>
      <w:lvlJc w:val="left"/>
      <w:pPr>
        <w:tabs>
          <w:tab w:val="num" w:pos="4320"/>
        </w:tabs>
        <w:ind w:left="4320" w:hanging="360"/>
      </w:pPr>
      <w:rPr>
        <w:rFonts w:ascii="Times New Roman" w:hAnsi="Times New Roman" w:hint="default"/>
      </w:rPr>
    </w:lvl>
    <w:lvl w:ilvl="6" w:tplc="BA4A30B8" w:tentative="1">
      <w:start w:val="1"/>
      <w:numFmt w:val="bullet"/>
      <w:lvlText w:val="•"/>
      <w:lvlJc w:val="left"/>
      <w:pPr>
        <w:tabs>
          <w:tab w:val="num" w:pos="5040"/>
        </w:tabs>
        <w:ind w:left="5040" w:hanging="360"/>
      </w:pPr>
      <w:rPr>
        <w:rFonts w:ascii="Times New Roman" w:hAnsi="Times New Roman" w:hint="default"/>
      </w:rPr>
    </w:lvl>
    <w:lvl w:ilvl="7" w:tplc="79E60F1A" w:tentative="1">
      <w:start w:val="1"/>
      <w:numFmt w:val="bullet"/>
      <w:lvlText w:val="•"/>
      <w:lvlJc w:val="left"/>
      <w:pPr>
        <w:tabs>
          <w:tab w:val="num" w:pos="5760"/>
        </w:tabs>
        <w:ind w:left="5760" w:hanging="360"/>
      </w:pPr>
      <w:rPr>
        <w:rFonts w:ascii="Times New Roman" w:hAnsi="Times New Roman" w:hint="default"/>
      </w:rPr>
    </w:lvl>
    <w:lvl w:ilvl="8" w:tplc="DB1EC846" w:tentative="1">
      <w:start w:val="1"/>
      <w:numFmt w:val="bullet"/>
      <w:lvlText w:val="•"/>
      <w:lvlJc w:val="left"/>
      <w:pPr>
        <w:tabs>
          <w:tab w:val="num" w:pos="6480"/>
        </w:tabs>
        <w:ind w:left="6480" w:hanging="360"/>
      </w:pPr>
      <w:rPr>
        <w:rFonts w:ascii="Times New Roman" w:hAnsi="Times New Roman" w:hint="default"/>
      </w:rPr>
    </w:lvl>
  </w:abstractNum>
  <w:abstractNum w:abstractNumId="8">
    <w:nsid w:val="579C573B"/>
    <w:multiLevelType w:val="multilevel"/>
    <w:tmpl w:val="54A4ABF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0835918"/>
    <w:multiLevelType w:val="hybridMultilevel"/>
    <w:tmpl w:val="82E8A264"/>
    <w:lvl w:ilvl="0" w:tplc="6A060918">
      <w:start w:val="1"/>
      <w:numFmt w:val="bullet"/>
      <w:lvlText w:val="•"/>
      <w:lvlJc w:val="left"/>
      <w:pPr>
        <w:tabs>
          <w:tab w:val="num" w:pos="720"/>
        </w:tabs>
        <w:ind w:left="720" w:hanging="360"/>
      </w:pPr>
      <w:rPr>
        <w:rFonts w:ascii="Times New Roman" w:hAnsi="Times New Roman" w:hint="default"/>
      </w:rPr>
    </w:lvl>
    <w:lvl w:ilvl="1" w:tplc="3CF4A644">
      <w:start w:val="752"/>
      <w:numFmt w:val="bullet"/>
      <w:lvlText w:val="–"/>
      <w:lvlJc w:val="left"/>
      <w:pPr>
        <w:tabs>
          <w:tab w:val="num" w:pos="1440"/>
        </w:tabs>
        <w:ind w:left="1440" w:hanging="360"/>
      </w:pPr>
      <w:rPr>
        <w:rFonts w:ascii="Times New Roman" w:hAnsi="Times New Roman" w:hint="default"/>
      </w:rPr>
    </w:lvl>
    <w:lvl w:ilvl="2" w:tplc="192CF3C8" w:tentative="1">
      <w:start w:val="1"/>
      <w:numFmt w:val="bullet"/>
      <w:lvlText w:val="•"/>
      <w:lvlJc w:val="left"/>
      <w:pPr>
        <w:tabs>
          <w:tab w:val="num" w:pos="2160"/>
        </w:tabs>
        <w:ind w:left="2160" w:hanging="360"/>
      </w:pPr>
      <w:rPr>
        <w:rFonts w:ascii="Times New Roman" w:hAnsi="Times New Roman" w:hint="default"/>
      </w:rPr>
    </w:lvl>
    <w:lvl w:ilvl="3" w:tplc="F27293F2" w:tentative="1">
      <w:start w:val="1"/>
      <w:numFmt w:val="bullet"/>
      <w:lvlText w:val="•"/>
      <w:lvlJc w:val="left"/>
      <w:pPr>
        <w:tabs>
          <w:tab w:val="num" w:pos="2880"/>
        </w:tabs>
        <w:ind w:left="2880" w:hanging="360"/>
      </w:pPr>
      <w:rPr>
        <w:rFonts w:ascii="Times New Roman" w:hAnsi="Times New Roman" w:hint="default"/>
      </w:rPr>
    </w:lvl>
    <w:lvl w:ilvl="4" w:tplc="0F523D00" w:tentative="1">
      <w:start w:val="1"/>
      <w:numFmt w:val="bullet"/>
      <w:lvlText w:val="•"/>
      <w:lvlJc w:val="left"/>
      <w:pPr>
        <w:tabs>
          <w:tab w:val="num" w:pos="3600"/>
        </w:tabs>
        <w:ind w:left="3600" w:hanging="360"/>
      </w:pPr>
      <w:rPr>
        <w:rFonts w:ascii="Times New Roman" w:hAnsi="Times New Roman" w:hint="default"/>
      </w:rPr>
    </w:lvl>
    <w:lvl w:ilvl="5" w:tplc="A9A0D046" w:tentative="1">
      <w:start w:val="1"/>
      <w:numFmt w:val="bullet"/>
      <w:lvlText w:val="•"/>
      <w:lvlJc w:val="left"/>
      <w:pPr>
        <w:tabs>
          <w:tab w:val="num" w:pos="4320"/>
        </w:tabs>
        <w:ind w:left="4320" w:hanging="360"/>
      </w:pPr>
      <w:rPr>
        <w:rFonts w:ascii="Times New Roman" w:hAnsi="Times New Roman" w:hint="default"/>
      </w:rPr>
    </w:lvl>
    <w:lvl w:ilvl="6" w:tplc="CAF21EAE" w:tentative="1">
      <w:start w:val="1"/>
      <w:numFmt w:val="bullet"/>
      <w:lvlText w:val="•"/>
      <w:lvlJc w:val="left"/>
      <w:pPr>
        <w:tabs>
          <w:tab w:val="num" w:pos="5040"/>
        </w:tabs>
        <w:ind w:left="5040" w:hanging="360"/>
      </w:pPr>
      <w:rPr>
        <w:rFonts w:ascii="Times New Roman" w:hAnsi="Times New Roman" w:hint="default"/>
      </w:rPr>
    </w:lvl>
    <w:lvl w:ilvl="7" w:tplc="7724328A" w:tentative="1">
      <w:start w:val="1"/>
      <w:numFmt w:val="bullet"/>
      <w:lvlText w:val="•"/>
      <w:lvlJc w:val="left"/>
      <w:pPr>
        <w:tabs>
          <w:tab w:val="num" w:pos="5760"/>
        </w:tabs>
        <w:ind w:left="5760" w:hanging="360"/>
      </w:pPr>
      <w:rPr>
        <w:rFonts w:ascii="Times New Roman" w:hAnsi="Times New Roman" w:hint="default"/>
      </w:rPr>
    </w:lvl>
    <w:lvl w:ilvl="8" w:tplc="59BC09B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2C56F54"/>
    <w:multiLevelType w:val="multilevel"/>
    <w:tmpl w:val="C174FE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C25179B"/>
    <w:multiLevelType w:val="hybridMultilevel"/>
    <w:tmpl w:val="B2948D76"/>
    <w:lvl w:ilvl="0" w:tplc="9214AC54">
      <w:start w:val="1"/>
      <w:numFmt w:val="bullet"/>
      <w:lvlText w:val="–"/>
      <w:lvlJc w:val="left"/>
      <w:pPr>
        <w:tabs>
          <w:tab w:val="num" w:pos="720"/>
        </w:tabs>
        <w:ind w:left="720" w:hanging="360"/>
      </w:pPr>
      <w:rPr>
        <w:rFonts w:ascii="Times New Roman" w:hAnsi="Times New Roman" w:hint="default"/>
      </w:rPr>
    </w:lvl>
    <w:lvl w:ilvl="1" w:tplc="8F24C378">
      <w:start w:val="1"/>
      <w:numFmt w:val="bullet"/>
      <w:lvlText w:val="–"/>
      <w:lvlJc w:val="left"/>
      <w:pPr>
        <w:tabs>
          <w:tab w:val="num" w:pos="1440"/>
        </w:tabs>
        <w:ind w:left="1440" w:hanging="360"/>
      </w:pPr>
      <w:rPr>
        <w:rFonts w:ascii="Times New Roman" w:hAnsi="Times New Roman" w:hint="default"/>
      </w:rPr>
    </w:lvl>
    <w:lvl w:ilvl="2" w:tplc="5D6A0D2E" w:tentative="1">
      <w:start w:val="1"/>
      <w:numFmt w:val="bullet"/>
      <w:lvlText w:val="–"/>
      <w:lvlJc w:val="left"/>
      <w:pPr>
        <w:tabs>
          <w:tab w:val="num" w:pos="2160"/>
        </w:tabs>
        <w:ind w:left="2160" w:hanging="360"/>
      </w:pPr>
      <w:rPr>
        <w:rFonts w:ascii="Times New Roman" w:hAnsi="Times New Roman" w:hint="default"/>
      </w:rPr>
    </w:lvl>
    <w:lvl w:ilvl="3" w:tplc="1BE21C06" w:tentative="1">
      <w:start w:val="1"/>
      <w:numFmt w:val="bullet"/>
      <w:lvlText w:val="–"/>
      <w:lvlJc w:val="left"/>
      <w:pPr>
        <w:tabs>
          <w:tab w:val="num" w:pos="2880"/>
        </w:tabs>
        <w:ind w:left="2880" w:hanging="360"/>
      </w:pPr>
      <w:rPr>
        <w:rFonts w:ascii="Times New Roman" w:hAnsi="Times New Roman" w:hint="default"/>
      </w:rPr>
    </w:lvl>
    <w:lvl w:ilvl="4" w:tplc="83F282AE" w:tentative="1">
      <w:start w:val="1"/>
      <w:numFmt w:val="bullet"/>
      <w:lvlText w:val="–"/>
      <w:lvlJc w:val="left"/>
      <w:pPr>
        <w:tabs>
          <w:tab w:val="num" w:pos="3600"/>
        </w:tabs>
        <w:ind w:left="3600" w:hanging="360"/>
      </w:pPr>
      <w:rPr>
        <w:rFonts w:ascii="Times New Roman" w:hAnsi="Times New Roman" w:hint="default"/>
      </w:rPr>
    </w:lvl>
    <w:lvl w:ilvl="5" w:tplc="D9F89796" w:tentative="1">
      <w:start w:val="1"/>
      <w:numFmt w:val="bullet"/>
      <w:lvlText w:val="–"/>
      <w:lvlJc w:val="left"/>
      <w:pPr>
        <w:tabs>
          <w:tab w:val="num" w:pos="4320"/>
        </w:tabs>
        <w:ind w:left="4320" w:hanging="360"/>
      </w:pPr>
      <w:rPr>
        <w:rFonts w:ascii="Times New Roman" w:hAnsi="Times New Roman" w:hint="default"/>
      </w:rPr>
    </w:lvl>
    <w:lvl w:ilvl="6" w:tplc="D15A24CA" w:tentative="1">
      <w:start w:val="1"/>
      <w:numFmt w:val="bullet"/>
      <w:lvlText w:val="–"/>
      <w:lvlJc w:val="left"/>
      <w:pPr>
        <w:tabs>
          <w:tab w:val="num" w:pos="5040"/>
        </w:tabs>
        <w:ind w:left="5040" w:hanging="360"/>
      </w:pPr>
      <w:rPr>
        <w:rFonts w:ascii="Times New Roman" w:hAnsi="Times New Roman" w:hint="default"/>
      </w:rPr>
    </w:lvl>
    <w:lvl w:ilvl="7" w:tplc="9F82D4EA" w:tentative="1">
      <w:start w:val="1"/>
      <w:numFmt w:val="bullet"/>
      <w:lvlText w:val="–"/>
      <w:lvlJc w:val="left"/>
      <w:pPr>
        <w:tabs>
          <w:tab w:val="num" w:pos="5760"/>
        </w:tabs>
        <w:ind w:left="5760" w:hanging="360"/>
      </w:pPr>
      <w:rPr>
        <w:rFonts w:ascii="Times New Roman" w:hAnsi="Times New Roman" w:hint="default"/>
      </w:rPr>
    </w:lvl>
    <w:lvl w:ilvl="8" w:tplc="A524FDE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7832CDF"/>
    <w:multiLevelType w:val="hybridMultilevel"/>
    <w:tmpl w:val="53B477D8"/>
    <w:lvl w:ilvl="0" w:tplc="25D23460">
      <w:start w:val="1"/>
      <w:numFmt w:val="bullet"/>
      <w:lvlText w:val="–"/>
      <w:lvlJc w:val="left"/>
      <w:pPr>
        <w:tabs>
          <w:tab w:val="num" w:pos="720"/>
        </w:tabs>
        <w:ind w:left="720" w:hanging="360"/>
      </w:pPr>
      <w:rPr>
        <w:rFonts w:ascii="Times New Roman" w:hAnsi="Times New Roman" w:hint="default"/>
      </w:rPr>
    </w:lvl>
    <w:lvl w:ilvl="1" w:tplc="D562A4BA">
      <w:start w:val="1"/>
      <w:numFmt w:val="bullet"/>
      <w:lvlText w:val="–"/>
      <w:lvlJc w:val="left"/>
      <w:pPr>
        <w:tabs>
          <w:tab w:val="num" w:pos="1440"/>
        </w:tabs>
        <w:ind w:left="1440" w:hanging="360"/>
      </w:pPr>
      <w:rPr>
        <w:rFonts w:ascii="Times New Roman" w:hAnsi="Times New Roman" w:hint="default"/>
      </w:rPr>
    </w:lvl>
    <w:lvl w:ilvl="2" w:tplc="ED8A5232" w:tentative="1">
      <w:start w:val="1"/>
      <w:numFmt w:val="bullet"/>
      <w:lvlText w:val="–"/>
      <w:lvlJc w:val="left"/>
      <w:pPr>
        <w:tabs>
          <w:tab w:val="num" w:pos="2160"/>
        </w:tabs>
        <w:ind w:left="2160" w:hanging="360"/>
      </w:pPr>
      <w:rPr>
        <w:rFonts w:ascii="Times New Roman" w:hAnsi="Times New Roman" w:hint="default"/>
      </w:rPr>
    </w:lvl>
    <w:lvl w:ilvl="3" w:tplc="A31CD5C6" w:tentative="1">
      <w:start w:val="1"/>
      <w:numFmt w:val="bullet"/>
      <w:lvlText w:val="–"/>
      <w:lvlJc w:val="left"/>
      <w:pPr>
        <w:tabs>
          <w:tab w:val="num" w:pos="2880"/>
        </w:tabs>
        <w:ind w:left="2880" w:hanging="360"/>
      </w:pPr>
      <w:rPr>
        <w:rFonts w:ascii="Times New Roman" w:hAnsi="Times New Roman" w:hint="default"/>
      </w:rPr>
    </w:lvl>
    <w:lvl w:ilvl="4" w:tplc="BD3AD8B6" w:tentative="1">
      <w:start w:val="1"/>
      <w:numFmt w:val="bullet"/>
      <w:lvlText w:val="–"/>
      <w:lvlJc w:val="left"/>
      <w:pPr>
        <w:tabs>
          <w:tab w:val="num" w:pos="3600"/>
        </w:tabs>
        <w:ind w:left="3600" w:hanging="360"/>
      </w:pPr>
      <w:rPr>
        <w:rFonts w:ascii="Times New Roman" w:hAnsi="Times New Roman" w:hint="default"/>
      </w:rPr>
    </w:lvl>
    <w:lvl w:ilvl="5" w:tplc="62942548" w:tentative="1">
      <w:start w:val="1"/>
      <w:numFmt w:val="bullet"/>
      <w:lvlText w:val="–"/>
      <w:lvlJc w:val="left"/>
      <w:pPr>
        <w:tabs>
          <w:tab w:val="num" w:pos="4320"/>
        </w:tabs>
        <w:ind w:left="4320" w:hanging="360"/>
      </w:pPr>
      <w:rPr>
        <w:rFonts w:ascii="Times New Roman" w:hAnsi="Times New Roman" w:hint="default"/>
      </w:rPr>
    </w:lvl>
    <w:lvl w:ilvl="6" w:tplc="7FF08118" w:tentative="1">
      <w:start w:val="1"/>
      <w:numFmt w:val="bullet"/>
      <w:lvlText w:val="–"/>
      <w:lvlJc w:val="left"/>
      <w:pPr>
        <w:tabs>
          <w:tab w:val="num" w:pos="5040"/>
        </w:tabs>
        <w:ind w:left="5040" w:hanging="360"/>
      </w:pPr>
      <w:rPr>
        <w:rFonts w:ascii="Times New Roman" w:hAnsi="Times New Roman" w:hint="default"/>
      </w:rPr>
    </w:lvl>
    <w:lvl w:ilvl="7" w:tplc="F8208190" w:tentative="1">
      <w:start w:val="1"/>
      <w:numFmt w:val="bullet"/>
      <w:lvlText w:val="–"/>
      <w:lvlJc w:val="left"/>
      <w:pPr>
        <w:tabs>
          <w:tab w:val="num" w:pos="5760"/>
        </w:tabs>
        <w:ind w:left="5760" w:hanging="360"/>
      </w:pPr>
      <w:rPr>
        <w:rFonts w:ascii="Times New Roman" w:hAnsi="Times New Roman" w:hint="default"/>
      </w:rPr>
    </w:lvl>
    <w:lvl w:ilvl="8" w:tplc="E90E621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80811B6"/>
    <w:multiLevelType w:val="hybridMultilevel"/>
    <w:tmpl w:val="2F1CA6CA"/>
    <w:lvl w:ilvl="0" w:tplc="082CF234">
      <w:start w:val="1"/>
      <w:numFmt w:val="bullet"/>
      <w:lvlText w:val="•"/>
      <w:lvlJc w:val="left"/>
      <w:pPr>
        <w:tabs>
          <w:tab w:val="num" w:pos="720"/>
        </w:tabs>
        <w:ind w:left="720" w:hanging="360"/>
      </w:pPr>
      <w:rPr>
        <w:rFonts w:ascii="Times New Roman" w:hAnsi="Times New Roman" w:hint="default"/>
      </w:rPr>
    </w:lvl>
    <w:lvl w:ilvl="1" w:tplc="5466430A">
      <w:start w:val="254"/>
      <w:numFmt w:val="bullet"/>
      <w:lvlText w:val="–"/>
      <w:lvlJc w:val="left"/>
      <w:pPr>
        <w:tabs>
          <w:tab w:val="num" w:pos="1440"/>
        </w:tabs>
        <w:ind w:left="1440" w:hanging="360"/>
      </w:pPr>
      <w:rPr>
        <w:rFonts w:ascii="Times New Roman" w:hAnsi="Times New Roman" w:hint="default"/>
      </w:rPr>
    </w:lvl>
    <w:lvl w:ilvl="2" w:tplc="238AB8DA" w:tentative="1">
      <w:start w:val="1"/>
      <w:numFmt w:val="bullet"/>
      <w:lvlText w:val="•"/>
      <w:lvlJc w:val="left"/>
      <w:pPr>
        <w:tabs>
          <w:tab w:val="num" w:pos="2160"/>
        </w:tabs>
        <w:ind w:left="2160" w:hanging="360"/>
      </w:pPr>
      <w:rPr>
        <w:rFonts w:ascii="Times New Roman" w:hAnsi="Times New Roman" w:hint="default"/>
      </w:rPr>
    </w:lvl>
    <w:lvl w:ilvl="3" w:tplc="10D8A93E" w:tentative="1">
      <w:start w:val="1"/>
      <w:numFmt w:val="bullet"/>
      <w:lvlText w:val="•"/>
      <w:lvlJc w:val="left"/>
      <w:pPr>
        <w:tabs>
          <w:tab w:val="num" w:pos="2880"/>
        </w:tabs>
        <w:ind w:left="2880" w:hanging="360"/>
      </w:pPr>
      <w:rPr>
        <w:rFonts w:ascii="Times New Roman" w:hAnsi="Times New Roman" w:hint="default"/>
      </w:rPr>
    </w:lvl>
    <w:lvl w:ilvl="4" w:tplc="1A86CA20" w:tentative="1">
      <w:start w:val="1"/>
      <w:numFmt w:val="bullet"/>
      <w:lvlText w:val="•"/>
      <w:lvlJc w:val="left"/>
      <w:pPr>
        <w:tabs>
          <w:tab w:val="num" w:pos="3600"/>
        </w:tabs>
        <w:ind w:left="3600" w:hanging="360"/>
      </w:pPr>
      <w:rPr>
        <w:rFonts w:ascii="Times New Roman" w:hAnsi="Times New Roman" w:hint="default"/>
      </w:rPr>
    </w:lvl>
    <w:lvl w:ilvl="5" w:tplc="D4C051F6" w:tentative="1">
      <w:start w:val="1"/>
      <w:numFmt w:val="bullet"/>
      <w:lvlText w:val="•"/>
      <w:lvlJc w:val="left"/>
      <w:pPr>
        <w:tabs>
          <w:tab w:val="num" w:pos="4320"/>
        </w:tabs>
        <w:ind w:left="4320" w:hanging="360"/>
      </w:pPr>
      <w:rPr>
        <w:rFonts w:ascii="Times New Roman" w:hAnsi="Times New Roman" w:hint="default"/>
      </w:rPr>
    </w:lvl>
    <w:lvl w:ilvl="6" w:tplc="A06AA692" w:tentative="1">
      <w:start w:val="1"/>
      <w:numFmt w:val="bullet"/>
      <w:lvlText w:val="•"/>
      <w:lvlJc w:val="left"/>
      <w:pPr>
        <w:tabs>
          <w:tab w:val="num" w:pos="5040"/>
        </w:tabs>
        <w:ind w:left="5040" w:hanging="360"/>
      </w:pPr>
      <w:rPr>
        <w:rFonts w:ascii="Times New Roman" w:hAnsi="Times New Roman" w:hint="default"/>
      </w:rPr>
    </w:lvl>
    <w:lvl w:ilvl="7" w:tplc="ABAA267E" w:tentative="1">
      <w:start w:val="1"/>
      <w:numFmt w:val="bullet"/>
      <w:lvlText w:val="•"/>
      <w:lvlJc w:val="left"/>
      <w:pPr>
        <w:tabs>
          <w:tab w:val="num" w:pos="5760"/>
        </w:tabs>
        <w:ind w:left="5760" w:hanging="360"/>
      </w:pPr>
      <w:rPr>
        <w:rFonts w:ascii="Times New Roman" w:hAnsi="Times New Roman" w:hint="default"/>
      </w:rPr>
    </w:lvl>
    <w:lvl w:ilvl="8" w:tplc="F5BCB16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8867EAF"/>
    <w:multiLevelType w:val="hybridMultilevel"/>
    <w:tmpl w:val="8C0AD39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abstractNumId w:val="10"/>
  </w:num>
  <w:num w:numId="2">
    <w:abstractNumId w:val="3"/>
  </w:num>
  <w:num w:numId="3">
    <w:abstractNumId w:val="1"/>
  </w:num>
  <w:num w:numId="4">
    <w:abstractNumId w:val="4"/>
  </w:num>
  <w:num w:numId="5">
    <w:abstractNumId w:val="12"/>
  </w:num>
  <w:num w:numId="6">
    <w:abstractNumId w:val="9"/>
  </w:num>
  <w:num w:numId="7">
    <w:abstractNumId w:val="0"/>
  </w:num>
  <w:num w:numId="8">
    <w:abstractNumId w:val="2"/>
  </w:num>
  <w:num w:numId="9">
    <w:abstractNumId w:val="8"/>
  </w:num>
  <w:num w:numId="10">
    <w:abstractNumId w:val="6"/>
  </w:num>
  <w:num w:numId="11">
    <w:abstractNumId w:val="11"/>
  </w:num>
  <w:num w:numId="12">
    <w:abstractNumId w:val="13"/>
  </w:num>
  <w:num w:numId="13">
    <w:abstractNumId w:val="7"/>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CCA"/>
    <w:rsid w:val="00025C48"/>
    <w:rsid w:val="0003024D"/>
    <w:rsid w:val="0003733A"/>
    <w:rsid w:val="00093039"/>
    <w:rsid w:val="000A695A"/>
    <w:rsid w:val="000E23D3"/>
    <w:rsid w:val="000E2889"/>
    <w:rsid w:val="000F0DF1"/>
    <w:rsid w:val="000F69F4"/>
    <w:rsid w:val="001357F8"/>
    <w:rsid w:val="00137E87"/>
    <w:rsid w:val="001C5EC9"/>
    <w:rsid w:val="001D723B"/>
    <w:rsid w:val="00203BF3"/>
    <w:rsid w:val="00210073"/>
    <w:rsid w:val="00286F3E"/>
    <w:rsid w:val="0029020B"/>
    <w:rsid w:val="002C3AF0"/>
    <w:rsid w:val="002C5E9B"/>
    <w:rsid w:val="002D44BE"/>
    <w:rsid w:val="002E1093"/>
    <w:rsid w:val="00322236"/>
    <w:rsid w:val="00342CAB"/>
    <w:rsid w:val="003505CC"/>
    <w:rsid w:val="003C2C3F"/>
    <w:rsid w:val="003D00CA"/>
    <w:rsid w:val="004132B5"/>
    <w:rsid w:val="004414B1"/>
    <w:rsid w:val="00442037"/>
    <w:rsid w:val="00466EA7"/>
    <w:rsid w:val="00482962"/>
    <w:rsid w:val="00495F71"/>
    <w:rsid w:val="004B05F7"/>
    <w:rsid w:val="004E6A27"/>
    <w:rsid w:val="005254C5"/>
    <w:rsid w:val="0053544A"/>
    <w:rsid w:val="005977D3"/>
    <w:rsid w:val="005B415C"/>
    <w:rsid w:val="005C224D"/>
    <w:rsid w:val="0062440B"/>
    <w:rsid w:val="00660ECC"/>
    <w:rsid w:val="006C0727"/>
    <w:rsid w:val="006E145F"/>
    <w:rsid w:val="007066ED"/>
    <w:rsid w:val="00720B51"/>
    <w:rsid w:val="00725262"/>
    <w:rsid w:val="00741BE8"/>
    <w:rsid w:val="00750C7A"/>
    <w:rsid w:val="00770572"/>
    <w:rsid w:val="0077280F"/>
    <w:rsid w:val="007861DC"/>
    <w:rsid w:val="00787D2E"/>
    <w:rsid w:val="007A5B8D"/>
    <w:rsid w:val="007F5D64"/>
    <w:rsid w:val="0084000E"/>
    <w:rsid w:val="008836C6"/>
    <w:rsid w:val="009556C2"/>
    <w:rsid w:val="00962026"/>
    <w:rsid w:val="0097173E"/>
    <w:rsid w:val="009C5B07"/>
    <w:rsid w:val="00A3524D"/>
    <w:rsid w:val="00AA427C"/>
    <w:rsid w:val="00AF1B8D"/>
    <w:rsid w:val="00B371F0"/>
    <w:rsid w:val="00B50A71"/>
    <w:rsid w:val="00B86B2A"/>
    <w:rsid w:val="00B95834"/>
    <w:rsid w:val="00BB6CCA"/>
    <w:rsid w:val="00BC0F9B"/>
    <w:rsid w:val="00BD0916"/>
    <w:rsid w:val="00BE40B4"/>
    <w:rsid w:val="00BE68C2"/>
    <w:rsid w:val="00C17F33"/>
    <w:rsid w:val="00C81D15"/>
    <w:rsid w:val="00C87E02"/>
    <w:rsid w:val="00CA09B2"/>
    <w:rsid w:val="00CE20C2"/>
    <w:rsid w:val="00CE772F"/>
    <w:rsid w:val="00CF0A9E"/>
    <w:rsid w:val="00CF6E9F"/>
    <w:rsid w:val="00CF7B63"/>
    <w:rsid w:val="00D013BA"/>
    <w:rsid w:val="00D07212"/>
    <w:rsid w:val="00D27DED"/>
    <w:rsid w:val="00D74BBC"/>
    <w:rsid w:val="00D90915"/>
    <w:rsid w:val="00DA29BB"/>
    <w:rsid w:val="00DA7537"/>
    <w:rsid w:val="00DB750D"/>
    <w:rsid w:val="00DC5A7B"/>
    <w:rsid w:val="00DD4560"/>
    <w:rsid w:val="00DE2D69"/>
    <w:rsid w:val="00E327C5"/>
    <w:rsid w:val="00E33406"/>
    <w:rsid w:val="00E45C71"/>
    <w:rsid w:val="00E87D0C"/>
    <w:rsid w:val="00ED1121"/>
    <w:rsid w:val="00F1778B"/>
    <w:rsid w:val="00F57C03"/>
    <w:rsid w:val="00F770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5F7"/>
    <w:rPr>
      <w:sz w:val="22"/>
      <w:lang w:val="en-GB"/>
    </w:rPr>
  </w:style>
  <w:style w:type="paragraph" w:styleId="Heading1">
    <w:name w:val="heading 1"/>
    <w:basedOn w:val="Normal"/>
    <w:next w:val="Normal"/>
    <w:link w:val="Heading1Char"/>
    <w:uiPriority w:val="9"/>
    <w:qFormat/>
    <w:rsid w:val="004B05F7"/>
    <w:pPr>
      <w:keepNext/>
      <w:keepLines/>
      <w:spacing w:before="320"/>
      <w:outlineLvl w:val="0"/>
    </w:pPr>
    <w:rPr>
      <w:rFonts w:ascii="Arial" w:hAnsi="Arial"/>
      <w:b/>
      <w:sz w:val="32"/>
      <w:u w:val="single"/>
    </w:rPr>
  </w:style>
  <w:style w:type="paragraph" w:styleId="Heading2">
    <w:name w:val="heading 2"/>
    <w:basedOn w:val="Normal"/>
    <w:next w:val="Normal"/>
    <w:qFormat/>
    <w:rsid w:val="004B05F7"/>
    <w:pPr>
      <w:keepNext/>
      <w:keepLines/>
      <w:spacing w:before="280"/>
      <w:outlineLvl w:val="1"/>
    </w:pPr>
    <w:rPr>
      <w:rFonts w:ascii="Arial" w:hAnsi="Arial"/>
      <w:b/>
      <w:sz w:val="28"/>
      <w:u w:val="single"/>
    </w:rPr>
  </w:style>
  <w:style w:type="paragraph" w:styleId="Heading3">
    <w:name w:val="heading 3"/>
    <w:basedOn w:val="Normal"/>
    <w:next w:val="Normal"/>
    <w:qFormat/>
    <w:rsid w:val="004B05F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B05F7"/>
    <w:pPr>
      <w:pBdr>
        <w:top w:val="single" w:sz="6" w:space="1" w:color="auto"/>
      </w:pBdr>
      <w:tabs>
        <w:tab w:val="center" w:pos="6480"/>
        <w:tab w:val="right" w:pos="12960"/>
      </w:tabs>
    </w:pPr>
    <w:rPr>
      <w:sz w:val="24"/>
    </w:rPr>
  </w:style>
  <w:style w:type="paragraph" w:styleId="Header">
    <w:name w:val="header"/>
    <w:basedOn w:val="Normal"/>
    <w:rsid w:val="004B05F7"/>
    <w:pPr>
      <w:pBdr>
        <w:bottom w:val="single" w:sz="6" w:space="2" w:color="auto"/>
      </w:pBdr>
      <w:tabs>
        <w:tab w:val="center" w:pos="6480"/>
        <w:tab w:val="right" w:pos="12960"/>
      </w:tabs>
    </w:pPr>
    <w:rPr>
      <w:b/>
      <w:sz w:val="28"/>
    </w:rPr>
  </w:style>
  <w:style w:type="paragraph" w:customStyle="1" w:styleId="T1">
    <w:name w:val="T1"/>
    <w:basedOn w:val="Normal"/>
    <w:rsid w:val="004B05F7"/>
    <w:pPr>
      <w:jc w:val="center"/>
    </w:pPr>
    <w:rPr>
      <w:b/>
      <w:sz w:val="28"/>
    </w:rPr>
  </w:style>
  <w:style w:type="paragraph" w:customStyle="1" w:styleId="T2">
    <w:name w:val="T2"/>
    <w:basedOn w:val="T1"/>
    <w:rsid w:val="004B05F7"/>
    <w:pPr>
      <w:spacing w:after="240"/>
      <w:ind w:left="720" w:right="720"/>
    </w:pPr>
  </w:style>
  <w:style w:type="paragraph" w:customStyle="1" w:styleId="T3">
    <w:name w:val="T3"/>
    <w:basedOn w:val="T1"/>
    <w:rsid w:val="004B05F7"/>
    <w:pPr>
      <w:pBdr>
        <w:bottom w:val="single" w:sz="6" w:space="1" w:color="auto"/>
      </w:pBdr>
      <w:tabs>
        <w:tab w:val="center" w:pos="4680"/>
      </w:tabs>
      <w:spacing w:after="240"/>
      <w:jc w:val="left"/>
    </w:pPr>
    <w:rPr>
      <w:b w:val="0"/>
      <w:sz w:val="24"/>
    </w:rPr>
  </w:style>
  <w:style w:type="paragraph" w:styleId="BodyTextIndent">
    <w:name w:val="Body Text Indent"/>
    <w:basedOn w:val="Normal"/>
    <w:rsid w:val="004B05F7"/>
    <w:pPr>
      <w:ind w:left="720" w:hanging="720"/>
    </w:pPr>
  </w:style>
  <w:style w:type="character" w:styleId="Hyperlink">
    <w:name w:val="Hyperlink"/>
    <w:basedOn w:val="DefaultParagraphFont"/>
    <w:rsid w:val="004B05F7"/>
    <w:rPr>
      <w:color w:val="0000FF"/>
      <w:u w:val="single"/>
    </w:rPr>
  </w:style>
  <w:style w:type="paragraph" w:styleId="ListParagraph">
    <w:name w:val="List Paragraph"/>
    <w:basedOn w:val="Normal"/>
    <w:uiPriority w:val="34"/>
    <w:qFormat/>
    <w:rsid w:val="00D27DED"/>
    <w:pPr>
      <w:ind w:left="720"/>
    </w:pPr>
  </w:style>
  <w:style w:type="character" w:customStyle="1" w:styleId="Heading1Char">
    <w:name w:val="Heading 1 Char"/>
    <w:basedOn w:val="DefaultParagraphFont"/>
    <w:link w:val="Heading1"/>
    <w:uiPriority w:val="9"/>
    <w:rsid w:val="00AF1B8D"/>
    <w:rPr>
      <w:rFonts w:ascii="Arial" w:hAnsi="Arial"/>
      <w:b/>
      <w:sz w:val="32"/>
      <w:u w:val="single"/>
      <w:lang w:val="en-GB"/>
    </w:rPr>
  </w:style>
</w:styles>
</file>

<file path=word/webSettings.xml><?xml version="1.0" encoding="utf-8"?>
<w:webSettings xmlns:r="http://schemas.openxmlformats.org/officeDocument/2006/relationships" xmlns:w="http://schemas.openxmlformats.org/wordprocessingml/2006/main">
  <w:divs>
    <w:div w:id="381053294">
      <w:bodyDiv w:val="1"/>
      <w:marLeft w:val="0"/>
      <w:marRight w:val="0"/>
      <w:marTop w:val="0"/>
      <w:marBottom w:val="0"/>
      <w:divBdr>
        <w:top w:val="none" w:sz="0" w:space="0" w:color="auto"/>
        <w:left w:val="none" w:sz="0" w:space="0" w:color="auto"/>
        <w:bottom w:val="none" w:sz="0" w:space="0" w:color="auto"/>
        <w:right w:val="none" w:sz="0" w:space="0" w:color="auto"/>
      </w:divBdr>
      <w:divsChild>
        <w:div w:id="2030598301">
          <w:marLeft w:val="547"/>
          <w:marRight w:val="0"/>
          <w:marTop w:val="115"/>
          <w:marBottom w:val="0"/>
          <w:divBdr>
            <w:top w:val="none" w:sz="0" w:space="0" w:color="auto"/>
            <w:left w:val="none" w:sz="0" w:space="0" w:color="auto"/>
            <w:bottom w:val="none" w:sz="0" w:space="0" w:color="auto"/>
            <w:right w:val="none" w:sz="0" w:space="0" w:color="auto"/>
          </w:divBdr>
        </w:div>
        <w:div w:id="1554925248">
          <w:marLeft w:val="1166"/>
          <w:marRight w:val="0"/>
          <w:marTop w:val="96"/>
          <w:marBottom w:val="0"/>
          <w:divBdr>
            <w:top w:val="none" w:sz="0" w:space="0" w:color="auto"/>
            <w:left w:val="none" w:sz="0" w:space="0" w:color="auto"/>
            <w:bottom w:val="none" w:sz="0" w:space="0" w:color="auto"/>
            <w:right w:val="none" w:sz="0" w:space="0" w:color="auto"/>
          </w:divBdr>
        </w:div>
        <w:div w:id="1127117949">
          <w:marLeft w:val="1166"/>
          <w:marRight w:val="0"/>
          <w:marTop w:val="96"/>
          <w:marBottom w:val="0"/>
          <w:divBdr>
            <w:top w:val="none" w:sz="0" w:space="0" w:color="auto"/>
            <w:left w:val="none" w:sz="0" w:space="0" w:color="auto"/>
            <w:bottom w:val="none" w:sz="0" w:space="0" w:color="auto"/>
            <w:right w:val="none" w:sz="0" w:space="0" w:color="auto"/>
          </w:divBdr>
        </w:div>
      </w:divsChild>
    </w:div>
    <w:div w:id="387844454">
      <w:bodyDiv w:val="1"/>
      <w:marLeft w:val="0"/>
      <w:marRight w:val="0"/>
      <w:marTop w:val="0"/>
      <w:marBottom w:val="0"/>
      <w:divBdr>
        <w:top w:val="none" w:sz="0" w:space="0" w:color="auto"/>
        <w:left w:val="none" w:sz="0" w:space="0" w:color="auto"/>
        <w:bottom w:val="none" w:sz="0" w:space="0" w:color="auto"/>
        <w:right w:val="none" w:sz="0" w:space="0" w:color="auto"/>
      </w:divBdr>
      <w:divsChild>
        <w:div w:id="2063286617">
          <w:marLeft w:val="0"/>
          <w:marRight w:val="0"/>
          <w:marTop w:val="0"/>
          <w:marBottom w:val="0"/>
          <w:divBdr>
            <w:top w:val="none" w:sz="0" w:space="0" w:color="auto"/>
            <w:left w:val="none" w:sz="0" w:space="0" w:color="auto"/>
            <w:bottom w:val="none" w:sz="0" w:space="0" w:color="auto"/>
            <w:right w:val="none" w:sz="0" w:space="0" w:color="auto"/>
          </w:divBdr>
        </w:div>
        <w:div w:id="2110732996">
          <w:marLeft w:val="0"/>
          <w:marRight w:val="0"/>
          <w:marTop w:val="0"/>
          <w:marBottom w:val="0"/>
          <w:divBdr>
            <w:top w:val="none" w:sz="0" w:space="0" w:color="auto"/>
            <w:left w:val="none" w:sz="0" w:space="0" w:color="auto"/>
            <w:bottom w:val="none" w:sz="0" w:space="0" w:color="auto"/>
            <w:right w:val="none" w:sz="0" w:space="0" w:color="auto"/>
          </w:divBdr>
        </w:div>
      </w:divsChild>
    </w:div>
    <w:div w:id="633675785">
      <w:bodyDiv w:val="1"/>
      <w:marLeft w:val="0"/>
      <w:marRight w:val="0"/>
      <w:marTop w:val="0"/>
      <w:marBottom w:val="0"/>
      <w:divBdr>
        <w:top w:val="none" w:sz="0" w:space="0" w:color="auto"/>
        <w:left w:val="none" w:sz="0" w:space="0" w:color="auto"/>
        <w:bottom w:val="none" w:sz="0" w:space="0" w:color="auto"/>
        <w:right w:val="none" w:sz="0" w:space="0" w:color="auto"/>
      </w:divBdr>
      <w:divsChild>
        <w:div w:id="2026126507">
          <w:marLeft w:val="1166"/>
          <w:marRight w:val="0"/>
          <w:marTop w:val="77"/>
          <w:marBottom w:val="0"/>
          <w:divBdr>
            <w:top w:val="none" w:sz="0" w:space="0" w:color="auto"/>
            <w:left w:val="none" w:sz="0" w:space="0" w:color="auto"/>
            <w:bottom w:val="none" w:sz="0" w:space="0" w:color="auto"/>
            <w:right w:val="none" w:sz="0" w:space="0" w:color="auto"/>
          </w:divBdr>
        </w:div>
        <w:div w:id="234508938">
          <w:marLeft w:val="1166"/>
          <w:marRight w:val="0"/>
          <w:marTop w:val="77"/>
          <w:marBottom w:val="0"/>
          <w:divBdr>
            <w:top w:val="none" w:sz="0" w:space="0" w:color="auto"/>
            <w:left w:val="none" w:sz="0" w:space="0" w:color="auto"/>
            <w:bottom w:val="none" w:sz="0" w:space="0" w:color="auto"/>
            <w:right w:val="none" w:sz="0" w:space="0" w:color="auto"/>
          </w:divBdr>
        </w:div>
        <w:div w:id="215048637">
          <w:marLeft w:val="1166"/>
          <w:marRight w:val="0"/>
          <w:marTop w:val="77"/>
          <w:marBottom w:val="0"/>
          <w:divBdr>
            <w:top w:val="none" w:sz="0" w:space="0" w:color="auto"/>
            <w:left w:val="none" w:sz="0" w:space="0" w:color="auto"/>
            <w:bottom w:val="none" w:sz="0" w:space="0" w:color="auto"/>
            <w:right w:val="none" w:sz="0" w:space="0" w:color="auto"/>
          </w:divBdr>
        </w:div>
      </w:divsChild>
    </w:div>
    <w:div w:id="717240293">
      <w:bodyDiv w:val="1"/>
      <w:marLeft w:val="0"/>
      <w:marRight w:val="0"/>
      <w:marTop w:val="0"/>
      <w:marBottom w:val="0"/>
      <w:divBdr>
        <w:top w:val="none" w:sz="0" w:space="0" w:color="auto"/>
        <w:left w:val="none" w:sz="0" w:space="0" w:color="auto"/>
        <w:bottom w:val="none" w:sz="0" w:space="0" w:color="auto"/>
        <w:right w:val="none" w:sz="0" w:space="0" w:color="auto"/>
      </w:divBdr>
      <w:divsChild>
        <w:div w:id="1834250987">
          <w:marLeft w:val="547"/>
          <w:marRight w:val="0"/>
          <w:marTop w:val="115"/>
          <w:marBottom w:val="0"/>
          <w:divBdr>
            <w:top w:val="none" w:sz="0" w:space="0" w:color="auto"/>
            <w:left w:val="none" w:sz="0" w:space="0" w:color="auto"/>
            <w:bottom w:val="none" w:sz="0" w:space="0" w:color="auto"/>
            <w:right w:val="none" w:sz="0" w:space="0" w:color="auto"/>
          </w:divBdr>
        </w:div>
        <w:div w:id="1272127384">
          <w:marLeft w:val="1166"/>
          <w:marRight w:val="0"/>
          <w:marTop w:val="96"/>
          <w:marBottom w:val="0"/>
          <w:divBdr>
            <w:top w:val="none" w:sz="0" w:space="0" w:color="auto"/>
            <w:left w:val="none" w:sz="0" w:space="0" w:color="auto"/>
            <w:bottom w:val="none" w:sz="0" w:space="0" w:color="auto"/>
            <w:right w:val="none" w:sz="0" w:space="0" w:color="auto"/>
          </w:divBdr>
        </w:div>
        <w:div w:id="473302388">
          <w:marLeft w:val="547"/>
          <w:marRight w:val="0"/>
          <w:marTop w:val="115"/>
          <w:marBottom w:val="0"/>
          <w:divBdr>
            <w:top w:val="none" w:sz="0" w:space="0" w:color="auto"/>
            <w:left w:val="none" w:sz="0" w:space="0" w:color="auto"/>
            <w:bottom w:val="none" w:sz="0" w:space="0" w:color="auto"/>
            <w:right w:val="none" w:sz="0" w:space="0" w:color="auto"/>
          </w:divBdr>
        </w:div>
      </w:divsChild>
    </w:div>
    <w:div w:id="895509355">
      <w:bodyDiv w:val="1"/>
      <w:marLeft w:val="0"/>
      <w:marRight w:val="0"/>
      <w:marTop w:val="0"/>
      <w:marBottom w:val="0"/>
      <w:divBdr>
        <w:top w:val="none" w:sz="0" w:space="0" w:color="auto"/>
        <w:left w:val="none" w:sz="0" w:space="0" w:color="auto"/>
        <w:bottom w:val="none" w:sz="0" w:space="0" w:color="auto"/>
        <w:right w:val="none" w:sz="0" w:space="0" w:color="auto"/>
      </w:divBdr>
      <w:divsChild>
        <w:div w:id="1317301713">
          <w:marLeft w:val="547"/>
          <w:marRight w:val="0"/>
          <w:marTop w:val="86"/>
          <w:marBottom w:val="0"/>
          <w:divBdr>
            <w:top w:val="none" w:sz="0" w:space="0" w:color="auto"/>
            <w:left w:val="none" w:sz="0" w:space="0" w:color="auto"/>
            <w:bottom w:val="none" w:sz="0" w:space="0" w:color="auto"/>
            <w:right w:val="none" w:sz="0" w:space="0" w:color="auto"/>
          </w:divBdr>
        </w:div>
        <w:div w:id="604730333">
          <w:marLeft w:val="1166"/>
          <w:marRight w:val="0"/>
          <w:marTop w:val="77"/>
          <w:marBottom w:val="0"/>
          <w:divBdr>
            <w:top w:val="none" w:sz="0" w:space="0" w:color="auto"/>
            <w:left w:val="none" w:sz="0" w:space="0" w:color="auto"/>
            <w:bottom w:val="none" w:sz="0" w:space="0" w:color="auto"/>
            <w:right w:val="none" w:sz="0" w:space="0" w:color="auto"/>
          </w:divBdr>
        </w:div>
        <w:div w:id="562915556">
          <w:marLeft w:val="1166"/>
          <w:marRight w:val="0"/>
          <w:marTop w:val="77"/>
          <w:marBottom w:val="0"/>
          <w:divBdr>
            <w:top w:val="none" w:sz="0" w:space="0" w:color="auto"/>
            <w:left w:val="none" w:sz="0" w:space="0" w:color="auto"/>
            <w:bottom w:val="none" w:sz="0" w:space="0" w:color="auto"/>
            <w:right w:val="none" w:sz="0" w:space="0" w:color="auto"/>
          </w:divBdr>
        </w:div>
        <w:div w:id="527528230">
          <w:marLeft w:val="1166"/>
          <w:marRight w:val="0"/>
          <w:marTop w:val="77"/>
          <w:marBottom w:val="0"/>
          <w:divBdr>
            <w:top w:val="none" w:sz="0" w:space="0" w:color="auto"/>
            <w:left w:val="none" w:sz="0" w:space="0" w:color="auto"/>
            <w:bottom w:val="none" w:sz="0" w:space="0" w:color="auto"/>
            <w:right w:val="none" w:sz="0" w:space="0" w:color="auto"/>
          </w:divBdr>
        </w:div>
        <w:div w:id="1855722994">
          <w:marLeft w:val="1166"/>
          <w:marRight w:val="0"/>
          <w:marTop w:val="77"/>
          <w:marBottom w:val="0"/>
          <w:divBdr>
            <w:top w:val="none" w:sz="0" w:space="0" w:color="auto"/>
            <w:left w:val="none" w:sz="0" w:space="0" w:color="auto"/>
            <w:bottom w:val="none" w:sz="0" w:space="0" w:color="auto"/>
            <w:right w:val="none" w:sz="0" w:space="0" w:color="auto"/>
          </w:divBdr>
        </w:div>
        <w:div w:id="92750404">
          <w:marLeft w:val="1166"/>
          <w:marRight w:val="0"/>
          <w:marTop w:val="77"/>
          <w:marBottom w:val="0"/>
          <w:divBdr>
            <w:top w:val="none" w:sz="0" w:space="0" w:color="auto"/>
            <w:left w:val="none" w:sz="0" w:space="0" w:color="auto"/>
            <w:bottom w:val="none" w:sz="0" w:space="0" w:color="auto"/>
            <w:right w:val="none" w:sz="0" w:space="0" w:color="auto"/>
          </w:divBdr>
        </w:div>
      </w:divsChild>
    </w:div>
    <w:div w:id="946624845">
      <w:bodyDiv w:val="1"/>
      <w:marLeft w:val="0"/>
      <w:marRight w:val="0"/>
      <w:marTop w:val="0"/>
      <w:marBottom w:val="0"/>
      <w:divBdr>
        <w:top w:val="none" w:sz="0" w:space="0" w:color="auto"/>
        <w:left w:val="none" w:sz="0" w:space="0" w:color="auto"/>
        <w:bottom w:val="none" w:sz="0" w:space="0" w:color="auto"/>
        <w:right w:val="none" w:sz="0" w:space="0" w:color="auto"/>
      </w:divBdr>
      <w:divsChild>
        <w:div w:id="811563584">
          <w:marLeft w:val="547"/>
          <w:marRight w:val="0"/>
          <w:marTop w:val="115"/>
          <w:marBottom w:val="0"/>
          <w:divBdr>
            <w:top w:val="none" w:sz="0" w:space="0" w:color="auto"/>
            <w:left w:val="none" w:sz="0" w:space="0" w:color="auto"/>
            <w:bottom w:val="none" w:sz="0" w:space="0" w:color="auto"/>
            <w:right w:val="none" w:sz="0" w:space="0" w:color="auto"/>
          </w:divBdr>
        </w:div>
        <w:div w:id="328604327">
          <w:marLeft w:val="1166"/>
          <w:marRight w:val="0"/>
          <w:marTop w:val="96"/>
          <w:marBottom w:val="0"/>
          <w:divBdr>
            <w:top w:val="none" w:sz="0" w:space="0" w:color="auto"/>
            <w:left w:val="none" w:sz="0" w:space="0" w:color="auto"/>
            <w:bottom w:val="none" w:sz="0" w:space="0" w:color="auto"/>
            <w:right w:val="none" w:sz="0" w:space="0" w:color="auto"/>
          </w:divBdr>
        </w:div>
        <w:div w:id="291447092">
          <w:marLeft w:val="1166"/>
          <w:marRight w:val="0"/>
          <w:marTop w:val="96"/>
          <w:marBottom w:val="0"/>
          <w:divBdr>
            <w:top w:val="none" w:sz="0" w:space="0" w:color="auto"/>
            <w:left w:val="none" w:sz="0" w:space="0" w:color="auto"/>
            <w:bottom w:val="none" w:sz="0" w:space="0" w:color="auto"/>
            <w:right w:val="none" w:sz="0" w:space="0" w:color="auto"/>
          </w:divBdr>
        </w:div>
        <w:div w:id="1191794465">
          <w:marLeft w:val="1166"/>
          <w:marRight w:val="0"/>
          <w:marTop w:val="96"/>
          <w:marBottom w:val="0"/>
          <w:divBdr>
            <w:top w:val="none" w:sz="0" w:space="0" w:color="auto"/>
            <w:left w:val="none" w:sz="0" w:space="0" w:color="auto"/>
            <w:bottom w:val="none" w:sz="0" w:space="0" w:color="auto"/>
            <w:right w:val="none" w:sz="0" w:space="0" w:color="auto"/>
          </w:divBdr>
        </w:div>
      </w:divsChild>
    </w:div>
    <w:div w:id="1264219610">
      <w:bodyDiv w:val="1"/>
      <w:marLeft w:val="0"/>
      <w:marRight w:val="0"/>
      <w:marTop w:val="0"/>
      <w:marBottom w:val="0"/>
      <w:divBdr>
        <w:top w:val="none" w:sz="0" w:space="0" w:color="auto"/>
        <w:left w:val="none" w:sz="0" w:space="0" w:color="auto"/>
        <w:bottom w:val="none" w:sz="0" w:space="0" w:color="auto"/>
        <w:right w:val="none" w:sz="0" w:space="0" w:color="auto"/>
      </w:divBdr>
      <w:divsChild>
        <w:div w:id="1733699686">
          <w:marLeft w:val="1166"/>
          <w:marRight w:val="0"/>
          <w:marTop w:val="77"/>
          <w:marBottom w:val="0"/>
          <w:divBdr>
            <w:top w:val="none" w:sz="0" w:space="0" w:color="auto"/>
            <w:left w:val="none" w:sz="0" w:space="0" w:color="auto"/>
            <w:bottom w:val="none" w:sz="0" w:space="0" w:color="auto"/>
            <w:right w:val="none" w:sz="0" w:space="0" w:color="auto"/>
          </w:divBdr>
        </w:div>
        <w:div w:id="1474370450">
          <w:marLeft w:val="1166"/>
          <w:marRight w:val="0"/>
          <w:marTop w:val="77"/>
          <w:marBottom w:val="0"/>
          <w:divBdr>
            <w:top w:val="none" w:sz="0" w:space="0" w:color="auto"/>
            <w:left w:val="none" w:sz="0" w:space="0" w:color="auto"/>
            <w:bottom w:val="none" w:sz="0" w:space="0" w:color="auto"/>
            <w:right w:val="none" w:sz="0" w:space="0" w:color="auto"/>
          </w:divBdr>
        </w:div>
      </w:divsChild>
    </w:div>
    <w:div w:id="1397820164">
      <w:bodyDiv w:val="1"/>
      <w:marLeft w:val="0"/>
      <w:marRight w:val="0"/>
      <w:marTop w:val="0"/>
      <w:marBottom w:val="0"/>
      <w:divBdr>
        <w:top w:val="none" w:sz="0" w:space="0" w:color="auto"/>
        <w:left w:val="none" w:sz="0" w:space="0" w:color="auto"/>
        <w:bottom w:val="none" w:sz="0" w:space="0" w:color="auto"/>
        <w:right w:val="none" w:sz="0" w:space="0" w:color="auto"/>
      </w:divBdr>
      <w:divsChild>
        <w:div w:id="112403216">
          <w:marLeft w:val="1166"/>
          <w:marRight w:val="0"/>
          <w:marTop w:val="77"/>
          <w:marBottom w:val="0"/>
          <w:divBdr>
            <w:top w:val="none" w:sz="0" w:space="0" w:color="auto"/>
            <w:left w:val="none" w:sz="0" w:space="0" w:color="auto"/>
            <w:bottom w:val="none" w:sz="0" w:space="0" w:color="auto"/>
            <w:right w:val="none" w:sz="0" w:space="0" w:color="auto"/>
          </w:divBdr>
        </w:div>
        <w:div w:id="634683353">
          <w:marLeft w:val="1166"/>
          <w:marRight w:val="0"/>
          <w:marTop w:val="77"/>
          <w:marBottom w:val="0"/>
          <w:divBdr>
            <w:top w:val="none" w:sz="0" w:space="0" w:color="auto"/>
            <w:left w:val="none" w:sz="0" w:space="0" w:color="auto"/>
            <w:bottom w:val="none" w:sz="0" w:space="0" w:color="auto"/>
            <w:right w:val="none" w:sz="0" w:space="0" w:color="auto"/>
          </w:divBdr>
        </w:div>
      </w:divsChild>
    </w:div>
    <w:div w:id="2012171206">
      <w:bodyDiv w:val="1"/>
      <w:marLeft w:val="0"/>
      <w:marRight w:val="0"/>
      <w:marTop w:val="0"/>
      <w:marBottom w:val="0"/>
      <w:divBdr>
        <w:top w:val="none" w:sz="0" w:space="0" w:color="auto"/>
        <w:left w:val="none" w:sz="0" w:space="0" w:color="auto"/>
        <w:bottom w:val="none" w:sz="0" w:space="0" w:color="auto"/>
        <w:right w:val="none" w:sz="0" w:space="0" w:color="auto"/>
      </w:divBdr>
      <w:divsChild>
        <w:div w:id="1045061843">
          <w:marLeft w:val="547"/>
          <w:marRight w:val="0"/>
          <w:marTop w:val="115"/>
          <w:marBottom w:val="0"/>
          <w:divBdr>
            <w:top w:val="none" w:sz="0" w:space="0" w:color="auto"/>
            <w:left w:val="none" w:sz="0" w:space="0" w:color="auto"/>
            <w:bottom w:val="none" w:sz="0" w:space="0" w:color="auto"/>
            <w:right w:val="none" w:sz="0" w:space="0" w:color="auto"/>
          </w:divBdr>
        </w:div>
        <w:div w:id="599485891">
          <w:marLeft w:val="1166"/>
          <w:marRight w:val="0"/>
          <w:marTop w:val="96"/>
          <w:marBottom w:val="0"/>
          <w:divBdr>
            <w:top w:val="none" w:sz="0" w:space="0" w:color="auto"/>
            <w:left w:val="none" w:sz="0" w:space="0" w:color="auto"/>
            <w:bottom w:val="none" w:sz="0" w:space="0" w:color="auto"/>
            <w:right w:val="none" w:sz="0" w:space="0" w:color="auto"/>
          </w:divBdr>
        </w:div>
        <w:div w:id="19897053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1144-00-000m-minutes-for-sept-interim-indian-wells.docx" TargetMode="External"/><Relationship Id="rId13" Type="http://schemas.openxmlformats.org/officeDocument/2006/relationships/hyperlink" Target="https://mentor.ieee.org/802.11/dcn/12/11-12-1279-01-000m-agenda-november-2012.ppt" TargetMode="External"/><Relationship Id="rId18" Type="http://schemas.openxmlformats.org/officeDocument/2006/relationships/hyperlink" Target="https://mentor.ieee.org/802.11/dcn/12/11-12-1297-01-000m-lb802-11-2012-cids-46-66-299-355.doc" TargetMode="External"/><Relationship Id="rId26" Type="http://schemas.openxmlformats.org/officeDocument/2006/relationships/hyperlink" Target="https://mentor.ieee.org/802.11/dcn/12/11-12-1394-00-000m-gen-adhoc-preballot-comment-collection-resolutions.xlsx" TargetMode="External"/><Relationship Id="rId3" Type="http://schemas.openxmlformats.org/officeDocument/2006/relationships/settings" Target="settings.xml"/><Relationship Id="rId21" Type="http://schemas.openxmlformats.org/officeDocument/2006/relationships/hyperlink" Target="https://mentor.ieee.org/802.11/dcn/12/11-12-1249-01-000m-802-11-2012-cid-46-47-48.doc" TargetMode="External"/><Relationship Id="rId7" Type="http://schemas.openxmlformats.org/officeDocument/2006/relationships/hyperlink" Target="https://mentor.ieee.org/802.11/dcn/12/11-12-1214-04-000m-minutes-tg-revmc-teleconferences-sept-nov-2012.docx" TargetMode="External"/><Relationship Id="rId12" Type="http://schemas.openxmlformats.org/officeDocument/2006/relationships/hyperlink" Target="https://mentor.ieee.org/802.11/dcn/12/11-12-1279-02-000m-agenda-november-2012.ppt" TargetMode="External"/><Relationship Id="rId17" Type="http://schemas.openxmlformats.org/officeDocument/2006/relationships/hyperlink" Target="https://mentor.ieee.org/802.11/dcn/12/11-12-1274-00-000m-editor-s-reports-2012.ppt" TargetMode="External"/><Relationship Id="rId25" Type="http://schemas.openxmlformats.org/officeDocument/2006/relationships/hyperlink" Target="https://mentor.ieee.org/802.11/dcn/12/11-12-1189-05-000m-mac-adhoc-pre-ballot-comment-collection-resolutions.xls" TargetMode="External"/><Relationship Id="rId2" Type="http://schemas.openxmlformats.org/officeDocument/2006/relationships/styles" Target="styles.xml"/><Relationship Id="rId16" Type="http://schemas.openxmlformats.org/officeDocument/2006/relationships/hyperlink" Target="https://mentor.ieee.org/802.11/dcn/12/11-12-1214-03-000m-minutes-tg-revmc-teleconferences-sept-nov-2012.docx" TargetMode="External"/><Relationship Id="rId20" Type="http://schemas.openxmlformats.org/officeDocument/2006/relationships/hyperlink" Target="https://mentor.ieee.org/802.11/dcn/12/11-12-1256-01-000m-lb187-cid40-43-56-96-cca.do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2/11-12-1279-05-000m-agenda-november-2012.ppt" TargetMode="External"/><Relationship Id="rId24" Type="http://schemas.openxmlformats.org/officeDocument/2006/relationships/hyperlink" Target="https://mentor.ieee.org/802.11/dcn/12/11-12-1247-01-000m-802-11-2012-resolutions-for-integerification-zoo.xlsx" TargetMode="External"/><Relationship Id="rId5" Type="http://schemas.openxmlformats.org/officeDocument/2006/relationships/footnotes" Target="footnotes.xml"/><Relationship Id="rId15" Type="http://schemas.openxmlformats.org/officeDocument/2006/relationships/hyperlink" Target="https://mentor.ieee.org/802.11/dcn/12/11-12-1214-04-000m-minutes-tg-revmc-teleconferences-sept-nov-2012.docx" TargetMode="External"/><Relationship Id="rId23" Type="http://schemas.openxmlformats.org/officeDocument/2006/relationships/hyperlink" Target="https://mentor.ieee.org/802.11/dcn/12/11-12-1369-00-000m-bufferable-unit-additions.docx" TargetMode="External"/><Relationship Id="rId28" Type="http://schemas.openxmlformats.org/officeDocument/2006/relationships/footer" Target="footer1.xml"/><Relationship Id="rId10" Type="http://schemas.openxmlformats.org/officeDocument/2006/relationships/hyperlink" Target="https://mentor.ieee.org/802.11/dcn/12/11-12-1279-06-000m-agenda-november-2012.ppt" TargetMode="External"/><Relationship Id="rId19" Type="http://schemas.openxmlformats.org/officeDocument/2006/relationships/hyperlink" Target="https://mentor.ieee.org/802.11/dcn/12/11-12-1256-03-000m-lb187-cid40-43-56-96-cca.doc" TargetMode="External"/><Relationship Id="rId4" Type="http://schemas.openxmlformats.org/officeDocument/2006/relationships/webSettings" Target="webSettings.xml"/><Relationship Id="rId9" Type="http://schemas.openxmlformats.org/officeDocument/2006/relationships/hyperlink" Target="https://mentor.ieee.org/802.11/dcn/12/11-12-1279-07-000m-agenda-november-2012.ppt" TargetMode="External"/><Relationship Id="rId14" Type="http://schemas.openxmlformats.org/officeDocument/2006/relationships/hyperlink" Target="https://mentor.ieee.org/802.11/dcn/12/11-12-1279-00-000m-agenda-november-2012.ppt" TargetMode="External"/><Relationship Id="rId22" Type="http://schemas.openxmlformats.org/officeDocument/2006/relationships/hyperlink" Target="https://mentor.ieee.org/802.11/dcn/12/11-12-1247-02-000m-802-11-2012-resolutions-for-integerification-zoo.xls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r05\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2852</TotalTime>
  <Pages>20</Pages>
  <Words>6482</Words>
  <Characters>36950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doc.: IEEE 802.11-12/1225r0</vt:lpstr>
    </vt:vector>
  </TitlesOfParts>
  <Company>Some Company</Company>
  <LinksUpToDate>false</LinksUpToDate>
  <CharactersWithSpaces>43346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802.11-12/1225r0</dc:title>
  <dc:subject>Minutes</dc:subject>
  <dc:creator>Jon Rosdahl</dc:creator>
  <cp:keywords>Nov 2012</cp:keywords>
  <dc:description>Jon Rosdahl, CSR</dc:description>
  <cp:lastModifiedBy>jr05</cp:lastModifiedBy>
  <cp:revision>18</cp:revision>
  <cp:lastPrinted>2012-10-05T13:51:00Z</cp:lastPrinted>
  <dcterms:created xsi:type="dcterms:W3CDTF">2012-11-12T19:35:00Z</dcterms:created>
  <dcterms:modified xsi:type="dcterms:W3CDTF">2012-12-02T00:04:00Z</dcterms:modified>
</cp:coreProperties>
</file>