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A7D9D" w:rsidP="005A7D9D">
            <w:pPr>
              <w:pStyle w:val="T2"/>
              <w:rPr>
                <w:lang w:eastAsia="ko-KR"/>
              </w:rPr>
            </w:pPr>
            <w:r>
              <w:t>Proposed802.11</w:t>
            </w:r>
            <w:r w:rsidR="00F43C8B">
              <w:rPr>
                <w:rFonts w:hint="eastAsia"/>
                <w:lang w:eastAsia="ko-KR"/>
              </w:rPr>
              <w:t>TG</w:t>
            </w:r>
            <w:r>
              <w:t xml:space="preserve">ai Specification Text for </w:t>
            </w:r>
            <w:r>
              <w:rPr>
                <w:rFonts w:hint="eastAsia"/>
                <w:lang w:eastAsia="ko-KR"/>
              </w:rPr>
              <w:t>enhanced</w:t>
            </w:r>
            <w:r>
              <w:t xml:space="preserve"> </w:t>
            </w:r>
            <w:r>
              <w:rPr>
                <w:rFonts w:hint="eastAsia"/>
                <w:lang w:eastAsia="ko-KR"/>
              </w:rPr>
              <w:t>active s</w:t>
            </w:r>
            <w:r>
              <w:t>canning</w:t>
            </w:r>
            <w:r>
              <w:rPr>
                <w:rFonts w:hint="eastAsia"/>
                <w:lang w:eastAsia="ko-KR"/>
              </w:rPr>
              <w:t xml:space="preserve"> procedure</w:t>
            </w:r>
            <w:r>
              <w:t xml:space="preserve"> </w:t>
            </w:r>
            <w:r>
              <w:rPr>
                <w:rFonts w:hint="eastAsia"/>
                <w:lang w:eastAsia="ko-KR"/>
              </w:rPr>
              <w:t>for FILS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D0DA2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735FC6">
              <w:rPr>
                <w:b w:val="0"/>
                <w:sz w:val="20"/>
              </w:rPr>
              <w:t>2012-09</w:t>
            </w:r>
            <w:r w:rsidR="00DD0DA2">
              <w:rPr>
                <w:b w:val="0"/>
                <w:sz w:val="20"/>
              </w:rPr>
              <w:t>-</w:t>
            </w:r>
            <w:r w:rsidR="006F5AF9">
              <w:rPr>
                <w:b w:val="0"/>
                <w:sz w:val="20"/>
              </w:rPr>
              <w:t>1</w:t>
            </w:r>
            <w:r w:rsidR="00F84883">
              <w:rPr>
                <w:rFonts w:hint="eastAsia"/>
                <w:b w:val="0"/>
                <w:sz w:val="20"/>
                <w:lang w:eastAsia="ko-KR"/>
              </w:rPr>
              <w:t>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35FC6" w:rsidRPr="00FA17E3">
        <w:trPr>
          <w:jc w:val="center"/>
        </w:trPr>
        <w:tc>
          <w:tcPr>
            <w:tcW w:w="1336" w:type="dxa"/>
            <w:vAlign w:val="center"/>
          </w:tcPr>
          <w:p w:rsidR="00735FC6" w:rsidRDefault="005A7D9D" w:rsidP="00D57469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Jeongki Kim</w:t>
            </w:r>
          </w:p>
        </w:tc>
        <w:tc>
          <w:tcPr>
            <w:tcW w:w="2064" w:type="dxa"/>
            <w:vAlign w:val="center"/>
          </w:tcPr>
          <w:p w:rsidR="00735FC6" w:rsidRDefault="00735FC6" w:rsidP="00901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 Electronics</w:t>
            </w:r>
          </w:p>
        </w:tc>
        <w:tc>
          <w:tcPr>
            <w:tcW w:w="2814" w:type="dxa"/>
            <w:vAlign w:val="center"/>
          </w:tcPr>
          <w:p w:rsidR="00735FC6" w:rsidRPr="00735FC6" w:rsidRDefault="00735FC6" w:rsidP="009010D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735FC6">
              <w:rPr>
                <w:b w:val="0"/>
                <w:sz w:val="20"/>
                <w:lang w:val="en-US"/>
              </w:rPr>
              <w:t xml:space="preserve">LG R&amp;D Complex 533, Hogye-1dong, </w:t>
            </w:r>
            <w:proofErr w:type="spellStart"/>
            <w:r w:rsidRPr="00735FC6">
              <w:rPr>
                <w:b w:val="0"/>
                <w:sz w:val="20"/>
                <w:lang w:val="en-US"/>
              </w:rPr>
              <w:t>Dongan-Gu</w:t>
            </w:r>
            <w:proofErr w:type="spellEnd"/>
            <w:r w:rsidRPr="00735FC6">
              <w:rPr>
                <w:b w:val="0"/>
                <w:sz w:val="20"/>
                <w:lang w:val="en-US"/>
              </w:rPr>
              <w:t xml:space="preserve">, Anyang, </w:t>
            </w:r>
            <w:proofErr w:type="spellStart"/>
            <w:r w:rsidRPr="00735FC6">
              <w:rPr>
                <w:b w:val="0"/>
                <w:sz w:val="20"/>
                <w:lang w:val="en-US"/>
              </w:rPr>
              <w:t>Kyungki</w:t>
            </w:r>
            <w:proofErr w:type="spellEnd"/>
            <w:r w:rsidRPr="00735FC6">
              <w:rPr>
                <w:b w:val="0"/>
                <w:sz w:val="20"/>
                <w:lang w:val="en-US"/>
              </w:rPr>
              <w:t>, 431-749, Korea</w:t>
            </w:r>
          </w:p>
        </w:tc>
        <w:tc>
          <w:tcPr>
            <w:tcW w:w="1715" w:type="dxa"/>
            <w:vAlign w:val="center"/>
          </w:tcPr>
          <w:p w:rsidR="00735FC6" w:rsidRPr="00735FC6" w:rsidRDefault="00735FC6" w:rsidP="005A7D9D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735FC6">
              <w:rPr>
                <w:b w:val="0"/>
                <w:sz w:val="16"/>
              </w:rPr>
              <w:t>+82-31-450-</w:t>
            </w:r>
            <w:r w:rsidR="005A7D9D">
              <w:rPr>
                <w:rFonts w:hint="eastAsia"/>
                <w:b w:val="0"/>
                <w:sz w:val="16"/>
                <w:lang w:eastAsia="ko-KR"/>
              </w:rPr>
              <w:t>7808</w:t>
            </w:r>
          </w:p>
        </w:tc>
        <w:tc>
          <w:tcPr>
            <w:tcW w:w="1647" w:type="dxa"/>
            <w:vAlign w:val="center"/>
          </w:tcPr>
          <w:p w:rsidR="00735FC6" w:rsidRPr="00735FC6" w:rsidRDefault="005A7D9D" w:rsidP="00204C85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  <w:lang w:eastAsia="ko-KR"/>
              </w:rPr>
              <w:t>jeongki.kim</w:t>
            </w:r>
            <w:r w:rsidR="00204C85" w:rsidRPr="00204C85">
              <w:rPr>
                <w:b w:val="0"/>
                <w:sz w:val="16"/>
              </w:rPr>
              <w:t>@lge.com</w:t>
            </w:r>
          </w:p>
        </w:tc>
      </w:tr>
      <w:tr w:rsidR="00D57469" w:rsidRPr="00FA17E3">
        <w:trPr>
          <w:jc w:val="center"/>
        </w:trPr>
        <w:tc>
          <w:tcPr>
            <w:tcW w:w="1336" w:type="dxa"/>
            <w:vAlign w:val="center"/>
          </w:tcPr>
          <w:p w:rsidR="00D57469" w:rsidRDefault="00D57469" w:rsidP="003C2BB8">
            <w:pPr>
              <w:rPr>
                <w:sz w:val="20"/>
                <w:lang w:eastAsia="ko-KR"/>
              </w:rPr>
            </w:pPr>
            <w:r>
              <w:rPr>
                <w:sz w:val="20"/>
              </w:rPr>
              <w:t>Gi</w:t>
            </w:r>
            <w:r w:rsidR="003C2BB8">
              <w:rPr>
                <w:rFonts w:hint="eastAsia"/>
                <w:sz w:val="20"/>
                <w:lang w:eastAsia="ko-KR"/>
              </w:rPr>
              <w:t>w</w:t>
            </w:r>
            <w:r>
              <w:rPr>
                <w:sz w:val="20"/>
              </w:rPr>
              <w:t>on Park,</w:t>
            </w:r>
          </w:p>
        </w:tc>
        <w:tc>
          <w:tcPr>
            <w:tcW w:w="2064" w:type="dxa"/>
            <w:vAlign w:val="center"/>
          </w:tcPr>
          <w:p w:rsidR="00D57469" w:rsidRDefault="00D57469" w:rsidP="00901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 Electronics</w:t>
            </w:r>
          </w:p>
        </w:tc>
        <w:tc>
          <w:tcPr>
            <w:tcW w:w="2814" w:type="dxa"/>
            <w:vAlign w:val="center"/>
          </w:tcPr>
          <w:p w:rsidR="00D57469" w:rsidRPr="00735FC6" w:rsidRDefault="00D57469" w:rsidP="009010D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15" w:type="dxa"/>
            <w:vAlign w:val="center"/>
          </w:tcPr>
          <w:p w:rsidR="00D57469" w:rsidRPr="00735FC6" w:rsidRDefault="00D57469" w:rsidP="005A7D9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  <w:tc>
          <w:tcPr>
            <w:tcW w:w="1647" w:type="dxa"/>
            <w:vAlign w:val="center"/>
          </w:tcPr>
          <w:p w:rsidR="00D57469" w:rsidRDefault="00D57469" w:rsidP="00204C85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eastAsia="ko-KR"/>
              </w:rPr>
            </w:pPr>
          </w:p>
        </w:tc>
      </w:tr>
      <w:tr w:rsidR="00D57469" w:rsidRPr="00FA17E3">
        <w:trPr>
          <w:jc w:val="center"/>
        </w:trPr>
        <w:tc>
          <w:tcPr>
            <w:tcW w:w="1336" w:type="dxa"/>
            <w:vAlign w:val="center"/>
          </w:tcPr>
          <w:p w:rsidR="00D57469" w:rsidRDefault="00D57469" w:rsidP="005A7D9D">
            <w:pPr>
              <w:rPr>
                <w:sz w:val="20"/>
                <w:lang w:eastAsia="ko-KR"/>
              </w:rPr>
            </w:pPr>
            <w:bookmarkStart w:id="0" w:name="_GoBack"/>
            <w:bookmarkEnd w:id="0"/>
            <w:proofErr w:type="spellStart"/>
            <w:r>
              <w:rPr>
                <w:sz w:val="20"/>
              </w:rPr>
              <w:t>Kiseon</w:t>
            </w:r>
            <w:proofErr w:type="spellEnd"/>
            <w:r>
              <w:rPr>
                <w:sz w:val="20"/>
              </w:rPr>
              <w:t xml:space="preserve"> Ryu</w:t>
            </w:r>
          </w:p>
        </w:tc>
        <w:tc>
          <w:tcPr>
            <w:tcW w:w="2064" w:type="dxa"/>
            <w:vAlign w:val="center"/>
          </w:tcPr>
          <w:p w:rsidR="00D57469" w:rsidRDefault="00D57469" w:rsidP="00901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 Electronics</w:t>
            </w:r>
          </w:p>
        </w:tc>
        <w:tc>
          <w:tcPr>
            <w:tcW w:w="2814" w:type="dxa"/>
            <w:vAlign w:val="center"/>
          </w:tcPr>
          <w:p w:rsidR="00D57469" w:rsidRPr="00735FC6" w:rsidRDefault="00D57469" w:rsidP="009010D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15" w:type="dxa"/>
            <w:vAlign w:val="center"/>
          </w:tcPr>
          <w:p w:rsidR="00D57469" w:rsidRPr="00735FC6" w:rsidRDefault="00D57469" w:rsidP="005A7D9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  <w:tc>
          <w:tcPr>
            <w:tcW w:w="1647" w:type="dxa"/>
            <w:vAlign w:val="center"/>
          </w:tcPr>
          <w:p w:rsidR="00D57469" w:rsidRDefault="00D57469" w:rsidP="00204C85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eastAsia="ko-KR"/>
              </w:rPr>
            </w:pPr>
          </w:p>
        </w:tc>
      </w:tr>
    </w:tbl>
    <w:p w:rsidR="00CA09B2" w:rsidRPr="00735FC6" w:rsidRDefault="000A29D9">
      <w:pPr>
        <w:pStyle w:val="T1"/>
        <w:spacing w:after="120"/>
        <w:rPr>
          <w:sz w:val="22"/>
          <w:lang w:val="en-US"/>
        </w:rPr>
      </w:pPr>
      <w:r w:rsidRPr="000A29D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E84A9F" w:rsidRDefault="00E84A9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E10D6C" w:rsidRDefault="00E10D6C" w:rsidP="00E10D6C">
                  <w:pPr>
                    <w:rPr>
                      <w:rStyle w:val="ab"/>
                      <w:i w:val="0"/>
                    </w:rPr>
                  </w:pPr>
                  <w:r>
                    <w:rPr>
                      <w:rStyle w:val="ab"/>
                      <w:i w:val="0"/>
                    </w:rPr>
                    <w:t xml:space="preserve">The submission contains normative text for </w:t>
                  </w:r>
                  <w:r w:rsidR="005A7D9D">
                    <w:rPr>
                      <w:rStyle w:val="ab"/>
                      <w:rFonts w:hint="eastAsia"/>
                      <w:i w:val="0"/>
                    </w:rPr>
                    <w:t>enhanced active scanning procedure for FILS</w:t>
                  </w:r>
                  <w:r>
                    <w:rPr>
                      <w:rStyle w:val="ab"/>
                      <w:i w:val="0"/>
                    </w:rPr>
                    <w:t xml:space="preserve">. </w:t>
                  </w:r>
                </w:p>
                <w:p w:rsidR="00EE309A" w:rsidRDefault="00C744C7" w:rsidP="00E10D6C">
                  <w:pPr>
                    <w:rPr>
                      <w:rStyle w:val="ab"/>
                      <w:i w:val="0"/>
                    </w:rPr>
                  </w:pPr>
                  <w:r w:rsidRPr="00C744C7">
                    <w:rPr>
                      <w:rStyle w:val="ab"/>
                      <w:i w:val="0"/>
                    </w:rPr>
                    <w:t xml:space="preserve">The detailed description of the enhancements, </w:t>
                  </w:r>
                  <w:r w:rsidRPr="00C744C7">
                    <w:rPr>
                      <w:rStyle w:val="ab"/>
                      <w:rFonts w:hint="eastAsia"/>
                      <w:i w:val="0"/>
                    </w:rPr>
                    <w:t>performance analysis</w:t>
                  </w:r>
                  <w:r w:rsidRPr="00C744C7">
                    <w:rPr>
                      <w:rStyle w:val="ab"/>
                      <w:i w:val="0"/>
                    </w:rPr>
                    <w:t xml:space="preserve"> results, and proposed text changes to the 802.11ai Specification Framework Document (SFD) </w:t>
                  </w:r>
                  <w:proofErr w:type="gramStart"/>
                  <w:r w:rsidRPr="00C744C7">
                    <w:rPr>
                      <w:rStyle w:val="ab"/>
                      <w:i w:val="0"/>
                    </w:rPr>
                    <w:t>have</w:t>
                  </w:r>
                  <w:proofErr w:type="gramEnd"/>
                  <w:r w:rsidRPr="00C744C7">
                    <w:rPr>
                      <w:rStyle w:val="ab"/>
                      <w:i w:val="0"/>
                    </w:rPr>
                    <w:t xml:space="preserve"> been provided in [Ref-1].</w:t>
                  </w:r>
                </w:p>
                <w:p w:rsidR="00EE309A" w:rsidRPr="00E10D6C" w:rsidRDefault="00EE309A" w:rsidP="00E10D6C">
                  <w:pPr>
                    <w:rPr>
                      <w:rStyle w:val="ab"/>
                      <w:i w:val="0"/>
                    </w:rPr>
                  </w:pPr>
                </w:p>
              </w:txbxContent>
            </v:textbox>
          </v:shape>
        </w:pict>
      </w:r>
    </w:p>
    <w:p w:rsidR="007927CC" w:rsidRDefault="00CA09B2" w:rsidP="003E7C6A">
      <w:r>
        <w:br w:type="page"/>
      </w:r>
    </w:p>
    <w:p w:rsidR="00C744C7" w:rsidRPr="001D1F7C" w:rsidRDefault="00C744C7" w:rsidP="00C744C7">
      <w:pPr>
        <w:pStyle w:val="1"/>
        <w:spacing w:before="360" w:after="240"/>
        <w:ind w:left="432" w:hanging="432"/>
        <w:rPr>
          <w:u w:val="none"/>
        </w:rPr>
      </w:pPr>
      <w:r w:rsidRPr="001D1F7C">
        <w:rPr>
          <w:u w:val="none"/>
        </w:rPr>
        <w:lastRenderedPageBreak/>
        <w:t>Back</w:t>
      </w:r>
      <w:r>
        <w:rPr>
          <w:u w:val="none"/>
        </w:rPr>
        <w:t>ground</w:t>
      </w:r>
    </w:p>
    <w:p w:rsidR="00C744C7" w:rsidRDefault="00C744C7" w:rsidP="00C744C7">
      <w:pPr>
        <w:spacing w:before="120" w:after="120"/>
        <w:jc w:val="both"/>
        <w:rPr>
          <w:sz w:val="24"/>
          <w:szCs w:val="24"/>
        </w:rPr>
      </w:pPr>
      <w:r w:rsidRPr="00DC295D">
        <w:rPr>
          <w:sz w:val="24"/>
          <w:szCs w:val="24"/>
        </w:rPr>
        <w:t xml:space="preserve">To facilitate a fast initial link setup, </w:t>
      </w:r>
      <w:r>
        <w:rPr>
          <w:sz w:val="24"/>
          <w:szCs w:val="24"/>
        </w:rPr>
        <w:t xml:space="preserve">a method for reducing </w:t>
      </w:r>
      <w:proofErr w:type="spellStart"/>
      <w:r>
        <w:rPr>
          <w:sz w:val="24"/>
          <w:szCs w:val="24"/>
        </w:rPr>
        <w:t>signaling</w:t>
      </w:r>
      <w:proofErr w:type="spellEnd"/>
      <w:r>
        <w:rPr>
          <w:sz w:val="24"/>
          <w:szCs w:val="24"/>
        </w:rPr>
        <w:t xml:space="preserve"> overhead during active scanning has been provided [Ref-1]. Some </w:t>
      </w:r>
      <w:r>
        <w:rPr>
          <w:rFonts w:hint="eastAsia"/>
          <w:sz w:val="24"/>
          <w:szCs w:val="24"/>
          <w:lang w:eastAsia="ko-KR"/>
        </w:rPr>
        <w:t>performance analysis</w:t>
      </w:r>
      <w:r>
        <w:rPr>
          <w:sz w:val="24"/>
          <w:szCs w:val="24"/>
        </w:rPr>
        <w:t xml:space="preserve"> results and proposed text changes to </w:t>
      </w:r>
      <w:r w:rsidRPr="000F6DBE">
        <w:rPr>
          <w:sz w:val="24"/>
          <w:szCs w:val="24"/>
        </w:rPr>
        <w:t>the 802.11ai Specific</w:t>
      </w:r>
      <w:r>
        <w:rPr>
          <w:sz w:val="24"/>
          <w:szCs w:val="24"/>
        </w:rPr>
        <w:t>ation Framework Document (SFD) have</w:t>
      </w:r>
      <w:r>
        <w:rPr>
          <w:rFonts w:hint="eastAsia"/>
          <w:sz w:val="24"/>
          <w:szCs w:val="24"/>
          <w:lang w:eastAsia="ko-KR"/>
        </w:rPr>
        <w:t xml:space="preserve"> also</w:t>
      </w:r>
      <w:r>
        <w:rPr>
          <w:sz w:val="24"/>
          <w:szCs w:val="24"/>
        </w:rPr>
        <w:t xml:space="preserve"> been provided in [Ref-</w:t>
      </w:r>
      <w:r>
        <w:rPr>
          <w:rFonts w:hint="eastAsia"/>
          <w:sz w:val="24"/>
          <w:szCs w:val="24"/>
          <w:lang w:eastAsia="ko-KR"/>
        </w:rPr>
        <w:t>1</w:t>
      </w:r>
      <w:r>
        <w:rPr>
          <w:sz w:val="24"/>
          <w:szCs w:val="24"/>
        </w:rPr>
        <w:t>].</w:t>
      </w:r>
    </w:p>
    <w:p w:rsidR="00C744C7" w:rsidRPr="00FD46FA" w:rsidRDefault="00C744C7" w:rsidP="00C744C7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 response to the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Call-for-Contributions, this document proposes detailed text for </w:t>
      </w:r>
      <w:proofErr w:type="spellStart"/>
      <w:r>
        <w:rPr>
          <w:sz w:val="24"/>
          <w:szCs w:val="24"/>
        </w:rPr>
        <w:t>TGaiSpecifiction</w:t>
      </w:r>
      <w:proofErr w:type="spellEnd"/>
      <w:r>
        <w:rPr>
          <w:sz w:val="24"/>
          <w:szCs w:val="24"/>
        </w:rPr>
        <w:t xml:space="preserve"> Document, for the proposed enhancement to active scanning. </w:t>
      </w:r>
    </w:p>
    <w:p w:rsidR="00C744C7" w:rsidRPr="001D1F7C" w:rsidRDefault="00C744C7" w:rsidP="00C744C7">
      <w:pPr>
        <w:pStyle w:val="1"/>
        <w:spacing w:before="360" w:after="120"/>
        <w:ind w:left="432" w:hanging="432"/>
        <w:rPr>
          <w:u w:val="none"/>
        </w:rPr>
      </w:pPr>
      <w:r>
        <w:rPr>
          <w:u w:val="none"/>
        </w:rPr>
        <w:t>Conventions</w:t>
      </w:r>
    </w:p>
    <w:p w:rsidR="00C744C7" w:rsidRDefault="00C744C7" w:rsidP="00C744C7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proofErr w:type="spellStart"/>
      <w:r>
        <w:rPr>
          <w:sz w:val="24"/>
          <w:szCs w:val="24"/>
        </w:rPr>
        <w:t>Sepcification</w:t>
      </w:r>
      <w:proofErr w:type="spellEnd"/>
      <w:r>
        <w:rPr>
          <w:sz w:val="24"/>
          <w:szCs w:val="24"/>
        </w:rPr>
        <w:t xml:space="preserve"> Document text will be presented as an amendment text based on the baseline 802.11 standard, 802.11-2012 [Ref-</w:t>
      </w:r>
      <w:r>
        <w:rPr>
          <w:rFonts w:hint="eastAsia"/>
          <w:sz w:val="24"/>
          <w:szCs w:val="24"/>
          <w:lang w:eastAsia="ko-KR"/>
        </w:rPr>
        <w:t>2</w:t>
      </w:r>
      <w:r>
        <w:rPr>
          <w:sz w:val="24"/>
          <w:szCs w:val="24"/>
        </w:rPr>
        <w:t>]. The following format conventions are used:</w:t>
      </w:r>
    </w:p>
    <w:p w:rsidR="00C744C7" w:rsidRDefault="00C744C7" w:rsidP="00C744C7">
      <w:pPr>
        <w:pStyle w:val="aa"/>
        <w:numPr>
          <w:ilvl w:val="0"/>
          <w:numId w:val="5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new added text is marked </w:t>
      </w:r>
      <w:proofErr w:type="spellStart"/>
      <w:r>
        <w:rPr>
          <w:sz w:val="24"/>
          <w:szCs w:val="24"/>
        </w:rPr>
        <w:t>as</w:t>
      </w:r>
      <w:r w:rsidRPr="00AC4BA1">
        <w:rPr>
          <w:color w:val="3333CC"/>
          <w:sz w:val="24"/>
          <w:szCs w:val="24"/>
          <w:u w:val="single"/>
        </w:rPr>
        <w:t>blue</w:t>
      </w:r>
      <w:proofErr w:type="spellEnd"/>
      <w:r w:rsidRPr="00AC4BA1">
        <w:rPr>
          <w:color w:val="3333CC"/>
          <w:sz w:val="24"/>
          <w:szCs w:val="24"/>
          <w:u w:val="single"/>
        </w:rPr>
        <w:t xml:space="preserve"> underline text</w:t>
      </w:r>
      <w:r w:rsidRPr="00D12F54">
        <w:rPr>
          <w:sz w:val="24"/>
          <w:szCs w:val="24"/>
        </w:rPr>
        <w:t xml:space="preserve">; </w:t>
      </w:r>
    </w:p>
    <w:p w:rsidR="00C744C7" w:rsidRDefault="00C744C7" w:rsidP="00C744C7">
      <w:pPr>
        <w:pStyle w:val="aa"/>
        <w:numPr>
          <w:ilvl w:val="0"/>
          <w:numId w:val="5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deleted text is marked </w:t>
      </w:r>
      <w:proofErr w:type="spellStart"/>
      <w:r>
        <w:rPr>
          <w:sz w:val="24"/>
          <w:szCs w:val="24"/>
        </w:rPr>
        <w:t>as</w:t>
      </w:r>
      <w:r w:rsidRPr="00AC4BA1">
        <w:rPr>
          <w:strike/>
          <w:color w:val="FF0000"/>
          <w:sz w:val="24"/>
          <w:szCs w:val="24"/>
        </w:rPr>
        <w:t>red</w:t>
      </w:r>
      <w:proofErr w:type="spellEnd"/>
      <w:r w:rsidRPr="00AC4BA1">
        <w:rPr>
          <w:strike/>
          <w:color w:val="FF0000"/>
          <w:sz w:val="24"/>
          <w:szCs w:val="24"/>
        </w:rPr>
        <w:t xml:space="preserve"> strikethrough text</w:t>
      </w:r>
      <w:r w:rsidRPr="00D12F54">
        <w:rPr>
          <w:sz w:val="24"/>
          <w:szCs w:val="24"/>
        </w:rPr>
        <w:t xml:space="preserve">; </w:t>
      </w:r>
    </w:p>
    <w:p w:rsidR="00C744C7" w:rsidRDefault="00C744C7" w:rsidP="00C744C7">
      <w:pPr>
        <w:pStyle w:val="aa"/>
        <w:numPr>
          <w:ilvl w:val="0"/>
          <w:numId w:val="5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unchanged baseline standard text stays in black text in the context of proposed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specification text;</w:t>
      </w:r>
    </w:p>
    <w:p w:rsidR="00C744C7" w:rsidRDefault="00C744C7" w:rsidP="00C744C7">
      <w:pPr>
        <w:pStyle w:val="aa"/>
        <w:numPr>
          <w:ilvl w:val="0"/>
          <w:numId w:val="5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editorial instruction is marked </w:t>
      </w:r>
      <w:proofErr w:type="spellStart"/>
      <w:r>
        <w:rPr>
          <w:sz w:val="24"/>
          <w:szCs w:val="24"/>
        </w:rPr>
        <w:t>as</w:t>
      </w:r>
      <w:r w:rsidRPr="00F276F0">
        <w:rPr>
          <w:i/>
          <w:sz w:val="24"/>
          <w:szCs w:val="24"/>
          <w:highlight w:val="yellow"/>
        </w:rPr>
        <w:t>italic</w:t>
      </w:r>
      <w:proofErr w:type="spellEnd"/>
      <w:r w:rsidRPr="00F276F0">
        <w:rPr>
          <w:i/>
          <w:sz w:val="24"/>
          <w:szCs w:val="24"/>
          <w:highlight w:val="yellow"/>
        </w:rPr>
        <w:t xml:space="preserve"> text highlighted by Yellow</w:t>
      </w:r>
      <w:r>
        <w:rPr>
          <w:sz w:val="24"/>
          <w:szCs w:val="24"/>
        </w:rPr>
        <w:t>;</w:t>
      </w:r>
    </w:p>
    <w:p w:rsidR="00C744C7" w:rsidRDefault="00C744C7" w:rsidP="00C744C7">
      <w:pPr>
        <w:pStyle w:val="aa"/>
        <w:numPr>
          <w:ilvl w:val="0"/>
          <w:numId w:val="5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quoted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SFD text is marked as </w:t>
      </w:r>
      <w:r w:rsidRPr="00F276F0">
        <w:rPr>
          <w:i/>
          <w:color w:val="008000"/>
          <w:sz w:val="24"/>
          <w:szCs w:val="24"/>
        </w:rPr>
        <w:t>green italic text</w:t>
      </w:r>
      <w:r>
        <w:rPr>
          <w:sz w:val="24"/>
          <w:szCs w:val="24"/>
        </w:rPr>
        <w:t>; and</w:t>
      </w:r>
    </w:p>
    <w:p w:rsidR="00C744C7" w:rsidRPr="00D12F54" w:rsidRDefault="00C744C7" w:rsidP="00C744C7">
      <w:pPr>
        <w:pStyle w:val="aa"/>
        <w:numPr>
          <w:ilvl w:val="0"/>
          <w:numId w:val="5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 other text, e.g., discussions, proposed motions, etc., is in black text, but not in the context of proposed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specification text.</w:t>
      </w:r>
    </w:p>
    <w:p w:rsidR="00C744C7" w:rsidRPr="00C744C7" w:rsidRDefault="00C744C7" w:rsidP="007927CC">
      <w:pPr>
        <w:rPr>
          <w:rFonts w:cs="Arial"/>
          <w:b/>
          <w:bCs/>
          <w:color w:val="000000"/>
          <w:sz w:val="24"/>
          <w:szCs w:val="19"/>
          <w:lang w:eastAsia="ko-KR"/>
        </w:rPr>
      </w:pPr>
    </w:p>
    <w:p w:rsidR="00C744C7" w:rsidRDefault="00C744C7" w:rsidP="007927CC">
      <w:pPr>
        <w:rPr>
          <w:rFonts w:cs="Arial"/>
          <w:b/>
          <w:bCs/>
          <w:color w:val="000000"/>
          <w:sz w:val="24"/>
          <w:szCs w:val="19"/>
          <w:lang w:val="de-DE" w:eastAsia="ko-KR"/>
        </w:rPr>
      </w:pPr>
    </w:p>
    <w:p w:rsidR="00C744C7" w:rsidRPr="00C744C7" w:rsidRDefault="00C744C7" w:rsidP="00C744C7">
      <w:pPr>
        <w:pStyle w:val="1"/>
        <w:spacing w:before="360" w:after="120"/>
        <w:rPr>
          <w:u w:val="none"/>
        </w:rPr>
      </w:pPr>
      <w:r w:rsidRPr="00C744C7">
        <w:rPr>
          <w:u w:val="none"/>
        </w:rPr>
        <w:t>Proposed 802.11ai Specification Text</w:t>
      </w:r>
    </w:p>
    <w:p w:rsidR="00C744C7" w:rsidRDefault="00C744C7" w:rsidP="007927CC">
      <w:pPr>
        <w:rPr>
          <w:rFonts w:cs="Arial"/>
          <w:b/>
          <w:bCs/>
          <w:color w:val="000000"/>
          <w:sz w:val="24"/>
          <w:szCs w:val="19"/>
          <w:lang w:val="de-DE" w:eastAsia="ko-KR"/>
        </w:rPr>
      </w:pPr>
    </w:p>
    <w:p w:rsidR="00C744C7" w:rsidRDefault="00C744C7" w:rsidP="007927CC">
      <w:pPr>
        <w:rPr>
          <w:rFonts w:cs="Arial"/>
          <w:b/>
          <w:bCs/>
          <w:color w:val="000000"/>
          <w:sz w:val="24"/>
          <w:szCs w:val="19"/>
          <w:lang w:val="de-DE" w:eastAsia="ko-KR"/>
        </w:rPr>
      </w:pPr>
    </w:p>
    <w:p w:rsidR="007927CC" w:rsidRPr="00745CF0" w:rsidRDefault="007927CC" w:rsidP="007927CC">
      <w:pPr>
        <w:rPr>
          <w:b/>
          <w:u w:val="single"/>
        </w:rPr>
      </w:pPr>
      <w:r w:rsidRPr="006E2B0F">
        <w:rPr>
          <w:rFonts w:cs="Arial"/>
          <w:b/>
          <w:bCs/>
          <w:color w:val="000000"/>
          <w:sz w:val="24"/>
          <w:szCs w:val="19"/>
          <w:lang w:val="de-DE" w:eastAsia="de-DE"/>
        </w:rPr>
        <w:t>6.3.3 Scan</w:t>
      </w:r>
    </w:p>
    <w:p w:rsidR="007927CC" w:rsidRPr="006E2B0F" w:rsidRDefault="007927CC" w:rsidP="007927CC">
      <w:pPr>
        <w:rPr>
          <w:rFonts w:cs="Arial"/>
          <w:b/>
          <w:bCs/>
          <w:color w:val="000000"/>
          <w:sz w:val="24"/>
          <w:szCs w:val="19"/>
          <w:lang w:val="de-DE" w:eastAsia="de-DE"/>
        </w:rPr>
      </w:pPr>
    </w:p>
    <w:p w:rsidR="007927CC" w:rsidRPr="006E2B0F" w:rsidRDefault="007927CC" w:rsidP="007927CC">
      <w:pPr>
        <w:outlineLvl w:val="0"/>
        <w:rPr>
          <w:rFonts w:cs="Arial"/>
          <w:b/>
          <w:bCs/>
          <w:color w:val="000000"/>
          <w:sz w:val="24"/>
          <w:szCs w:val="19"/>
          <w:lang w:val="de-DE" w:eastAsia="de-DE"/>
        </w:rPr>
      </w:pPr>
      <w:r w:rsidRPr="006E2B0F">
        <w:rPr>
          <w:rFonts w:cs="Arial"/>
          <w:b/>
          <w:bCs/>
          <w:color w:val="000000"/>
          <w:sz w:val="24"/>
          <w:szCs w:val="19"/>
          <w:lang w:val="de-DE" w:eastAsia="de-DE"/>
        </w:rPr>
        <w:t>6.3.3.2 MLME-SCAN.request</w:t>
      </w:r>
    </w:p>
    <w:p w:rsidR="007927CC" w:rsidRPr="006E2B0F" w:rsidRDefault="007927CC" w:rsidP="007927CC">
      <w:pPr>
        <w:rPr>
          <w:rFonts w:cs="Arial"/>
          <w:b/>
          <w:bCs/>
          <w:color w:val="000000"/>
          <w:sz w:val="24"/>
          <w:szCs w:val="19"/>
          <w:lang w:val="de-DE" w:eastAsia="de-DE"/>
        </w:rPr>
      </w:pPr>
    </w:p>
    <w:p w:rsidR="007927CC" w:rsidRPr="006E2B0F" w:rsidRDefault="007927CC" w:rsidP="007927CC">
      <w:pPr>
        <w:rPr>
          <w:rFonts w:cs="Arial"/>
          <w:b/>
          <w:bCs/>
          <w:color w:val="000000"/>
          <w:sz w:val="24"/>
          <w:szCs w:val="19"/>
          <w:lang w:val="de-DE" w:eastAsia="de-DE"/>
        </w:rPr>
      </w:pPr>
      <w:r w:rsidRPr="006E2B0F">
        <w:rPr>
          <w:rFonts w:cs="Arial"/>
          <w:b/>
          <w:bCs/>
          <w:color w:val="000000"/>
          <w:sz w:val="24"/>
          <w:szCs w:val="19"/>
          <w:lang w:val="de-DE" w:eastAsia="de-DE"/>
        </w:rPr>
        <w:t>6.3.3.2.2 Semantics of the service primitive</w:t>
      </w:r>
    </w:p>
    <w:p w:rsidR="007927CC" w:rsidRPr="00A06733" w:rsidRDefault="007927CC" w:rsidP="007927CC">
      <w:pPr>
        <w:rPr>
          <w:i/>
          <w:highlight w:val="yellow"/>
        </w:rPr>
      </w:pPr>
      <w:r w:rsidRPr="00A06733">
        <w:rPr>
          <w:i/>
          <w:highlight w:val="yellow"/>
        </w:rPr>
        <w:t>Instructions to Editor: Change the clause as shown with track changes</w:t>
      </w:r>
      <w:r>
        <w:rPr>
          <w:i/>
          <w:highlight w:val="yellow"/>
        </w:rPr>
        <w:t>:</w:t>
      </w:r>
    </w:p>
    <w:p w:rsidR="007927CC" w:rsidRPr="00D1745E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  <w:r w:rsidRPr="00D1745E">
        <w:rPr>
          <w:color w:val="000000"/>
          <w:sz w:val="24"/>
          <w:szCs w:val="19"/>
          <w:lang w:val="de-DE" w:eastAsia="de-DE"/>
        </w:rPr>
        <w:t>The primitive parameters are as follows:</w:t>
      </w:r>
    </w:p>
    <w:p w:rsidR="007927CC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</w:p>
    <w:p w:rsidR="007927CC" w:rsidRPr="006E2B0F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color w:val="000000"/>
          <w:sz w:val="24"/>
          <w:szCs w:val="19"/>
          <w:lang w:val="de-DE" w:eastAsia="de-DE"/>
        </w:rPr>
      </w:pPr>
      <w:r w:rsidRPr="006E2B0F">
        <w:rPr>
          <w:color w:val="000000"/>
          <w:sz w:val="24"/>
          <w:szCs w:val="19"/>
          <w:lang w:val="de-DE" w:eastAsia="de-DE"/>
        </w:rPr>
        <w:t>MLME-SCAN.request(</w:t>
      </w:r>
    </w:p>
    <w:p w:rsidR="007927CC" w:rsidRPr="006E2B0F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  <w:t xml:space="preserve">BSSType, </w:t>
      </w:r>
    </w:p>
    <w:p w:rsidR="007927CC" w:rsidRPr="006E2B0F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  <w:t xml:space="preserve">BSSID, </w:t>
      </w:r>
    </w:p>
    <w:p w:rsidR="007927CC" w:rsidRPr="006E2B0F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  <w:t xml:space="preserve">SSID, </w:t>
      </w:r>
    </w:p>
    <w:p w:rsidR="007927CC" w:rsidRPr="006E2B0F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  <w:t xml:space="preserve">ScanType, </w:t>
      </w:r>
    </w:p>
    <w:p w:rsidR="007927CC" w:rsidRPr="006E2B0F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  <w:t xml:space="preserve">ProbeDelay, </w:t>
      </w:r>
    </w:p>
    <w:p w:rsidR="007927CC" w:rsidRPr="006E2B0F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  <w:t xml:space="preserve">ChannelList, </w:t>
      </w:r>
    </w:p>
    <w:p w:rsidR="007927CC" w:rsidRPr="006E2B0F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  <w:t xml:space="preserve">MinChannelTime, </w:t>
      </w:r>
    </w:p>
    <w:p w:rsidR="007927CC" w:rsidRPr="006E2B0F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  <w:r w:rsidRPr="006E2B0F">
        <w:rPr>
          <w:color w:val="000000"/>
          <w:sz w:val="24"/>
          <w:szCs w:val="19"/>
          <w:lang w:val="de-DE" w:eastAsia="de-DE"/>
        </w:rPr>
        <w:lastRenderedPageBreak/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  <w:t xml:space="preserve">MaxChannelTime, </w:t>
      </w:r>
    </w:p>
    <w:p w:rsidR="007927CC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  <w:t>RequestInformation,</w:t>
      </w:r>
    </w:p>
    <w:p w:rsidR="007927CC" w:rsidRPr="00784C32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  <w:r>
        <w:rPr>
          <w:color w:val="000000"/>
          <w:sz w:val="24"/>
          <w:szCs w:val="19"/>
          <w:lang w:val="de-DE" w:eastAsia="de-DE"/>
        </w:rPr>
        <w:tab/>
      </w:r>
      <w:r>
        <w:rPr>
          <w:color w:val="000000"/>
          <w:sz w:val="24"/>
          <w:szCs w:val="19"/>
          <w:lang w:val="de-DE" w:eastAsia="de-DE"/>
        </w:rPr>
        <w:tab/>
      </w:r>
      <w:r>
        <w:rPr>
          <w:color w:val="000000"/>
          <w:sz w:val="24"/>
          <w:szCs w:val="19"/>
          <w:lang w:val="de-DE" w:eastAsia="de-DE"/>
        </w:rPr>
        <w:tab/>
      </w:r>
      <w:r>
        <w:rPr>
          <w:color w:val="000000"/>
          <w:sz w:val="24"/>
          <w:szCs w:val="19"/>
          <w:lang w:val="de-DE" w:eastAsia="de-DE"/>
        </w:rPr>
        <w:tab/>
      </w:r>
      <w:r w:rsidRPr="00784C32">
        <w:rPr>
          <w:color w:val="000000"/>
          <w:sz w:val="24"/>
          <w:szCs w:val="19"/>
          <w:lang w:val="de-DE" w:eastAsia="de-DE"/>
        </w:rPr>
        <w:t>SSID List,</w:t>
      </w:r>
    </w:p>
    <w:p w:rsidR="007927CC" w:rsidRPr="00784C32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  <w:r>
        <w:rPr>
          <w:color w:val="000000"/>
          <w:sz w:val="24"/>
          <w:szCs w:val="19"/>
          <w:lang w:val="de-DE" w:eastAsia="de-DE"/>
        </w:rPr>
        <w:tab/>
      </w:r>
      <w:r>
        <w:rPr>
          <w:color w:val="000000"/>
          <w:sz w:val="24"/>
          <w:szCs w:val="19"/>
          <w:lang w:val="de-DE" w:eastAsia="de-DE"/>
        </w:rPr>
        <w:tab/>
      </w:r>
      <w:r>
        <w:rPr>
          <w:color w:val="000000"/>
          <w:sz w:val="24"/>
          <w:szCs w:val="19"/>
          <w:lang w:val="de-DE" w:eastAsia="de-DE"/>
        </w:rPr>
        <w:tab/>
      </w:r>
      <w:r>
        <w:rPr>
          <w:color w:val="000000"/>
          <w:sz w:val="24"/>
          <w:szCs w:val="19"/>
          <w:lang w:val="de-DE" w:eastAsia="de-DE"/>
        </w:rPr>
        <w:tab/>
      </w:r>
      <w:r w:rsidRPr="00784C32">
        <w:rPr>
          <w:color w:val="000000"/>
          <w:sz w:val="24"/>
          <w:szCs w:val="19"/>
          <w:lang w:val="de-DE" w:eastAsia="de-DE"/>
        </w:rPr>
        <w:t>ChannelUsage,</w:t>
      </w:r>
    </w:p>
    <w:p w:rsidR="007927CC" w:rsidRPr="00784C32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  <w:r>
        <w:rPr>
          <w:color w:val="000000"/>
          <w:sz w:val="24"/>
          <w:szCs w:val="19"/>
          <w:lang w:val="de-DE" w:eastAsia="de-DE"/>
        </w:rPr>
        <w:tab/>
      </w:r>
      <w:r>
        <w:rPr>
          <w:color w:val="000000"/>
          <w:sz w:val="24"/>
          <w:szCs w:val="19"/>
          <w:lang w:val="de-DE" w:eastAsia="de-DE"/>
        </w:rPr>
        <w:tab/>
      </w:r>
      <w:r>
        <w:rPr>
          <w:color w:val="000000"/>
          <w:sz w:val="24"/>
          <w:szCs w:val="19"/>
          <w:lang w:val="de-DE" w:eastAsia="de-DE"/>
        </w:rPr>
        <w:tab/>
      </w:r>
      <w:r>
        <w:rPr>
          <w:color w:val="000000"/>
          <w:sz w:val="24"/>
          <w:szCs w:val="19"/>
          <w:lang w:val="de-DE" w:eastAsia="de-DE"/>
        </w:rPr>
        <w:tab/>
      </w:r>
      <w:r w:rsidRPr="00784C32">
        <w:rPr>
          <w:color w:val="000000"/>
          <w:sz w:val="24"/>
          <w:szCs w:val="19"/>
          <w:lang w:val="de-DE" w:eastAsia="de-DE"/>
        </w:rPr>
        <w:t>AccessNetworkType,</w:t>
      </w:r>
    </w:p>
    <w:p w:rsidR="007927CC" w:rsidRPr="00784C32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  <w:r>
        <w:rPr>
          <w:color w:val="000000"/>
          <w:sz w:val="24"/>
          <w:szCs w:val="19"/>
          <w:lang w:val="de-DE" w:eastAsia="de-DE"/>
        </w:rPr>
        <w:tab/>
      </w:r>
      <w:r>
        <w:rPr>
          <w:color w:val="000000"/>
          <w:sz w:val="24"/>
          <w:szCs w:val="19"/>
          <w:lang w:val="de-DE" w:eastAsia="de-DE"/>
        </w:rPr>
        <w:tab/>
      </w:r>
      <w:r>
        <w:rPr>
          <w:color w:val="000000"/>
          <w:sz w:val="24"/>
          <w:szCs w:val="19"/>
          <w:lang w:val="de-DE" w:eastAsia="de-DE"/>
        </w:rPr>
        <w:tab/>
      </w:r>
      <w:r>
        <w:rPr>
          <w:color w:val="000000"/>
          <w:sz w:val="24"/>
          <w:szCs w:val="19"/>
          <w:lang w:val="de-DE" w:eastAsia="de-DE"/>
        </w:rPr>
        <w:tab/>
      </w:r>
      <w:r w:rsidRPr="00784C32">
        <w:rPr>
          <w:color w:val="000000"/>
          <w:sz w:val="24"/>
          <w:szCs w:val="19"/>
          <w:lang w:val="de-DE" w:eastAsia="de-DE"/>
        </w:rPr>
        <w:t>HESSID,</w:t>
      </w:r>
    </w:p>
    <w:p w:rsidR="007927CC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  <w:r>
        <w:rPr>
          <w:color w:val="000000"/>
          <w:sz w:val="24"/>
          <w:szCs w:val="19"/>
          <w:lang w:val="de-DE" w:eastAsia="de-DE"/>
        </w:rPr>
        <w:tab/>
      </w:r>
      <w:r>
        <w:rPr>
          <w:color w:val="000000"/>
          <w:sz w:val="24"/>
          <w:szCs w:val="19"/>
          <w:lang w:val="de-DE" w:eastAsia="de-DE"/>
        </w:rPr>
        <w:tab/>
      </w:r>
      <w:r>
        <w:rPr>
          <w:color w:val="000000"/>
          <w:sz w:val="24"/>
          <w:szCs w:val="19"/>
          <w:lang w:val="de-DE" w:eastAsia="de-DE"/>
        </w:rPr>
        <w:tab/>
      </w:r>
      <w:r>
        <w:rPr>
          <w:color w:val="000000"/>
          <w:sz w:val="24"/>
          <w:szCs w:val="19"/>
          <w:lang w:val="de-DE" w:eastAsia="de-DE"/>
        </w:rPr>
        <w:tab/>
      </w:r>
      <w:r w:rsidRPr="00784C32">
        <w:rPr>
          <w:color w:val="000000"/>
          <w:sz w:val="24"/>
          <w:szCs w:val="19"/>
          <w:lang w:val="de-DE" w:eastAsia="de-DE"/>
        </w:rPr>
        <w:t>MeshID,</w:t>
      </w:r>
    </w:p>
    <w:p w:rsidR="007927CC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color w:val="0070C0"/>
          <w:sz w:val="24"/>
          <w:szCs w:val="19"/>
          <w:u w:val="single"/>
          <w:lang w:val="de-DE" w:eastAsia="de-DE"/>
        </w:rPr>
      </w:pPr>
      <w:r w:rsidRPr="00F502C5">
        <w:rPr>
          <w:color w:val="0000FF"/>
          <w:sz w:val="24"/>
          <w:szCs w:val="19"/>
          <w:lang w:val="de-DE" w:eastAsia="de-DE"/>
        </w:rPr>
        <w:tab/>
      </w:r>
      <w:r w:rsidRPr="00F502C5">
        <w:rPr>
          <w:color w:val="0000FF"/>
          <w:sz w:val="24"/>
          <w:szCs w:val="19"/>
          <w:lang w:val="de-DE" w:eastAsia="de-DE"/>
        </w:rPr>
        <w:tab/>
      </w:r>
      <w:r w:rsidRPr="00F502C5">
        <w:rPr>
          <w:color w:val="0000FF"/>
          <w:sz w:val="24"/>
          <w:szCs w:val="19"/>
          <w:lang w:val="de-DE" w:eastAsia="de-DE"/>
        </w:rPr>
        <w:tab/>
      </w:r>
      <w:r w:rsidRPr="00F502C5">
        <w:rPr>
          <w:color w:val="0000FF"/>
          <w:sz w:val="24"/>
          <w:szCs w:val="19"/>
          <w:lang w:val="de-DE" w:eastAsia="de-DE"/>
        </w:rPr>
        <w:tab/>
      </w:r>
      <w:r w:rsidR="005A7D9D">
        <w:rPr>
          <w:rFonts w:hint="eastAsia"/>
          <w:color w:val="0070C0"/>
          <w:sz w:val="24"/>
          <w:szCs w:val="19"/>
          <w:u w:val="single"/>
          <w:lang w:val="de-DE" w:eastAsia="ko-KR"/>
        </w:rPr>
        <w:t>A</w:t>
      </w:r>
      <w:r w:rsidR="009036B8">
        <w:rPr>
          <w:rFonts w:hint="eastAsia"/>
          <w:color w:val="0070C0"/>
          <w:sz w:val="24"/>
          <w:szCs w:val="19"/>
          <w:u w:val="single"/>
          <w:lang w:val="de-DE" w:eastAsia="ko-KR"/>
        </w:rPr>
        <w:t>PC</w:t>
      </w:r>
      <w:r w:rsidR="005A7D9D">
        <w:rPr>
          <w:rFonts w:hint="eastAsia"/>
          <w:color w:val="0070C0"/>
          <w:sz w:val="24"/>
          <w:szCs w:val="19"/>
          <w:u w:val="single"/>
          <w:lang w:val="de-DE" w:eastAsia="ko-KR"/>
        </w:rPr>
        <w:t>onfiguration</w:t>
      </w:r>
      <w:r w:rsidR="009036B8">
        <w:rPr>
          <w:rFonts w:hint="eastAsia"/>
          <w:color w:val="0070C0"/>
          <w:sz w:val="24"/>
          <w:szCs w:val="19"/>
          <w:u w:val="single"/>
          <w:lang w:val="de-DE" w:eastAsia="ko-KR"/>
        </w:rPr>
        <w:t>C</w:t>
      </w:r>
      <w:r w:rsidR="005A7D9D">
        <w:rPr>
          <w:rFonts w:hint="eastAsia"/>
          <w:color w:val="0070C0"/>
          <w:sz w:val="24"/>
          <w:szCs w:val="19"/>
          <w:u w:val="single"/>
          <w:lang w:val="de-DE" w:eastAsia="ko-KR"/>
        </w:rPr>
        <w:t>hange</w:t>
      </w:r>
      <w:r w:rsidR="009036B8">
        <w:rPr>
          <w:rFonts w:hint="eastAsia"/>
          <w:color w:val="0070C0"/>
          <w:sz w:val="24"/>
          <w:szCs w:val="19"/>
          <w:u w:val="single"/>
          <w:lang w:val="de-DE" w:eastAsia="ko-KR"/>
        </w:rPr>
        <w:t>C</w:t>
      </w:r>
      <w:r w:rsidR="005A7D9D">
        <w:rPr>
          <w:rFonts w:hint="eastAsia"/>
          <w:color w:val="0070C0"/>
          <w:sz w:val="24"/>
          <w:szCs w:val="19"/>
          <w:u w:val="single"/>
          <w:lang w:val="de-DE" w:eastAsia="ko-KR"/>
        </w:rPr>
        <w:t>ount</w:t>
      </w:r>
      <w:r w:rsidRPr="00735FC6">
        <w:rPr>
          <w:color w:val="0070C0"/>
          <w:sz w:val="24"/>
          <w:szCs w:val="19"/>
          <w:u w:val="single"/>
          <w:lang w:val="de-DE" w:eastAsia="de-DE"/>
        </w:rPr>
        <w:t>,</w:t>
      </w:r>
    </w:p>
    <w:p w:rsidR="007927CC" w:rsidRPr="006E2B0F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color w:val="000000"/>
          <w:sz w:val="24"/>
          <w:szCs w:val="19"/>
          <w:lang w:val="de-DE" w:eastAsia="de-DE"/>
        </w:rPr>
      </w:pP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  <w:t>VendorSpecificInfo</w:t>
      </w:r>
    </w:p>
    <w:p w:rsidR="007927CC" w:rsidRPr="006E2B0F" w:rsidRDefault="007927CC" w:rsidP="007927CC">
      <w:pPr>
        <w:rPr>
          <w:color w:val="000000"/>
          <w:sz w:val="24"/>
          <w:szCs w:val="19"/>
          <w:lang w:val="de-DE" w:eastAsia="de-DE"/>
        </w:rPr>
      </w:pPr>
      <w:r w:rsidRPr="006E2B0F">
        <w:rPr>
          <w:color w:val="000000"/>
          <w:sz w:val="24"/>
          <w:szCs w:val="19"/>
          <w:lang w:val="de-DE" w:eastAsia="de-DE"/>
        </w:rPr>
        <w:t>)</w:t>
      </w:r>
    </w:p>
    <w:p w:rsidR="007927CC" w:rsidRPr="006E2B0F" w:rsidRDefault="007927CC" w:rsidP="007927CC">
      <w:pPr>
        <w:rPr>
          <w:color w:val="000000"/>
          <w:sz w:val="24"/>
          <w:szCs w:val="19"/>
          <w:lang w:val="de-DE" w:eastAsia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2104"/>
        <w:gridCol w:w="2105"/>
        <w:gridCol w:w="2177"/>
      </w:tblGrid>
      <w:tr w:rsidR="007927CC" w:rsidRPr="006E2B0F" w:rsidTr="007E5D22">
        <w:tc>
          <w:tcPr>
            <w:tcW w:w="2375" w:type="dxa"/>
          </w:tcPr>
          <w:p w:rsidR="007927CC" w:rsidRPr="006E2B0F" w:rsidRDefault="007927CC" w:rsidP="007E5D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18"/>
                <w:lang w:val="de-DE"/>
              </w:rPr>
            </w:pPr>
            <w:r w:rsidRPr="006E2B0F">
              <w:rPr>
                <w:b/>
                <w:bCs/>
                <w:color w:val="000000"/>
                <w:sz w:val="24"/>
                <w:szCs w:val="18"/>
                <w:lang w:val="de-DE" w:eastAsia="de-DE"/>
              </w:rPr>
              <w:t>Name</w:t>
            </w:r>
          </w:p>
        </w:tc>
        <w:tc>
          <w:tcPr>
            <w:tcW w:w="2375" w:type="dxa"/>
          </w:tcPr>
          <w:p w:rsidR="007927CC" w:rsidRPr="006E2B0F" w:rsidRDefault="007927CC" w:rsidP="007E5D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18"/>
                <w:lang w:val="de-DE"/>
              </w:rPr>
            </w:pPr>
            <w:r w:rsidRPr="006E2B0F">
              <w:rPr>
                <w:b/>
                <w:bCs/>
                <w:color w:val="000000"/>
                <w:sz w:val="24"/>
                <w:szCs w:val="18"/>
                <w:lang w:val="de-DE" w:eastAsia="de-DE"/>
              </w:rPr>
              <w:t>Type</w:t>
            </w:r>
          </w:p>
        </w:tc>
        <w:tc>
          <w:tcPr>
            <w:tcW w:w="2375" w:type="dxa"/>
          </w:tcPr>
          <w:p w:rsidR="007927CC" w:rsidRPr="006E2B0F" w:rsidRDefault="007927CC" w:rsidP="007E5D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18"/>
                <w:lang w:val="de-DE"/>
              </w:rPr>
            </w:pPr>
            <w:r w:rsidRPr="006E2B0F">
              <w:rPr>
                <w:b/>
                <w:bCs/>
                <w:color w:val="000000"/>
                <w:sz w:val="24"/>
                <w:szCs w:val="18"/>
                <w:lang w:val="de-DE" w:eastAsia="de-DE"/>
              </w:rPr>
              <w:t>Valid range</w:t>
            </w:r>
          </w:p>
        </w:tc>
        <w:tc>
          <w:tcPr>
            <w:tcW w:w="2375" w:type="dxa"/>
          </w:tcPr>
          <w:p w:rsidR="007927CC" w:rsidRPr="006E2B0F" w:rsidRDefault="007927CC" w:rsidP="007E5D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18"/>
                <w:lang w:val="de-DE"/>
              </w:rPr>
            </w:pPr>
            <w:r w:rsidRPr="006E2B0F">
              <w:rPr>
                <w:b/>
                <w:bCs/>
                <w:color w:val="000000"/>
                <w:sz w:val="24"/>
                <w:szCs w:val="18"/>
                <w:lang w:val="de-DE" w:eastAsia="de-DE"/>
              </w:rPr>
              <w:t>Description</w:t>
            </w:r>
          </w:p>
        </w:tc>
      </w:tr>
      <w:tr w:rsidR="007927CC" w:rsidRPr="006E2B0F" w:rsidTr="007E5D22">
        <w:tc>
          <w:tcPr>
            <w:tcW w:w="2375" w:type="dxa"/>
          </w:tcPr>
          <w:p w:rsidR="007927CC" w:rsidRPr="00735FC6" w:rsidRDefault="005A7D9D" w:rsidP="009036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70C0"/>
                <w:sz w:val="24"/>
                <w:szCs w:val="19"/>
                <w:u w:val="single"/>
                <w:lang w:val="de-DE" w:eastAsia="ko-KR"/>
              </w:rPr>
            </w:pPr>
            <w:r>
              <w:rPr>
                <w:rFonts w:hint="eastAsia"/>
                <w:color w:val="0070C0"/>
                <w:sz w:val="24"/>
                <w:szCs w:val="19"/>
                <w:u w:val="single"/>
                <w:lang w:val="de-DE" w:eastAsia="ko-KR"/>
              </w:rPr>
              <w:t>AP</w:t>
            </w:r>
            <w:r w:rsidR="009036B8">
              <w:rPr>
                <w:rFonts w:hint="eastAsia"/>
                <w:color w:val="0070C0"/>
                <w:sz w:val="24"/>
                <w:szCs w:val="19"/>
                <w:u w:val="single"/>
                <w:lang w:val="de-DE" w:eastAsia="ko-KR"/>
              </w:rPr>
              <w:t>C</w:t>
            </w:r>
            <w:r>
              <w:rPr>
                <w:rFonts w:hint="eastAsia"/>
                <w:color w:val="0070C0"/>
                <w:sz w:val="24"/>
                <w:szCs w:val="19"/>
                <w:u w:val="single"/>
                <w:lang w:val="de-DE" w:eastAsia="ko-KR"/>
              </w:rPr>
              <w:t>onfiguration</w:t>
            </w:r>
            <w:r w:rsidR="009036B8">
              <w:rPr>
                <w:rFonts w:hint="eastAsia"/>
                <w:color w:val="0070C0"/>
                <w:sz w:val="24"/>
                <w:szCs w:val="19"/>
                <w:u w:val="single"/>
                <w:lang w:val="de-DE" w:eastAsia="ko-KR"/>
              </w:rPr>
              <w:t>C</w:t>
            </w:r>
            <w:r>
              <w:rPr>
                <w:rFonts w:hint="eastAsia"/>
                <w:color w:val="0070C0"/>
                <w:sz w:val="24"/>
                <w:szCs w:val="19"/>
                <w:u w:val="single"/>
                <w:lang w:val="de-DE" w:eastAsia="ko-KR"/>
              </w:rPr>
              <w:t>hange</w:t>
            </w:r>
            <w:r w:rsidR="009036B8">
              <w:rPr>
                <w:rFonts w:hint="eastAsia"/>
                <w:color w:val="0070C0"/>
                <w:sz w:val="24"/>
                <w:szCs w:val="19"/>
                <w:u w:val="single"/>
                <w:lang w:val="de-DE" w:eastAsia="ko-KR"/>
              </w:rPr>
              <w:t>C</w:t>
            </w:r>
            <w:r>
              <w:rPr>
                <w:rFonts w:hint="eastAsia"/>
                <w:color w:val="0070C0"/>
                <w:sz w:val="24"/>
                <w:szCs w:val="19"/>
                <w:u w:val="single"/>
                <w:lang w:val="de-DE" w:eastAsia="ko-KR"/>
              </w:rPr>
              <w:t>ount</w:t>
            </w:r>
          </w:p>
        </w:tc>
        <w:tc>
          <w:tcPr>
            <w:tcW w:w="2375" w:type="dxa"/>
          </w:tcPr>
          <w:p w:rsidR="007927CC" w:rsidRPr="00735FC6" w:rsidRDefault="007927CC" w:rsidP="005A7D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70C0"/>
                <w:sz w:val="24"/>
                <w:szCs w:val="16"/>
                <w:u w:val="single"/>
                <w:lang w:val="de-DE" w:eastAsia="ko-KR"/>
              </w:rPr>
            </w:pPr>
            <w:r w:rsidRPr="00735FC6">
              <w:rPr>
                <w:color w:val="0070C0"/>
                <w:sz w:val="24"/>
                <w:szCs w:val="16"/>
                <w:u w:val="single"/>
                <w:lang w:val="de-DE" w:eastAsia="de-DE"/>
              </w:rPr>
              <w:t>As defined in 8.4.2.ai</w:t>
            </w:r>
            <w:r w:rsidR="005A7D9D">
              <w:rPr>
                <w:rFonts w:hint="eastAsia"/>
                <w:color w:val="0070C0"/>
                <w:sz w:val="24"/>
                <w:szCs w:val="16"/>
                <w:u w:val="single"/>
                <w:lang w:val="de-DE" w:eastAsia="ko-KR"/>
              </w:rPr>
              <w:t>2</w:t>
            </w:r>
          </w:p>
        </w:tc>
        <w:tc>
          <w:tcPr>
            <w:tcW w:w="2375" w:type="dxa"/>
          </w:tcPr>
          <w:p w:rsidR="007927CC" w:rsidRPr="00735FC6" w:rsidRDefault="007927CC" w:rsidP="005A7D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70C0"/>
                <w:sz w:val="24"/>
                <w:szCs w:val="16"/>
                <w:u w:val="single"/>
                <w:lang w:val="de-DE" w:eastAsia="ko-KR"/>
              </w:rPr>
            </w:pPr>
            <w:r w:rsidRPr="00735FC6">
              <w:rPr>
                <w:color w:val="0070C0"/>
                <w:sz w:val="24"/>
                <w:szCs w:val="16"/>
                <w:u w:val="single"/>
                <w:lang w:val="de-DE" w:eastAsia="de-DE"/>
              </w:rPr>
              <w:t>As defined in 8.4.2.ai</w:t>
            </w:r>
            <w:r w:rsidR="005A7D9D">
              <w:rPr>
                <w:rFonts w:hint="eastAsia"/>
                <w:color w:val="0070C0"/>
                <w:sz w:val="24"/>
                <w:szCs w:val="16"/>
                <w:u w:val="single"/>
                <w:lang w:val="de-DE" w:eastAsia="ko-KR"/>
              </w:rPr>
              <w:t>2</w:t>
            </w:r>
          </w:p>
        </w:tc>
        <w:tc>
          <w:tcPr>
            <w:tcW w:w="2375" w:type="dxa"/>
          </w:tcPr>
          <w:p w:rsidR="007927CC" w:rsidRPr="00735FC6" w:rsidRDefault="007927CC" w:rsidP="007E5D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70C0"/>
                <w:sz w:val="24"/>
                <w:szCs w:val="16"/>
                <w:u w:val="single"/>
                <w:lang w:val="de-DE" w:eastAsia="de-DE"/>
              </w:rPr>
            </w:pPr>
            <w:r w:rsidRPr="00735FC6">
              <w:rPr>
                <w:color w:val="0070C0"/>
                <w:sz w:val="24"/>
                <w:szCs w:val="16"/>
                <w:u w:val="single"/>
                <w:lang w:val="de-DE" w:eastAsia="de-DE"/>
              </w:rPr>
              <w:t xml:space="preserve">The parameters define the responding STAs. </w:t>
            </w:r>
          </w:p>
        </w:tc>
      </w:tr>
    </w:tbl>
    <w:p w:rsidR="007927CC" w:rsidRPr="006E2B0F" w:rsidRDefault="007927CC" w:rsidP="007927CC">
      <w:pPr>
        <w:rPr>
          <w:sz w:val="24"/>
        </w:rPr>
      </w:pPr>
    </w:p>
    <w:p w:rsidR="007927CC" w:rsidRDefault="007927CC" w:rsidP="007927CC">
      <w:pPr>
        <w:pStyle w:val="H4"/>
        <w:numPr>
          <w:ilvl w:val="3"/>
          <w:numId w:val="2"/>
        </w:numPr>
        <w:rPr>
          <w:w w:val="100"/>
        </w:rPr>
      </w:pPr>
      <w:bookmarkStart w:id="1" w:name="RTF31393638303a2048342c312e"/>
      <w:r>
        <w:rPr>
          <w:w w:val="100"/>
        </w:rPr>
        <w:t>Probe Request frame format</w:t>
      </w:r>
      <w:bookmarkEnd w:id="1"/>
    </w:p>
    <w:p w:rsidR="007927CC" w:rsidRPr="003D4A1D" w:rsidRDefault="007927CC" w:rsidP="007927CC">
      <w:pPr>
        <w:pStyle w:val="T"/>
        <w:rPr>
          <w:i/>
        </w:rPr>
      </w:pPr>
      <w:r w:rsidRPr="003D4A1D">
        <w:rPr>
          <w:i/>
          <w:highlight w:val="yellow"/>
        </w:rPr>
        <w:t>Instructions to Editor: Add new element to Table 8-26 as shown with track changes.</w:t>
      </w:r>
    </w:p>
    <w:p w:rsidR="007927CC" w:rsidRDefault="007927CC" w:rsidP="007927CC">
      <w:pPr>
        <w:pStyle w:val="T"/>
        <w:rPr>
          <w:w w:val="100"/>
        </w:rPr>
      </w:pPr>
      <w:r>
        <w:rPr>
          <w:spacing w:val="-2"/>
          <w:w w:val="100"/>
        </w:rPr>
        <w:t xml:space="preserve">The frame body of a management frame of subtype Probe Request contains the information shown in </w:t>
      </w:r>
      <w:r w:rsidR="000A29D9"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 RTF32353032363a205461626c65 \h</w:instrText>
      </w:r>
      <w:r w:rsidR="000A29D9">
        <w:rPr>
          <w:spacing w:val="-2"/>
          <w:w w:val="100"/>
        </w:rPr>
      </w:r>
      <w:r w:rsidR="000A29D9">
        <w:rPr>
          <w:spacing w:val="-2"/>
          <w:w w:val="100"/>
        </w:rPr>
        <w:fldChar w:fldCharType="separate"/>
      </w:r>
      <w:r>
        <w:rPr>
          <w:w w:val="100"/>
        </w:rPr>
        <w:t>Table 8–26 Probe Request frame body  </w:t>
      </w:r>
      <w:r w:rsidR="000A29D9">
        <w:rPr>
          <w:spacing w:val="-2"/>
          <w:w w:val="100"/>
        </w:rPr>
        <w:fldChar w:fldCharType="end"/>
      </w:r>
      <w:r>
        <w:rPr>
          <w:vanish/>
          <w:spacing w:val="-2"/>
          <w:w w:val="100"/>
        </w:rPr>
        <w:t>(#33)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/>
      </w:tblPr>
      <w:tblGrid>
        <w:gridCol w:w="1120"/>
        <w:gridCol w:w="2400"/>
        <w:gridCol w:w="5000"/>
      </w:tblGrid>
      <w:tr w:rsidR="007927CC" w:rsidTr="007E5D22">
        <w:trPr>
          <w:jc w:val="center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7927CC" w:rsidRDefault="007927CC" w:rsidP="007E5D22">
            <w:pPr>
              <w:pStyle w:val="TableTitle"/>
            </w:pPr>
            <w:bookmarkStart w:id="2" w:name="RTF32353032363a205461626c65"/>
            <w:r>
              <w:rPr>
                <w:w w:val="100"/>
              </w:rPr>
              <w:t>Table 8–26 Probe Request frame body</w:t>
            </w:r>
            <w:r w:rsidR="000A29D9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0A29D9">
              <w:rPr>
                <w:w w:val="100"/>
              </w:rPr>
              <w:fldChar w:fldCharType="separate"/>
            </w:r>
            <w:r>
              <w:rPr>
                <w:w w:val="100"/>
              </w:rPr>
              <w:t xml:space="preserve">  </w:t>
            </w:r>
            <w:r w:rsidR="000A29D9">
              <w:rPr>
                <w:w w:val="100"/>
              </w:rPr>
              <w:fldChar w:fldCharType="end"/>
            </w:r>
            <w:bookmarkEnd w:id="2"/>
          </w:p>
        </w:tc>
      </w:tr>
      <w:tr w:rsidR="007927CC" w:rsidTr="007E5D22">
        <w:trPr>
          <w:trHeight w:val="400"/>
          <w:jc w:val="center"/>
        </w:trPr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7927CC" w:rsidRDefault="007927CC" w:rsidP="007E5D22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7927CC" w:rsidRDefault="007927CC" w:rsidP="007E5D22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7927CC" w:rsidRDefault="007927CC" w:rsidP="007E5D22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7927CC" w:rsidTr="007E5D22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7927CC" w:rsidRPr="005A7D9D" w:rsidRDefault="005A7D9D" w:rsidP="007E5D22">
            <w:pPr>
              <w:pStyle w:val="CellBody"/>
              <w:jc w:val="center"/>
              <w:rPr>
                <w:rFonts w:eastAsia="맑은 고딕"/>
                <w:color w:val="0070C0"/>
                <w:u w:val="single"/>
                <w:lang w:eastAsia="ko-KR"/>
              </w:rPr>
            </w:pPr>
            <w:r>
              <w:rPr>
                <w:rFonts w:eastAsia="맑은 고딕" w:hint="eastAsia"/>
                <w:color w:val="0070C0"/>
                <w:u w:val="single"/>
                <w:lang w:eastAsia="ko-KR"/>
              </w:rPr>
              <w:t>15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7927CC" w:rsidRPr="005A7D9D" w:rsidRDefault="005A7D9D" w:rsidP="007E5D22">
            <w:pPr>
              <w:pStyle w:val="CellBody"/>
              <w:rPr>
                <w:rFonts w:eastAsia="맑은 고딕"/>
                <w:color w:val="0070C0"/>
                <w:u w:val="single"/>
                <w:lang w:eastAsia="ko-KR"/>
              </w:rPr>
            </w:pPr>
            <w:r>
              <w:rPr>
                <w:rFonts w:eastAsia="맑은 고딕" w:hint="eastAsia"/>
                <w:color w:val="0070C0"/>
                <w:w w:val="100"/>
                <w:u w:val="single"/>
                <w:lang w:eastAsia="ko-KR"/>
              </w:rPr>
              <w:t>AP Configuration Change Count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7927CC" w:rsidRPr="00735FC6" w:rsidRDefault="007927CC" w:rsidP="00771CB6">
            <w:pPr>
              <w:pStyle w:val="CellBody"/>
              <w:rPr>
                <w:color w:val="0070C0"/>
                <w:u w:val="single"/>
              </w:rPr>
            </w:pPr>
            <w:r w:rsidRPr="00735FC6">
              <w:rPr>
                <w:color w:val="0070C0"/>
                <w:w w:val="100"/>
                <w:u w:val="single"/>
              </w:rPr>
              <w:t xml:space="preserve">The </w:t>
            </w:r>
            <w:r w:rsidR="00092271">
              <w:rPr>
                <w:rFonts w:eastAsia="맑은 고딕" w:hint="eastAsia"/>
                <w:color w:val="0070C0"/>
                <w:w w:val="100"/>
                <w:u w:val="single"/>
                <w:lang w:eastAsia="ko-KR"/>
              </w:rPr>
              <w:t>AP Configuration Change Count</w:t>
            </w:r>
            <w:r w:rsidRPr="00735FC6">
              <w:rPr>
                <w:color w:val="0070C0"/>
                <w:w w:val="100"/>
                <w:u w:val="single"/>
              </w:rPr>
              <w:t xml:space="preserve"> </w:t>
            </w:r>
            <w:r w:rsidR="00092271">
              <w:rPr>
                <w:rFonts w:eastAsia="맑은 고딕" w:hint="eastAsia"/>
                <w:color w:val="0070C0"/>
                <w:w w:val="100"/>
                <w:u w:val="single"/>
                <w:lang w:eastAsia="ko-KR"/>
              </w:rPr>
              <w:t>is</w:t>
            </w:r>
            <w:r w:rsidR="00771CB6">
              <w:rPr>
                <w:rFonts w:eastAsia="맑은 고딕" w:hint="eastAsia"/>
                <w:color w:val="0070C0"/>
                <w:w w:val="100"/>
                <w:u w:val="single"/>
                <w:lang w:eastAsia="ko-KR"/>
              </w:rPr>
              <w:t xml:space="preserve"> optionally</w:t>
            </w:r>
            <w:r w:rsidRPr="00735FC6">
              <w:rPr>
                <w:color w:val="0070C0"/>
                <w:w w:val="100"/>
                <w:u w:val="single"/>
              </w:rPr>
              <w:t xml:space="preserve"> present if </w:t>
            </w:r>
            <w:r w:rsidRPr="00771CB6">
              <w:rPr>
                <w:color w:val="0070C0"/>
                <w:w w:val="100"/>
                <w:u w:val="single"/>
              </w:rPr>
              <w:t>dot11FILSActivated is true</w:t>
            </w:r>
            <w:r w:rsidR="00771CB6">
              <w:rPr>
                <w:rFonts w:eastAsia="맑은 고딕" w:hint="eastAsia"/>
                <w:color w:val="0070C0"/>
                <w:w w:val="100"/>
                <w:u w:val="single"/>
                <w:lang w:eastAsia="ko-KR"/>
              </w:rPr>
              <w:t>.</w:t>
            </w:r>
          </w:p>
        </w:tc>
      </w:tr>
      <w:tr w:rsidR="007927CC" w:rsidTr="007E5D22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7927CC" w:rsidRDefault="007927CC" w:rsidP="007E5D22">
            <w:pPr>
              <w:pStyle w:val="CellBody"/>
              <w:jc w:val="center"/>
            </w:pPr>
            <w:r>
              <w:rPr>
                <w:w w:val="100"/>
              </w:rPr>
              <w:t xml:space="preserve"> Last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7927CC" w:rsidRDefault="007927CC" w:rsidP="007E5D22">
            <w:pPr>
              <w:pStyle w:val="CellBody"/>
            </w:pPr>
            <w:r>
              <w:rPr>
                <w:w w:val="100"/>
              </w:rPr>
              <w:t>Vendor Specific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7927CC" w:rsidRDefault="007927CC" w:rsidP="007E5D22">
            <w:pPr>
              <w:pStyle w:val="CellBody"/>
            </w:pPr>
            <w:r>
              <w:rPr>
                <w:w w:val="100"/>
              </w:rPr>
              <w:t xml:space="preserve">One or more vendor-specific </w:t>
            </w:r>
            <w:r>
              <w:rPr>
                <w:vanish/>
                <w:w w:val="100"/>
              </w:rPr>
              <w:t>(#1684)</w:t>
            </w:r>
            <w:r>
              <w:rPr>
                <w:w w:val="100"/>
              </w:rPr>
              <w:t>elements are optionally present</w:t>
            </w:r>
            <w:r>
              <w:rPr>
                <w:vanish/>
                <w:w w:val="100"/>
              </w:rPr>
              <w:t>(#29)</w:t>
            </w:r>
            <w:r>
              <w:rPr>
                <w:w w:val="100"/>
              </w:rPr>
              <w:t xml:space="preserve">. These </w:t>
            </w:r>
            <w:r>
              <w:rPr>
                <w:vanish/>
                <w:w w:val="100"/>
              </w:rPr>
              <w:t>(#1684)</w:t>
            </w:r>
            <w:r>
              <w:rPr>
                <w:w w:val="100"/>
              </w:rPr>
              <w:t xml:space="preserve">elements follow all other </w:t>
            </w:r>
            <w:r>
              <w:rPr>
                <w:vanish/>
                <w:w w:val="100"/>
              </w:rPr>
              <w:t>(#1684)</w:t>
            </w:r>
            <w:r>
              <w:rPr>
                <w:w w:val="100"/>
              </w:rPr>
              <w:t>elements</w:t>
            </w:r>
            <w:r>
              <w:rPr>
                <w:vanish/>
                <w:w w:val="100"/>
              </w:rPr>
              <w:t>(#1221)</w:t>
            </w:r>
            <w:r>
              <w:rPr>
                <w:w w:val="100"/>
              </w:rPr>
              <w:t>.</w:t>
            </w:r>
          </w:p>
        </w:tc>
      </w:tr>
    </w:tbl>
    <w:p w:rsidR="007927CC" w:rsidRDefault="007927CC" w:rsidP="007927CC">
      <w:pPr>
        <w:rPr>
          <w:sz w:val="24"/>
        </w:rPr>
      </w:pPr>
    </w:p>
    <w:p w:rsidR="00771CB6" w:rsidRDefault="00771CB6" w:rsidP="00771CB6">
      <w:pPr>
        <w:pStyle w:val="H4"/>
        <w:numPr>
          <w:ilvl w:val="3"/>
          <w:numId w:val="2"/>
        </w:numPr>
        <w:rPr>
          <w:w w:val="100"/>
        </w:rPr>
      </w:pPr>
      <w:r>
        <w:rPr>
          <w:w w:val="100"/>
        </w:rPr>
        <w:t xml:space="preserve">Probe </w:t>
      </w:r>
      <w:r>
        <w:rPr>
          <w:rFonts w:eastAsia="맑은 고딕" w:hint="eastAsia"/>
          <w:w w:val="100"/>
          <w:lang w:eastAsia="ko-KR"/>
        </w:rPr>
        <w:t>Response</w:t>
      </w:r>
      <w:r>
        <w:rPr>
          <w:w w:val="100"/>
        </w:rPr>
        <w:t xml:space="preserve"> frame format</w:t>
      </w:r>
    </w:p>
    <w:p w:rsidR="00771CB6" w:rsidRPr="003D4A1D" w:rsidRDefault="00771CB6" w:rsidP="00771CB6">
      <w:pPr>
        <w:pStyle w:val="T"/>
        <w:rPr>
          <w:i/>
        </w:rPr>
      </w:pPr>
      <w:r w:rsidRPr="003D4A1D">
        <w:rPr>
          <w:i/>
          <w:highlight w:val="yellow"/>
        </w:rPr>
        <w:t>Instructions to Editor: Add new element to Table 8-2</w:t>
      </w:r>
      <w:r>
        <w:rPr>
          <w:rFonts w:eastAsia="맑은 고딕" w:hint="eastAsia"/>
          <w:i/>
          <w:highlight w:val="yellow"/>
          <w:lang w:eastAsia="ko-KR"/>
        </w:rPr>
        <w:t>7</w:t>
      </w:r>
      <w:r w:rsidRPr="003D4A1D">
        <w:rPr>
          <w:i/>
          <w:highlight w:val="yellow"/>
        </w:rPr>
        <w:t xml:space="preserve"> as shown with track changes.</w:t>
      </w:r>
    </w:p>
    <w:p w:rsidR="00771CB6" w:rsidRDefault="00771CB6" w:rsidP="00771CB6">
      <w:pPr>
        <w:pStyle w:val="T"/>
        <w:rPr>
          <w:w w:val="100"/>
        </w:rPr>
      </w:pPr>
      <w:r>
        <w:rPr>
          <w:spacing w:val="-2"/>
          <w:w w:val="100"/>
        </w:rPr>
        <w:t xml:space="preserve">The frame body of a management frame of subtype Probe </w:t>
      </w:r>
      <w:r>
        <w:rPr>
          <w:rFonts w:eastAsia="맑은 고딕" w:hint="eastAsia"/>
          <w:spacing w:val="-2"/>
          <w:w w:val="100"/>
          <w:lang w:eastAsia="ko-KR"/>
        </w:rPr>
        <w:t>Response</w:t>
      </w:r>
      <w:r>
        <w:rPr>
          <w:spacing w:val="-2"/>
          <w:w w:val="100"/>
        </w:rPr>
        <w:t xml:space="preserve"> contains the information shown in </w:t>
      </w:r>
      <w:r w:rsidR="000A29D9"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 RTF32353032363a205461626c65 \h</w:instrText>
      </w:r>
      <w:r w:rsidR="000A29D9">
        <w:rPr>
          <w:spacing w:val="-2"/>
          <w:w w:val="100"/>
        </w:rPr>
      </w:r>
      <w:r w:rsidR="000A29D9">
        <w:rPr>
          <w:spacing w:val="-2"/>
          <w:w w:val="100"/>
        </w:rPr>
        <w:fldChar w:fldCharType="separate"/>
      </w:r>
      <w:r>
        <w:rPr>
          <w:w w:val="100"/>
        </w:rPr>
        <w:t>Table 8–2</w:t>
      </w:r>
      <w:r>
        <w:rPr>
          <w:rFonts w:eastAsia="맑은 고딕" w:hint="eastAsia"/>
          <w:w w:val="100"/>
          <w:lang w:eastAsia="ko-KR"/>
        </w:rPr>
        <w:t>7.</w:t>
      </w:r>
      <w:r>
        <w:rPr>
          <w:w w:val="100"/>
        </w:rPr>
        <w:t> </w:t>
      </w:r>
      <w:r w:rsidR="000A29D9">
        <w:rPr>
          <w:spacing w:val="-2"/>
          <w:w w:val="100"/>
        </w:rPr>
        <w:fldChar w:fldCharType="end"/>
      </w:r>
      <w:r w:rsidRPr="00771CB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See additional details and procedures in 9.18.3 and 10.1.4</w:t>
      </w:r>
      <w:r>
        <w:rPr>
          <w:rFonts w:ascii="TimesNewRoman" w:eastAsia="맑은 고딕" w:hAnsi="TimesNewRoman" w:cs="TimesNewRoman" w:hint="eastAsia"/>
          <w:lang w:eastAsia="ko-KR"/>
        </w:rPr>
        <w:t>.</w:t>
      </w:r>
      <w:r>
        <w:rPr>
          <w:vanish/>
          <w:spacing w:val="-2"/>
          <w:w w:val="100"/>
        </w:rPr>
        <w:t xml:space="preserve"> (#33)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/>
      </w:tblPr>
      <w:tblGrid>
        <w:gridCol w:w="1120"/>
        <w:gridCol w:w="2400"/>
        <w:gridCol w:w="5000"/>
      </w:tblGrid>
      <w:tr w:rsidR="00771CB6" w:rsidTr="00A85796">
        <w:trPr>
          <w:jc w:val="center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771CB6" w:rsidRDefault="00771CB6" w:rsidP="00771CB6">
            <w:pPr>
              <w:pStyle w:val="TableTitle"/>
            </w:pPr>
            <w:r>
              <w:rPr>
                <w:w w:val="100"/>
              </w:rPr>
              <w:t>Table 8–2</w:t>
            </w:r>
            <w:r>
              <w:rPr>
                <w:rFonts w:eastAsia="맑은 고딕" w:hint="eastAsia"/>
                <w:w w:val="100"/>
                <w:lang w:eastAsia="ko-KR"/>
              </w:rPr>
              <w:t>7</w:t>
            </w:r>
            <w:r>
              <w:rPr>
                <w:w w:val="100"/>
              </w:rPr>
              <w:t xml:space="preserve"> Probe Re</w:t>
            </w:r>
            <w:r>
              <w:rPr>
                <w:rFonts w:eastAsia="맑은 고딕" w:hint="eastAsia"/>
                <w:w w:val="100"/>
                <w:lang w:eastAsia="ko-KR"/>
              </w:rPr>
              <w:t>sponse</w:t>
            </w:r>
            <w:r>
              <w:rPr>
                <w:w w:val="100"/>
              </w:rPr>
              <w:t xml:space="preserve"> frame body</w:t>
            </w:r>
            <w:r w:rsidR="000A29D9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0A29D9">
              <w:rPr>
                <w:w w:val="100"/>
              </w:rPr>
              <w:fldChar w:fldCharType="separate"/>
            </w:r>
            <w:r>
              <w:rPr>
                <w:w w:val="100"/>
              </w:rPr>
              <w:t xml:space="preserve">  </w:t>
            </w:r>
            <w:r w:rsidR="000A29D9">
              <w:rPr>
                <w:w w:val="100"/>
              </w:rPr>
              <w:fldChar w:fldCharType="end"/>
            </w:r>
          </w:p>
        </w:tc>
      </w:tr>
      <w:tr w:rsidR="00771CB6" w:rsidTr="00A85796">
        <w:trPr>
          <w:trHeight w:val="400"/>
          <w:jc w:val="center"/>
        </w:trPr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771CB6" w:rsidRDefault="00771CB6" w:rsidP="00A85796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771CB6" w:rsidRDefault="00771CB6" w:rsidP="00A8579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771CB6" w:rsidRDefault="00771CB6" w:rsidP="00A85796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771CB6" w:rsidTr="00A85796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771CB6" w:rsidRPr="005A7D9D" w:rsidRDefault="00771CB6" w:rsidP="00A85796">
            <w:pPr>
              <w:pStyle w:val="CellBody"/>
              <w:jc w:val="center"/>
              <w:rPr>
                <w:rFonts w:eastAsia="맑은 고딕"/>
                <w:color w:val="0070C0"/>
                <w:u w:val="single"/>
                <w:lang w:eastAsia="ko-KR"/>
              </w:rPr>
            </w:pPr>
            <w:r>
              <w:rPr>
                <w:rFonts w:eastAsia="맑은 고딕" w:hint="eastAsia"/>
                <w:color w:val="0070C0"/>
                <w:u w:val="single"/>
                <w:lang w:eastAsia="ko-KR"/>
              </w:rPr>
              <w:t>55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771CB6" w:rsidRPr="005A7D9D" w:rsidRDefault="00771CB6" w:rsidP="00A85796">
            <w:pPr>
              <w:pStyle w:val="CellBody"/>
              <w:rPr>
                <w:rFonts w:eastAsia="맑은 고딕"/>
                <w:color w:val="0070C0"/>
                <w:u w:val="single"/>
                <w:lang w:eastAsia="ko-KR"/>
              </w:rPr>
            </w:pPr>
            <w:r>
              <w:rPr>
                <w:rFonts w:eastAsia="맑은 고딕" w:hint="eastAsia"/>
                <w:color w:val="0070C0"/>
                <w:w w:val="100"/>
                <w:u w:val="single"/>
                <w:lang w:eastAsia="ko-KR"/>
              </w:rPr>
              <w:t>AP Configuration Change Count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771CB6" w:rsidRPr="00735FC6" w:rsidRDefault="00771CB6" w:rsidP="00A85796">
            <w:pPr>
              <w:pStyle w:val="CellBody"/>
              <w:rPr>
                <w:color w:val="0070C0"/>
                <w:u w:val="single"/>
              </w:rPr>
            </w:pPr>
            <w:r w:rsidRPr="00735FC6">
              <w:rPr>
                <w:color w:val="0070C0"/>
                <w:w w:val="100"/>
                <w:u w:val="single"/>
              </w:rPr>
              <w:t xml:space="preserve">The </w:t>
            </w:r>
            <w:r>
              <w:rPr>
                <w:rFonts w:eastAsia="맑은 고딕" w:hint="eastAsia"/>
                <w:color w:val="0070C0"/>
                <w:w w:val="100"/>
                <w:u w:val="single"/>
                <w:lang w:eastAsia="ko-KR"/>
              </w:rPr>
              <w:t>AP Configuration Change Count</w:t>
            </w:r>
            <w:r w:rsidRPr="00735FC6">
              <w:rPr>
                <w:color w:val="0070C0"/>
                <w:w w:val="100"/>
                <w:u w:val="single"/>
              </w:rPr>
              <w:t xml:space="preserve"> </w:t>
            </w:r>
            <w:r>
              <w:rPr>
                <w:rFonts w:eastAsia="맑은 고딕" w:hint="eastAsia"/>
                <w:color w:val="0070C0"/>
                <w:w w:val="100"/>
                <w:u w:val="single"/>
                <w:lang w:eastAsia="ko-KR"/>
              </w:rPr>
              <w:t>is optionally</w:t>
            </w:r>
            <w:r w:rsidRPr="00735FC6">
              <w:rPr>
                <w:color w:val="0070C0"/>
                <w:w w:val="100"/>
                <w:u w:val="single"/>
              </w:rPr>
              <w:t xml:space="preserve"> present if </w:t>
            </w:r>
            <w:r w:rsidRPr="00771CB6">
              <w:rPr>
                <w:color w:val="0070C0"/>
                <w:w w:val="100"/>
                <w:u w:val="single"/>
              </w:rPr>
              <w:t>dot11FILSActivated is true</w:t>
            </w:r>
            <w:r>
              <w:rPr>
                <w:rFonts w:eastAsia="맑은 고딕" w:hint="eastAsia"/>
                <w:color w:val="0070C0"/>
                <w:w w:val="100"/>
                <w:u w:val="single"/>
                <w:lang w:eastAsia="ko-KR"/>
              </w:rPr>
              <w:t>.</w:t>
            </w:r>
          </w:p>
        </w:tc>
      </w:tr>
      <w:tr w:rsidR="00771CB6" w:rsidTr="00A85796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771CB6" w:rsidRPr="00771CB6" w:rsidRDefault="00771CB6" w:rsidP="00A85796">
            <w:pPr>
              <w:pStyle w:val="CellBody"/>
              <w:jc w:val="center"/>
              <w:rPr>
                <w:rFonts w:eastAsia="맑은 고딕"/>
                <w:lang w:eastAsia="ko-KR"/>
              </w:rPr>
            </w:pPr>
            <w:r>
              <w:rPr>
                <w:w w:val="100"/>
              </w:rPr>
              <w:lastRenderedPageBreak/>
              <w:t xml:space="preserve"> Last</w:t>
            </w:r>
            <w:r>
              <w:rPr>
                <w:rFonts w:eastAsia="맑은 고딕" w:hint="eastAsia"/>
                <w:w w:val="100"/>
                <w:lang w:eastAsia="ko-KR"/>
              </w:rPr>
              <w:t>-l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771CB6" w:rsidRDefault="00771CB6" w:rsidP="00A85796">
            <w:pPr>
              <w:pStyle w:val="CellBody"/>
            </w:pPr>
            <w:r>
              <w:rPr>
                <w:w w:val="100"/>
              </w:rPr>
              <w:t>Vendor Specific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771CB6" w:rsidRDefault="00771CB6" w:rsidP="00A85796">
            <w:pPr>
              <w:pStyle w:val="CellBody"/>
            </w:pPr>
            <w:r>
              <w:rPr>
                <w:w w:val="100"/>
              </w:rPr>
              <w:t xml:space="preserve">One or more vendor-specific </w:t>
            </w:r>
            <w:r>
              <w:rPr>
                <w:vanish/>
                <w:w w:val="100"/>
              </w:rPr>
              <w:t>(#1684)</w:t>
            </w:r>
            <w:r>
              <w:rPr>
                <w:w w:val="100"/>
              </w:rPr>
              <w:t>elements are optionally present</w:t>
            </w:r>
            <w:r>
              <w:rPr>
                <w:vanish/>
                <w:w w:val="100"/>
              </w:rPr>
              <w:t>(#29)</w:t>
            </w:r>
            <w:r>
              <w:rPr>
                <w:w w:val="100"/>
              </w:rPr>
              <w:t xml:space="preserve">. These </w:t>
            </w:r>
            <w:r>
              <w:rPr>
                <w:vanish/>
                <w:w w:val="100"/>
              </w:rPr>
              <w:t>(#1684)</w:t>
            </w:r>
            <w:r>
              <w:rPr>
                <w:w w:val="100"/>
              </w:rPr>
              <w:t xml:space="preserve">elements follow all other </w:t>
            </w:r>
            <w:r>
              <w:rPr>
                <w:vanish/>
                <w:w w:val="100"/>
              </w:rPr>
              <w:t>(#1684)</w:t>
            </w:r>
            <w:r>
              <w:rPr>
                <w:w w:val="100"/>
              </w:rPr>
              <w:t>elements</w:t>
            </w:r>
            <w:r>
              <w:rPr>
                <w:vanish/>
                <w:w w:val="100"/>
              </w:rPr>
              <w:t>(#1221)</w:t>
            </w:r>
            <w:r>
              <w:rPr>
                <w:w w:val="100"/>
              </w:rPr>
              <w:t>.</w:t>
            </w:r>
          </w:p>
        </w:tc>
      </w:tr>
      <w:tr w:rsidR="00771CB6" w:rsidTr="00A85796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771CB6" w:rsidRDefault="00771CB6" w:rsidP="00A85796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Last</w:t>
            </w:r>
            <w:r>
              <w:rPr>
                <w:rFonts w:eastAsia="맑은 고딕" w:hint="eastAsia"/>
                <w:w w:val="100"/>
                <w:lang w:eastAsia="ko-KR"/>
              </w:rPr>
              <w:t>-n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771CB6" w:rsidRPr="00771CB6" w:rsidRDefault="00771CB6" w:rsidP="00A85796">
            <w:pPr>
              <w:pStyle w:val="CellBody"/>
              <w:rPr>
                <w:rFonts w:eastAsia="맑은 고딕"/>
                <w:w w:val="100"/>
                <w:lang w:eastAsia="ko-KR"/>
              </w:rPr>
            </w:pPr>
            <w:r>
              <w:rPr>
                <w:rFonts w:eastAsia="맑은 고딕" w:hint="eastAsia"/>
                <w:w w:val="100"/>
                <w:lang w:eastAsia="ko-KR"/>
              </w:rPr>
              <w:t>Requested Elements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771CB6" w:rsidRDefault="00771CB6" w:rsidP="00771CB6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Elements requested by the Request element of the Probe Request</w:t>
            </w:r>
          </w:p>
          <w:p w:rsidR="00771CB6" w:rsidRDefault="00771CB6" w:rsidP="00771CB6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frame</w:t>
            </w:r>
            <w:proofErr w:type="gramEnd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are present if dot11MultiDomainCapabilityActivated is true.</w:t>
            </w:r>
          </w:p>
          <w:p w:rsidR="00771CB6" w:rsidRDefault="00771CB6" w:rsidP="00771CB6">
            <w:pPr>
              <w:pStyle w:val="CellBody"/>
              <w:rPr>
                <w:w w:val="100"/>
              </w:rPr>
            </w:pPr>
            <w:r>
              <w:rPr>
                <w:rFonts w:ascii="TimesNewRoman" w:hAnsi="TimesNewRoman" w:cs="TimesNewRoman"/>
              </w:rPr>
              <w:t>See 10.1.4.3.2.</w:t>
            </w:r>
          </w:p>
        </w:tc>
      </w:tr>
    </w:tbl>
    <w:p w:rsidR="00771CB6" w:rsidRDefault="00771CB6" w:rsidP="00771CB6">
      <w:pPr>
        <w:rPr>
          <w:sz w:val="24"/>
        </w:rPr>
      </w:pPr>
    </w:p>
    <w:p w:rsidR="007927CC" w:rsidRDefault="007927CC" w:rsidP="003E7C6A"/>
    <w:p w:rsidR="00755C64" w:rsidRPr="003E7C6A" w:rsidRDefault="005A7D9D" w:rsidP="003E7C6A">
      <w:pPr>
        <w:rPr>
          <w:lang w:eastAsia="ko-KR"/>
        </w:rPr>
      </w:pPr>
      <w:r>
        <w:rPr>
          <w:rFonts w:ascii="Arial" w:hAnsi="Arial" w:cs="Arial"/>
          <w:b/>
          <w:bCs/>
          <w:sz w:val="20"/>
          <w:lang w:val="en-US"/>
        </w:rPr>
        <w:t>8.4.2</w:t>
      </w:r>
      <w:proofErr w:type="gramStart"/>
      <w:r>
        <w:rPr>
          <w:rFonts w:ascii="Arial" w:hAnsi="Arial" w:cs="Arial"/>
          <w:b/>
          <w:bCs/>
          <w:sz w:val="20"/>
          <w:lang w:val="en-US"/>
        </w:rPr>
        <w:t>.ai</w:t>
      </w:r>
      <w:r>
        <w:rPr>
          <w:rFonts w:ascii="Arial" w:hAnsi="Arial" w:cs="Arial" w:hint="eastAsia"/>
          <w:b/>
          <w:bCs/>
          <w:sz w:val="20"/>
          <w:lang w:val="en-US" w:eastAsia="ko-KR"/>
        </w:rPr>
        <w:t>2</w:t>
      </w:r>
      <w:proofErr w:type="gramEnd"/>
      <w:r w:rsidR="00755C64">
        <w:rPr>
          <w:rFonts w:ascii="Arial" w:hAnsi="Arial" w:cs="Arial"/>
          <w:b/>
          <w:bCs/>
          <w:sz w:val="20"/>
          <w:lang w:val="en-US"/>
        </w:rPr>
        <w:t xml:space="preserve"> </w:t>
      </w:r>
      <w:r>
        <w:rPr>
          <w:rFonts w:ascii="Arial" w:hAnsi="Arial" w:cs="Arial" w:hint="eastAsia"/>
          <w:b/>
          <w:bCs/>
          <w:sz w:val="20"/>
          <w:lang w:val="en-US" w:eastAsia="ko-KR"/>
        </w:rPr>
        <w:t>AP Configuration Change Count</w:t>
      </w:r>
      <w:r w:rsidR="00755C64">
        <w:rPr>
          <w:rFonts w:ascii="Arial" w:hAnsi="Arial" w:cs="Arial"/>
          <w:b/>
          <w:bCs/>
          <w:sz w:val="20"/>
          <w:lang w:val="en-US"/>
        </w:rPr>
        <w:t xml:space="preserve"> element </w:t>
      </w:r>
    </w:p>
    <w:p w:rsidR="00755C64" w:rsidRPr="003D4A1D" w:rsidRDefault="00755C64" w:rsidP="00755C64">
      <w:pPr>
        <w:pStyle w:val="T"/>
        <w:rPr>
          <w:i/>
        </w:rPr>
      </w:pPr>
      <w:r w:rsidRPr="003D4A1D">
        <w:rPr>
          <w:i/>
          <w:highlight w:val="yellow"/>
        </w:rPr>
        <w:t xml:space="preserve">Instructions to Editor: </w:t>
      </w:r>
      <w:r>
        <w:rPr>
          <w:i/>
          <w:highlight w:val="yellow"/>
        </w:rPr>
        <w:t xml:space="preserve">Add </w:t>
      </w:r>
      <w:r w:rsidRPr="003D4A1D">
        <w:rPr>
          <w:i/>
          <w:highlight w:val="yellow"/>
        </w:rPr>
        <w:t>new</w:t>
      </w:r>
      <w:r>
        <w:rPr>
          <w:i/>
          <w:highlight w:val="yellow"/>
        </w:rPr>
        <w:t xml:space="preserve"> element type to the element type list</w:t>
      </w:r>
      <w:r w:rsidRPr="003D4A1D">
        <w:rPr>
          <w:i/>
          <w:highlight w:val="yellow"/>
        </w:rPr>
        <w:t>.</w:t>
      </w:r>
    </w:p>
    <w:p w:rsidR="00755C64" w:rsidRDefault="00755C64" w:rsidP="00755C64">
      <w:pPr>
        <w:jc w:val="center"/>
        <w:rPr>
          <w:rFonts w:ascii="Arial" w:hAnsi="Arial" w:cs="Arial"/>
          <w:b/>
          <w:bCs/>
          <w:sz w:val="20"/>
          <w:u w:val="single"/>
          <w:lang w:val="en-US"/>
        </w:rPr>
      </w:pPr>
    </w:p>
    <w:tbl>
      <w:tblPr>
        <w:tblW w:w="7033" w:type="dxa"/>
        <w:jc w:val="center"/>
        <w:tblInd w:w="-909" w:type="dxa"/>
        <w:tblLook w:val="04A0"/>
      </w:tblPr>
      <w:tblGrid>
        <w:gridCol w:w="1859"/>
        <w:gridCol w:w="840"/>
        <w:gridCol w:w="4334"/>
      </w:tblGrid>
      <w:tr w:rsidR="005A7D9D" w:rsidRPr="002E7A5D" w:rsidTr="005A7D9D">
        <w:trPr>
          <w:trHeight w:val="490"/>
          <w:jc w:val="center"/>
        </w:trPr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D9D" w:rsidRPr="00735FC6" w:rsidRDefault="005A7D9D" w:rsidP="00766140">
            <w:pPr>
              <w:jc w:val="center"/>
              <w:rPr>
                <w:color w:val="0070C0"/>
                <w:szCs w:val="22"/>
                <w:u w:val="single"/>
                <w:lang w:val="en-US"/>
              </w:rPr>
            </w:pPr>
            <w:r w:rsidRPr="00735FC6">
              <w:rPr>
                <w:color w:val="0070C0"/>
                <w:szCs w:val="22"/>
                <w:u w:val="single"/>
                <w:lang w:val="de-DE"/>
              </w:rPr>
              <w:t>Element Id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D9D" w:rsidRPr="00735FC6" w:rsidRDefault="005A7D9D" w:rsidP="00766140">
            <w:pPr>
              <w:jc w:val="center"/>
              <w:rPr>
                <w:color w:val="0070C0"/>
                <w:szCs w:val="22"/>
                <w:u w:val="single"/>
                <w:lang w:val="en-US"/>
              </w:rPr>
            </w:pPr>
            <w:r w:rsidRPr="00735FC6">
              <w:rPr>
                <w:color w:val="0070C0"/>
                <w:szCs w:val="22"/>
                <w:u w:val="single"/>
                <w:lang w:val="de-DE"/>
              </w:rPr>
              <w:t>Length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7D9D" w:rsidRPr="00735FC6" w:rsidRDefault="005A7D9D" w:rsidP="009036B8">
            <w:pPr>
              <w:jc w:val="center"/>
              <w:rPr>
                <w:color w:val="0070C0"/>
                <w:szCs w:val="22"/>
                <w:u w:val="single"/>
                <w:lang w:val="de-DE" w:eastAsia="ko-KR"/>
              </w:rPr>
            </w:pPr>
            <w:r>
              <w:rPr>
                <w:rFonts w:hint="eastAsia"/>
                <w:color w:val="0070C0"/>
                <w:szCs w:val="22"/>
                <w:u w:val="single"/>
                <w:lang w:val="de-DE" w:eastAsia="ko-KR"/>
              </w:rPr>
              <w:t xml:space="preserve">BSS Change Count </w:t>
            </w:r>
          </w:p>
        </w:tc>
      </w:tr>
      <w:tr w:rsidR="005A7D9D" w:rsidRPr="002E7A5D" w:rsidTr="005A7D9D">
        <w:trPr>
          <w:trHeight w:val="315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D9D" w:rsidRPr="00735FC6" w:rsidRDefault="005A7D9D" w:rsidP="00766140">
            <w:pPr>
              <w:jc w:val="center"/>
              <w:rPr>
                <w:color w:val="0070C0"/>
                <w:szCs w:val="22"/>
                <w:u w:val="single"/>
                <w:lang w:val="en-US"/>
              </w:rPr>
            </w:pPr>
            <w:r w:rsidRPr="00735FC6">
              <w:rPr>
                <w:color w:val="0070C0"/>
                <w:szCs w:val="22"/>
                <w:u w:val="single"/>
                <w:lang w:val="de-DE"/>
              </w:rPr>
              <w:t>Octets: 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D9D" w:rsidRPr="00735FC6" w:rsidRDefault="005A7D9D" w:rsidP="00766140">
            <w:pPr>
              <w:jc w:val="center"/>
              <w:rPr>
                <w:color w:val="0070C0"/>
                <w:szCs w:val="22"/>
                <w:u w:val="single"/>
                <w:lang w:val="en-US"/>
              </w:rPr>
            </w:pPr>
            <w:r w:rsidRPr="00735FC6">
              <w:rPr>
                <w:color w:val="0070C0"/>
                <w:szCs w:val="22"/>
                <w:u w:val="single"/>
                <w:lang w:val="de-DE"/>
              </w:rPr>
              <w:t>1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7D9D" w:rsidRPr="00735FC6" w:rsidRDefault="005A7D9D" w:rsidP="00766140">
            <w:pPr>
              <w:jc w:val="center"/>
              <w:rPr>
                <w:color w:val="0070C0"/>
                <w:szCs w:val="22"/>
                <w:u w:val="single"/>
                <w:lang w:val="de-DE" w:eastAsia="zh-CN"/>
              </w:rPr>
            </w:pPr>
            <w:r w:rsidRPr="00735FC6">
              <w:rPr>
                <w:color w:val="0070C0"/>
                <w:szCs w:val="22"/>
                <w:u w:val="single"/>
                <w:lang w:val="de-DE" w:eastAsia="zh-CN"/>
              </w:rPr>
              <w:t>1</w:t>
            </w:r>
          </w:p>
        </w:tc>
      </w:tr>
    </w:tbl>
    <w:p w:rsidR="00755C64" w:rsidRPr="00735FC6" w:rsidRDefault="00755C64" w:rsidP="00755C64">
      <w:pPr>
        <w:ind w:firstLine="720"/>
        <w:jc w:val="center"/>
        <w:outlineLvl w:val="0"/>
        <w:rPr>
          <w:color w:val="0070C0"/>
          <w:sz w:val="24"/>
          <w:u w:val="single"/>
          <w:lang w:eastAsia="zh-CN"/>
        </w:rPr>
      </w:pP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t>4</w:t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tab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tab/>
        <w:t>B5</w:t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tab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tab/>
        <w:t>B7e 8-ai2 CILS Cri refer to the same parameter defined in TSPEC.</w:t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color w:val="0070C0"/>
          <w:sz w:val="20"/>
          <w:lang w:val="en-US"/>
        </w:rPr>
        <w:t>Figure 8-ai</w:t>
      </w:r>
      <w:r w:rsidR="005A7D9D">
        <w:rPr>
          <w:rFonts w:ascii="Arial,Bold" w:hAnsi="Arial,Bold" w:cs="Arial,Bold" w:hint="eastAsia"/>
          <w:b/>
          <w:bCs/>
          <w:color w:val="0070C0"/>
          <w:sz w:val="20"/>
          <w:lang w:val="en-US" w:eastAsia="ko-KR"/>
        </w:rPr>
        <w:t>2</w:t>
      </w:r>
      <w:r w:rsidRPr="00735FC6">
        <w:rPr>
          <w:rFonts w:ascii="Arial,Bold" w:hAnsi="Arial,Bold" w:cs="Arial,Bold"/>
          <w:b/>
          <w:bCs/>
          <w:color w:val="0070C0"/>
          <w:sz w:val="20"/>
          <w:lang w:val="en-US"/>
        </w:rPr>
        <w:t>—</w:t>
      </w:r>
      <w:r w:rsidR="005A7D9D">
        <w:rPr>
          <w:rFonts w:ascii="Arial" w:hAnsi="Arial" w:cs="Arial" w:hint="eastAsia"/>
          <w:b/>
          <w:bCs/>
          <w:color w:val="0070C0"/>
          <w:sz w:val="20"/>
          <w:u w:val="single"/>
          <w:lang w:val="en-US" w:eastAsia="ko-KR"/>
        </w:rPr>
        <w:t>AP Configuration Change Count</w:t>
      </w:r>
      <w:r w:rsidRPr="00735FC6">
        <w:rPr>
          <w:rFonts w:ascii="Arial" w:hAnsi="Arial" w:cs="Arial"/>
          <w:b/>
          <w:bCs/>
          <w:color w:val="0070C0"/>
          <w:sz w:val="20"/>
          <w:u w:val="single"/>
          <w:lang w:val="en-US"/>
        </w:rPr>
        <w:t xml:space="preserve"> </w:t>
      </w:r>
      <w:proofErr w:type="gramStart"/>
      <w:r w:rsidRPr="00735FC6">
        <w:rPr>
          <w:rFonts w:ascii="Arial" w:hAnsi="Arial" w:cs="Arial"/>
          <w:b/>
          <w:bCs/>
          <w:color w:val="0070C0"/>
          <w:sz w:val="20"/>
          <w:u w:val="single"/>
          <w:lang w:val="en-US"/>
        </w:rPr>
        <w:t>element</w:t>
      </w:r>
      <w:proofErr w:type="gramEnd"/>
    </w:p>
    <w:p w:rsidR="00755C64" w:rsidRPr="005A7D9D" w:rsidRDefault="00755C64" w:rsidP="00755C64">
      <w:pPr>
        <w:jc w:val="center"/>
        <w:rPr>
          <w:color w:val="0070C0"/>
          <w:sz w:val="24"/>
          <w:u w:val="single"/>
        </w:rPr>
      </w:pPr>
    </w:p>
    <w:p w:rsidR="00755C64" w:rsidRPr="00735FC6" w:rsidRDefault="00755C64" w:rsidP="00755C64">
      <w:pPr>
        <w:outlineLvl w:val="0"/>
        <w:rPr>
          <w:color w:val="0070C0"/>
          <w:sz w:val="24"/>
          <w:u w:val="single"/>
        </w:rPr>
      </w:pPr>
      <w:r w:rsidRPr="00735FC6">
        <w:rPr>
          <w:color w:val="0070C0"/>
          <w:sz w:val="24"/>
          <w:u w:val="single"/>
        </w:rPr>
        <w:t xml:space="preserve">The Element Id is equal to the </w:t>
      </w:r>
      <w:r w:rsidR="00092271">
        <w:rPr>
          <w:rFonts w:hint="eastAsia"/>
          <w:color w:val="0070C0"/>
          <w:sz w:val="24"/>
          <w:u w:val="single"/>
          <w:lang w:eastAsia="ko-KR"/>
        </w:rPr>
        <w:t>AP Configuration Change Count</w:t>
      </w:r>
      <w:r w:rsidRPr="00735FC6">
        <w:rPr>
          <w:color w:val="0070C0"/>
          <w:sz w:val="24"/>
          <w:u w:val="single"/>
        </w:rPr>
        <w:t xml:space="preserve"> </w:t>
      </w:r>
      <w:proofErr w:type="gramStart"/>
      <w:r w:rsidRPr="00735FC6">
        <w:rPr>
          <w:color w:val="0070C0"/>
          <w:sz w:val="24"/>
          <w:u w:val="single"/>
        </w:rPr>
        <w:t>element</w:t>
      </w:r>
      <w:proofErr w:type="gramEnd"/>
      <w:r w:rsidRPr="00735FC6">
        <w:rPr>
          <w:color w:val="0070C0"/>
          <w:sz w:val="24"/>
          <w:u w:val="single"/>
        </w:rPr>
        <w:t xml:space="preserve"> value in Table 8-ai.</w:t>
      </w:r>
    </w:p>
    <w:p w:rsidR="00755C64" w:rsidRPr="00735FC6" w:rsidRDefault="00755C64" w:rsidP="00755C64">
      <w:pPr>
        <w:outlineLvl w:val="0"/>
        <w:rPr>
          <w:color w:val="0070C0"/>
          <w:sz w:val="24"/>
          <w:u w:val="single"/>
        </w:rPr>
      </w:pPr>
      <w:r w:rsidRPr="00735FC6">
        <w:rPr>
          <w:color w:val="0070C0"/>
          <w:sz w:val="24"/>
          <w:u w:val="single"/>
        </w:rPr>
        <w:t xml:space="preserve">The value of the Length field is the length of the element and set to </w:t>
      </w:r>
      <w:r w:rsidR="00E55B22">
        <w:rPr>
          <w:rFonts w:hint="eastAsia"/>
          <w:color w:val="0070C0"/>
          <w:sz w:val="24"/>
          <w:u w:val="single"/>
          <w:lang w:eastAsia="ko-KR"/>
        </w:rPr>
        <w:t>1</w:t>
      </w:r>
      <w:r w:rsidRPr="00735FC6">
        <w:rPr>
          <w:color w:val="0070C0"/>
          <w:sz w:val="24"/>
          <w:u w:val="single"/>
        </w:rPr>
        <w:t>.</w:t>
      </w:r>
    </w:p>
    <w:p w:rsidR="00755C64" w:rsidRPr="00E55B22" w:rsidRDefault="00755C64" w:rsidP="00755C64">
      <w:pPr>
        <w:outlineLvl w:val="0"/>
        <w:rPr>
          <w:color w:val="0070C0"/>
          <w:sz w:val="24"/>
          <w:u w:val="single"/>
          <w:lang w:eastAsia="zh-CN"/>
        </w:rPr>
      </w:pPr>
    </w:p>
    <w:p w:rsidR="00092271" w:rsidRDefault="00755C64" w:rsidP="00755C64">
      <w:pPr>
        <w:outlineLvl w:val="0"/>
        <w:rPr>
          <w:color w:val="0070C0"/>
          <w:sz w:val="24"/>
          <w:u w:val="single"/>
          <w:lang w:eastAsia="ko-KR"/>
        </w:rPr>
      </w:pPr>
      <w:r w:rsidRPr="00735FC6">
        <w:rPr>
          <w:color w:val="0070C0"/>
          <w:sz w:val="24"/>
          <w:u w:val="single"/>
          <w:lang w:eastAsia="zh-CN"/>
        </w:rPr>
        <w:t xml:space="preserve">The </w:t>
      </w:r>
      <w:r w:rsidR="00092271">
        <w:rPr>
          <w:rFonts w:hint="eastAsia"/>
          <w:color w:val="0070C0"/>
          <w:sz w:val="24"/>
          <w:u w:val="single"/>
          <w:lang w:eastAsia="ko-KR"/>
        </w:rPr>
        <w:t xml:space="preserve">BSS Change Count </w:t>
      </w:r>
      <w:r w:rsidRPr="00735FC6">
        <w:rPr>
          <w:color w:val="0070C0"/>
          <w:sz w:val="24"/>
          <w:u w:val="single"/>
          <w:lang w:eastAsia="zh-CN"/>
        </w:rPr>
        <w:t xml:space="preserve">field </w:t>
      </w:r>
      <w:r w:rsidR="00F8755A" w:rsidRPr="00735FC6">
        <w:rPr>
          <w:color w:val="0070C0"/>
          <w:sz w:val="24"/>
          <w:u w:val="single"/>
          <w:lang w:eastAsia="zh-CN"/>
        </w:rPr>
        <w:t xml:space="preserve">is </w:t>
      </w:r>
      <w:r w:rsidRPr="00735FC6">
        <w:rPr>
          <w:color w:val="0070C0"/>
          <w:sz w:val="24"/>
          <w:u w:val="single"/>
          <w:lang w:eastAsia="zh-CN"/>
        </w:rPr>
        <w:t xml:space="preserve">1 octet in length and </w:t>
      </w:r>
      <w:r w:rsidR="00092271">
        <w:rPr>
          <w:rFonts w:hint="eastAsia"/>
          <w:color w:val="0070C0"/>
          <w:sz w:val="24"/>
          <w:u w:val="single"/>
          <w:lang w:eastAsia="ko-KR"/>
        </w:rPr>
        <w:t xml:space="preserve">is defined as an unsigned integer initialized to 0, that increments when </w:t>
      </w:r>
      <w:r w:rsidR="00B370C2">
        <w:rPr>
          <w:rFonts w:hint="eastAsia"/>
          <w:color w:val="0070C0"/>
          <w:sz w:val="24"/>
          <w:u w:val="single"/>
          <w:lang w:eastAsia="ko-KR"/>
        </w:rPr>
        <w:t>a</w:t>
      </w:r>
      <w:r w:rsidR="00FF6F6F">
        <w:rPr>
          <w:rFonts w:hint="eastAsia"/>
          <w:color w:val="0070C0"/>
          <w:sz w:val="24"/>
          <w:u w:val="single"/>
          <w:lang w:eastAsia="ko-KR"/>
        </w:rPr>
        <w:t>n</w:t>
      </w:r>
      <w:r w:rsidR="00B370C2">
        <w:rPr>
          <w:rFonts w:hint="eastAsia"/>
          <w:color w:val="0070C0"/>
          <w:sz w:val="24"/>
          <w:u w:val="single"/>
          <w:lang w:eastAsia="ko-KR"/>
        </w:rPr>
        <w:t xml:space="preserve"> update </w:t>
      </w:r>
      <w:r w:rsidR="00B00F0F">
        <w:rPr>
          <w:rFonts w:hint="eastAsia"/>
          <w:color w:val="0070C0"/>
          <w:sz w:val="24"/>
          <w:u w:val="single"/>
          <w:lang w:eastAsia="ko-KR"/>
        </w:rPr>
        <w:t xml:space="preserve">to any of </w:t>
      </w:r>
      <w:r w:rsidR="00B370C2">
        <w:rPr>
          <w:rFonts w:hint="eastAsia"/>
          <w:color w:val="0070C0"/>
          <w:sz w:val="24"/>
          <w:u w:val="single"/>
          <w:lang w:eastAsia="ko-KR"/>
        </w:rPr>
        <w:t>BSS system parameters</w:t>
      </w:r>
      <w:r w:rsidR="00FF6F6F">
        <w:rPr>
          <w:rFonts w:hint="eastAsia"/>
          <w:color w:val="0070C0"/>
          <w:sz w:val="24"/>
          <w:u w:val="single"/>
          <w:lang w:eastAsia="ko-KR"/>
        </w:rPr>
        <w:t xml:space="preserve"> carried</w:t>
      </w:r>
      <w:r w:rsidR="00B370C2">
        <w:rPr>
          <w:rFonts w:hint="eastAsia"/>
          <w:color w:val="0070C0"/>
          <w:sz w:val="24"/>
          <w:u w:val="single"/>
          <w:lang w:eastAsia="ko-KR"/>
        </w:rPr>
        <w:t xml:space="preserve"> in beacon frame or probe response frame has </w:t>
      </w:r>
      <w:r w:rsidR="00B370C2">
        <w:rPr>
          <w:color w:val="0070C0"/>
          <w:sz w:val="24"/>
          <w:u w:val="single"/>
          <w:lang w:eastAsia="ko-KR"/>
        </w:rPr>
        <w:t>occurred</w:t>
      </w:r>
      <w:r w:rsidR="00B370C2">
        <w:rPr>
          <w:rFonts w:hint="eastAsia"/>
          <w:color w:val="0070C0"/>
          <w:sz w:val="24"/>
          <w:u w:val="single"/>
          <w:lang w:eastAsia="ko-KR"/>
        </w:rPr>
        <w:t>; see 10.1.4.3.8.</w:t>
      </w:r>
    </w:p>
    <w:p w:rsidR="004A3D6D" w:rsidRDefault="004A3D6D" w:rsidP="00755C64">
      <w:pPr>
        <w:outlineLvl w:val="0"/>
        <w:rPr>
          <w:color w:val="0070C0"/>
          <w:sz w:val="24"/>
          <w:u w:val="single"/>
          <w:lang w:eastAsia="ko-KR"/>
        </w:rPr>
      </w:pPr>
    </w:p>
    <w:p w:rsidR="00092271" w:rsidRDefault="00092271" w:rsidP="00755C64">
      <w:pPr>
        <w:outlineLvl w:val="0"/>
        <w:rPr>
          <w:color w:val="0070C0"/>
          <w:sz w:val="24"/>
          <w:u w:val="single"/>
          <w:lang w:eastAsia="ko-KR"/>
        </w:rPr>
      </w:pPr>
    </w:p>
    <w:p w:rsidR="004F6E77" w:rsidRDefault="004F6E77" w:rsidP="004F6E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ko-KR"/>
        </w:rPr>
      </w:pPr>
      <w:r>
        <w:rPr>
          <w:rFonts w:ascii="Arial" w:hAnsi="Arial" w:cs="Arial"/>
          <w:b/>
          <w:bCs/>
          <w:sz w:val="20"/>
          <w:lang w:val="en-US"/>
        </w:rPr>
        <w:t>10.1.4.3.</w:t>
      </w:r>
      <w:r>
        <w:rPr>
          <w:rFonts w:ascii="Arial" w:hAnsi="Arial" w:cs="Arial" w:hint="eastAsia"/>
          <w:b/>
          <w:bCs/>
          <w:sz w:val="20"/>
          <w:lang w:val="en-US" w:eastAsia="ko-KR"/>
        </w:rPr>
        <w:t>8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>
        <w:rPr>
          <w:rFonts w:ascii="Arial" w:hAnsi="Arial" w:cs="Arial" w:hint="eastAsia"/>
          <w:b/>
          <w:bCs/>
          <w:sz w:val="20"/>
          <w:lang w:val="en-US" w:eastAsia="ko-KR"/>
        </w:rPr>
        <w:t>FILS active scanning procedure to preferred AP</w:t>
      </w:r>
    </w:p>
    <w:p w:rsidR="004F6E77" w:rsidRPr="003D4A1D" w:rsidRDefault="004F6E77" w:rsidP="004F6E77">
      <w:pPr>
        <w:pStyle w:val="T"/>
        <w:rPr>
          <w:i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Add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 xml:space="preserve">new </w:t>
      </w:r>
      <w:r w:rsidRPr="00DB0D05">
        <w:rPr>
          <w:i/>
          <w:highlight w:val="yellow"/>
        </w:rPr>
        <w:t>Clause 10.1.4</w:t>
      </w:r>
      <w:r>
        <w:rPr>
          <w:i/>
          <w:highlight w:val="yellow"/>
        </w:rPr>
        <w:t>.3.</w:t>
      </w:r>
      <w:r w:rsidRPr="00CB2D1D">
        <w:rPr>
          <w:i/>
          <w:highlight w:val="yellow"/>
        </w:rPr>
        <w:t>5</w:t>
      </w:r>
    </w:p>
    <w:p w:rsidR="004F6E77" w:rsidRPr="004F6E77" w:rsidRDefault="004F6E77" w:rsidP="00755C64">
      <w:pPr>
        <w:outlineLvl w:val="0"/>
        <w:rPr>
          <w:color w:val="0070C0"/>
          <w:sz w:val="24"/>
          <w:u w:val="single"/>
          <w:lang w:val="en-US" w:eastAsia="ko-KR"/>
        </w:rPr>
      </w:pPr>
    </w:p>
    <w:p w:rsidR="004F6E77" w:rsidRDefault="00A046E5" w:rsidP="00755C64">
      <w:pPr>
        <w:outlineLvl w:val="0"/>
        <w:rPr>
          <w:color w:val="0070C0"/>
          <w:sz w:val="24"/>
          <w:u w:val="single"/>
          <w:lang w:eastAsia="ko-KR"/>
        </w:rPr>
      </w:pPr>
      <w:r>
        <w:rPr>
          <w:rFonts w:hint="eastAsia"/>
          <w:color w:val="0070C0"/>
          <w:sz w:val="24"/>
          <w:u w:val="single"/>
          <w:lang w:eastAsia="ko-KR"/>
        </w:rPr>
        <w:t xml:space="preserve">A non-AP STA </w:t>
      </w:r>
      <w:r w:rsidR="00D1476D">
        <w:rPr>
          <w:rFonts w:hint="eastAsia"/>
          <w:color w:val="0070C0"/>
          <w:sz w:val="24"/>
          <w:u w:val="single"/>
          <w:lang w:eastAsia="ko-KR"/>
        </w:rPr>
        <w:t xml:space="preserve">with dot11FILSActivated equals to </w:t>
      </w:r>
      <w:proofErr w:type="spellStart"/>
      <w:r w:rsidR="00D1476D">
        <w:rPr>
          <w:rFonts w:hint="eastAsia"/>
          <w:color w:val="0070C0"/>
          <w:sz w:val="24"/>
          <w:u w:val="single"/>
          <w:lang w:eastAsia="ko-KR"/>
        </w:rPr>
        <w:t>ture</w:t>
      </w:r>
      <w:proofErr w:type="spellEnd"/>
      <w:r w:rsidR="00D1476D">
        <w:rPr>
          <w:rFonts w:hint="eastAsia"/>
          <w:color w:val="0070C0"/>
          <w:sz w:val="24"/>
          <w:u w:val="single"/>
          <w:lang w:eastAsia="ko-KR"/>
        </w:rPr>
        <w:t xml:space="preserve"> </w:t>
      </w:r>
      <w:r>
        <w:rPr>
          <w:rFonts w:hint="eastAsia"/>
          <w:color w:val="0070C0"/>
          <w:sz w:val="24"/>
          <w:u w:val="single"/>
          <w:lang w:eastAsia="ko-KR"/>
        </w:rPr>
        <w:t>m</w:t>
      </w:r>
      <w:r w:rsidR="00D1476D">
        <w:rPr>
          <w:rFonts w:hint="eastAsia"/>
          <w:color w:val="0070C0"/>
          <w:sz w:val="24"/>
          <w:u w:val="single"/>
          <w:lang w:eastAsia="ko-KR"/>
        </w:rPr>
        <w:t>ay</w:t>
      </w:r>
      <w:r>
        <w:rPr>
          <w:rFonts w:hint="eastAsia"/>
          <w:color w:val="0070C0"/>
          <w:sz w:val="24"/>
          <w:u w:val="single"/>
          <w:lang w:eastAsia="ko-KR"/>
        </w:rPr>
        <w:t xml:space="preserve"> </w:t>
      </w:r>
      <w:r w:rsidR="00D1476D">
        <w:rPr>
          <w:rFonts w:hint="eastAsia"/>
          <w:color w:val="0070C0"/>
          <w:sz w:val="24"/>
          <w:u w:val="single"/>
          <w:lang w:eastAsia="ko-KR"/>
        </w:rPr>
        <w:t>retain</w:t>
      </w:r>
      <w:r w:rsidR="002B162D">
        <w:rPr>
          <w:rFonts w:hint="eastAsia"/>
          <w:color w:val="0070C0"/>
          <w:sz w:val="24"/>
          <w:u w:val="single"/>
          <w:lang w:eastAsia="ko-KR"/>
        </w:rPr>
        <w:t xml:space="preserve"> BSS system parameters sets of</w:t>
      </w:r>
      <w:r w:rsidR="00F25756">
        <w:rPr>
          <w:rFonts w:hint="eastAsia"/>
          <w:color w:val="0070C0"/>
          <w:sz w:val="24"/>
          <w:u w:val="single"/>
          <w:lang w:eastAsia="ko-KR"/>
        </w:rPr>
        <w:t xml:space="preserve"> the</w:t>
      </w:r>
      <w:r w:rsidR="002B162D">
        <w:rPr>
          <w:rFonts w:hint="eastAsia"/>
          <w:color w:val="0070C0"/>
          <w:sz w:val="24"/>
          <w:u w:val="single"/>
          <w:lang w:eastAsia="ko-KR"/>
        </w:rPr>
        <w:t xml:space="preserve"> preferred APs which the STA was associated with previously. BSS system parameters set indicates the system information elements</w:t>
      </w:r>
      <w:r w:rsidR="004A3D6D">
        <w:rPr>
          <w:rFonts w:hint="eastAsia"/>
          <w:color w:val="0070C0"/>
          <w:sz w:val="24"/>
          <w:u w:val="single"/>
          <w:lang w:eastAsia="ko-KR"/>
        </w:rPr>
        <w:t xml:space="preserve"> of </w:t>
      </w:r>
      <w:r w:rsidR="00F25756">
        <w:rPr>
          <w:rFonts w:hint="eastAsia"/>
          <w:color w:val="0070C0"/>
          <w:sz w:val="24"/>
          <w:u w:val="single"/>
          <w:lang w:eastAsia="ko-KR"/>
        </w:rPr>
        <w:t>the</w:t>
      </w:r>
      <w:r w:rsidR="004A3D6D">
        <w:rPr>
          <w:rFonts w:hint="eastAsia"/>
          <w:color w:val="0070C0"/>
          <w:sz w:val="24"/>
          <w:u w:val="single"/>
          <w:lang w:eastAsia="ko-KR"/>
        </w:rPr>
        <w:t xml:space="preserve"> AP</w:t>
      </w:r>
      <w:r w:rsidR="002B162D">
        <w:rPr>
          <w:rFonts w:hint="eastAsia"/>
          <w:color w:val="0070C0"/>
          <w:sz w:val="24"/>
          <w:u w:val="single"/>
          <w:lang w:eastAsia="ko-KR"/>
        </w:rPr>
        <w:t xml:space="preserve"> carried by beacon frame or probe response frame.</w:t>
      </w:r>
    </w:p>
    <w:p w:rsidR="00DC28D4" w:rsidRDefault="00AF7A16" w:rsidP="00755C64">
      <w:pPr>
        <w:outlineLvl w:val="0"/>
        <w:rPr>
          <w:color w:val="0070C0"/>
          <w:sz w:val="24"/>
          <w:u w:val="single"/>
          <w:lang w:eastAsia="ko-KR"/>
        </w:rPr>
      </w:pPr>
      <w:r w:rsidRPr="00AF7A16">
        <w:rPr>
          <w:color w:val="0070C0"/>
          <w:sz w:val="24"/>
          <w:u w:val="single"/>
          <w:lang w:eastAsia="ko-KR"/>
        </w:rPr>
        <w:t>The AP</w:t>
      </w:r>
      <w:r w:rsidR="00DC28D4" w:rsidRPr="00DC28D4">
        <w:rPr>
          <w:rFonts w:hint="eastAsia"/>
          <w:color w:val="0070C0"/>
          <w:sz w:val="24"/>
          <w:u w:val="single"/>
          <w:lang w:eastAsia="ko-KR"/>
        </w:rPr>
        <w:t xml:space="preserve"> </w:t>
      </w:r>
      <w:r w:rsidR="00DC28D4">
        <w:rPr>
          <w:rFonts w:hint="eastAsia"/>
          <w:color w:val="0070C0"/>
          <w:sz w:val="24"/>
          <w:u w:val="single"/>
          <w:lang w:eastAsia="ko-KR"/>
        </w:rPr>
        <w:t xml:space="preserve">with dot11FILSActivated equals to </w:t>
      </w:r>
      <w:proofErr w:type="spellStart"/>
      <w:r w:rsidR="00DC28D4">
        <w:rPr>
          <w:rFonts w:hint="eastAsia"/>
          <w:color w:val="0070C0"/>
          <w:sz w:val="24"/>
          <w:u w:val="single"/>
          <w:lang w:eastAsia="ko-KR"/>
        </w:rPr>
        <w:t>ture</w:t>
      </w:r>
      <w:proofErr w:type="spellEnd"/>
      <w:r w:rsidRPr="00AF7A16">
        <w:rPr>
          <w:color w:val="0070C0"/>
          <w:sz w:val="24"/>
          <w:u w:val="single"/>
          <w:lang w:eastAsia="ko-KR"/>
        </w:rPr>
        <w:t xml:space="preserve"> shall increase the value (modulo 256) of the </w:t>
      </w:r>
      <w:r w:rsidR="009036B8">
        <w:rPr>
          <w:rFonts w:hint="eastAsia"/>
          <w:color w:val="0070C0"/>
          <w:sz w:val="24"/>
          <w:u w:val="single"/>
          <w:lang w:eastAsia="ko-KR"/>
        </w:rPr>
        <w:t>BSS</w:t>
      </w:r>
      <w:r w:rsidRPr="00AF7A16">
        <w:rPr>
          <w:rFonts w:hint="eastAsia"/>
          <w:color w:val="0070C0"/>
          <w:sz w:val="24"/>
          <w:u w:val="single"/>
          <w:lang w:eastAsia="ko-KR"/>
        </w:rPr>
        <w:t xml:space="preserve"> Change Count</w:t>
      </w:r>
      <w:r w:rsidRPr="00AF7A16">
        <w:rPr>
          <w:color w:val="0070C0"/>
          <w:sz w:val="24"/>
          <w:u w:val="single"/>
          <w:lang w:eastAsia="ko-KR"/>
        </w:rPr>
        <w:t xml:space="preserve"> field</w:t>
      </w:r>
      <w:r w:rsidR="009036B8">
        <w:rPr>
          <w:rFonts w:hint="eastAsia"/>
          <w:color w:val="0070C0"/>
          <w:sz w:val="24"/>
          <w:u w:val="single"/>
          <w:lang w:eastAsia="ko-KR"/>
        </w:rPr>
        <w:t xml:space="preserve"> of AP Configuration Change Count element</w:t>
      </w:r>
      <w:r w:rsidRPr="00AF7A16">
        <w:rPr>
          <w:color w:val="0070C0"/>
          <w:sz w:val="24"/>
          <w:u w:val="single"/>
          <w:lang w:eastAsia="ko-KR"/>
        </w:rPr>
        <w:t xml:space="preserve"> in the next transmitted </w:t>
      </w:r>
      <w:r w:rsidRPr="00AF7A16">
        <w:rPr>
          <w:rFonts w:hint="eastAsia"/>
          <w:color w:val="0070C0"/>
          <w:sz w:val="24"/>
          <w:u w:val="single"/>
          <w:lang w:eastAsia="ko-KR"/>
        </w:rPr>
        <w:t xml:space="preserve">FILS Discovery frame (s) </w:t>
      </w:r>
      <w:r w:rsidRPr="00AF7A16">
        <w:rPr>
          <w:color w:val="0070C0"/>
          <w:sz w:val="24"/>
          <w:u w:val="single"/>
          <w:lang w:eastAsia="ko-KR"/>
        </w:rPr>
        <w:t>when a update occurs to any of the elements inside the Beacon frame</w:t>
      </w:r>
      <w:r w:rsidRPr="00AF7A16">
        <w:rPr>
          <w:rFonts w:hint="eastAsia"/>
          <w:color w:val="0070C0"/>
          <w:sz w:val="24"/>
          <w:u w:val="single"/>
          <w:lang w:eastAsia="ko-KR"/>
        </w:rPr>
        <w:t xml:space="preserve"> or Probe response frame</w:t>
      </w:r>
      <w:r w:rsidRPr="00AF7A16">
        <w:rPr>
          <w:color w:val="0070C0"/>
          <w:sz w:val="24"/>
          <w:u w:val="single"/>
          <w:lang w:eastAsia="ko-KR"/>
        </w:rPr>
        <w:t>.</w:t>
      </w:r>
      <w:r w:rsidR="00DC28D4">
        <w:rPr>
          <w:rFonts w:hint="eastAsia"/>
          <w:color w:val="0070C0"/>
          <w:sz w:val="24"/>
          <w:u w:val="single"/>
          <w:lang w:eastAsia="ko-KR"/>
        </w:rPr>
        <w:t xml:space="preserve"> </w:t>
      </w:r>
    </w:p>
    <w:p w:rsidR="00AF7A16" w:rsidRPr="00AF7A16" w:rsidRDefault="00FF6F6F" w:rsidP="00755C64">
      <w:pPr>
        <w:outlineLvl w:val="0"/>
        <w:rPr>
          <w:color w:val="0070C0"/>
          <w:sz w:val="24"/>
          <w:u w:val="single"/>
          <w:lang w:eastAsia="ko-KR"/>
        </w:rPr>
      </w:pPr>
      <w:r>
        <w:rPr>
          <w:rFonts w:hint="eastAsia"/>
          <w:color w:val="0070C0"/>
          <w:sz w:val="24"/>
          <w:u w:val="single"/>
          <w:lang w:eastAsia="ko-KR"/>
        </w:rPr>
        <w:t xml:space="preserve">The AP with dot11FILSActivated equals to </w:t>
      </w:r>
      <w:proofErr w:type="spellStart"/>
      <w:r>
        <w:rPr>
          <w:rFonts w:hint="eastAsia"/>
          <w:color w:val="0070C0"/>
          <w:sz w:val="24"/>
          <w:u w:val="single"/>
          <w:lang w:eastAsia="ko-KR"/>
        </w:rPr>
        <w:t>ture</w:t>
      </w:r>
      <w:proofErr w:type="spellEnd"/>
      <w:r>
        <w:rPr>
          <w:rFonts w:hint="eastAsia"/>
          <w:color w:val="0070C0"/>
          <w:sz w:val="24"/>
          <w:u w:val="single"/>
          <w:lang w:eastAsia="ko-KR"/>
        </w:rPr>
        <w:t xml:space="preserve"> may retain a changed BSS system parameter</w:t>
      </w:r>
      <w:r w:rsidR="006B6222">
        <w:rPr>
          <w:rFonts w:hint="eastAsia"/>
          <w:color w:val="0070C0"/>
          <w:sz w:val="24"/>
          <w:u w:val="single"/>
          <w:lang w:eastAsia="ko-KR"/>
        </w:rPr>
        <w:t xml:space="preserve"> set</w:t>
      </w:r>
      <w:r>
        <w:rPr>
          <w:rFonts w:hint="eastAsia"/>
          <w:color w:val="0070C0"/>
          <w:sz w:val="24"/>
          <w:u w:val="single"/>
          <w:lang w:eastAsia="ko-KR"/>
        </w:rPr>
        <w:t xml:space="preserve"> list</w:t>
      </w:r>
      <w:r w:rsidR="006B6222">
        <w:rPr>
          <w:rFonts w:hint="eastAsia"/>
          <w:color w:val="0070C0"/>
          <w:sz w:val="24"/>
          <w:u w:val="single"/>
          <w:lang w:eastAsia="ko-KR"/>
        </w:rPr>
        <w:t xml:space="preserve"> which consists of old </w:t>
      </w:r>
      <w:r w:rsidR="009036B8">
        <w:rPr>
          <w:rFonts w:hint="eastAsia"/>
          <w:color w:val="0070C0"/>
          <w:sz w:val="24"/>
          <w:u w:val="single"/>
          <w:lang w:eastAsia="ko-KR"/>
        </w:rPr>
        <w:t>BSS</w:t>
      </w:r>
      <w:r w:rsidR="006B6222">
        <w:rPr>
          <w:rFonts w:hint="eastAsia"/>
          <w:color w:val="0070C0"/>
          <w:sz w:val="24"/>
          <w:u w:val="single"/>
          <w:lang w:eastAsia="ko-KR"/>
        </w:rPr>
        <w:t xml:space="preserve"> Change Count fields and identifiers of the changed system information elements corresponding to old </w:t>
      </w:r>
      <w:r w:rsidR="009036B8">
        <w:rPr>
          <w:rFonts w:hint="eastAsia"/>
          <w:color w:val="0070C0"/>
          <w:sz w:val="24"/>
          <w:u w:val="single"/>
          <w:lang w:eastAsia="ko-KR"/>
        </w:rPr>
        <w:t>BSS</w:t>
      </w:r>
      <w:r w:rsidR="006B6222">
        <w:rPr>
          <w:rFonts w:hint="eastAsia"/>
          <w:color w:val="0070C0"/>
          <w:sz w:val="24"/>
          <w:u w:val="single"/>
          <w:lang w:eastAsia="ko-KR"/>
        </w:rPr>
        <w:t xml:space="preserve"> Change Count fields.</w:t>
      </w:r>
      <w:r w:rsidR="00AF7A16">
        <w:rPr>
          <w:rFonts w:hint="eastAsia"/>
          <w:color w:val="0070C0"/>
          <w:sz w:val="24"/>
          <w:u w:val="single"/>
          <w:lang w:eastAsia="ko-KR"/>
        </w:rPr>
        <w:t xml:space="preserve"> In this case, w</w:t>
      </w:r>
      <w:r w:rsidR="004A3D6D">
        <w:rPr>
          <w:rFonts w:hint="eastAsia"/>
          <w:color w:val="0070C0"/>
          <w:sz w:val="24"/>
          <w:u w:val="single"/>
          <w:lang w:eastAsia="ko-KR"/>
        </w:rPr>
        <w:t>henever</w:t>
      </w:r>
      <w:r w:rsidR="002B162D">
        <w:rPr>
          <w:rFonts w:hint="eastAsia"/>
          <w:color w:val="0070C0"/>
          <w:sz w:val="24"/>
          <w:u w:val="single"/>
          <w:lang w:eastAsia="ko-KR"/>
        </w:rPr>
        <w:t xml:space="preserve"> </w:t>
      </w:r>
      <w:r w:rsidR="00393E1D" w:rsidRPr="00393E1D">
        <w:rPr>
          <w:color w:val="0070C0"/>
          <w:sz w:val="24"/>
          <w:u w:val="single"/>
          <w:lang w:eastAsia="ko-KR"/>
        </w:rPr>
        <w:t>a</w:t>
      </w:r>
      <w:r>
        <w:rPr>
          <w:rFonts w:hint="eastAsia"/>
          <w:color w:val="0070C0"/>
          <w:sz w:val="24"/>
          <w:u w:val="single"/>
          <w:lang w:eastAsia="ko-KR"/>
        </w:rPr>
        <w:t>n</w:t>
      </w:r>
      <w:r w:rsidR="00393E1D" w:rsidRPr="00393E1D">
        <w:rPr>
          <w:color w:val="0070C0"/>
          <w:sz w:val="24"/>
          <w:u w:val="single"/>
          <w:lang w:eastAsia="ko-KR"/>
        </w:rPr>
        <w:t xml:space="preserve"> update occurs to any of the elements inside the Beacon frame</w:t>
      </w:r>
      <w:r w:rsidR="00393E1D" w:rsidRPr="00393E1D">
        <w:rPr>
          <w:rFonts w:hint="eastAsia"/>
          <w:color w:val="0070C0"/>
          <w:sz w:val="24"/>
          <w:u w:val="single"/>
          <w:lang w:eastAsia="ko-KR"/>
        </w:rPr>
        <w:t xml:space="preserve"> or Probe response frame</w:t>
      </w:r>
      <w:r w:rsidR="00393E1D">
        <w:rPr>
          <w:rFonts w:hint="eastAsia"/>
          <w:color w:val="0070C0"/>
          <w:sz w:val="24"/>
          <w:u w:val="single"/>
          <w:lang w:eastAsia="ko-KR"/>
        </w:rPr>
        <w:t xml:space="preserve">, </w:t>
      </w:r>
      <w:r w:rsidR="00AF7A16">
        <w:rPr>
          <w:rFonts w:hint="eastAsia"/>
          <w:color w:val="0070C0"/>
          <w:sz w:val="24"/>
          <w:u w:val="single"/>
          <w:lang w:eastAsia="ko-KR"/>
        </w:rPr>
        <w:t xml:space="preserve">the AP shall add the </w:t>
      </w:r>
      <w:proofErr w:type="spellStart"/>
      <w:r w:rsidR="004A3D6D">
        <w:rPr>
          <w:rFonts w:hint="eastAsia"/>
          <w:color w:val="0070C0"/>
          <w:sz w:val="24"/>
          <w:u w:val="single"/>
          <w:lang w:eastAsia="ko-KR"/>
        </w:rPr>
        <w:t>t</w:t>
      </w:r>
      <w:r w:rsidR="00393E1D">
        <w:rPr>
          <w:rFonts w:hint="eastAsia"/>
          <w:color w:val="0070C0"/>
          <w:sz w:val="24"/>
          <w:u w:val="single"/>
          <w:lang w:eastAsia="ko-KR"/>
        </w:rPr>
        <w:t>he</w:t>
      </w:r>
      <w:proofErr w:type="spellEnd"/>
      <w:r w:rsidR="00393E1D">
        <w:rPr>
          <w:rFonts w:hint="eastAsia"/>
          <w:color w:val="0070C0"/>
          <w:sz w:val="24"/>
          <w:u w:val="single"/>
          <w:lang w:eastAsia="ko-KR"/>
        </w:rPr>
        <w:t xml:space="preserve"> previous </w:t>
      </w:r>
      <w:r w:rsidR="009036B8">
        <w:rPr>
          <w:rFonts w:hint="eastAsia"/>
          <w:color w:val="0070C0"/>
          <w:sz w:val="24"/>
          <w:u w:val="single"/>
          <w:lang w:eastAsia="ko-KR"/>
        </w:rPr>
        <w:t>BSS</w:t>
      </w:r>
      <w:r w:rsidR="00393E1D">
        <w:rPr>
          <w:rFonts w:hint="eastAsia"/>
          <w:color w:val="0070C0"/>
          <w:sz w:val="24"/>
          <w:u w:val="single"/>
          <w:lang w:eastAsia="ko-KR"/>
        </w:rPr>
        <w:t xml:space="preserve"> Change Count</w:t>
      </w:r>
      <w:r w:rsidR="009036B8">
        <w:rPr>
          <w:rFonts w:hint="eastAsia"/>
          <w:color w:val="0070C0"/>
          <w:sz w:val="24"/>
          <w:u w:val="single"/>
          <w:lang w:eastAsia="ko-KR"/>
        </w:rPr>
        <w:t xml:space="preserve"> </w:t>
      </w:r>
      <w:r w:rsidR="00393E1D">
        <w:rPr>
          <w:rFonts w:hint="eastAsia"/>
          <w:color w:val="0070C0"/>
          <w:sz w:val="24"/>
          <w:u w:val="single"/>
          <w:lang w:eastAsia="ko-KR"/>
        </w:rPr>
        <w:t>field and the updated element</w:t>
      </w:r>
      <w:r w:rsidR="00393E1D">
        <w:rPr>
          <w:color w:val="0070C0"/>
          <w:sz w:val="24"/>
          <w:u w:val="single"/>
          <w:lang w:eastAsia="ko-KR"/>
        </w:rPr>
        <w:t>’</w:t>
      </w:r>
      <w:r w:rsidR="00393E1D">
        <w:rPr>
          <w:rFonts w:hint="eastAsia"/>
          <w:color w:val="0070C0"/>
          <w:sz w:val="24"/>
          <w:u w:val="single"/>
          <w:lang w:eastAsia="ko-KR"/>
        </w:rPr>
        <w:t>s ID(s)</w:t>
      </w:r>
      <w:r w:rsidR="006B6222">
        <w:rPr>
          <w:rFonts w:hint="eastAsia"/>
          <w:color w:val="0070C0"/>
          <w:sz w:val="24"/>
          <w:u w:val="single"/>
          <w:lang w:eastAsia="ko-KR"/>
        </w:rPr>
        <w:t xml:space="preserve"> into the changed BSS system parameter set list</w:t>
      </w:r>
      <w:r w:rsidR="00393E1D">
        <w:rPr>
          <w:rFonts w:hint="eastAsia"/>
          <w:color w:val="0070C0"/>
          <w:sz w:val="24"/>
          <w:u w:val="single"/>
          <w:lang w:eastAsia="ko-KR"/>
        </w:rPr>
        <w:t>.</w:t>
      </w:r>
    </w:p>
    <w:p w:rsidR="00393E1D" w:rsidRDefault="00393E1D" w:rsidP="00755C64">
      <w:pPr>
        <w:outlineLvl w:val="0"/>
        <w:rPr>
          <w:color w:val="0070C0"/>
          <w:sz w:val="24"/>
          <w:u w:val="single"/>
          <w:lang w:eastAsia="ko-KR"/>
        </w:rPr>
      </w:pPr>
      <w:r>
        <w:rPr>
          <w:rFonts w:hint="eastAsia"/>
          <w:color w:val="0070C0"/>
          <w:sz w:val="24"/>
          <w:u w:val="single"/>
          <w:lang w:eastAsia="ko-KR"/>
        </w:rPr>
        <w:t xml:space="preserve">When a non-AP STA with dot11FILSActivated equals to </w:t>
      </w:r>
      <w:proofErr w:type="spellStart"/>
      <w:r>
        <w:rPr>
          <w:rFonts w:hint="eastAsia"/>
          <w:color w:val="0070C0"/>
          <w:sz w:val="24"/>
          <w:u w:val="single"/>
          <w:lang w:eastAsia="ko-KR"/>
        </w:rPr>
        <w:t>ture</w:t>
      </w:r>
      <w:proofErr w:type="spellEnd"/>
      <w:r w:rsidR="00AF7A16">
        <w:rPr>
          <w:rFonts w:hint="eastAsia"/>
          <w:color w:val="0070C0"/>
          <w:sz w:val="24"/>
          <w:u w:val="single"/>
          <w:lang w:eastAsia="ko-KR"/>
        </w:rPr>
        <w:t xml:space="preserve"> sends the </w:t>
      </w:r>
      <w:proofErr w:type="spellStart"/>
      <w:r w:rsidR="00AF7A16">
        <w:rPr>
          <w:rFonts w:hint="eastAsia"/>
          <w:color w:val="0070C0"/>
          <w:sz w:val="24"/>
          <w:u w:val="single"/>
          <w:lang w:eastAsia="ko-KR"/>
        </w:rPr>
        <w:t>unicast</w:t>
      </w:r>
      <w:proofErr w:type="spellEnd"/>
      <w:r w:rsidR="00AF7A16">
        <w:rPr>
          <w:rFonts w:hint="eastAsia"/>
          <w:color w:val="0070C0"/>
          <w:sz w:val="24"/>
          <w:u w:val="single"/>
          <w:lang w:eastAsia="ko-KR"/>
        </w:rPr>
        <w:t xml:space="preserve"> probe request to a preferred AP, if the STA has the BSS system parameter set of the preferred AP, the STA shall include the AP Configuration Change Count </w:t>
      </w:r>
      <w:r w:rsidR="009036B8">
        <w:rPr>
          <w:rFonts w:hint="eastAsia"/>
          <w:color w:val="0070C0"/>
          <w:sz w:val="24"/>
          <w:u w:val="single"/>
          <w:lang w:eastAsia="ko-KR"/>
        </w:rPr>
        <w:t>element</w:t>
      </w:r>
      <w:r w:rsidR="00AF7A16">
        <w:rPr>
          <w:rFonts w:hint="eastAsia"/>
          <w:color w:val="0070C0"/>
          <w:sz w:val="24"/>
          <w:u w:val="single"/>
          <w:lang w:eastAsia="ko-KR"/>
        </w:rPr>
        <w:t xml:space="preserve"> of the AP</w:t>
      </w:r>
      <w:r w:rsidR="00F84883">
        <w:rPr>
          <w:rFonts w:hint="eastAsia"/>
          <w:color w:val="0070C0"/>
          <w:sz w:val="24"/>
          <w:u w:val="single"/>
          <w:lang w:eastAsia="ko-KR"/>
        </w:rPr>
        <w:t xml:space="preserve"> </w:t>
      </w:r>
      <w:r w:rsidR="00AF7A16">
        <w:rPr>
          <w:rFonts w:hint="eastAsia"/>
          <w:color w:val="0070C0"/>
          <w:sz w:val="24"/>
          <w:u w:val="single"/>
          <w:lang w:eastAsia="ko-KR"/>
        </w:rPr>
        <w:t xml:space="preserve">in the probe request frame </w:t>
      </w:r>
      <w:r w:rsidR="00856ACB">
        <w:rPr>
          <w:rFonts w:hint="eastAsia"/>
          <w:color w:val="0070C0"/>
          <w:sz w:val="24"/>
          <w:u w:val="single"/>
          <w:lang w:eastAsia="ko-KR"/>
        </w:rPr>
        <w:t>and</w:t>
      </w:r>
      <w:r w:rsidR="00AF7A16">
        <w:rPr>
          <w:rFonts w:hint="eastAsia"/>
          <w:color w:val="0070C0"/>
          <w:sz w:val="24"/>
          <w:u w:val="single"/>
          <w:lang w:eastAsia="ko-KR"/>
        </w:rPr>
        <w:t xml:space="preserve"> send the probe request. </w:t>
      </w:r>
    </w:p>
    <w:p w:rsidR="007A57D9" w:rsidRDefault="00DC28D4" w:rsidP="00755C64">
      <w:pPr>
        <w:outlineLvl w:val="0"/>
        <w:rPr>
          <w:color w:val="0070C0"/>
          <w:sz w:val="24"/>
          <w:u w:val="single"/>
          <w:lang w:eastAsia="ko-KR"/>
        </w:rPr>
      </w:pPr>
      <w:r>
        <w:rPr>
          <w:rFonts w:hint="eastAsia"/>
          <w:color w:val="0070C0"/>
          <w:sz w:val="24"/>
          <w:u w:val="single"/>
          <w:lang w:eastAsia="ko-KR"/>
        </w:rPr>
        <w:t>When receiving the probe request</w:t>
      </w:r>
      <w:r w:rsidR="007A57D9">
        <w:rPr>
          <w:rFonts w:hint="eastAsia"/>
          <w:color w:val="0070C0"/>
          <w:sz w:val="24"/>
          <w:u w:val="single"/>
          <w:lang w:eastAsia="ko-KR"/>
        </w:rPr>
        <w:t xml:space="preserve"> including the AP Configuration Change Count</w:t>
      </w:r>
      <w:r w:rsidR="00B00F0F">
        <w:rPr>
          <w:rFonts w:hint="eastAsia"/>
          <w:color w:val="0070C0"/>
          <w:sz w:val="24"/>
          <w:u w:val="single"/>
          <w:lang w:eastAsia="ko-KR"/>
        </w:rPr>
        <w:t xml:space="preserve"> </w:t>
      </w:r>
      <w:r w:rsidR="00F84883">
        <w:rPr>
          <w:rFonts w:hint="eastAsia"/>
          <w:color w:val="0070C0"/>
          <w:sz w:val="24"/>
          <w:u w:val="single"/>
          <w:lang w:eastAsia="ko-KR"/>
        </w:rPr>
        <w:t xml:space="preserve">element </w:t>
      </w:r>
      <w:r w:rsidR="00B00F0F">
        <w:rPr>
          <w:rFonts w:hint="eastAsia"/>
          <w:color w:val="0070C0"/>
          <w:sz w:val="24"/>
          <w:u w:val="single"/>
          <w:lang w:eastAsia="ko-KR"/>
        </w:rPr>
        <w:t>from a STA</w:t>
      </w:r>
      <w:r>
        <w:rPr>
          <w:rFonts w:hint="eastAsia"/>
          <w:color w:val="0070C0"/>
          <w:sz w:val="24"/>
          <w:u w:val="single"/>
          <w:lang w:eastAsia="ko-KR"/>
        </w:rPr>
        <w:t xml:space="preserve">, an AP </w:t>
      </w:r>
      <w:r w:rsidR="007A57D9">
        <w:rPr>
          <w:rFonts w:hint="eastAsia"/>
          <w:color w:val="0070C0"/>
          <w:sz w:val="24"/>
          <w:u w:val="single"/>
          <w:lang w:eastAsia="ko-KR"/>
        </w:rPr>
        <w:t xml:space="preserve">compares the received </w:t>
      </w:r>
      <w:r w:rsidR="00F84883">
        <w:rPr>
          <w:rFonts w:hint="eastAsia"/>
          <w:color w:val="0070C0"/>
          <w:sz w:val="24"/>
          <w:u w:val="single"/>
          <w:lang w:eastAsia="ko-KR"/>
        </w:rPr>
        <w:t>BSS</w:t>
      </w:r>
      <w:r w:rsidR="007A57D9">
        <w:rPr>
          <w:rFonts w:hint="eastAsia"/>
          <w:color w:val="0070C0"/>
          <w:sz w:val="24"/>
          <w:u w:val="single"/>
          <w:lang w:eastAsia="ko-KR"/>
        </w:rPr>
        <w:t xml:space="preserve"> Change Count with the </w:t>
      </w:r>
      <w:r w:rsidR="00F84883">
        <w:rPr>
          <w:rFonts w:hint="eastAsia"/>
          <w:color w:val="0070C0"/>
          <w:sz w:val="24"/>
          <w:u w:val="single"/>
          <w:lang w:eastAsia="ko-KR"/>
        </w:rPr>
        <w:t>BSS Change C</w:t>
      </w:r>
      <w:r w:rsidR="007A57D9">
        <w:rPr>
          <w:rFonts w:hint="eastAsia"/>
          <w:color w:val="0070C0"/>
          <w:sz w:val="24"/>
          <w:u w:val="single"/>
          <w:lang w:eastAsia="ko-KR"/>
        </w:rPr>
        <w:t xml:space="preserve">ount which the </w:t>
      </w:r>
      <w:r w:rsidR="007A57D9">
        <w:rPr>
          <w:rFonts w:hint="eastAsia"/>
          <w:color w:val="0070C0"/>
          <w:sz w:val="24"/>
          <w:u w:val="single"/>
          <w:lang w:eastAsia="ko-KR"/>
        </w:rPr>
        <w:lastRenderedPageBreak/>
        <w:t xml:space="preserve">AP has. If the values of both change count fields are same, the AP </w:t>
      </w:r>
      <w:r w:rsidR="00540C78">
        <w:rPr>
          <w:rFonts w:hint="eastAsia"/>
          <w:color w:val="0070C0"/>
          <w:sz w:val="24"/>
          <w:u w:val="single"/>
          <w:lang w:eastAsia="ko-KR"/>
        </w:rPr>
        <w:t>shall</w:t>
      </w:r>
      <w:r w:rsidR="007A57D9">
        <w:rPr>
          <w:rFonts w:hint="eastAsia"/>
          <w:color w:val="0070C0"/>
          <w:sz w:val="24"/>
          <w:u w:val="single"/>
          <w:lang w:eastAsia="ko-KR"/>
        </w:rPr>
        <w:t xml:space="preserve"> send</w:t>
      </w:r>
      <w:r w:rsidR="00B00F0F">
        <w:rPr>
          <w:rFonts w:hint="eastAsia"/>
          <w:color w:val="0070C0"/>
          <w:sz w:val="24"/>
          <w:u w:val="single"/>
          <w:lang w:eastAsia="ko-KR"/>
        </w:rPr>
        <w:t xml:space="preserve"> </w:t>
      </w:r>
      <w:r w:rsidR="007A57D9">
        <w:rPr>
          <w:rFonts w:hint="eastAsia"/>
          <w:color w:val="0070C0"/>
          <w:sz w:val="24"/>
          <w:u w:val="single"/>
          <w:lang w:eastAsia="ko-KR"/>
        </w:rPr>
        <w:t xml:space="preserve">the probe response frame including </w:t>
      </w:r>
      <w:r w:rsidR="00F84883">
        <w:rPr>
          <w:rFonts w:hint="eastAsia"/>
          <w:color w:val="0070C0"/>
          <w:sz w:val="24"/>
          <w:u w:val="single"/>
          <w:lang w:eastAsia="ko-KR"/>
        </w:rPr>
        <w:t xml:space="preserve">only </w:t>
      </w:r>
      <w:r w:rsidR="007A57D9">
        <w:rPr>
          <w:rFonts w:hint="eastAsia"/>
          <w:color w:val="0070C0"/>
          <w:sz w:val="24"/>
          <w:u w:val="single"/>
          <w:lang w:eastAsia="ko-KR"/>
        </w:rPr>
        <w:t xml:space="preserve">mandatory </w:t>
      </w:r>
      <w:r w:rsidR="00771CB6">
        <w:rPr>
          <w:rFonts w:hint="eastAsia"/>
          <w:color w:val="0070C0"/>
          <w:sz w:val="24"/>
          <w:u w:val="single"/>
          <w:lang w:eastAsia="ko-KR"/>
        </w:rPr>
        <w:t>field</w:t>
      </w:r>
      <w:r w:rsidR="007A57D9">
        <w:rPr>
          <w:rFonts w:hint="eastAsia"/>
          <w:color w:val="0070C0"/>
          <w:sz w:val="24"/>
          <w:u w:val="single"/>
          <w:lang w:eastAsia="ko-KR"/>
        </w:rPr>
        <w:t>s</w:t>
      </w:r>
      <w:r w:rsidR="00771CB6">
        <w:rPr>
          <w:rFonts w:hint="eastAsia"/>
          <w:color w:val="0070C0"/>
          <w:sz w:val="24"/>
          <w:u w:val="single"/>
          <w:lang w:eastAsia="ko-KR"/>
        </w:rPr>
        <w:t xml:space="preserve"> and the AP Configuration Change Count element</w:t>
      </w:r>
      <w:r w:rsidR="007A57D9">
        <w:rPr>
          <w:rFonts w:hint="eastAsia"/>
          <w:color w:val="0070C0"/>
          <w:sz w:val="24"/>
          <w:u w:val="single"/>
          <w:lang w:eastAsia="ko-KR"/>
        </w:rPr>
        <w:t xml:space="preserve">. If the received change count value is different from the value of the change count which </w:t>
      </w:r>
      <w:r w:rsidR="00B00F0F">
        <w:rPr>
          <w:rFonts w:hint="eastAsia"/>
          <w:color w:val="0070C0"/>
          <w:sz w:val="24"/>
          <w:u w:val="single"/>
          <w:lang w:eastAsia="ko-KR"/>
        </w:rPr>
        <w:t xml:space="preserve">the </w:t>
      </w:r>
      <w:r w:rsidR="007A57D9">
        <w:rPr>
          <w:rFonts w:hint="eastAsia"/>
          <w:color w:val="0070C0"/>
          <w:sz w:val="24"/>
          <w:u w:val="single"/>
          <w:lang w:eastAsia="ko-KR"/>
        </w:rPr>
        <w:t xml:space="preserve">AP has and </w:t>
      </w:r>
      <w:r w:rsidR="002F0269">
        <w:rPr>
          <w:rFonts w:hint="eastAsia"/>
          <w:color w:val="0070C0"/>
          <w:sz w:val="24"/>
          <w:u w:val="single"/>
          <w:lang w:eastAsia="ko-KR"/>
        </w:rPr>
        <w:t xml:space="preserve">changed </w:t>
      </w:r>
      <w:r w:rsidR="007A57D9">
        <w:rPr>
          <w:rFonts w:hint="eastAsia"/>
          <w:color w:val="0070C0"/>
          <w:sz w:val="24"/>
          <w:u w:val="single"/>
          <w:lang w:eastAsia="ko-KR"/>
        </w:rPr>
        <w:t>system parameter</w:t>
      </w:r>
      <w:r w:rsidR="002F0269">
        <w:rPr>
          <w:rFonts w:hint="eastAsia"/>
          <w:color w:val="0070C0"/>
          <w:sz w:val="24"/>
          <w:u w:val="single"/>
          <w:lang w:eastAsia="ko-KR"/>
        </w:rPr>
        <w:t xml:space="preserve">s need to be </w:t>
      </w:r>
      <w:r w:rsidR="00B00F0F">
        <w:rPr>
          <w:rFonts w:hint="eastAsia"/>
          <w:color w:val="0070C0"/>
          <w:sz w:val="24"/>
          <w:u w:val="single"/>
          <w:lang w:eastAsia="ko-KR"/>
        </w:rPr>
        <w:t>updat</w:t>
      </w:r>
      <w:r w:rsidR="002F0269">
        <w:rPr>
          <w:rFonts w:hint="eastAsia"/>
          <w:color w:val="0070C0"/>
          <w:sz w:val="24"/>
          <w:u w:val="single"/>
          <w:lang w:eastAsia="ko-KR"/>
        </w:rPr>
        <w:t>ed</w:t>
      </w:r>
      <w:r w:rsidR="00B00F0F">
        <w:rPr>
          <w:rFonts w:hint="eastAsia"/>
          <w:color w:val="0070C0"/>
          <w:sz w:val="24"/>
          <w:u w:val="single"/>
          <w:lang w:eastAsia="ko-KR"/>
        </w:rPr>
        <w:t xml:space="preserve"> by the STA, the AP </w:t>
      </w:r>
      <w:r w:rsidR="00540C78">
        <w:rPr>
          <w:rFonts w:hint="eastAsia"/>
          <w:color w:val="0070C0"/>
          <w:sz w:val="24"/>
          <w:u w:val="single"/>
          <w:lang w:eastAsia="ko-KR"/>
        </w:rPr>
        <w:t>shall</w:t>
      </w:r>
      <w:r w:rsidR="00B00F0F">
        <w:rPr>
          <w:rFonts w:hint="eastAsia"/>
          <w:color w:val="0070C0"/>
          <w:sz w:val="24"/>
          <w:u w:val="single"/>
          <w:lang w:eastAsia="ko-KR"/>
        </w:rPr>
        <w:t xml:space="preserve"> send the probe response frame including mandatory fields and only the optional </w:t>
      </w:r>
      <w:r w:rsidR="00771CB6">
        <w:rPr>
          <w:rFonts w:hint="eastAsia"/>
          <w:color w:val="0070C0"/>
          <w:sz w:val="24"/>
          <w:u w:val="single"/>
          <w:lang w:eastAsia="ko-KR"/>
        </w:rPr>
        <w:t>element</w:t>
      </w:r>
      <w:r w:rsidR="00B00F0F">
        <w:rPr>
          <w:rFonts w:hint="eastAsia"/>
          <w:color w:val="0070C0"/>
          <w:sz w:val="24"/>
          <w:u w:val="single"/>
          <w:lang w:eastAsia="ko-KR"/>
        </w:rPr>
        <w:t>s which need to be updated by the STA. Although</w:t>
      </w:r>
      <w:r w:rsidR="00B00F0F" w:rsidRPr="00B00F0F">
        <w:rPr>
          <w:rFonts w:hint="eastAsia"/>
          <w:color w:val="0070C0"/>
          <w:sz w:val="24"/>
          <w:u w:val="single"/>
          <w:lang w:eastAsia="ko-KR"/>
        </w:rPr>
        <w:t xml:space="preserve"> </w:t>
      </w:r>
      <w:r w:rsidR="00B00F0F">
        <w:rPr>
          <w:rFonts w:hint="eastAsia"/>
          <w:color w:val="0070C0"/>
          <w:sz w:val="24"/>
          <w:u w:val="single"/>
          <w:lang w:eastAsia="ko-KR"/>
        </w:rPr>
        <w:t xml:space="preserve">the received </w:t>
      </w:r>
      <w:r w:rsidR="00F84883">
        <w:rPr>
          <w:rFonts w:hint="eastAsia"/>
          <w:color w:val="0070C0"/>
          <w:sz w:val="24"/>
          <w:u w:val="single"/>
          <w:lang w:eastAsia="ko-KR"/>
        </w:rPr>
        <w:t xml:space="preserve">BSS </w:t>
      </w:r>
      <w:r w:rsidR="00B00F0F">
        <w:rPr>
          <w:rFonts w:hint="eastAsia"/>
          <w:color w:val="0070C0"/>
          <w:sz w:val="24"/>
          <w:u w:val="single"/>
          <w:lang w:eastAsia="ko-KR"/>
        </w:rPr>
        <w:t xml:space="preserve">change count value is different from the value of the </w:t>
      </w:r>
      <w:r w:rsidR="00F84883">
        <w:rPr>
          <w:rFonts w:hint="eastAsia"/>
          <w:color w:val="0070C0"/>
          <w:sz w:val="24"/>
          <w:u w:val="single"/>
          <w:lang w:eastAsia="ko-KR"/>
        </w:rPr>
        <w:t xml:space="preserve">BSS </w:t>
      </w:r>
      <w:r w:rsidR="00B00F0F">
        <w:rPr>
          <w:rFonts w:hint="eastAsia"/>
          <w:color w:val="0070C0"/>
          <w:sz w:val="24"/>
          <w:u w:val="single"/>
          <w:lang w:eastAsia="ko-KR"/>
        </w:rPr>
        <w:t>change count which the AP has</w:t>
      </w:r>
      <w:r w:rsidR="00F84883">
        <w:rPr>
          <w:rFonts w:hint="eastAsia"/>
          <w:color w:val="0070C0"/>
          <w:sz w:val="24"/>
          <w:u w:val="single"/>
          <w:lang w:eastAsia="ko-KR"/>
        </w:rPr>
        <w:t>,</w:t>
      </w:r>
      <w:r w:rsidR="00B00F0F">
        <w:rPr>
          <w:rFonts w:hint="eastAsia"/>
          <w:color w:val="0070C0"/>
          <w:sz w:val="24"/>
          <w:u w:val="single"/>
          <w:lang w:eastAsia="ko-KR"/>
        </w:rPr>
        <w:t xml:space="preserve"> if changed system parameters don</w:t>
      </w:r>
      <w:r w:rsidR="00B00F0F">
        <w:rPr>
          <w:color w:val="0070C0"/>
          <w:sz w:val="24"/>
          <w:u w:val="single"/>
          <w:lang w:eastAsia="ko-KR"/>
        </w:rPr>
        <w:t>’</w:t>
      </w:r>
      <w:r w:rsidR="00B00F0F">
        <w:rPr>
          <w:rFonts w:hint="eastAsia"/>
          <w:color w:val="0070C0"/>
          <w:sz w:val="24"/>
          <w:u w:val="single"/>
          <w:lang w:eastAsia="ko-KR"/>
        </w:rPr>
        <w:t xml:space="preserve">t need to be updated by the STA, the AP </w:t>
      </w:r>
      <w:r w:rsidR="00540C78">
        <w:rPr>
          <w:rFonts w:hint="eastAsia"/>
          <w:color w:val="0070C0"/>
          <w:sz w:val="24"/>
          <w:u w:val="single"/>
          <w:lang w:eastAsia="ko-KR"/>
        </w:rPr>
        <w:t>shall</w:t>
      </w:r>
      <w:r w:rsidR="00B00F0F">
        <w:rPr>
          <w:rFonts w:hint="eastAsia"/>
          <w:color w:val="0070C0"/>
          <w:sz w:val="24"/>
          <w:u w:val="single"/>
          <w:lang w:eastAsia="ko-KR"/>
        </w:rPr>
        <w:t xml:space="preserve"> send the probe response frame only including mandatory fields</w:t>
      </w:r>
      <w:r w:rsidR="00771CB6" w:rsidRPr="00771CB6">
        <w:rPr>
          <w:rFonts w:hint="eastAsia"/>
          <w:color w:val="0070C0"/>
          <w:sz w:val="24"/>
          <w:u w:val="single"/>
          <w:lang w:eastAsia="ko-KR"/>
        </w:rPr>
        <w:t xml:space="preserve"> </w:t>
      </w:r>
      <w:r w:rsidR="00771CB6">
        <w:rPr>
          <w:rFonts w:hint="eastAsia"/>
          <w:color w:val="0070C0"/>
          <w:sz w:val="24"/>
          <w:u w:val="single"/>
          <w:lang w:eastAsia="ko-KR"/>
        </w:rPr>
        <w:t>and the AP Configuration Change Count element</w:t>
      </w:r>
      <w:r w:rsidR="00B00F0F">
        <w:rPr>
          <w:rFonts w:hint="eastAsia"/>
          <w:color w:val="0070C0"/>
          <w:sz w:val="24"/>
          <w:u w:val="single"/>
          <w:lang w:eastAsia="ko-KR"/>
        </w:rPr>
        <w:t>.</w:t>
      </w:r>
    </w:p>
    <w:p w:rsidR="007A57D9" w:rsidRPr="002F0269" w:rsidRDefault="007A57D9" w:rsidP="00755C64">
      <w:pPr>
        <w:outlineLvl w:val="0"/>
        <w:rPr>
          <w:color w:val="0070C0"/>
          <w:sz w:val="24"/>
          <w:u w:val="single"/>
          <w:lang w:eastAsia="ko-KR"/>
        </w:rPr>
      </w:pPr>
    </w:p>
    <w:p w:rsidR="00C744C7" w:rsidRDefault="00C744C7" w:rsidP="00735FC6">
      <w:pPr>
        <w:autoSpaceDE w:val="0"/>
        <w:autoSpaceDN w:val="0"/>
        <w:adjustRightInd w:val="0"/>
        <w:outlineLvl w:val="0"/>
        <w:rPr>
          <w:rFonts w:ascii="Courier" w:hAnsi="Courier" w:cs="Courier"/>
          <w:color w:val="0070C0"/>
          <w:sz w:val="24"/>
          <w:szCs w:val="24"/>
          <w:u w:val="single"/>
          <w:lang w:eastAsia="ko-KR"/>
        </w:rPr>
      </w:pPr>
    </w:p>
    <w:p w:rsidR="00C744C7" w:rsidRPr="00BE4659" w:rsidRDefault="00C744C7" w:rsidP="00C744C7">
      <w:pPr>
        <w:pStyle w:val="1"/>
        <w:ind w:left="432" w:hanging="432"/>
        <w:rPr>
          <w:u w:val="none"/>
        </w:rPr>
      </w:pPr>
      <w:r w:rsidRPr="00BE4659">
        <w:rPr>
          <w:u w:val="none"/>
        </w:rPr>
        <w:t>References:</w:t>
      </w:r>
    </w:p>
    <w:p w:rsidR="00C744C7" w:rsidRPr="00621FCF" w:rsidRDefault="00C744C7" w:rsidP="00C744C7">
      <w:pPr>
        <w:pStyle w:val="aa"/>
        <w:numPr>
          <w:ilvl w:val="0"/>
          <w:numId w:val="6"/>
        </w:numPr>
        <w:spacing w:before="120" w:after="120"/>
        <w:ind w:left="1080" w:hanging="1080"/>
        <w:rPr>
          <w:sz w:val="24"/>
          <w:szCs w:val="24"/>
          <w:lang w:val="en-US"/>
        </w:rPr>
      </w:pPr>
      <w:bookmarkStart w:id="3" w:name="_Ref333939738"/>
      <w:r w:rsidRPr="00621FCF">
        <w:rPr>
          <w:bCs/>
          <w:sz w:val="24"/>
          <w:szCs w:val="24"/>
          <w:lang w:val="en-US"/>
        </w:rPr>
        <w:t>IEEE 802.11-12/</w:t>
      </w:r>
      <w:r>
        <w:rPr>
          <w:rFonts w:eastAsia="맑은 고딕" w:hint="eastAsia"/>
          <w:bCs/>
          <w:sz w:val="24"/>
          <w:szCs w:val="24"/>
          <w:lang w:val="en-US" w:eastAsia="ko-KR"/>
        </w:rPr>
        <w:t>1034r2</w:t>
      </w:r>
      <w:r w:rsidRPr="00621FCF">
        <w:rPr>
          <w:bCs/>
          <w:sz w:val="24"/>
          <w:szCs w:val="24"/>
          <w:lang w:val="en-US"/>
        </w:rPr>
        <w:t xml:space="preserve"> </w:t>
      </w:r>
      <w:r>
        <w:rPr>
          <w:rFonts w:eastAsia="맑은 고딕" w:hint="eastAsia"/>
          <w:bCs/>
          <w:sz w:val="24"/>
          <w:szCs w:val="24"/>
          <w:lang w:val="en-US" w:eastAsia="ko-KR"/>
        </w:rPr>
        <w:t>Enhanced scanning procedure for FILS</w:t>
      </w:r>
    </w:p>
    <w:p w:rsidR="00C744C7" w:rsidRPr="003436F7" w:rsidRDefault="00C744C7" w:rsidP="00C744C7">
      <w:pPr>
        <w:pStyle w:val="aa"/>
        <w:numPr>
          <w:ilvl w:val="0"/>
          <w:numId w:val="6"/>
        </w:numPr>
        <w:spacing w:before="120" w:after="120"/>
        <w:ind w:left="1080" w:hanging="1080"/>
        <w:contextualSpacing w:val="0"/>
        <w:rPr>
          <w:sz w:val="24"/>
          <w:szCs w:val="24"/>
        </w:rPr>
      </w:pPr>
      <w:r w:rsidRPr="003436F7">
        <w:rPr>
          <w:sz w:val="24"/>
          <w:szCs w:val="24"/>
        </w:rPr>
        <w:t>IEEE Std 802.11 – 2012</w:t>
      </w:r>
      <w:bookmarkEnd w:id="3"/>
    </w:p>
    <w:p w:rsidR="00C744C7" w:rsidRPr="00735FC6" w:rsidRDefault="00C744C7" w:rsidP="00735FC6">
      <w:pPr>
        <w:autoSpaceDE w:val="0"/>
        <w:autoSpaceDN w:val="0"/>
        <w:adjustRightInd w:val="0"/>
        <w:outlineLvl w:val="0"/>
        <w:rPr>
          <w:rFonts w:ascii="Courier" w:hAnsi="Courier" w:cs="Courier"/>
          <w:color w:val="0070C0"/>
          <w:sz w:val="24"/>
          <w:szCs w:val="24"/>
          <w:u w:val="single"/>
          <w:lang w:eastAsia="ko-KR"/>
        </w:rPr>
      </w:pPr>
    </w:p>
    <w:sectPr w:rsidR="00C744C7" w:rsidRPr="00735FC6" w:rsidSect="00ED1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C06" w:rsidRDefault="00AF0C06">
      <w:r>
        <w:separator/>
      </w:r>
    </w:p>
  </w:endnote>
  <w:endnote w:type="continuationSeparator" w:id="0">
    <w:p w:rsidR="00AF0C06" w:rsidRDefault="00AF0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a3"/>
      <w:jc w:val="center"/>
      <w:rPr>
        <w:rFonts w:ascii="Arial" w:hAnsi="Arial" w:cs="Arial"/>
        <w:b/>
        <w:color w:val="3E8430"/>
        <w:sz w:val="20"/>
      </w:rPr>
    </w:pPr>
    <w:bookmarkStart w:id="6" w:name="aliashDOCCompanyConfiden1FooterEvenPages"/>
    <w:bookmarkEnd w:id="6"/>
  </w:p>
  <w:p w:rsidR="00E84A9F" w:rsidRDefault="00E84A9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a3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7" w:name="aliashDOCCompanyConfidenti1FooterPrimary"/>
    <w:bookmarkEnd w:id="7"/>
  </w:p>
  <w:p w:rsidR="00E84A9F" w:rsidRDefault="000A29D9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E84A9F">
        <w:t>Submission</w:t>
      </w:r>
    </w:fldSimple>
    <w:r w:rsidR="00E84A9F">
      <w:tab/>
      <w:t xml:space="preserve">page </w:t>
    </w:r>
    <w:r>
      <w:fldChar w:fldCharType="begin"/>
    </w:r>
    <w:r w:rsidR="00E84A9F">
      <w:instrText xml:space="preserve">page </w:instrText>
    </w:r>
    <w:r>
      <w:fldChar w:fldCharType="separate"/>
    </w:r>
    <w:r w:rsidR="00856ACB">
      <w:rPr>
        <w:noProof/>
      </w:rPr>
      <w:t>1</w:t>
    </w:r>
    <w:r>
      <w:fldChar w:fldCharType="end"/>
    </w:r>
    <w:r w:rsidR="00E84A9F">
      <w:tab/>
    </w:r>
    <w:fldSimple w:instr=" COMMENTS  \* MERGEFORMAT ">
      <w:r w:rsidR="005A7D9D">
        <w:rPr>
          <w:rFonts w:hint="eastAsia"/>
          <w:lang w:eastAsia="ko-KR"/>
        </w:rPr>
        <w:t>Jeongki Kim</w:t>
      </w:r>
      <w:r w:rsidR="00E45E45">
        <w:t xml:space="preserve">, </w:t>
      </w:r>
      <w:r w:rsidR="005A7D9D">
        <w:rPr>
          <w:rFonts w:hint="eastAsia"/>
          <w:lang w:eastAsia="ko-KR"/>
        </w:rPr>
        <w:t>LG Electronics</w:t>
      </w:r>
    </w:fldSimple>
  </w:p>
  <w:p w:rsidR="00E84A9F" w:rsidRDefault="00E84A9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a3"/>
      <w:jc w:val="center"/>
      <w:rPr>
        <w:rFonts w:ascii="Arial" w:hAnsi="Arial" w:cs="Arial"/>
        <w:b/>
        <w:color w:val="3E8430"/>
        <w:sz w:val="20"/>
      </w:rPr>
    </w:pPr>
    <w:bookmarkStart w:id="9" w:name="aliashDOCCompanyConfiden1FooterFirstPage"/>
    <w:bookmarkEnd w:id="9"/>
  </w:p>
  <w:p w:rsidR="00E84A9F" w:rsidRDefault="00E84A9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C06" w:rsidRDefault="00AF0C06">
      <w:r>
        <w:separator/>
      </w:r>
    </w:p>
  </w:footnote>
  <w:footnote w:type="continuationSeparator" w:id="0">
    <w:p w:rsidR="00AF0C06" w:rsidRDefault="00AF0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a4"/>
      <w:jc w:val="center"/>
      <w:rPr>
        <w:rFonts w:ascii="Arial" w:hAnsi="Arial" w:cs="Arial"/>
        <w:color w:val="3E8430"/>
        <w:sz w:val="20"/>
      </w:rPr>
    </w:pPr>
    <w:bookmarkStart w:id="4" w:name="aliashDOCCompanyConfiden1HeaderEvenPages"/>
    <w:bookmarkEnd w:id="4"/>
  </w:p>
  <w:p w:rsidR="00E84A9F" w:rsidRDefault="00E84A9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a4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5" w:name="aliashDOCCompanyConfidenti1HeaderPrimary"/>
    <w:bookmarkEnd w:id="5"/>
  </w:p>
  <w:p w:rsidR="00E84A9F" w:rsidRDefault="000A29D9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fldSimple w:instr=" KEYWORDS  \* MERGEFORMAT ">
      <w:r w:rsidR="00735FC6">
        <w:t>September 2012</w:t>
      </w:r>
    </w:fldSimple>
    <w:r w:rsidR="00E84A9F">
      <w:tab/>
    </w:r>
    <w:r w:rsidR="00E84A9F">
      <w:tab/>
    </w:r>
    <w:fldSimple w:instr=" TITLE  \* MERGEFORMAT ">
      <w:r w:rsidR="00A6253A">
        <w:t>doc.: IEEE 802.11-12/</w:t>
      </w:r>
    </w:fldSimple>
    <w:r w:rsidR="00A54C55">
      <w:rPr>
        <w:rFonts w:hint="eastAsia"/>
        <w:lang w:eastAsia="ko-KR"/>
      </w:rPr>
      <w:t>1114r</w:t>
    </w:r>
    <w:r w:rsidR="00E55B22">
      <w:rPr>
        <w:rFonts w:hint="eastAsia"/>
        <w:lang w:eastAsia="ko-KR"/>
      </w:rPr>
      <w:t>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a4"/>
      <w:jc w:val="center"/>
      <w:rPr>
        <w:rFonts w:ascii="Arial" w:hAnsi="Arial" w:cs="Arial"/>
        <w:color w:val="3E8430"/>
        <w:sz w:val="20"/>
      </w:rPr>
    </w:pPr>
    <w:bookmarkStart w:id="8" w:name="aliashDOCCompanyConfiden1HeaderFirstPage"/>
    <w:bookmarkEnd w:id="8"/>
  </w:p>
  <w:p w:rsidR="00E84A9F" w:rsidRDefault="00E84A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67BC3"/>
    <w:multiLevelType w:val="hybridMultilevel"/>
    <w:tmpl w:val="7E921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1233F"/>
    <w:multiLevelType w:val="hybridMultilevel"/>
    <w:tmpl w:val="D7103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10C31"/>
    <w:multiLevelType w:val="hybridMultilevel"/>
    <w:tmpl w:val="DAD6D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0DA2"/>
    <w:rsid w:val="00015209"/>
    <w:rsid w:val="0002697A"/>
    <w:rsid w:val="00041142"/>
    <w:rsid w:val="00054D65"/>
    <w:rsid w:val="00065F52"/>
    <w:rsid w:val="00075318"/>
    <w:rsid w:val="00092271"/>
    <w:rsid w:val="000A22E4"/>
    <w:rsid w:val="000A29D9"/>
    <w:rsid w:val="00100704"/>
    <w:rsid w:val="0011610C"/>
    <w:rsid w:val="00140FB4"/>
    <w:rsid w:val="001B2447"/>
    <w:rsid w:val="001C4DBE"/>
    <w:rsid w:val="001D723B"/>
    <w:rsid w:val="00204A84"/>
    <w:rsid w:val="00204C85"/>
    <w:rsid w:val="00206BB5"/>
    <w:rsid w:val="00207BF5"/>
    <w:rsid w:val="0029020B"/>
    <w:rsid w:val="002B162D"/>
    <w:rsid w:val="002B716C"/>
    <w:rsid w:val="002D44BE"/>
    <w:rsid w:val="002E7A5D"/>
    <w:rsid w:val="002F0269"/>
    <w:rsid w:val="003179D2"/>
    <w:rsid w:val="0036089A"/>
    <w:rsid w:val="003615BB"/>
    <w:rsid w:val="00361D2C"/>
    <w:rsid w:val="00364EEF"/>
    <w:rsid w:val="00393E1D"/>
    <w:rsid w:val="0039659E"/>
    <w:rsid w:val="003B4BB7"/>
    <w:rsid w:val="003C2BB8"/>
    <w:rsid w:val="003E5DFD"/>
    <w:rsid w:val="003E7C6A"/>
    <w:rsid w:val="003F2220"/>
    <w:rsid w:val="00442037"/>
    <w:rsid w:val="00496DD5"/>
    <w:rsid w:val="004A3D6D"/>
    <w:rsid w:val="004B5C3A"/>
    <w:rsid w:val="004F6E77"/>
    <w:rsid w:val="00522BCE"/>
    <w:rsid w:val="00531FCB"/>
    <w:rsid w:val="00540C78"/>
    <w:rsid w:val="005521F3"/>
    <w:rsid w:val="00583603"/>
    <w:rsid w:val="005A7D9D"/>
    <w:rsid w:val="005C4033"/>
    <w:rsid w:val="0062440B"/>
    <w:rsid w:val="00642A86"/>
    <w:rsid w:val="00650F4B"/>
    <w:rsid w:val="00685B42"/>
    <w:rsid w:val="006B6222"/>
    <w:rsid w:val="006C0727"/>
    <w:rsid w:val="006E145F"/>
    <w:rsid w:val="006E4E3B"/>
    <w:rsid w:val="006F5AF9"/>
    <w:rsid w:val="007121C1"/>
    <w:rsid w:val="00732F1B"/>
    <w:rsid w:val="00735FC6"/>
    <w:rsid w:val="00755C64"/>
    <w:rsid w:val="00770572"/>
    <w:rsid w:val="00771CB6"/>
    <w:rsid w:val="00773F63"/>
    <w:rsid w:val="00786319"/>
    <w:rsid w:val="007927CC"/>
    <w:rsid w:val="0079695E"/>
    <w:rsid w:val="007A3BBF"/>
    <w:rsid w:val="007A57D9"/>
    <w:rsid w:val="007E5CC3"/>
    <w:rsid w:val="00810771"/>
    <w:rsid w:val="008111C8"/>
    <w:rsid w:val="00853096"/>
    <w:rsid w:val="00856ACB"/>
    <w:rsid w:val="008C54EF"/>
    <w:rsid w:val="008E5926"/>
    <w:rsid w:val="009036B8"/>
    <w:rsid w:val="00947F88"/>
    <w:rsid w:val="00962C9C"/>
    <w:rsid w:val="00995EEB"/>
    <w:rsid w:val="009C2AC0"/>
    <w:rsid w:val="009D18CB"/>
    <w:rsid w:val="009F1389"/>
    <w:rsid w:val="009F4A17"/>
    <w:rsid w:val="009F75F2"/>
    <w:rsid w:val="00A03415"/>
    <w:rsid w:val="00A046E5"/>
    <w:rsid w:val="00A244BA"/>
    <w:rsid w:val="00A54C55"/>
    <w:rsid w:val="00A61F8E"/>
    <w:rsid w:val="00A6253A"/>
    <w:rsid w:val="00AA427C"/>
    <w:rsid w:val="00AA520A"/>
    <w:rsid w:val="00AC0068"/>
    <w:rsid w:val="00AF0C06"/>
    <w:rsid w:val="00AF7A16"/>
    <w:rsid w:val="00B00F0F"/>
    <w:rsid w:val="00B370C2"/>
    <w:rsid w:val="00BB28A4"/>
    <w:rsid w:val="00BB74B4"/>
    <w:rsid w:val="00BD280E"/>
    <w:rsid w:val="00BE68C2"/>
    <w:rsid w:val="00C744C7"/>
    <w:rsid w:val="00C9066E"/>
    <w:rsid w:val="00C92CF3"/>
    <w:rsid w:val="00CA09B2"/>
    <w:rsid w:val="00CA645B"/>
    <w:rsid w:val="00CF74CA"/>
    <w:rsid w:val="00D002BF"/>
    <w:rsid w:val="00D01FAD"/>
    <w:rsid w:val="00D11D92"/>
    <w:rsid w:val="00D1476D"/>
    <w:rsid w:val="00D167C3"/>
    <w:rsid w:val="00D3127B"/>
    <w:rsid w:val="00D55EBA"/>
    <w:rsid w:val="00D57469"/>
    <w:rsid w:val="00D60A0B"/>
    <w:rsid w:val="00D73941"/>
    <w:rsid w:val="00D81C86"/>
    <w:rsid w:val="00D8495F"/>
    <w:rsid w:val="00DB03E4"/>
    <w:rsid w:val="00DC28D4"/>
    <w:rsid w:val="00DC5A7B"/>
    <w:rsid w:val="00DC6311"/>
    <w:rsid w:val="00DD0DA2"/>
    <w:rsid w:val="00DF1B86"/>
    <w:rsid w:val="00E02935"/>
    <w:rsid w:val="00E10D6C"/>
    <w:rsid w:val="00E45E45"/>
    <w:rsid w:val="00E501A3"/>
    <w:rsid w:val="00E51E3E"/>
    <w:rsid w:val="00E55B22"/>
    <w:rsid w:val="00E84A9F"/>
    <w:rsid w:val="00ED1951"/>
    <w:rsid w:val="00EE309A"/>
    <w:rsid w:val="00F25756"/>
    <w:rsid w:val="00F43C8B"/>
    <w:rsid w:val="00F6770C"/>
    <w:rsid w:val="00F84883"/>
    <w:rsid w:val="00F8755A"/>
    <w:rsid w:val="00FA17E3"/>
    <w:rsid w:val="00FB6560"/>
    <w:rsid w:val="00FD34EB"/>
    <w:rsid w:val="00FF6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5BB"/>
    <w:rPr>
      <w:sz w:val="22"/>
      <w:lang w:val="en-GB"/>
    </w:rPr>
  </w:style>
  <w:style w:type="paragraph" w:styleId="1">
    <w:name w:val="heading 1"/>
    <w:basedOn w:val="a"/>
    <w:next w:val="a"/>
    <w:qFormat/>
    <w:rsid w:val="003615B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3615B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3615B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615B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3615B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3615BB"/>
    <w:pPr>
      <w:jc w:val="center"/>
    </w:pPr>
    <w:rPr>
      <w:b/>
      <w:sz w:val="28"/>
    </w:rPr>
  </w:style>
  <w:style w:type="paragraph" w:customStyle="1" w:styleId="T2">
    <w:name w:val="T2"/>
    <w:basedOn w:val="T1"/>
    <w:rsid w:val="003615BB"/>
    <w:pPr>
      <w:spacing w:after="240"/>
      <w:ind w:left="720" w:right="720"/>
    </w:pPr>
  </w:style>
  <w:style w:type="paragraph" w:customStyle="1" w:styleId="T3">
    <w:name w:val="T3"/>
    <w:basedOn w:val="T1"/>
    <w:rsid w:val="003615B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3615BB"/>
    <w:pPr>
      <w:ind w:left="720" w:hanging="720"/>
    </w:pPr>
  </w:style>
  <w:style w:type="character" w:styleId="a6">
    <w:name w:val="Hyperlink"/>
    <w:uiPriority w:val="99"/>
    <w:rsid w:val="003615BB"/>
    <w:rPr>
      <w:color w:val="0000FF"/>
      <w:u w:val="single"/>
    </w:rPr>
  </w:style>
  <w:style w:type="paragraph" w:styleId="a7">
    <w:name w:val="annotation text"/>
    <w:basedOn w:val="a"/>
    <w:link w:val="Char"/>
    <w:rsid w:val="00364EEF"/>
    <w:rPr>
      <w:rFonts w:eastAsia="SimSun"/>
      <w:sz w:val="24"/>
      <w:szCs w:val="24"/>
      <w:lang w:val="en-US"/>
    </w:rPr>
  </w:style>
  <w:style w:type="character" w:customStyle="1" w:styleId="Char">
    <w:name w:val="메모 텍스트 Char"/>
    <w:basedOn w:val="a0"/>
    <w:link w:val="a7"/>
    <w:rsid w:val="00364EEF"/>
    <w:rPr>
      <w:rFonts w:eastAsia="SimSun"/>
      <w:sz w:val="24"/>
      <w:szCs w:val="24"/>
    </w:rPr>
  </w:style>
  <w:style w:type="character" w:styleId="a8">
    <w:name w:val="annotation reference"/>
    <w:rsid w:val="00364EEF"/>
    <w:rPr>
      <w:sz w:val="16"/>
      <w:szCs w:val="16"/>
    </w:rPr>
  </w:style>
  <w:style w:type="paragraph" w:styleId="a9">
    <w:name w:val="Balloon Text"/>
    <w:basedOn w:val="a"/>
    <w:link w:val="Char0"/>
    <w:rsid w:val="00364EEF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9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755C6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a">
    <w:name w:val="List Paragraph"/>
    <w:basedOn w:val="a"/>
    <w:uiPriority w:val="34"/>
    <w:qFormat/>
    <w:rsid w:val="00755C64"/>
    <w:pPr>
      <w:ind w:left="720"/>
      <w:contextualSpacing/>
    </w:pPr>
    <w:rPr>
      <w:rFonts w:eastAsiaTheme="minorEastAsia"/>
    </w:rPr>
  </w:style>
  <w:style w:type="character" w:styleId="ab">
    <w:name w:val="Emphasis"/>
    <w:basedOn w:val="a0"/>
    <w:qFormat/>
    <w:rsid w:val="00E10D6C"/>
    <w:rPr>
      <w:i/>
      <w:iCs/>
    </w:rPr>
  </w:style>
  <w:style w:type="paragraph" w:customStyle="1" w:styleId="CellBody">
    <w:name w:val="CellBody"/>
    <w:uiPriority w:val="99"/>
    <w:rsid w:val="007927CC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7927CC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a"/>
    <w:uiPriority w:val="99"/>
    <w:rsid w:val="007927C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7927C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styleId="ac">
    <w:name w:val="annotation subject"/>
    <w:basedOn w:val="a7"/>
    <w:next w:val="a7"/>
    <w:link w:val="Char1"/>
    <w:rsid w:val="00E51E3E"/>
    <w:rPr>
      <w:rFonts w:eastAsia="Times New Roman"/>
      <w:b/>
      <w:bCs/>
      <w:sz w:val="20"/>
      <w:szCs w:val="20"/>
      <w:lang w:val="en-GB"/>
    </w:rPr>
  </w:style>
  <w:style w:type="character" w:customStyle="1" w:styleId="Char1">
    <w:name w:val="메모 주제 Char"/>
    <w:basedOn w:val="Char"/>
    <w:link w:val="ac"/>
    <w:rsid w:val="00E51E3E"/>
    <w:rPr>
      <w:rFonts w:eastAsia="SimSun"/>
      <w:b/>
      <w:bCs/>
      <w:sz w:val="24"/>
      <w:szCs w:val="24"/>
      <w:lang w:val="en-GB"/>
    </w:rPr>
  </w:style>
  <w:style w:type="paragraph" w:styleId="ad">
    <w:name w:val="Normal (Web)"/>
    <w:basedOn w:val="a"/>
    <w:uiPriority w:val="99"/>
    <w:unhideWhenUsed/>
    <w:rsid w:val="00735FC6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755C6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755C64"/>
    <w:pPr>
      <w:ind w:left="720"/>
      <w:contextualSpacing/>
    </w:pPr>
    <w:rPr>
      <w:rFonts w:eastAsiaTheme="minorEastAsia"/>
    </w:rPr>
  </w:style>
  <w:style w:type="character" w:styleId="Emphasis">
    <w:name w:val="Emphasis"/>
    <w:basedOn w:val="DefaultParagraphFont"/>
    <w:qFormat/>
    <w:rsid w:val="00E10D6C"/>
    <w:rPr>
      <w:i/>
      <w:iCs/>
    </w:rPr>
  </w:style>
  <w:style w:type="paragraph" w:customStyle="1" w:styleId="CellBody">
    <w:name w:val="CellBody"/>
    <w:uiPriority w:val="99"/>
    <w:rsid w:val="007927CC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7927CC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7927C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7927C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E51E3E"/>
    <w:rPr>
      <w:rFonts w:eastAsia="Times New Roman"/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E51E3E"/>
    <w:rPr>
      <w:rFonts w:eastAsia="SimSun"/>
      <w:b/>
      <w:bCs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35FC6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97</TotalTime>
  <Pages>5</Pages>
  <Words>1057</Words>
  <Characters>6030</Characters>
  <Application>Microsoft Office Word</Application>
  <DocSecurity>0</DocSecurity>
  <Lines>50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802.11-12/1114r0</vt:lpstr>
      <vt:lpstr>doc.: IEEE 802.11-12/1020r2</vt:lpstr>
    </vt:vector>
  </TitlesOfParts>
  <Company>Nokia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802.11-12/1114r0</dc:title>
  <dc:subject>Submission</dc:subject>
  <dc:creator>Jeongki Kim(LG Electronics)</dc:creator>
  <cp:keywords>September 2012</cp:keywords>
  <dc:description>Jeongki Kim</dc:description>
  <cp:lastModifiedBy>Jeongki Kim</cp:lastModifiedBy>
  <cp:revision>5</cp:revision>
  <cp:lastPrinted>1900-12-31T21:00:00Z</cp:lastPrinted>
  <dcterms:created xsi:type="dcterms:W3CDTF">2012-09-18T03:56:00Z</dcterms:created>
  <dcterms:modified xsi:type="dcterms:W3CDTF">2012-09-18T21:58:00Z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40fc2d5c-bd9e-48e8-9328-b294b7d2eb92</vt:lpwstr>
  </property>
  <property fmtid="{D5CDD505-2E9C-101B-9397-08002B2CF9AE}" pid="3" name="NokiaConfidentiality">
    <vt:lpwstr>Public</vt:lpwstr>
  </property>
</Properties>
</file>