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EE2C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99723B8" w14:textId="77777777">
        <w:trPr>
          <w:trHeight w:val="485"/>
          <w:jc w:val="center"/>
        </w:trPr>
        <w:tc>
          <w:tcPr>
            <w:tcW w:w="9576" w:type="dxa"/>
            <w:gridSpan w:val="5"/>
            <w:vAlign w:val="center"/>
          </w:tcPr>
          <w:p w14:paraId="0E0ED1E6" w14:textId="5CEFD80F" w:rsidR="00CA09B2" w:rsidRDefault="00AC3523">
            <w:pPr>
              <w:pStyle w:val="T2"/>
            </w:pPr>
            <w:r>
              <w:rPr>
                <w:lang w:val="en-US"/>
              </w:rPr>
              <w:t xml:space="preserve">GLK </w:t>
            </w:r>
            <w:proofErr w:type="spellStart"/>
            <w:r w:rsidR="006608C7">
              <w:rPr>
                <w:lang w:val="en-US"/>
              </w:rPr>
              <w:t>Telecon</w:t>
            </w:r>
            <w:proofErr w:type="spellEnd"/>
            <w:r w:rsidR="00203C33">
              <w:rPr>
                <w:lang w:val="en-US"/>
              </w:rPr>
              <w:t xml:space="preserve"> Minutes</w:t>
            </w:r>
            <w:r w:rsidR="006608C7">
              <w:rPr>
                <w:lang w:val="en-US"/>
              </w:rPr>
              <w:t xml:space="preserve"> 20120827</w:t>
            </w:r>
          </w:p>
        </w:tc>
      </w:tr>
      <w:tr w:rsidR="00CA09B2" w14:paraId="1314DA1A" w14:textId="77777777">
        <w:trPr>
          <w:trHeight w:val="359"/>
          <w:jc w:val="center"/>
        </w:trPr>
        <w:tc>
          <w:tcPr>
            <w:tcW w:w="9576" w:type="dxa"/>
            <w:gridSpan w:val="5"/>
            <w:vAlign w:val="center"/>
          </w:tcPr>
          <w:p w14:paraId="66422867" w14:textId="5256CC7C" w:rsidR="00CA09B2" w:rsidRDefault="00CA09B2">
            <w:pPr>
              <w:pStyle w:val="T2"/>
              <w:ind w:left="0"/>
              <w:rPr>
                <w:sz w:val="20"/>
              </w:rPr>
            </w:pPr>
            <w:r>
              <w:rPr>
                <w:sz w:val="20"/>
              </w:rPr>
              <w:t>Date:</w:t>
            </w:r>
            <w:r w:rsidR="008A78B2">
              <w:rPr>
                <w:b w:val="0"/>
                <w:sz w:val="20"/>
              </w:rPr>
              <w:t xml:space="preserve">  2012-08-</w:t>
            </w:r>
            <w:r w:rsidR="006608C7">
              <w:rPr>
                <w:b w:val="0"/>
                <w:sz w:val="20"/>
              </w:rPr>
              <w:t>3</w:t>
            </w:r>
            <w:r w:rsidR="00847AEE">
              <w:rPr>
                <w:b w:val="0"/>
                <w:sz w:val="20"/>
              </w:rPr>
              <w:t>1</w:t>
            </w:r>
          </w:p>
        </w:tc>
      </w:tr>
      <w:tr w:rsidR="00CA09B2" w14:paraId="6E5D62CA" w14:textId="77777777">
        <w:trPr>
          <w:cantSplit/>
          <w:jc w:val="center"/>
        </w:trPr>
        <w:tc>
          <w:tcPr>
            <w:tcW w:w="9576" w:type="dxa"/>
            <w:gridSpan w:val="5"/>
            <w:vAlign w:val="center"/>
          </w:tcPr>
          <w:p w14:paraId="21FFD364" w14:textId="77777777" w:rsidR="00CA09B2" w:rsidRDefault="00CA09B2">
            <w:pPr>
              <w:pStyle w:val="T2"/>
              <w:spacing w:after="0"/>
              <w:ind w:left="0" w:right="0"/>
              <w:jc w:val="left"/>
              <w:rPr>
                <w:sz w:val="20"/>
              </w:rPr>
            </w:pPr>
            <w:r>
              <w:rPr>
                <w:sz w:val="20"/>
              </w:rPr>
              <w:t>Author(s):</w:t>
            </w:r>
          </w:p>
        </w:tc>
      </w:tr>
      <w:tr w:rsidR="00CA09B2" w14:paraId="04B7A9D1" w14:textId="77777777">
        <w:trPr>
          <w:jc w:val="center"/>
        </w:trPr>
        <w:tc>
          <w:tcPr>
            <w:tcW w:w="1336" w:type="dxa"/>
            <w:vAlign w:val="center"/>
          </w:tcPr>
          <w:p w14:paraId="0FA3D9D2" w14:textId="77777777" w:rsidR="00CA09B2" w:rsidRDefault="00CA09B2">
            <w:pPr>
              <w:pStyle w:val="T2"/>
              <w:spacing w:after="0"/>
              <w:ind w:left="0" w:right="0"/>
              <w:jc w:val="left"/>
              <w:rPr>
                <w:sz w:val="20"/>
              </w:rPr>
            </w:pPr>
            <w:r>
              <w:rPr>
                <w:sz w:val="20"/>
              </w:rPr>
              <w:t>Name</w:t>
            </w:r>
          </w:p>
        </w:tc>
        <w:tc>
          <w:tcPr>
            <w:tcW w:w="2064" w:type="dxa"/>
            <w:vAlign w:val="center"/>
          </w:tcPr>
          <w:p w14:paraId="1BE7F946" w14:textId="77777777" w:rsidR="00CA09B2" w:rsidRDefault="0062440B">
            <w:pPr>
              <w:pStyle w:val="T2"/>
              <w:spacing w:after="0"/>
              <w:ind w:left="0" w:right="0"/>
              <w:jc w:val="left"/>
              <w:rPr>
                <w:sz w:val="20"/>
              </w:rPr>
            </w:pPr>
            <w:r>
              <w:rPr>
                <w:sz w:val="20"/>
              </w:rPr>
              <w:t>Affiliation</w:t>
            </w:r>
          </w:p>
        </w:tc>
        <w:tc>
          <w:tcPr>
            <w:tcW w:w="2814" w:type="dxa"/>
            <w:vAlign w:val="center"/>
          </w:tcPr>
          <w:p w14:paraId="2D52BDCF" w14:textId="77777777" w:rsidR="00CA09B2" w:rsidRDefault="00CA09B2">
            <w:pPr>
              <w:pStyle w:val="T2"/>
              <w:spacing w:after="0"/>
              <w:ind w:left="0" w:right="0"/>
              <w:jc w:val="left"/>
              <w:rPr>
                <w:sz w:val="20"/>
              </w:rPr>
            </w:pPr>
            <w:r>
              <w:rPr>
                <w:sz w:val="20"/>
              </w:rPr>
              <w:t>Address</w:t>
            </w:r>
          </w:p>
        </w:tc>
        <w:tc>
          <w:tcPr>
            <w:tcW w:w="1715" w:type="dxa"/>
            <w:vAlign w:val="center"/>
          </w:tcPr>
          <w:p w14:paraId="5A487DB2" w14:textId="77777777" w:rsidR="00CA09B2" w:rsidRDefault="00CA09B2">
            <w:pPr>
              <w:pStyle w:val="T2"/>
              <w:spacing w:after="0"/>
              <w:ind w:left="0" w:right="0"/>
              <w:jc w:val="left"/>
              <w:rPr>
                <w:sz w:val="20"/>
              </w:rPr>
            </w:pPr>
            <w:r>
              <w:rPr>
                <w:sz w:val="20"/>
              </w:rPr>
              <w:t>Phone</w:t>
            </w:r>
          </w:p>
        </w:tc>
        <w:tc>
          <w:tcPr>
            <w:tcW w:w="1647" w:type="dxa"/>
            <w:vAlign w:val="center"/>
          </w:tcPr>
          <w:p w14:paraId="2A0B0B27" w14:textId="77777777" w:rsidR="00CA09B2" w:rsidRDefault="00CA09B2">
            <w:pPr>
              <w:pStyle w:val="T2"/>
              <w:spacing w:after="0"/>
              <w:ind w:left="0" w:right="0"/>
              <w:jc w:val="left"/>
              <w:rPr>
                <w:sz w:val="20"/>
              </w:rPr>
            </w:pPr>
            <w:proofErr w:type="gramStart"/>
            <w:r>
              <w:rPr>
                <w:sz w:val="20"/>
              </w:rPr>
              <w:t>email</w:t>
            </w:r>
            <w:proofErr w:type="gramEnd"/>
          </w:p>
        </w:tc>
      </w:tr>
      <w:tr w:rsidR="008A78B2" w14:paraId="47D6E29D" w14:textId="77777777">
        <w:trPr>
          <w:jc w:val="center"/>
        </w:trPr>
        <w:tc>
          <w:tcPr>
            <w:tcW w:w="1336" w:type="dxa"/>
            <w:vAlign w:val="center"/>
          </w:tcPr>
          <w:p w14:paraId="14FA77D1" w14:textId="77777777" w:rsidR="008A78B2" w:rsidRDefault="008A78B2" w:rsidP="00D01A0A">
            <w:pPr>
              <w:pStyle w:val="T2"/>
              <w:spacing w:before="100" w:beforeAutospacing="1" w:after="100" w:afterAutospacing="1"/>
              <w:ind w:left="0" w:right="0"/>
              <w:rPr>
                <w:b w:val="0"/>
                <w:sz w:val="20"/>
                <w:lang w:val="en-US" w:eastAsia="zh-CN"/>
              </w:rPr>
            </w:pPr>
            <w:r>
              <w:rPr>
                <w:b w:val="0"/>
                <w:sz w:val="20"/>
                <w:lang w:val="en-US" w:eastAsia="zh-CN"/>
              </w:rPr>
              <w:t>Donald Eastlake</w:t>
            </w:r>
          </w:p>
        </w:tc>
        <w:tc>
          <w:tcPr>
            <w:tcW w:w="2064" w:type="dxa"/>
            <w:vAlign w:val="center"/>
          </w:tcPr>
          <w:p w14:paraId="67D34BF0" w14:textId="77777777" w:rsidR="008A78B2" w:rsidRDefault="008A78B2" w:rsidP="00D01A0A">
            <w:pPr>
              <w:pStyle w:val="T2"/>
              <w:spacing w:before="100" w:beforeAutospacing="1" w:after="100" w:afterAutospacing="1"/>
              <w:ind w:left="0" w:right="0"/>
              <w:rPr>
                <w:b w:val="0"/>
                <w:sz w:val="20"/>
                <w:lang w:val="en-US" w:eastAsia="zh-CN"/>
              </w:rPr>
            </w:pPr>
            <w:r>
              <w:rPr>
                <w:rFonts w:hint="eastAsia"/>
                <w:b w:val="0"/>
                <w:sz w:val="20"/>
                <w:lang w:val="en-US" w:eastAsia="zh-CN"/>
              </w:rPr>
              <w:t>Huawei Technologies</w:t>
            </w:r>
          </w:p>
        </w:tc>
        <w:tc>
          <w:tcPr>
            <w:tcW w:w="2814" w:type="dxa"/>
            <w:vAlign w:val="center"/>
          </w:tcPr>
          <w:p w14:paraId="30152D2D" w14:textId="77777777" w:rsidR="008A78B2" w:rsidRDefault="008A78B2" w:rsidP="00D01A0A">
            <w:pPr>
              <w:pStyle w:val="T2"/>
              <w:spacing w:before="100" w:beforeAutospacing="1" w:after="100" w:afterAutospacing="1"/>
              <w:ind w:left="0" w:right="0"/>
              <w:rPr>
                <w:b w:val="0"/>
                <w:sz w:val="20"/>
                <w:lang w:val="en-US" w:eastAsia="zh-CN"/>
              </w:rPr>
            </w:pPr>
            <w:r>
              <w:rPr>
                <w:b w:val="0"/>
                <w:sz w:val="20"/>
                <w:lang w:val="en-US" w:eastAsia="zh-CN"/>
              </w:rPr>
              <w:t>155 Beaver Street, Milford, MA 01757 USA</w:t>
            </w:r>
          </w:p>
        </w:tc>
        <w:tc>
          <w:tcPr>
            <w:tcW w:w="1715" w:type="dxa"/>
            <w:vAlign w:val="center"/>
          </w:tcPr>
          <w:p w14:paraId="3772DBE8" w14:textId="77777777" w:rsidR="008A78B2" w:rsidRDefault="008A78B2" w:rsidP="00D01A0A">
            <w:pPr>
              <w:pStyle w:val="T2"/>
              <w:spacing w:before="100" w:beforeAutospacing="1" w:after="100" w:afterAutospacing="1"/>
              <w:ind w:left="0" w:right="0"/>
              <w:rPr>
                <w:b w:val="0"/>
                <w:sz w:val="20"/>
                <w:lang w:val="en-US" w:eastAsia="zh-CN"/>
              </w:rPr>
            </w:pPr>
            <w:r>
              <w:rPr>
                <w:b w:val="0"/>
                <w:sz w:val="20"/>
                <w:lang w:val="en-US"/>
              </w:rPr>
              <w:t>+</w:t>
            </w:r>
            <w:r>
              <w:rPr>
                <w:b w:val="0"/>
                <w:sz w:val="20"/>
                <w:lang w:val="en-US" w:eastAsia="zh-CN"/>
              </w:rPr>
              <w:t>1-508-333-2270</w:t>
            </w:r>
          </w:p>
        </w:tc>
        <w:tc>
          <w:tcPr>
            <w:tcW w:w="1647" w:type="dxa"/>
            <w:vAlign w:val="center"/>
          </w:tcPr>
          <w:p w14:paraId="4C6B34D6" w14:textId="77777777" w:rsidR="008A78B2" w:rsidRDefault="008A78B2" w:rsidP="00D01A0A">
            <w:pPr>
              <w:pStyle w:val="T2"/>
              <w:spacing w:before="100" w:beforeAutospacing="1" w:after="100" w:afterAutospacing="1"/>
              <w:ind w:left="0" w:right="0"/>
              <w:rPr>
                <w:b w:val="0"/>
                <w:sz w:val="16"/>
                <w:lang w:val="en-US"/>
              </w:rPr>
            </w:pPr>
            <w:r>
              <w:rPr>
                <w:b w:val="0"/>
                <w:sz w:val="16"/>
                <w:lang w:val="en-US" w:eastAsia="zh-CN"/>
              </w:rPr>
              <w:t>d3e3e3@gmail.com</w:t>
            </w:r>
          </w:p>
        </w:tc>
      </w:tr>
      <w:tr w:rsidR="00CA09B2" w14:paraId="6B760507" w14:textId="77777777">
        <w:trPr>
          <w:jc w:val="center"/>
        </w:trPr>
        <w:tc>
          <w:tcPr>
            <w:tcW w:w="1336" w:type="dxa"/>
            <w:vAlign w:val="center"/>
          </w:tcPr>
          <w:p w14:paraId="19C077F4" w14:textId="77777777" w:rsidR="00CA09B2" w:rsidRDefault="00CA09B2">
            <w:pPr>
              <w:pStyle w:val="T2"/>
              <w:spacing w:after="0"/>
              <w:ind w:left="0" w:right="0"/>
              <w:rPr>
                <w:b w:val="0"/>
                <w:sz w:val="20"/>
              </w:rPr>
            </w:pPr>
          </w:p>
        </w:tc>
        <w:tc>
          <w:tcPr>
            <w:tcW w:w="2064" w:type="dxa"/>
            <w:vAlign w:val="center"/>
          </w:tcPr>
          <w:p w14:paraId="07C69A18" w14:textId="77777777" w:rsidR="00CA09B2" w:rsidRDefault="00CA09B2">
            <w:pPr>
              <w:pStyle w:val="T2"/>
              <w:spacing w:after="0"/>
              <w:ind w:left="0" w:right="0"/>
              <w:rPr>
                <w:b w:val="0"/>
                <w:sz w:val="20"/>
              </w:rPr>
            </w:pPr>
          </w:p>
        </w:tc>
        <w:tc>
          <w:tcPr>
            <w:tcW w:w="2814" w:type="dxa"/>
            <w:vAlign w:val="center"/>
          </w:tcPr>
          <w:p w14:paraId="69124503" w14:textId="77777777" w:rsidR="00CA09B2" w:rsidRDefault="00CA09B2">
            <w:pPr>
              <w:pStyle w:val="T2"/>
              <w:spacing w:after="0"/>
              <w:ind w:left="0" w:right="0"/>
              <w:rPr>
                <w:b w:val="0"/>
                <w:sz w:val="20"/>
              </w:rPr>
            </w:pPr>
          </w:p>
        </w:tc>
        <w:tc>
          <w:tcPr>
            <w:tcW w:w="1715" w:type="dxa"/>
            <w:vAlign w:val="center"/>
          </w:tcPr>
          <w:p w14:paraId="7CEE6A10" w14:textId="77777777" w:rsidR="00CA09B2" w:rsidRDefault="00CA09B2">
            <w:pPr>
              <w:pStyle w:val="T2"/>
              <w:spacing w:after="0"/>
              <w:ind w:left="0" w:right="0"/>
              <w:rPr>
                <w:b w:val="0"/>
                <w:sz w:val="20"/>
              </w:rPr>
            </w:pPr>
          </w:p>
        </w:tc>
        <w:tc>
          <w:tcPr>
            <w:tcW w:w="1647" w:type="dxa"/>
            <w:vAlign w:val="center"/>
          </w:tcPr>
          <w:p w14:paraId="6167F02E" w14:textId="77777777" w:rsidR="00CA09B2" w:rsidRDefault="00CA09B2">
            <w:pPr>
              <w:pStyle w:val="T2"/>
              <w:spacing w:after="0"/>
              <w:ind w:left="0" w:right="0"/>
              <w:rPr>
                <w:b w:val="0"/>
                <w:sz w:val="16"/>
              </w:rPr>
            </w:pPr>
          </w:p>
        </w:tc>
      </w:tr>
    </w:tbl>
    <w:p w14:paraId="29ABC219" w14:textId="77777777" w:rsidR="00CA09B2" w:rsidRDefault="008A78B2">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1E56CB7" wp14:editId="09888EC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C7914" w14:textId="77777777" w:rsidR="00C56D2C" w:rsidRDefault="00C56D2C">
                            <w:pPr>
                              <w:pStyle w:val="T1"/>
                              <w:spacing w:after="120"/>
                            </w:pPr>
                            <w:r>
                              <w:t>Abstract</w:t>
                            </w:r>
                          </w:p>
                          <w:p w14:paraId="271DD9CC" w14:textId="66EF9A18" w:rsidR="00C56D2C" w:rsidRDefault="00C56D2C" w:rsidP="00203C33">
                            <w:pPr>
                              <w:spacing w:before="100" w:beforeAutospacing="1" w:after="100" w:afterAutospacing="1"/>
                              <w:jc w:val="both"/>
                            </w:pPr>
                            <w:r>
                              <w:t xml:space="preserve">This document contains the meeting minutes of the Joint IEEE 802.1 and IEEE 802.11 General Link </w:t>
                            </w:r>
                            <w:r w:rsidR="00847AEE">
                              <w:t xml:space="preserve">Study Groups </w:t>
                            </w:r>
                            <w:r>
                              <w:t>teleconference on 201</w:t>
                            </w:r>
                            <w:r>
                              <w:rPr>
                                <w:lang w:val="en-US"/>
                              </w:rPr>
                              <w:t>2</w:t>
                            </w:r>
                            <w:r>
                              <w:t>-</w:t>
                            </w:r>
                            <w:r>
                              <w:rPr>
                                <w:lang w:val="en-US"/>
                              </w:rPr>
                              <w:t>08</w:t>
                            </w:r>
                            <w:r>
                              <w:t>-</w:t>
                            </w:r>
                            <w:r>
                              <w:rPr>
                                <w:lang w:val="en-US"/>
                              </w:rPr>
                              <w:t>27</w:t>
                            </w:r>
                            <w:r>
                              <w:t>.</w:t>
                            </w:r>
                          </w:p>
                          <w:p w14:paraId="3F391F62" w14:textId="77777777" w:rsidR="00C56D2C" w:rsidRDefault="00C56D2C" w:rsidP="00203C3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6ADC7914" w14:textId="77777777" w:rsidR="00C56D2C" w:rsidRDefault="00C56D2C">
                      <w:pPr>
                        <w:pStyle w:val="T1"/>
                        <w:spacing w:after="120"/>
                      </w:pPr>
                      <w:r>
                        <w:t>Abstract</w:t>
                      </w:r>
                    </w:p>
                    <w:p w14:paraId="271DD9CC" w14:textId="66EF9A18" w:rsidR="00C56D2C" w:rsidRDefault="00C56D2C" w:rsidP="00203C33">
                      <w:pPr>
                        <w:spacing w:before="100" w:beforeAutospacing="1" w:after="100" w:afterAutospacing="1"/>
                        <w:jc w:val="both"/>
                      </w:pPr>
                      <w:r>
                        <w:t xml:space="preserve">This document contains the meeting minutes of the Joint IEEE 802.1 and IEEE 802.11 General Link </w:t>
                      </w:r>
                      <w:r w:rsidR="00847AEE">
                        <w:t xml:space="preserve">Study Groups </w:t>
                      </w:r>
                      <w:r>
                        <w:t>teleconference on 201</w:t>
                      </w:r>
                      <w:r>
                        <w:rPr>
                          <w:lang w:val="en-US"/>
                        </w:rPr>
                        <w:t>2</w:t>
                      </w:r>
                      <w:r>
                        <w:t>-</w:t>
                      </w:r>
                      <w:r>
                        <w:rPr>
                          <w:lang w:val="en-US"/>
                        </w:rPr>
                        <w:t>08</w:t>
                      </w:r>
                      <w:r>
                        <w:t>-</w:t>
                      </w:r>
                      <w:r>
                        <w:rPr>
                          <w:lang w:val="en-US"/>
                        </w:rPr>
                        <w:t>27</w:t>
                      </w:r>
                      <w:r>
                        <w:t>.</w:t>
                      </w:r>
                    </w:p>
                    <w:p w14:paraId="3F391F62" w14:textId="77777777" w:rsidR="00C56D2C" w:rsidRDefault="00C56D2C" w:rsidP="00203C33">
                      <w:pPr>
                        <w:jc w:val="both"/>
                      </w:pPr>
                    </w:p>
                  </w:txbxContent>
                </v:textbox>
              </v:shape>
            </w:pict>
          </mc:Fallback>
        </mc:AlternateContent>
      </w:r>
    </w:p>
    <w:p w14:paraId="63EDEEFA" w14:textId="1C558085" w:rsidR="0035208D" w:rsidRDefault="00CA09B2" w:rsidP="0035208D">
      <w:pPr>
        <w:pStyle w:val="Title"/>
      </w:pPr>
      <w:r>
        <w:br w:type="page"/>
      </w:r>
      <w:r w:rsidR="00D01A0A" w:rsidRPr="0035208D">
        <w:lastRenderedPageBreak/>
        <w:t xml:space="preserve">Teleconference from </w:t>
      </w:r>
      <w:r w:rsidR="006608C7">
        <w:t>11:02</w:t>
      </w:r>
      <w:r w:rsidR="00675E63">
        <w:t>am</w:t>
      </w:r>
      <w:r w:rsidR="0035208D" w:rsidRPr="0035208D">
        <w:t xml:space="preserve"> t</w:t>
      </w:r>
      <w:r w:rsidR="0035208D">
        <w:t>o 12:02</w:t>
      </w:r>
      <w:r w:rsidR="00675E63">
        <w:t>pm</w:t>
      </w:r>
    </w:p>
    <w:p w14:paraId="3D4209EE" w14:textId="3200EAFF" w:rsidR="00CA09B2" w:rsidRPr="0035208D" w:rsidRDefault="006608C7" w:rsidP="0035208D">
      <w:pPr>
        <w:pStyle w:val="Title"/>
      </w:pPr>
      <w:r>
        <w:t>August 27</w:t>
      </w:r>
      <w:r w:rsidR="0035208D" w:rsidRPr="0035208D">
        <w:t>, 2012</w:t>
      </w:r>
    </w:p>
    <w:p w14:paraId="1BEBEB21" w14:textId="77777777" w:rsidR="000E1EC3" w:rsidRDefault="000E1EC3">
      <w:pPr>
        <w:rPr>
          <w:sz w:val="24"/>
          <w:szCs w:val="24"/>
        </w:rPr>
      </w:pPr>
      <w:r>
        <w:rPr>
          <w:sz w:val="24"/>
          <w:szCs w:val="24"/>
        </w:rPr>
        <w:t>Chaired jointly by Norm Finn and Donald Eastlake.</w:t>
      </w:r>
    </w:p>
    <w:p w14:paraId="28EB826B" w14:textId="44A81ADE" w:rsidR="0035208D" w:rsidRDefault="0035208D">
      <w:pPr>
        <w:rPr>
          <w:sz w:val="24"/>
          <w:szCs w:val="24"/>
        </w:rPr>
      </w:pPr>
      <w:r w:rsidRPr="0035208D">
        <w:rPr>
          <w:sz w:val="24"/>
          <w:szCs w:val="24"/>
        </w:rPr>
        <w:t xml:space="preserve">Hosted </w:t>
      </w:r>
      <w:r w:rsidR="000E1EC3">
        <w:rPr>
          <w:sz w:val="24"/>
          <w:szCs w:val="24"/>
        </w:rPr>
        <w:t xml:space="preserve">logistically </w:t>
      </w:r>
      <w:r w:rsidRPr="0035208D">
        <w:rPr>
          <w:sz w:val="24"/>
          <w:szCs w:val="24"/>
        </w:rPr>
        <w:t>by Norm Finn (Cisco)</w:t>
      </w:r>
    </w:p>
    <w:p w14:paraId="27E98F81" w14:textId="77777777" w:rsidR="0035208D" w:rsidRDefault="0035208D">
      <w:pPr>
        <w:rPr>
          <w:sz w:val="24"/>
          <w:szCs w:val="24"/>
        </w:rPr>
      </w:pPr>
    </w:p>
    <w:p w14:paraId="3980DABC" w14:textId="5859501B" w:rsidR="0035208D" w:rsidRDefault="000E1EC3">
      <w:pPr>
        <w:rPr>
          <w:sz w:val="24"/>
          <w:szCs w:val="24"/>
        </w:rPr>
      </w:pPr>
      <w:r>
        <w:rPr>
          <w:sz w:val="24"/>
          <w:szCs w:val="24"/>
        </w:rPr>
        <w:t>Donald Eastlake</w:t>
      </w:r>
      <w:r w:rsidR="000C7394">
        <w:rPr>
          <w:sz w:val="24"/>
          <w:szCs w:val="24"/>
        </w:rPr>
        <w:t xml:space="preserve"> (Huawei)</w:t>
      </w:r>
      <w:r>
        <w:rPr>
          <w:sz w:val="24"/>
          <w:szCs w:val="24"/>
        </w:rPr>
        <w:t xml:space="preserve"> made</w:t>
      </w:r>
      <w:r w:rsidR="000C7394">
        <w:rPr>
          <w:sz w:val="24"/>
          <w:szCs w:val="24"/>
        </w:rPr>
        <w:t xml:space="preserve"> </w:t>
      </w:r>
      <w:r>
        <w:rPr>
          <w:sz w:val="24"/>
          <w:szCs w:val="24"/>
        </w:rPr>
        <w:t>the</w:t>
      </w:r>
      <w:r w:rsidR="0035208D">
        <w:rPr>
          <w:sz w:val="24"/>
          <w:szCs w:val="24"/>
        </w:rPr>
        <w:t xml:space="preserve"> call for patents with instructions to contact the Chairs of both IEEE 802.1 and </w:t>
      </w:r>
      <w:proofErr w:type="gramStart"/>
      <w:r w:rsidR="0035208D">
        <w:rPr>
          <w:sz w:val="24"/>
          <w:szCs w:val="24"/>
        </w:rPr>
        <w:t>802.11</w:t>
      </w:r>
      <w:proofErr w:type="gramEnd"/>
      <w:r w:rsidR="0035208D">
        <w:rPr>
          <w:sz w:val="24"/>
          <w:szCs w:val="24"/>
        </w:rPr>
        <w:t xml:space="preserve"> as this was a joint call of Study Groups from each.</w:t>
      </w:r>
      <w:r>
        <w:rPr>
          <w:sz w:val="24"/>
          <w:szCs w:val="24"/>
        </w:rPr>
        <w:t xml:space="preserve"> No one spoke up to give notice </w:t>
      </w:r>
      <w:r w:rsidR="000C7394">
        <w:rPr>
          <w:sz w:val="24"/>
          <w:szCs w:val="24"/>
        </w:rPr>
        <w:t>during</w:t>
      </w:r>
      <w:r>
        <w:rPr>
          <w:sz w:val="24"/>
          <w:szCs w:val="24"/>
        </w:rPr>
        <w:t xml:space="preserve"> the call.</w:t>
      </w:r>
    </w:p>
    <w:p w14:paraId="457F3336" w14:textId="77777777" w:rsidR="001076C4" w:rsidRDefault="001076C4">
      <w:pPr>
        <w:rPr>
          <w:sz w:val="24"/>
          <w:szCs w:val="24"/>
        </w:rPr>
      </w:pPr>
    </w:p>
    <w:p w14:paraId="3BDC87F8" w14:textId="55566B8F" w:rsidR="001076C4" w:rsidRDefault="001076C4">
      <w:pPr>
        <w:rPr>
          <w:sz w:val="24"/>
          <w:szCs w:val="24"/>
        </w:rPr>
      </w:pPr>
      <w:r>
        <w:rPr>
          <w:sz w:val="24"/>
          <w:szCs w:val="24"/>
        </w:rPr>
        <w:t xml:space="preserve">Norm Finn: A version of my presentation on our teleconference two weeks ago, updated as discussed during that call, has been uploaded. [See </w:t>
      </w:r>
      <w:hyperlink r:id="rId7" w:history="1">
        <w:r w:rsidR="000C7394" w:rsidRPr="00B43F72">
          <w:rPr>
            <w:rStyle w:val="Hyperlink"/>
            <w:sz w:val="24"/>
            <w:szCs w:val="24"/>
          </w:rPr>
          <w:t>http://www.ieee802.org/1/files/public/docs2012/new-nfinn-11-medium-choice-0812-v02.pdf</w:t>
        </w:r>
      </w:hyperlink>
      <w:proofErr w:type="gramStart"/>
      <w:r w:rsidR="000C7394">
        <w:rPr>
          <w:sz w:val="24"/>
          <w:szCs w:val="24"/>
        </w:rPr>
        <w:t xml:space="preserve"> ]</w:t>
      </w:r>
      <w:proofErr w:type="gramEnd"/>
    </w:p>
    <w:p w14:paraId="6C028FCA" w14:textId="77777777" w:rsidR="000C7394" w:rsidRDefault="000C7394">
      <w:pPr>
        <w:rPr>
          <w:sz w:val="24"/>
          <w:szCs w:val="24"/>
        </w:rPr>
      </w:pPr>
    </w:p>
    <w:p w14:paraId="39531751" w14:textId="13370973" w:rsidR="000C7394" w:rsidRDefault="000C7394">
      <w:pPr>
        <w:rPr>
          <w:sz w:val="24"/>
          <w:szCs w:val="24"/>
        </w:rPr>
      </w:pPr>
      <w:r>
        <w:rPr>
          <w:sz w:val="24"/>
          <w:szCs w:val="24"/>
        </w:rPr>
        <w:t xml:space="preserve">There will be one or more meetings of the 802.1 Study Group at the 802.1 Interim in Santa Cruz in September. Donald Eastlake plans to be there. There are three meetings of the 802.11 Study Group planned for Wireless Interim in Indian Wells in September. Norm Finn plans to be there. </w:t>
      </w:r>
      <w:proofErr w:type="spellStart"/>
      <w:r>
        <w:rPr>
          <w:sz w:val="24"/>
          <w:szCs w:val="24"/>
        </w:rPr>
        <w:t>Phillipe</w:t>
      </w:r>
      <w:proofErr w:type="spellEnd"/>
      <w:r>
        <w:rPr>
          <w:sz w:val="24"/>
          <w:szCs w:val="24"/>
        </w:rPr>
        <w:t xml:space="preserve"> Klein will be in Santa Cruz but will be unable to make the Indian Wells meeting.</w:t>
      </w:r>
    </w:p>
    <w:p w14:paraId="2983C8ED" w14:textId="77777777" w:rsidR="00CA09B2" w:rsidRDefault="00CA09B2">
      <w:pPr>
        <w:rPr>
          <w:sz w:val="24"/>
          <w:szCs w:val="24"/>
        </w:rPr>
      </w:pPr>
    </w:p>
    <w:p w14:paraId="0E2CADE0" w14:textId="1CCC7DCB" w:rsidR="0035208D" w:rsidRDefault="00675E63">
      <w:pPr>
        <w:rPr>
          <w:sz w:val="24"/>
          <w:szCs w:val="24"/>
        </w:rPr>
      </w:pPr>
      <w:proofErr w:type="spellStart"/>
      <w:r>
        <w:rPr>
          <w:sz w:val="24"/>
          <w:szCs w:val="24"/>
        </w:rPr>
        <w:t>Phillipe</w:t>
      </w:r>
      <w:proofErr w:type="spellEnd"/>
      <w:r>
        <w:rPr>
          <w:sz w:val="24"/>
          <w:szCs w:val="24"/>
        </w:rPr>
        <w:t xml:space="preserve"> Klein</w:t>
      </w:r>
      <w:r w:rsidR="0035208D">
        <w:rPr>
          <w:sz w:val="24"/>
          <w:szCs w:val="24"/>
        </w:rPr>
        <w:t xml:space="preserve"> </w:t>
      </w:r>
      <w:r w:rsidR="000C7394">
        <w:rPr>
          <w:sz w:val="24"/>
          <w:szCs w:val="24"/>
        </w:rPr>
        <w:t xml:space="preserve">(Broadcom) </w:t>
      </w:r>
      <w:r w:rsidR="0035208D">
        <w:rPr>
          <w:sz w:val="24"/>
          <w:szCs w:val="24"/>
        </w:rPr>
        <w:t>presented</w:t>
      </w:r>
    </w:p>
    <w:p w14:paraId="6F0AA963" w14:textId="3437E006" w:rsidR="0035208D" w:rsidRPr="000C7394" w:rsidRDefault="001076C4" w:rsidP="001076C4">
      <w:pPr>
        <w:rPr>
          <w:sz w:val="24"/>
          <w:szCs w:val="24"/>
          <w:lang w:val="en-US"/>
        </w:rPr>
      </w:pPr>
      <w:hyperlink r:id="rId8" w:history="1">
        <w:r w:rsidRPr="000C7394">
          <w:rPr>
            <w:rStyle w:val="Hyperlink"/>
            <w:sz w:val="24"/>
            <w:szCs w:val="24"/>
            <w:lang w:val="en-US"/>
          </w:rPr>
          <w:t>http://ieee802.org/1/files/public/docs2012/new-phkl-11-bbs-bridging-0812-v2.pdf</w:t>
        </w:r>
      </w:hyperlink>
      <w:r w:rsidR="000C7394">
        <w:rPr>
          <w:sz w:val="24"/>
          <w:szCs w:val="24"/>
          <w:lang w:val="en-US"/>
        </w:rPr>
        <w:t xml:space="preserve"> </w:t>
      </w:r>
      <w:r>
        <w:rPr>
          <w:sz w:val="24"/>
          <w:szCs w:val="24"/>
        </w:rPr>
        <w:t>that</w:t>
      </w:r>
      <w:r w:rsidR="0035208D">
        <w:rPr>
          <w:sz w:val="24"/>
          <w:szCs w:val="24"/>
        </w:rPr>
        <w:t xml:space="preserve"> </w:t>
      </w:r>
      <w:r>
        <w:rPr>
          <w:sz w:val="24"/>
          <w:szCs w:val="24"/>
        </w:rPr>
        <w:t>discusses the BSS Bridging Model and its potential applicability to specifying how to achieve 802.11 General Links</w:t>
      </w:r>
      <w:r w:rsidR="0035208D">
        <w:rPr>
          <w:sz w:val="24"/>
          <w:szCs w:val="24"/>
        </w:rPr>
        <w:t>.</w:t>
      </w:r>
    </w:p>
    <w:p w14:paraId="151F48A1" w14:textId="77777777" w:rsidR="0035208D" w:rsidRDefault="0035208D">
      <w:pPr>
        <w:rPr>
          <w:sz w:val="24"/>
          <w:szCs w:val="24"/>
        </w:rPr>
      </w:pPr>
    </w:p>
    <w:p w14:paraId="17DAF1E9" w14:textId="08A14114" w:rsidR="001076C4" w:rsidRDefault="00E24D1B">
      <w:pPr>
        <w:rPr>
          <w:sz w:val="24"/>
          <w:szCs w:val="24"/>
        </w:rPr>
      </w:pPr>
      <w:r>
        <w:rPr>
          <w:sz w:val="24"/>
          <w:szCs w:val="24"/>
        </w:rPr>
        <w:t xml:space="preserve">Don </w:t>
      </w:r>
      <w:proofErr w:type="spellStart"/>
      <w:r>
        <w:rPr>
          <w:sz w:val="24"/>
          <w:szCs w:val="24"/>
        </w:rPr>
        <w:t>Fedyk</w:t>
      </w:r>
      <w:proofErr w:type="spellEnd"/>
      <w:r>
        <w:rPr>
          <w:sz w:val="24"/>
          <w:szCs w:val="24"/>
        </w:rPr>
        <w:t xml:space="preserve"> (Alcatel-Lucent): What’s an 802.3 port? I know what an 802.1 port is.</w:t>
      </w:r>
    </w:p>
    <w:p w14:paraId="7A9D8917" w14:textId="77777777" w:rsidR="00E24D1B" w:rsidRDefault="00E24D1B">
      <w:pPr>
        <w:rPr>
          <w:sz w:val="24"/>
          <w:szCs w:val="24"/>
        </w:rPr>
      </w:pPr>
    </w:p>
    <w:p w14:paraId="44640B1C" w14:textId="18F517D7" w:rsidR="00C56D2C" w:rsidRDefault="00C56D2C">
      <w:pPr>
        <w:rPr>
          <w:sz w:val="24"/>
          <w:szCs w:val="24"/>
        </w:rPr>
      </w:pPr>
      <w:proofErr w:type="spellStart"/>
      <w:r>
        <w:rPr>
          <w:sz w:val="24"/>
          <w:szCs w:val="24"/>
        </w:rPr>
        <w:t>Phill</w:t>
      </w:r>
      <w:r w:rsidR="00E24D1B">
        <w:rPr>
          <w:sz w:val="24"/>
          <w:szCs w:val="24"/>
        </w:rPr>
        <w:t>ipe</w:t>
      </w:r>
      <w:proofErr w:type="spellEnd"/>
      <w:r w:rsidR="00E24D1B">
        <w:rPr>
          <w:sz w:val="24"/>
          <w:szCs w:val="24"/>
        </w:rPr>
        <w:t xml:space="preserve">: Sorry, it should say 802.1 </w:t>
      </w:r>
      <w:proofErr w:type="gramStart"/>
      <w:r w:rsidR="00E24D1B">
        <w:rPr>
          <w:sz w:val="24"/>
          <w:szCs w:val="24"/>
        </w:rPr>
        <w:t>port</w:t>
      </w:r>
      <w:proofErr w:type="gramEnd"/>
      <w:r w:rsidR="00E24D1B">
        <w:rPr>
          <w:sz w:val="24"/>
          <w:szCs w:val="24"/>
        </w:rPr>
        <w:t xml:space="preserve">. I’ll correct the slides to show </w:t>
      </w:r>
      <w:r>
        <w:rPr>
          <w:sz w:val="24"/>
          <w:szCs w:val="24"/>
        </w:rPr>
        <w:t>802.1 ports and bridges. [</w:t>
      </w:r>
      <w:proofErr w:type="gramStart"/>
      <w:r>
        <w:rPr>
          <w:sz w:val="24"/>
          <w:szCs w:val="24"/>
        </w:rPr>
        <w:t>see</w:t>
      </w:r>
      <w:proofErr w:type="gramEnd"/>
      <w:r>
        <w:rPr>
          <w:sz w:val="24"/>
          <w:szCs w:val="24"/>
        </w:rPr>
        <w:t xml:space="preserve"> </w:t>
      </w:r>
      <w:hyperlink r:id="rId9" w:history="1">
        <w:r w:rsidR="00F952D4" w:rsidRPr="00B43F72">
          <w:rPr>
            <w:rStyle w:val="Hyperlink"/>
            <w:sz w:val="24"/>
            <w:szCs w:val="24"/>
          </w:rPr>
          <w:t>http://www.ieee802.org/1/files/public/docs2012/new-phkl-11-bbs-bridging-0812-v3.pdf</w:t>
        </w:r>
      </w:hyperlink>
      <w:r w:rsidR="00F952D4">
        <w:rPr>
          <w:sz w:val="24"/>
          <w:szCs w:val="24"/>
        </w:rPr>
        <w:t xml:space="preserve"> ]</w:t>
      </w:r>
    </w:p>
    <w:p w14:paraId="0DA050A0" w14:textId="77777777" w:rsidR="00F952D4" w:rsidRDefault="00F952D4">
      <w:pPr>
        <w:rPr>
          <w:sz w:val="24"/>
          <w:szCs w:val="24"/>
        </w:rPr>
      </w:pPr>
    </w:p>
    <w:p w14:paraId="5A41C278" w14:textId="625FBE68" w:rsidR="00F952D4" w:rsidRDefault="00F952D4">
      <w:pPr>
        <w:rPr>
          <w:sz w:val="24"/>
          <w:szCs w:val="24"/>
        </w:rPr>
      </w:pPr>
      <w:r>
        <w:rPr>
          <w:sz w:val="24"/>
          <w:szCs w:val="24"/>
        </w:rPr>
        <w:t xml:space="preserve">There was further discussion of the slides. </w:t>
      </w:r>
      <w:proofErr w:type="spellStart"/>
      <w:r>
        <w:rPr>
          <w:sz w:val="24"/>
          <w:szCs w:val="24"/>
        </w:rPr>
        <w:t>Phillipe</w:t>
      </w:r>
      <w:proofErr w:type="spellEnd"/>
      <w:r>
        <w:rPr>
          <w:sz w:val="24"/>
          <w:szCs w:val="24"/>
        </w:rPr>
        <w:t xml:space="preserve"> pointed out that 802.11 already </w:t>
      </w:r>
      <w:proofErr w:type="gramStart"/>
      <w:r>
        <w:rPr>
          <w:sz w:val="24"/>
          <w:szCs w:val="24"/>
        </w:rPr>
        <w:t>has</w:t>
      </w:r>
      <w:proofErr w:type="gramEnd"/>
      <w:r>
        <w:rPr>
          <w:sz w:val="24"/>
          <w:szCs w:val="24"/>
        </w:rPr>
        <w:t xml:space="preserve"> Action Frames for the transmission of control information between stations.</w:t>
      </w:r>
    </w:p>
    <w:p w14:paraId="7A492F52" w14:textId="77777777" w:rsidR="00C56D2C" w:rsidRDefault="00C56D2C">
      <w:pPr>
        <w:rPr>
          <w:sz w:val="24"/>
          <w:szCs w:val="24"/>
        </w:rPr>
      </w:pPr>
    </w:p>
    <w:p w14:paraId="2A2C75EA" w14:textId="7B4F81FC" w:rsidR="00C56D2C" w:rsidRDefault="00C56D2C">
      <w:pPr>
        <w:rPr>
          <w:sz w:val="24"/>
          <w:szCs w:val="24"/>
        </w:rPr>
      </w:pPr>
      <w:proofErr w:type="spellStart"/>
      <w:r>
        <w:rPr>
          <w:sz w:val="24"/>
          <w:szCs w:val="24"/>
        </w:rPr>
        <w:t>Phillipe</w:t>
      </w:r>
      <w:proofErr w:type="spellEnd"/>
      <w:r>
        <w:rPr>
          <w:sz w:val="24"/>
          <w:szCs w:val="24"/>
        </w:rPr>
        <w:t xml:space="preserve">: A problem with modelling everything as point-to-point links is that you then have to do broadcast by serial </w:t>
      </w:r>
      <w:proofErr w:type="spellStart"/>
      <w:r>
        <w:rPr>
          <w:sz w:val="24"/>
          <w:szCs w:val="24"/>
        </w:rPr>
        <w:t>unicat</w:t>
      </w:r>
      <w:proofErr w:type="spellEnd"/>
      <w:r>
        <w:rPr>
          <w:sz w:val="24"/>
          <w:szCs w:val="24"/>
        </w:rPr>
        <w:t xml:space="preserve"> and that requires hardware changes.</w:t>
      </w:r>
    </w:p>
    <w:p w14:paraId="13D2067C" w14:textId="77777777" w:rsidR="00C56D2C" w:rsidRDefault="00C56D2C">
      <w:pPr>
        <w:rPr>
          <w:sz w:val="24"/>
          <w:szCs w:val="24"/>
        </w:rPr>
      </w:pPr>
    </w:p>
    <w:p w14:paraId="343A9091" w14:textId="45C8D36E" w:rsidR="00C56D2C" w:rsidRDefault="00C56D2C">
      <w:pPr>
        <w:rPr>
          <w:sz w:val="24"/>
          <w:szCs w:val="24"/>
        </w:rPr>
      </w:pPr>
      <w:r>
        <w:rPr>
          <w:sz w:val="24"/>
          <w:szCs w:val="24"/>
        </w:rPr>
        <w:t>Norm Finn: The plan would be to allow broadcasts by the AP.</w:t>
      </w:r>
    </w:p>
    <w:p w14:paraId="276D9084" w14:textId="77777777" w:rsidR="00C56D2C" w:rsidRDefault="00C56D2C">
      <w:pPr>
        <w:rPr>
          <w:sz w:val="24"/>
          <w:szCs w:val="24"/>
        </w:rPr>
      </w:pPr>
      <w:bookmarkStart w:id="0" w:name="_GoBack"/>
      <w:bookmarkEnd w:id="0"/>
    </w:p>
    <w:p w14:paraId="513044B5" w14:textId="5C7C5DEF" w:rsidR="00C56D2C" w:rsidRDefault="00C56D2C">
      <w:pPr>
        <w:rPr>
          <w:sz w:val="24"/>
          <w:szCs w:val="24"/>
        </w:rPr>
      </w:pPr>
      <w:r>
        <w:rPr>
          <w:sz w:val="24"/>
          <w:szCs w:val="24"/>
        </w:rPr>
        <w:t xml:space="preserve">Don </w:t>
      </w:r>
      <w:proofErr w:type="spellStart"/>
      <w:r>
        <w:rPr>
          <w:sz w:val="24"/>
          <w:szCs w:val="24"/>
        </w:rPr>
        <w:t>Feyk</w:t>
      </w:r>
      <w:proofErr w:type="spellEnd"/>
      <w:r>
        <w:rPr>
          <w:sz w:val="24"/>
          <w:szCs w:val="24"/>
        </w:rPr>
        <w:t xml:space="preserve">: There needs to be some protocol from the stations that act as ports of the virtual bridge to the </w:t>
      </w:r>
      <w:proofErr w:type="spellStart"/>
      <w:r>
        <w:rPr>
          <w:sz w:val="24"/>
          <w:szCs w:val="24"/>
        </w:rPr>
        <w:t>cental</w:t>
      </w:r>
      <w:proofErr w:type="spellEnd"/>
      <w:r>
        <w:rPr>
          <w:sz w:val="24"/>
          <w:szCs w:val="24"/>
        </w:rPr>
        <w:t xml:space="preserve"> database at the AP.</w:t>
      </w:r>
    </w:p>
    <w:p w14:paraId="422940A5" w14:textId="77777777" w:rsidR="000E1EC3" w:rsidRDefault="000E1EC3">
      <w:pPr>
        <w:rPr>
          <w:sz w:val="24"/>
          <w:szCs w:val="24"/>
        </w:rPr>
      </w:pPr>
    </w:p>
    <w:p w14:paraId="43A1DDBF" w14:textId="5A511BED" w:rsidR="000E1EC3" w:rsidRDefault="000E1EC3">
      <w:pPr>
        <w:rPr>
          <w:sz w:val="24"/>
          <w:szCs w:val="24"/>
        </w:rPr>
      </w:pPr>
      <w:r>
        <w:rPr>
          <w:sz w:val="24"/>
          <w:szCs w:val="24"/>
        </w:rPr>
        <w:t xml:space="preserve">Donald: I’m doing the minutes. Please email me your participation in this call and your affiliation if that information wasn’t indicated on </w:t>
      </w:r>
      <w:r w:rsidR="00675E63">
        <w:rPr>
          <w:sz w:val="24"/>
          <w:szCs w:val="24"/>
        </w:rPr>
        <w:t>WebEx</w:t>
      </w:r>
      <w:r>
        <w:rPr>
          <w:sz w:val="24"/>
          <w:szCs w:val="24"/>
        </w:rPr>
        <w:t>.</w:t>
      </w:r>
    </w:p>
    <w:p w14:paraId="4A104289" w14:textId="77777777" w:rsidR="00D17FF9" w:rsidRDefault="00D17FF9">
      <w:pPr>
        <w:rPr>
          <w:sz w:val="24"/>
          <w:szCs w:val="24"/>
        </w:rPr>
      </w:pPr>
    </w:p>
    <w:p w14:paraId="2737E4C5" w14:textId="55A1FB0F" w:rsidR="00D17FF9" w:rsidRPr="0035208D" w:rsidRDefault="00D17FF9">
      <w:pPr>
        <w:rPr>
          <w:sz w:val="24"/>
          <w:szCs w:val="24"/>
        </w:rPr>
      </w:pPr>
      <w:r>
        <w:rPr>
          <w:sz w:val="24"/>
          <w:szCs w:val="24"/>
        </w:rPr>
        <w:t xml:space="preserve">Donald &amp; Norm: Thanks for calling in. </w:t>
      </w:r>
      <w:r w:rsidR="006608C7">
        <w:rPr>
          <w:sz w:val="24"/>
          <w:szCs w:val="24"/>
        </w:rPr>
        <w:t xml:space="preserve">We will be deciding at the Santa Cruz and Indian Wells meetings about teleconferences after </w:t>
      </w:r>
      <w:r w:rsidR="000E1EC3">
        <w:rPr>
          <w:sz w:val="24"/>
          <w:szCs w:val="24"/>
        </w:rPr>
        <w:t>those meetings</w:t>
      </w:r>
      <w:r>
        <w:rPr>
          <w:sz w:val="24"/>
          <w:szCs w:val="24"/>
        </w:rPr>
        <w:t>.</w:t>
      </w:r>
    </w:p>
    <w:p w14:paraId="43FE61E1" w14:textId="5FFBB6EE" w:rsidR="00CA09B2" w:rsidRDefault="00CA09B2">
      <w:pPr>
        <w:rPr>
          <w:b/>
          <w:sz w:val="24"/>
        </w:rPr>
      </w:pPr>
      <w:r w:rsidRPr="0035208D">
        <w:rPr>
          <w:sz w:val="24"/>
          <w:szCs w:val="24"/>
        </w:rPr>
        <w:br w:type="page"/>
      </w:r>
      <w:r w:rsidR="00D01A0A">
        <w:rPr>
          <w:b/>
          <w:sz w:val="24"/>
        </w:rPr>
        <w:lastRenderedPageBreak/>
        <w:t>Attendees</w:t>
      </w:r>
      <w:r>
        <w:rPr>
          <w:b/>
          <w:sz w:val="24"/>
        </w:rPr>
        <w:t>:</w:t>
      </w:r>
    </w:p>
    <w:p w14:paraId="57848B92" w14:textId="77777777" w:rsidR="006608C7" w:rsidRPr="006608C7" w:rsidRDefault="00D01A0A" w:rsidP="006608C7">
      <w:pPr>
        <w:rPr>
          <w:rFonts w:eastAsia="SimSun"/>
          <w:sz w:val="24"/>
        </w:rPr>
      </w:pPr>
      <w:r w:rsidRPr="006608C7">
        <w:rPr>
          <w:sz w:val="28"/>
        </w:rPr>
        <w:tab/>
      </w:r>
      <w:r w:rsidR="006608C7" w:rsidRPr="006608C7">
        <w:rPr>
          <w:rFonts w:eastAsia="SimSun"/>
          <w:sz w:val="24"/>
        </w:rPr>
        <w:t xml:space="preserve">Donald </w:t>
      </w:r>
      <w:proofErr w:type="spellStart"/>
      <w:r w:rsidR="006608C7" w:rsidRPr="006608C7">
        <w:rPr>
          <w:rFonts w:eastAsia="SimSun"/>
          <w:sz w:val="24"/>
        </w:rPr>
        <w:t>Easltake</w:t>
      </w:r>
      <w:proofErr w:type="spellEnd"/>
      <w:r w:rsidR="006608C7" w:rsidRPr="006608C7">
        <w:rPr>
          <w:rFonts w:eastAsia="SimSun"/>
          <w:sz w:val="24"/>
        </w:rPr>
        <w:t xml:space="preserve"> 3</w:t>
      </w:r>
      <w:r w:rsidR="006608C7" w:rsidRPr="006608C7">
        <w:rPr>
          <w:rFonts w:eastAsia="SimSun"/>
          <w:sz w:val="24"/>
          <w:vertAlign w:val="superscript"/>
        </w:rPr>
        <w:t>rd</w:t>
      </w:r>
      <w:r w:rsidR="006608C7" w:rsidRPr="006608C7">
        <w:rPr>
          <w:rFonts w:eastAsia="SimSun"/>
          <w:sz w:val="24"/>
        </w:rPr>
        <w:t xml:space="preserve"> (Huawei)</w:t>
      </w:r>
    </w:p>
    <w:p w14:paraId="12EB53A8" w14:textId="77777777" w:rsidR="006608C7" w:rsidRPr="006608C7" w:rsidRDefault="006608C7" w:rsidP="006608C7">
      <w:pPr>
        <w:ind w:firstLine="720"/>
        <w:rPr>
          <w:rFonts w:eastAsia="SimSun"/>
          <w:sz w:val="24"/>
        </w:rPr>
      </w:pPr>
      <w:r w:rsidRPr="006608C7">
        <w:rPr>
          <w:rFonts w:eastAsia="SimSun"/>
          <w:sz w:val="24"/>
        </w:rPr>
        <w:t>Norm Finn (Cisco)</w:t>
      </w:r>
    </w:p>
    <w:p w14:paraId="68F511EB" w14:textId="77777777" w:rsidR="006608C7" w:rsidRPr="006608C7" w:rsidRDefault="006608C7" w:rsidP="006608C7">
      <w:pPr>
        <w:ind w:firstLine="720"/>
        <w:rPr>
          <w:rFonts w:eastAsia="SimSun"/>
          <w:sz w:val="24"/>
        </w:rPr>
      </w:pPr>
      <w:r w:rsidRPr="006608C7">
        <w:rPr>
          <w:rFonts w:eastAsia="SimSun"/>
          <w:sz w:val="24"/>
        </w:rPr>
        <w:t>Philippe Klein (Broadcom)</w:t>
      </w:r>
    </w:p>
    <w:p w14:paraId="1CBD65ED" w14:textId="77777777" w:rsidR="006608C7" w:rsidRPr="006608C7" w:rsidRDefault="006608C7" w:rsidP="006608C7">
      <w:pPr>
        <w:ind w:firstLine="720"/>
        <w:rPr>
          <w:rFonts w:eastAsia="SimSun"/>
          <w:sz w:val="24"/>
        </w:rPr>
      </w:pPr>
      <w:r w:rsidRPr="006608C7">
        <w:rPr>
          <w:rFonts w:eastAsia="SimSun"/>
          <w:sz w:val="24"/>
        </w:rPr>
        <w:t>Ben Mack-Crane (Huawei)</w:t>
      </w:r>
    </w:p>
    <w:p w14:paraId="63697D52" w14:textId="77777777" w:rsidR="006608C7" w:rsidRPr="006608C7" w:rsidRDefault="006608C7" w:rsidP="006608C7">
      <w:pPr>
        <w:ind w:firstLine="720"/>
        <w:rPr>
          <w:rFonts w:eastAsia="SimSun"/>
          <w:sz w:val="24"/>
        </w:rPr>
      </w:pPr>
      <w:r w:rsidRPr="006608C7">
        <w:rPr>
          <w:rFonts w:eastAsia="SimSun"/>
          <w:sz w:val="24"/>
        </w:rPr>
        <w:t xml:space="preserve">Carolyn </w:t>
      </w:r>
      <w:proofErr w:type="spellStart"/>
      <w:r w:rsidRPr="006608C7">
        <w:rPr>
          <w:rFonts w:eastAsia="SimSun"/>
          <w:sz w:val="24"/>
        </w:rPr>
        <w:t>Heide</w:t>
      </w:r>
      <w:proofErr w:type="spellEnd"/>
      <w:r w:rsidRPr="006608C7">
        <w:rPr>
          <w:rFonts w:eastAsia="SimSun"/>
          <w:sz w:val="24"/>
        </w:rPr>
        <w:t xml:space="preserve"> (Ruckus)</w:t>
      </w:r>
    </w:p>
    <w:p w14:paraId="6599B459" w14:textId="5EDED034" w:rsidR="006608C7" w:rsidRPr="006608C7" w:rsidRDefault="006608C7" w:rsidP="006608C7">
      <w:pPr>
        <w:ind w:firstLine="720"/>
        <w:rPr>
          <w:rFonts w:eastAsia="SimSun"/>
          <w:sz w:val="24"/>
        </w:rPr>
      </w:pPr>
      <w:r w:rsidRPr="006608C7">
        <w:rPr>
          <w:rFonts w:eastAsia="SimSun"/>
          <w:sz w:val="24"/>
        </w:rPr>
        <w:t xml:space="preserve">Philippe </w:t>
      </w:r>
      <w:proofErr w:type="spellStart"/>
      <w:r w:rsidRPr="006608C7">
        <w:rPr>
          <w:rFonts w:eastAsia="SimSun"/>
          <w:sz w:val="24"/>
        </w:rPr>
        <w:t>Christin</w:t>
      </w:r>
      <w:proofErr w:type="spellEnd"/>
      <w:r w:rsidRPr="006608C7">
        <w:rPr>
          <w:rFonts w:eastAsia="SimSun"/>
          <w:sz w:val="24"/>
        </w:rPr>
        <w:t xml:space="preserve"> (Orange Labs)</w:t>
      </w:r>
    </w:p>
    <w:p w14:paraId="54A8B969" w14:textId="5674EE17" w:rsidR="006608C7" w:rsidRPr="006608C7" w:rsidRDefault="006608C7" w:rsidP="006608C7">
      <w:pPr>
        <w:ind w:firstLine="720"/>
        <w:rPr>
          <w:rFonts w:eastAsia="SimSun"/>
          <w:sz w:val="24"/>
        </w:rPr>
      </w:pPr>
      <w:r w:rsidRPr="006608C7">
        <w:rPr>
          <w:rFonts w:eastAsia="SimSun"/>
          <w:sz w:val="24"/>
        </w:rPr>
        <w:t xml:space="preserve">Dave </w:t>
      </w:r>
      <w:proofErr w:type="spellStart"/>
      <w:r w:rsidRPr="006608C7">
        <w:rPr>
          <w:rFonts w:eastAsia="SimSun"/>
          <w:sz w:val="24"/>
        </w:rPr>
        <w:t>Halasz</w:t>
      </w:r>
      <w:proofErr w:type="spellEnd"/>
      <w:r w:rsidRPr="006608C7">
        <w:rPr>
          <w:rFonts w:eastAsia="SimSun"/>
          <w:sz w:val="24"/>
        </w:rPr>
        <w:t xml:space="preserve"> (Motorola)</w:t>
      </w:r>
    </w:p>
    <w:p w14:paraId="67DDCD61" w14:textId="77777777" w:rsidR="006608C7" w:rsidRPr="006608C7" w:rsidRDefault="006608C7" w:rsidP="006608C7">
      <w:pPr>
        <w:ind w:firstLine="720"/>
        <w:rPr>
          <w:rFonts w:eastAsia="SimSun"/>
          <w:sz w:val="24"/>
        </w:rPr>
      </w:pPr>
      <w:r w:rsidRPr="006608C7">
        <w:rPr>
          <w:rFonts w:eastAsia="SimSun"/>
          <w:sz w:val="24"/>
        </w:rPr>
        <w:t xml:space="preserve">Don </w:t>
      </w:r>
      <w:proofErr w:type="spellStart"/>
      <w:r w:rsidRPr="006608C7">
        <w:rPr>
          <w:rFonts w:eastAsia="SimSun"/>
          <w:sz w:val="24"/>
        </w:rPr>
        <w:t>Fedyk</w:t>
      </w:r>
      <w:proofErr w:type="spellEnd"/>
      <w:r w:rsidRPr="006608C7">
        <w:rPr>
          <w:rFonts w:eastAsia="SimSun"/>
          <w:sz w:val="24"/>
        </w:rPr>
        <w:t xml:space="preserve"> (Alcatel-Lucent)</w:t>
      </w:r>
    </w:p>
    <w:p w14:paraId="431CF315" w14:textId="77777777" w:rsidR="006608C7" w:rsidRPr="006608C7" w:rsidRDefault="006608C7" w:rsidP="006608C7">
      <w:pPr>
        <w:ind w:firstLine="720"/>
        <w:rPr>
          <w:rFonts w:eastAsia="SimSun"/>
          <w:sz w:val="24"/>
        </w:rPr>
      </w:pPr>
      <w:r w:rsidRPr="006608C7">
        <w:rPr>
          <w:rFonts w:eastAsia="SimSun"/>
          <w:sz w:val="24"/>
        </w:rPr>
        <w:t>Dorothy Stanley (Aruba Networks)</w:t>
      </w:r>
    </w:p>
    <w:p w14:paraId="66D24D4E" w14:textId="77777777" w:rsidR="006608C7" w:rsidRPr="006608C7" w:rsidRDefault="006608C7" w:rsidP="006608C7">
      <w:pPr>
        <w:ind w:firstLine="720"/>
        <w:rPr>
          <w:rFonts w:eastAsia="SimSun"/>
          <w:sz w:val="24"/>
        </w:rPr>
      </w:pPr>
      <w:r w:rsidRPr="006608C7">
        <w:rPr>
          <w:rFonts w:eastAsia="SimSun"/>
          <w:sz w:val="24"/>
        </w:rPr>
        <w:t>Joseph S. Levy (</w:t>
      </w:r>
      <w:proofErr w:type="spellStart"/>
      <w:r w:rsidRPr="006608C7">
        <w:rPr>
          <w:rFonts w:eastAsia="SimSun"/>
          <w:sz w:val="24"/>
        </w:rPr>
        <w:t>Interdigital</w:t>
      </w:r>
      <w:proofErr w:type="spellEnd"/>
      <w:r w:rsidRPr="006608C7">
        <w:rPr>
          <w:rFonts w:eastAsia="SimSun"/>
          <w:sz w:val="24"/>
        </w:rPr>
        <w:t>)</w:t>
      </w:r>
    </w:p>
    <w:p w14:paraId="2CEC9FF3" w14:textId="77777777" w:rsidR="006608C7" w:rsidRPr="006608C7" w:rsidRDefault="006608C7" w:rsidP="006608C7">
      <w:pPr>
        <w:ind w:firstLine="720"/>
        <w:rPr>
          <w:rFonts w:eastAsia="SimSun"/>
          <w:sz w:val="24"/>
        </w:rPr>
      </w:pPr>
      <w:r w:rsidRPr="006608C7">
        <w:rPr>
          <w:rFonts w:eastAsia="SimSun"/>
          <w:sz w:val="24"/>
        </w:rPr>
        <w:t>Mark Gravel (HP)</w:t>
      </w:r>
    </w:p>
    <w:p w14:paraId="0CC0F55D" w14:textId="77777777" w:rsidR="006608C7" w:rsidRPr="006608C7" w:rsidRDefault="006608C7" w:rsidP="006608C7">
      <w:pPr>
        <w:ind w:firstLine="720"/>
        <w:rPr>
          <w:rFonts w:eastAsia="SimSun"/>
          <w:sz w:val="24"/>
        </w:rPr>
      </w:pPr>
      <w:r w:rsidRPr="006608C7">
        <w:rPr>
          <w:rFonts w:eastAsia="SimSun"/>
          <w:sz w:val="24"/>
        </w:rPr>
        <w:t>Mark Hamilton (</w:t>
      </w:r>
      <w:proofErr w:type="spellStart"/>
      <w:r w:rsidRPr="006608C7">
        <w:rPr>
          <w:rFonts w:eastAsia="SimSun"/>
          <w:sz w:val="24"/>
        </w:rPr>
        <w:t>Polycom</w:t>
      </w:r>
      <w:proofErr w:type="spellEnd"/>
      <w:r w:rsidRPr="006608C7">
        <w:rPr>
          <w:rFonts w:eastAsia="SimSun"/>
          <w:sz w:val="24"/>
        </w:rPr>
        <w:t>)</w:t>
      </w:r>
    </w:p>
    <w:p w14:paraId="61919A38" w14:textId="77777777" w:rsidR="006608C7" w:rsidRPr="006608C7" w:rsidRDefault="006608C7" w:rsidP="006608C7">
      <w:pPr>
        <w:ind w:firstLine="720"/>
        <w:rPr>
          <w:rFonts w:eastAsia="SimSun"/>
          <w:sz w:val="24"/>
        </w:rPr>
      </w:pPr>
      <w:r w:rsidRPr="006608C7">
        <w:rPr>
          <w:rFonts w:eastAsia="SimSun"/>
          <w:sz w:val="24"/>
        </w:rPr>
        <w:t xml:space="preserve">Mitsuru </w:t>
      </w:r>
      <w:proofErr w:type="spellStart"/>
      <w:r w:rsidRPr="006608C7">
        <w:rPr>
          <w:rFonts w:eastAsia="SimSun"/>
          <w:sz w:val="24"/>
        </w:rPr>
        <w:t>Iwaoka</w:t>
      </w:r>
      <w:proofErr w:type="spellEnd"/>
      <w:r w:rsidRPr="006608C7">
        <w:rPr>
          <w:rFonts w:eastAsia="SimSun"/>
          <w:sz w:val="24"/>
        </w:rPr>
        <w:t xml:space="preserve"> (Yokogawa Electric Corp.)</w:t>
      </w:r>
    </w:p>
    <w:p w14:paraId="29D64158" w14:textId="77777777" w:rsidR="006608C7" w:rsidRPr="006608C7" w:rsidRDefault="006608C7" w:rsidP="006608C7">
      <w:pPr>
        <w:ind w:firstLine="720"/>
        <w:rPr>
          <w:rFonts w:eastAsia="SimSun"/>
          <w:sz w:val="24"/>
        </w:rPr>
      </w:pPr>
      <w:proofErr w:type="spellStart"/>
      <w:r w:rsidRPr="006608C7">
        <w:rPr>
          <w:rFonts w:eastAsia="SimSun"/>
          <w:sz w:val="24"/>
        </w:rPr>
        <w:t>Neiyer</w:t>
      </w:r>
      <w:proofErr w:type="spellEnd"/>
      <w:r w:rsidRPr="006608C7">
        <w:rPr>
          <w:rFonts w:eastAsia="SimSun"/>
          <w:sz w:val="24"/>
        </w:rPr>
        <w:t xml:space="preserve"> </w:t>
      </w:r>
      <w:proofErr w:type="spellStart"/>
      <w:r w:rsidRPr="006608C7">
        <w:rPr>
          <w:rFonts w:eastAsia="SimSun"/>
          <w:sz w:val="24"/>
        </w:rPr>
        <w:t>Correal</w:t>
      </w:r>
      <w:proofErr w:type="spellEnd"/>
      <w:r w:rsidRPr="006608C7">
        <w:rPr>
          <w:rFonts w:eastAsia="SimSun"/>
          <w:sz w:val="24"/>
        </w:rPr>
        <w:t xml:space="preserve"> (</w:t>
      </w:r>
      <w:proofErr w:type="spellStart"/>
      <w:r w:rsidRPr="006608C7">
        <w:rPr>
          <w:rFonts w:eastAsia="SimSun"/>
          <w:sz w:val="24"/>
        </w:rPr>
        <w:t>Motoroa</w:t>
      </w:r>
      <w:proofErr w:type="spellEnd"/>
      <w:r w:rsidRPr="006608C7">
        <w:rPr>
          <w:rFonts w:eastAsia="SimSun"/>
          <w:sz w:val="24"/>
        </w:rPr>
        <w:t xml:space="preserve"> Solutions)</w:t>
      </w:r>
    </w:p>
    <w:p w14:paraId="1B958F22" w14:textId="77777777" w:rsidR="006608C7" w:rsidRPr="006608C7" w:rsidRDefault="006608C7" w:rsidP="006608C7">
      <w:pPr>
        <w:ind w:firstLine="720"/>
        <w:rPr>
          <w:rFonts w:eastAsia="SimSun"/>
          <w:sz w:val="24"/>
        </w:rPr>
      </w:pPr>
      <w:r w:rsidRPr="006608C7">
        <w:rPr>
          <w:rFonts w:eastAsia="SimSun"/>
          <w:sz w:val="24"/>
        </w:rPr>
        <w:t xml:space="preserve">Pat </w:t>
      </w:r>
      <w:proofErr w:type="spellStart"/>
      <w:r w:rsidRPr="006608C7">
        <w:rPr>
          <w:rFonts w:eastAsia="SimSun"/>
          <w:sz w:val="24"/>
        </w:rPr>
        <w:t>Thaler</w:t>
      </w:r>
      <w:proofErr w:type="spellEnd"/>
      <w:r w:rsidRPr="006608C7">
        <w:rPr>
          <w:rFonts w:eastAsia="SimSun"/>
          <w:sz w:val="24"/>
        </w:rPr>
        <w:t xml:space="preserve"> (Broadcom)</w:t>
      </w:r>
    </w:p>
    <w:p w14:paraId="53A0CDBD" w14:textId="77777777" w:rsidR="006608C7" w:rsidRPr="006608C7" w:rsidRDefault="006608C7" w:rsidP="006608C7">
      <w:pPr>
        <w:ind w:firstLine="720"/>
        <w:rPr>
          <w:rFonts w:eastAsia="SimSun"/>
          <w:sz w:val="24"/>
        </w:rPr>
      </w:pPr>
      <w:r w:rsidRPr="006608C7">
        <w:rPr>
          <w:rFonts w:eastAsia="SimSun"/>
          <w:sz w:val="24"/>
        </w:rPr>
        <w:t>Yan (Huawei)</w:t>
      </w:r>
    </w:p>
    <w:p w14:paraId="5B01A2F3" w14:textId="77777777" w:rsidR="006608C7" w:rsidRPr="006608C7" w:rsidRDefault="006608C7" w:rsidP="006608C7">
      <w:pPr>
        <w:ind w:firstLine="720"/>
        <w:rPr>
          <w:rFonts w:eastAsia="SimSun"/>
          <w:sz w:val="24"/>
        </w:rPr>
      </w:pPr>
      <w:r w:rsidRPr="006608C7">
        <w:rPr>
          <w:rFonts w:eastAsia="SimSun"/>
          <w:sz w:val="24"/>
        </w:rPr>
        <w:t xml:space="preserve">Dan </w:t>
      </w:r>
      <w:proofErr w:type="spellStart"/>
      <w:r w:rsidRPr="006608C7">
        <w:rPr>
          <w:rFonts w:eastAsia="SimSun"/>
          <w:sz w:val="24"/>
        </w:rPr>
        <w:t>Romascanu</w:t>
      </w:r>
      <w:proofErr w:type="spellEnd"/>
      <w:r w:rsidRPr="006608C7">
        <w:rPr>
          <w:rFonts w:eastAsia="SimSun"/>
          <w:sz w:val="24"/>
        </w:rPr>
        <w:t xml:space="preserve"> (Avaya)</w:t>
      </w:r>
    </w:p>
    <w:p w14:paraId="0832AC7F" w14:textId="1B104986" w:rsidR="006608C7" w:rsidRPr="006608C7" w:rsidRDefault="006608C7" w:rsidP="006608C7">
      <w:pPr>
        <w:ind w:firstLine="720"/>
        <w:rPr>
          <w:rFonts w:eastAsia="SimSun"/>
          <w:sz w:val="24"/>
        </w:rPr>
      </w:pPr>
      <w:r w:rsidRPr="006608C7">
        <w:rPr>
          <w:rFonts w:eastAsia="SimSun"/>
          <w:sz w:val="24"/>
        </w:rPr>
        <w:t xml:space="preserve">Carl </w:t>
      </w:r>
      <w:proofErr w:type="spellStart"/>
      <w:r w:rsidRPr="006608C7">
        <w:rPr>
          <w:rFonts w:eastAsia="SimSun"/>
          <w:sz w:val="24"/>
        </w:rPr>
        <w:t>Kain</w:t>
      </w:r>
      <w:proofErr w:type="spellEnd"/>
      <w:r w:rsidRPr="006608C7">
        <w:rPr>
          <w:rFonts w:eastAsia="SimSun"/>
          <w:sz w:val="24"/>
        </w:rPr>
        <w:t xml:space="preserve"> (</w:t>
      </w:r>
      <w:proofErr w:type="spellStart"/>
      <w:r w:rsidRPr="006608C7">
        <w:rPr>
          <w:rFonts w:eastAsia="SimSun"/>
          <w:sz w:val="24"/>
        </w:rPr>
        <w:t>Noblis</w:t>
      </w:r>
      <w:proofErr w:type="spellEnd"/>
      <w:r w:rsidRPr="006608C7">
        <w:rPr>
          <w:rFonts w:eastAsia="SimSun"/>
          <w:sz w:val="24"/>
        </w:rPr>
        <w:t>)</w:t>
      </w:r>
    </w:p>
    <w:p w14:paraId="66886B7E" w14:textId="77777777" w:rsidR="006608C7" w:rsidRPr="006608C7" w:rsidRDefault="006608C7" w:rsidP="006608C7">
      <w:pPr>
        <w:ind w:firstLine="720"/>
        <w:rPr>
          <w:rFonts w:eastAsia="SimSun"/>
          <w:sz w:val="24"/>
        </w:rPr>
      </w:pPr>
      <w:r w:rsidRPr="006608C7">
        <w:rPr>
          <w:rFonts w:eastAsia="SimSun"/>
          <w:sz w:val="24"/>
        </w:rPr>
        <w:t xml:space="preserve">George </w:t>
      </w:r>
      <w:proofErr w:type="spellStart"/>
      <w:r w:rsidRPr="006608C7">
        <w:rPr>
          <w:rFonts w:eastAsia="SimSun"/>
          <w:sz w:val="24"/>
        </w:rPr>
        <w:t>Cherian</w:t>
      </w:r>
      <w:proofErr w:type="spellEnd"/>
    </w:p>
    <w:p w14:paraId="1A90A0E9" w14:textId="77777777" w:rsidR="006608C7" w:rsidRPr="006608C7" w:rsidRDefault="006608C7" w:rsidP="006608C7">
      <w:pPr>
        <w:ind w:firstLine="720"/>
        <w:rPr>
          <w:rFonts w:eastAsia="SimSun"/>
          <w:sz w:val="24"/>
        </w:rPr>
      </w:pPr>
      <w:r w:rsidRPr="006608C7">
        <w:rPr>
          <w:rFonts w:eastAsia="SimSun"/>
          <w:sz w:val="24"/>
        </w:rPr>
        <w:t>James Hanley</w:t>
      </w:r>
    </w:p>
    <w:p w14:paraId="3979BFD8" w14:textId="77777777" w:rsidR="006608C7" w:rsidRPr="006608C7" w:rsidRDefault="006608C7" w:rsidP="006608C7">
      <w:pPr>
        <w:ind w:firstLine="720"/>
        <w:rPr>
          <w:rFonts w:eastAsia="SimSun"/>
          <w:sz w:val="24"/>
        </w:rPr>
      </w:pPr>
      <w:r w:rsidRPr="006608C7">
        <w:rPr>
          <w:rFonts w:eastAsia="SimSun"/>
          <w:sz w:val="24"/>
        </w:rPr>
        <w:t>Jeff Catlin</w:t>
      </w:r>
    </w:p>
    <w:p w14:paraId="117EFC04" w14:textId="77777777" w:rsidR="006608C7" w:rsidRPr="006608C7" w:rsidRDefault="006608C7" w:rsidP="006608C7">
      <w:pPr>
        <w:ind w:firstLine="720"/>
        <w:rPr>
          <w:rFonts w:eastAsia="SimSun"/>
          <w:sz w:val="24"/>
        </w:rPr>
      </w:pPr>
      <w:r w:rsidRPr="006608C7">
        <w:rPr>
          <w:rFonts w:eastAsia="SimSun"/>
          <w:sz w:val="24"/>
        </w:rPr>
        <w:t>Christian Bolger</w:t>
      </w:r>
    </w:p>
    <w:p w14:paraId="68D53591" w14:textId="77777777" w:rsidR="006608C7" w:rsidRPr="006608C7" w:rsidRDefault="006608C7" w:rsidP="006608C7">
      <w:pPr>
        <w:ind w:firstLine="720"/>
        <w:rPr>
          <w:rFonts w:eastAsia="SimSun"/>
          <w:sz w:val="24"/>
        </w:rPr>
      </w:pPr>
      <w:proofErr w:type="spellStart"/>
      <w:r w:rsidRPr="006608C7">
        <w:rPr>
          <w:rFonts w:eastAsia="SimSun"/>
          <w:sz w:val="24"/>
        </w:rPr>
        <w:t>Madhu</w:t>
      </w:r>
      <w:proofErr w:type="spellEnd"/>
      <w:r w:rsidRPr="006608C7">
        <w:rPr>
          <w:rFonts w:eastAsia="SimSun"/>
          <w:sz w:val="24"/>
        </w:rPr>
        <w:t xml:space="preserve"> </w:t>
      </w:r>
      <w:proofErr w:type="spellStart"/>
      <w:r w:rsidRPr="006608C7">
        <w:rPr>
          <w:rFonts w:eastAsia="SimSun"/>
          <w:sz w:val="24"/>
        </w:rPr>
        <w:t>Banavara</w:t>
      </w:r>
      <w:proofErr w:type="spellEnd"/>
    </w:p>
    <w:p w14:paraId="1ACEBD35" w14:textId="0EC199F6" w:rsidR="0015239D" w:rsidRPr="006608C7" w:rsidRDefault="0015239D" w:rsidP="0015239D">
      <w:pPr>
        <w:ind w:firstLine="720"/>
        <w:rPr>
          <w:sz w:val="28"/>
          <w:szCs w:val="24"/>
        </w:rPr>
      </w:pPr>
    </w:p>
    <w:sectPr w:rsidR="0015239D" w:rsidRPr="006608C7">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FECB4" w14:textId="77777777" w:rsidR="00C56D2C" w:rsidRDefault="00C56D2C">
      <w:r>
        <w:separator/>
      </w:r>
    </w:p>
  </w:endnote>
  <w:endnote w:type="continuationSeparator" w:id="0">
    <w:p w14:paraId="262BC79E" w14:textId="77777777" w:rsidR="00C56D2C" w:rsidRDefault="00C5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SimSun">
    <w:altName w:val="宋体"/>
    <w:charset w:val="86"/>
    <w:family w:val="auto"/>
    <w:pitch w:val="variable"/>
    <w:sig w:usb0="00000003" w:usb1="080E0000" w:usb2="00000010" w:usb3="00000000" w:csb0="0004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77FD2" w14:textId="77777777" w:rsidR="00C56D2C" w:rsidRDefault="00C56D2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47AEE">
      <w:rPr>
        <w:noProof/>
      </w:rPr>
      <w:t>3</w:t>
    </w:r>
    <w:r>
      <w:fldChar w:fldCharType="end"/>
    </w:r>
    <w:r>
      <w:tab/>
    </w:r>
    <w:fldSimple w:instr=" COMMENTS  \* MERGEFORMAT ">
      <w:r>
        <w:t>Donald Eastlake, Huawei Technologies</w:t>
      </w:r>
    </w:fldSimple>
  </w:p>
  <w:p w14:paraId="6B7F9126" w14:textId="77777777" w:rsidR="00C56D2C" w:rsidRDefault="00C56D2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98011" w14:textId="77777777" w:rsidR="00C56D2C" w:rsidRDefault="00C56D2C">
      <w:r>
        <w:separator/>
      </w:r>
    </w:p>
  </w:footnote>
  <w:footnote w:type="continuationSeparator" w:id="0">
    <w:p w14:paraId="7F0042C0" w14:textId="77777777" w:rsidR="00C56D2C" w:rsidRDefault="00C56D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73DB5" w14:textId="77777777" w:rsidR="00C56D2C" w:rsidRDefault="00C56D2C">
    <w:pPr>
      <w:pStyle w:val="Header"/>
      <w:tabs>
        <w:tab w:val="clear" w:pos="6480"/>
        <w:tab w:val="center" w:pos="4680"/>
        <w:tab w:val="right" w:pos="9360"/>
      </w:tabs>
    </w:pPr>
    <w:fldSimple w:instr=" KEYWORDS  \* MERGEFORMAT ">
      <w:r>
        <w:t>August 2012</w:t>
      </w:r>
    </w:fldSimple>
    <w:r>
      <w:tab/>
    </w:r>
    <w:r>
      <w:tab/>
    </w:r>
    <w:fldSimple w:instr=" TITLE  \* MERGEFORMAT ">
      <w:r>
        <w:t>doc.: IEEE 802.11-12/1027r0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B2"/>
    <w:rsid w:val="000259E9"/>
    <w:rsid w:val="000C7394"/>
    <w:rsid w:val="000E1EC3"/>
    <w:rsid w:val="001076C4"/>
    <w:rsid w:val="0015239D"/>
    <w:rsid w:val="001D723B"/>
    <w:rsid w:val="00203C33"/>
    <w:rsid w:val="0023696E"/>
    <w:rsid w:val="0029020B"/>
    <w:rsid w:val="002D44BE"/>
    <w:rsid w:val="0035208D"/>
    <w:rsid w:val="00442037"/>
    <w:rsid w:val="004E49CF"/>
    <w:rsid w:val="0062440B"/>
    <w:rsid w:val="006608C7"/>
    <w:rsid w:val="00675E63"/>
    <w:rsid w:val="006C0727"/>
    <w:rsid w:val="006E145F"/>
    <w:rsid w:val="00751939"/>
    <w:rsid w:val="00770572"/>
    <w:rsid w:val="00847AEE"/>
    <w:rsid w:val="00875ACC"/>
    <w:rsid w:val="008A78B2"/>
    <w:rsid w:val="00962D6D"/>
    <w:rsid w:val="00AA427C"/>
    <w:rsid w:val="00AC3523"/>
    <w:rsid w:val="00BB40DE"/>
    <w:rsid w:val="00BC5A72"/>
    <w:rsid w:val="00BE68C2"/>
    <w:rsid w:val="00C56D2C"/>
    <w:rsid w:val="00CA09B2"/>
    <w:rsid w:val="00CB2876"/>
    <w:rsid w:val="00D01A0A"/>
    <w:rsid w:val="00D17FF9"/>
    <w:rsid w:val="00D6510A"/>
    <w:rsid w:val="00DC5A7B"/>
    <w:rsid w:val="00E24D1B"/>
    <w:rsid w:val="00F95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D9B34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352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208D"/>
    <w:rPr>
      <w:rFonts w:asciiTheme="majorHAnsi" w:eastAsiaTheme="majorEastAsia" w:hAnsiTheme="majorHAnsi" w:cstheme="majorBidi"/>
      <w:color w:val="17365D" w:themeColor="text2" w:themeShade="BF"/>
      <w:spacing w:val="5"/>
      <w:kern w:val="28"/>
      <w:sz w:val="52"/>
      <w:szCs w:val="52"/>
      <w:lang w:val="en-GB"/>
    </w:rPr>
  </w:style>
  <w:style w:type="character" w:styleId="FollowedHyperlink">
    <w:name w:val="FollowedHyperlink"/>
    <w:basedOn w:val="DefaultParagraphFont"/>
    <w:rsid w:val="00D6510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352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208D"/>
    <w:rPr>
      <w:rFonts w:asciiTheme="majorHAnsi" w:eastAsiaTheme="majorEastAsia" w:hAnsiTheme="majorHAnsi" w:cstheme="majorBidi"/>
      <w:color w:val="17365D" w:themeColor="text2" w:themeShade="BF"/>
      <w:spacing w:val="5"/>
      <w:kern w:val="28"/>
      <w:sz w:val="52"/>
      <w:szCs w:val="52"/>
      <w:lang w:val="en-GB"/>
    </w:rPr>
  </w:style>
  <w:style w:type="character" w:styleId="FollowedHyperlink">
    <w:name w:val="FollowedHyperlink"/>
    <w:basedOn w:val="DefaultParagraphFont"/>
    <w:rsid w:val="00D651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ieee802.org/1/files/public/docs2012/new-nfinn-11-medium-choice-0812-v02.pdf" TargetMode="External"/><Relationship Id="rId8" Type="http://schemas.openxmlformats.org/officeDocument/2006/relationships/hyperlink" Target="http://ieee802.org/1/files/public/docs2012/new-phkl-11-bbs-bridging-0812-v2.pdf" TargetMode="External"/><Relationship Id="rId9" Type="http://schemas.openxmlformats.org/officeDocument/2006/relationships/hyperlink" Target="http://www.ieee802.org/1/files/public/docs2012/new-phkl-11-bbs-bridging-0812-v3.pdf"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ee3: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48</TotalTime>
  <Pages>3</Pages>
  <Words>523</Words>
  <Characters>2867</Characters>
  <Application>Microsoft Macintosh Word</Application>
  <DocSecurity>0</DocSecurity>
  <Lines>143</Lines>
  <Paragraphs>109</Paragraphs>
  <ScaleCrop>false</ScaleCrop>
  <HeadingPairs>
    <vt:vector size="2" baseType="variant">
      <vt:variant>
        <vt:lpstr>Title</vt:lpstr>
      </vt:variant>
      <vt:variant>
        <vt:i4>1</vt:i4>
      </vt:variant>
    </vt:vector>
  </HeadingPairs>
  <TitlesOfParts>
    <vt:vector size="1" baseType="lpstr">
      <vt:lpstr>doc.: IEEE 802.11-12/1005r1</vt:lpstr>
    </vt:vector>
  </TitlesOfParts>
  <Manager/>
  <Company>Huawei Technologies</Company>
  <LinksUpToDate>false</LinksUpToDate>
  <CharactersWithSpaces>3281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802.11-12/1027r0</dc:title>
  <dc:subject>Submission</dc:subject>
  <dc:creator>Donald Eastlake III</dc:creator>
  <cp:keywords>August 2012</cp:keywords>
  <dc:description>Donald Eastlake, Huawei Technologies</dc:description>
  <cp:lastModifiedBy>Donald Eastlake III</cp:lastModifiedBy>
  <cp:revision>7</cp:revision>
  <cp:lastPrinted>1901-01-01T05:00:00Z</cp:lastPrinted>
  <dcterms:created xsi:type="dcterms:W3CDTF">2012-08-30T14:51:00Z</dcterms:created>
  <dcterms:modified xsi:type="dcterms:W3CDTF">2012-08-31T22:55:00Z</dcterms:modified>
  <cp:category/>
</cp:coreProperties>
</file>