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833554" w:rsidP="00BB0F23">
            <w:pPr>
              <w:pStyle w:val="T2"/>
            </w:pPr>
            <w:r w:rsidRPr="00833554">
              <w:rPr>
                <w:lang w:eastAsia="ko-KR"/>
              </w:rPr>
              <w:t>CSM clean up</w:t>
            </w:r>
          </w:p>
        </w:tc>
      </w:tr>
      <w:tr w:rsidR="00CA09B2" w:rsidRPr="002C6458">
        <w:trPr>
          <w:trHeight w:val="359"/>
          <w:jc w:val="center"/>
        </w:trPr>
        <w:tc>
          <w:tcPr>
            <w:tcW w:w="9576" w:type="dxa"/>
            <w:gridSpan w:val="5"/>
            <w:vAlign w:val="center"/>
          </w:tcPr>
          <w:p w:rsidR="00CA09B2" w:rsidRPr="002C6458" w:rsidRDefault="00CA09B2" w:rsidP="00CF3320">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CF3320">
              <w:rPr>
                <w:rFonts w:hint="eastAsia"/>
                <w:b w:val="0"/>
                <w:sz w:val="20"/>
                <w:lang w:eastAsia="ko-KR"/>
              </w:rPr>
              <w:t>5</w:t>
            </w:r>
            <w:r w:rsidR="00650A15" w:rsidRPr="002C6458">
              <w:rPr>
                <w:b w:val="0"/>
                <w:sz w:val="20"/>
              </w:rPr>
              <w:t>-</w:t>
            </w:r>
            <w:r w:rsidR="00040992">
              <w:rPr>
                <w:rFonts w:hint="eastAsia"/>
                <w:b w:val="0"/>
                <w:sz w:val="20"/>
                <w:lang w:eastAsia="ko-KR"/>
              </w:rPr>
              <w:t>1</w:t>
            </w:r>
            <w:r w:rsidR="00CF3320">
              <w:rPr>
                <w:rFonts w:hint="eastAsia"/>
                <w:b w:val="0"/>
                <w:sz w:val="20"/>
                <w:lang w:eastAsia="ko-KR"/>
              </w:rPr>
              <w:t>3</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38462F" w:rsidRPr="002C6458" w:rsidRDefault="0038462F" w:rsidP="00C7366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2C6458" w:rsidRDefault="00B8231D" w:rsidP="00C7366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FE68C5">
            <w:pPr>
              <w:pStyle w:val="T2"/>
              <w:spacing w:after="0"/>
              <w:ind w:left="0" w:right="0"/>
              <w:rPr>
                <w:b w:val="0"/>
                <w:sz w:val="20"/>
                <w:lang w:eastAsia="ko-KR"/>
              </w:rPr>
            </w:pPr>
            <w:r>
              <w:rPr>
                <w:rFonts w:hint="eastAsia"/>
                <w:b w:val="0"/>
                <w:sz w:val="20"/>
                <w:lang w:eastAsia="ko-KR"/>
              </w:rPr>
              <w:t>Jin-Sam Kwak</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687CB4">
      <w:pPr>
        <w:pStyle w:val="T1"/>
        <w:spacing w:after="120"/>
        <w:rPr>
          <w:sz w:val="22"/>
        </w:rPr>
      </w:pPr>
      <w:r w:rsidRPr="00687CB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64.65pt;z-index:251657728;mso-position-horizontal-relative:text;mso-position-vertical-relative:text" o:allowincell="f" stroked="f">
            <v:textbox style="mso-next-textbox:#_x0000_s1027">
              <w:txbxContent>
                <w:p w:rsidR="00C73664" w:rsidRDefault="00C73664">
                  <w:pPr>
                    <w:pStyle w:val="T1"/>
                    <w:spacing w:after="120"/>
                  </w:pPr>
                  <w:r>
                    <w:t>Abstract</w:t>
                  </w:r>
                </w:p>
                <w:p w:rsidR="00FE68C5" w:rsidRDefault="00FE68C5">
                  <w:pPr>
                    <w:jc w:val="both"/>
                    <w:rPr>
                      <w:lang w:eastAsia="ko-KR"/>
                    </w:rPr>
                  </w:pPr>
                  <w:r>
                    <w:rPr>
                      <w:rFonts w:hint="eastAsia"/>
                      <w:lang w:eastAsia="ko-KR"/>
                    </w:rPr>
                    <w:t>We need some more explaination for channel schedule management element.</w:t>
                  </w:r>
                </w:p>
                <w:p w:rsidR="00C73664" w:rsidRDefault="00C73664">
                  <w:pPr>
                    <w:jc w:val="both"/>
                  </w:pPr>
                  <w:r>
                    <w:t xml:space="preserve"> Editing instructions are based on P802.11af Draft 1.0</w:t>
                  </w:r>
                  <w:r>
                    <w:rPr>
                      <w:rFonts w:hint="eastAsia"/>
                      <w:lang w:eastAsia="ko-KR"/>
                    </w:rPr>
                    <w:t>7</w:t>
                  </w:r>
                  <w:r>
                    <w:t>.</w:t>
                  </w:r>
                </w:p>
                <w:p w:rsidR="00C73664" w:rsidRPr="007C350E" w:rsidRDefault="00C73664">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4F3AF6" w:rsidRDefault="002B3FE0" w:rsidP="002B3FE0">
      <w:pPr>
        <w:rPr>
          <w:lang w:eastAsia="ko-KR"/>
        </w:rPr>
      </w:pPr>
    </w:p>
    <w:p w:rsidR="002B3FE0" w:rsidRPr="004F3AF6" w:rsidRDefault="002B3FE0" w:rsidP="002B3FE0">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f</w:t>
      </w:r>
      <w:r w:rsidRPr="004F3AF6">
        <w:rPr>
          <w:lang w:eastAsia="ko-KR"/>
        </w:rPr>
        <w:t xml:space="preserve"> Draft.  This introduction is not part of the adopted material.</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Editing instructions formatted like this are intended to be copied into the TGa</w:t>
      </w:r>
      <w:r>
        <w:rPr>
          <w:b/>
          <w:bCs/>
          <w:i/>
          <w:iCs/>
          <w:lang w:eastAsia="ko-KR"/>
        </w:rPr>
        <w:t>f</w:t>
      </w:r>
      <w:r w:rsidRPr="004F3AF6">
        <w:rPr>
          <w:b/>
          <w:bCs/>
          <w:i/>
          <w:iCs/>
          <w:lang w:eastAsia="ko-KR"/>
        </w:rPr>
        <w:t xml:space="preserve"> Draft (i.e. they are instructions to the 802.11 editor on how to merge the text with the baseline documents).</w:t>
      </w:r>
    </w:p>
    <w:p w:rsidR="002B3FE0" w:rsidRPr="004F3AF6" w:rsidRDefault="002B3FE0" w:rsidP="002B3FE0">
      <w:pPr>
        <w:rPr>
          <w:lang w:eastAsia="ko-KR"/>
        </w:rPr>
      </w:pPr>
    </w:p>
    <w:p w:rsidR="002B3FE0" w:rsidRPr="004F3AF6" w:rsidRDefault="002B3FE0" w:rsidP="002B3FE0">
      <w:pPr>
        <w:rPr>
          <w:b/>
          <w:bCs/>
          <w:i/>
          <w:iCs/>
          <w:lang w:eastAsia="ko-KR"/>
        </w:rPr>
      </w:pPr>
      <w:r w:rsidRPr="004F3AF6">
        <w:rPr>
          <w:b/>
          <w:bCs/>
          <w:i/>
          <w:iCs/>
          <w:lang w:eastAsia="ko-KR"/>
        </w:rPr>
        <w:t>TGa</w:t>
      </w:r>
      <w:r>
        <w:rPr>
          <w:b/>
          <w:bCs/>
          <w:i/>
          <w:iCs/>
          <w:lang w:eastAsia="ko-KR"/>
        </w:rPr>
        <w:t>f</w:t>
      </w:r>
      <w:r w:rsidRPr="004F3AF6">
        <w:rPr>
          <w:b/>
          <w:bCs/>
          <w:i/>
          <w:iCs/>
          <w:lang w:eastAsia="ko-KR"/>
        </w:rPr>
        <w:t xml:space="preserve"> Editor: Editing instructions preceded by “TGa</w:t>
      </w:r>
      <w:r>
        <w:rPr>
          <w:b/>
          <w:bCs/>
          <w:i/>
          <w:iCs/>
          <w:lang w:eastAsia="ko-KR"/>
        </w:rPr>
        <w:t>f</w:t>
      </w:r>
      <w:r w:rsidRPr="004F3AF6">
        <w:rPr>
          <w:b/>
          <w:bCs/>
          <w:i/>
          <w:iCs/>
          <w:lang w:eastAsia="ko-KR"/>
        </w:rPr>
        <w:t xml:space="preserve"> Editor” are instructions to the TGa</w:t>
      </w:r>
      <w:r>
        <w:rPr>
          <w:b/>
          <w:bCs/>
          <w:i/>
          <w:iCs/>
          <w:lang w:eastAsia="ko-KR"/>
        </w:rPr>
        <w:t>f</w:t>
      </w:r>
      <w:r w:rsidRPr="004F3AF6">
        <w:rPr>
          <w:b/>
          <w:bCs/>
          <w:i/>
          <w:iCs/>
          <w:lang w:eastAsia="ko-KR"/>
        </w:rPr>
        <w:t xml:space="preserve"> editor to modify existing material in the TGa</w:t>
      </w:r>
      <w:r>
        <w:rPr>
          <w:b/>
          <w:bCs/>
          <w:i/>
          <w:iCs/>
          <w:lang w:eastAsia="ko-KR"/>
        </w:rPr>
        <w:t>f</w:t>
      </w:r>
      <w:r w:rsidRPr="004F3AF6">
        <w:rPr>
          <w:b/>
          <w:bCs/>
          <w:i/>
          <w:iCs/>
          <w:lang w:eastAsia="ko-KR"/>
        </w:rPr>
        <w:t xml:space="preserve"> draft.  As a result of adopting the changes, the TGa</w:t>
      </w:r>
      <w:r>
        <w:rPr>
          <w:b/>
          <w:bCs/>
          <w:i/>
          <w:iCs/>
          <w:lang w:eastAsia="ko-KR"/>
        </w:rPr>
        <w:t>f</w:t>
      </w:r>
      <w:r w:rsidRPr="004F3AF6">
        <w:rPr>
          <w:b/>
          <w:bCs/>
          <w:i/>
          <w:iCs/>
          <w:lang w:eastAsia="ko-KR"/>
        </w:rPr>
        <w:t xml:space="preserve"> editor will execute the instructions rather than copy them to the TGa</w:t>
      </w:r>
      <w:r>
        <w:rPr>
          <w:b/>
          <w:bCs/>
          <w:i/>
          <w:iCs/>
          <w:lang w:eastAsia="ko-KR"/>
        </w:rPr>
        <w:t>f</w:t>
      </w:r>
      <w:r w:rsidRPr="004F3AF6">
        <w:rPr>
          <w:b/>
          <w:bCs/>
          <w:i/>
          <w:iCs/>
          <w:lang w:eastAsia="ko-KR"/>
        </w:rPr>
        <w:t xml:space="preserve"> Draft.</w:t>
      </w:r>
    </w:p>
    <w:p w:rsidR="001C3E07" w:rsidRPr="00611F57" w:rsidRDefault="001C3E07" w:rsidP="00611F57">
      <w:pPr>
        <w:pStyle w:val="Body"/>
        <w:widowControl w:val="0"/>
        <w:jc w:val="both"/>
        <w:rPr>
          <w:w w:val="100"/>
          <w:lang w:eastAsia="ko-KR"/>
        </w:rPr>
      </w:pPr>
    </w:p>
    <w:p w:rsidR="00F375E4" w:rsidRDefault="00591386" w:rsidP="00591386">
      <w:pPr>
        <w:rPr>
          <w:lang w:eastAsia="ko-KR"/>
        </w:rPr>
      </w:pPr>
      <w:r w:rsidRPr="005F32FC">
        <w:rPr>
          <w:b/>
        </w:rPr>
        <w:t>Dis</w:t>
      </w:r>
      <w:r>
        <w:rPr>
          <w:b/>
        </w:rPr>
        <w:t>cussion:</w:t>
      </w:r>
      <w:r w:rsidRPr="00AB2D69">
        <w:rPr>
          <w:rFonts w:hint="eastAsia"/>
          <w:lang w:eastAsia="ko-KR"/>
        </w:rPr>
        <w:t xml:space="preserve"> </w:t>
      </w:r>
      <w:r w:rsidR="00FE68C5">
        <w:rPr>
          <w:rFonts w:hint="eastAsia"/>
          <w:lang w:eastAsia="ko-KR"/>
        </w:rPr>
        <w:t>We need some more explaination for channel schedule management element.</w:t>
      </w:r>
    </w:p>
    <w:p w:rsidR="00591386" w:rsidRPr="00591386" w:rsidRDefault="00591386" w:rsidP="00591386"/>
    <w:p w:rsidR="00591386" w:rsidRDefault="00591386" w:rsidP="00591386">
      <w:pPr>
        <w:rPr>
          <w:lang w:eastAsia="ko-KR"/>
        </w:rPr>
      </w:pPr>
      <w:r w:rsidRPr="002E2260">
        <w:rPr>
          <w:b/>
        </w:rPr>
        <w:t>Propose</w:t>
      </w:r>
      <w:r>
        <w:rPr>
          <w:rFonts w:hint="eastAsia"/>
          <w:b/>
          <w:lang w:eastAsia="ko-KR"/>
        </w:rPr>
        <w:t>:</w:t>
      </w:r>
      <w:r>
        <w:t xml:space="preserve"> </w:t>
      </w:r>
    </w:p>
    <w:p w:rsidR="00591386" w:rsidRPr="00591386" w:rsidRDefault="00591386" w:rsidP="00591386">
      <w:pPr>
        <w:pStyle w:val="Body"/>
        <w:widowControl w:val="0"/>
        <w:jc w:val="both"/>
        <w:rPr>
          <w:bCs/>
          <w:w w:val="100"/>
          <w:lang w:eastAsia="ko-KR"/>
        </w:rPr>
      </w:pPr>
    </w:p>
    <w:p w:rsidR="00781741" w:rsidRPr="00781741" w:rsidRDefault="00781741" w:rsidP="00781741">
      <w:pPr>
        <w:pStyle w:val="Body"/>
        <w:widowControl w:val="0"/>
        <w:jc w:val="both"/>
        <w:rPr>
          <w:bCs/>
          <w:i/>
          <w:w w:val="100"/>
          <w:lang w:eastAsia="ko-KR"/>
        </w:rPr>
      </w:pPr>
      <w:r w:rsidRPr="00781741">
        <w:rPr>
          <w:rFonts w:hint="eastAsia"/>
          <w:bCs/>
          <w:i/>
          <w:w w:val="100"/>
          <w:highlight w:val="yellow"/>
          <w:lang w:eastAsia="ko-KR"/>
        </w:rPr>
        <w:t xml:space="preserve">In page </w:t>
      </w:r>
      <w:r w:rsidR="00B8231D">
        <w:rPr>
          <w:rFonts w:hint="eastAsia"/>
          <w:bCs/>
          <w:i/>
          <w:w w:val="100"/>
          <w:highlight w:val="yellow"/>
          <w:lang w:eastAsia="ko-KR"/>
        </w:rPr>
        <w:t>45</w:t>
      </w:r>
      <w:r w:rsidRPr="00781741">
        <w:rPr>
          <w:rFonts w:hint="eastAsia"/>
          <w:bCs/>
          <w:i/>
          <w:w w:val="100"/>
          <w:highlight w:val="yellow"/>
          <w:lang w:eastAsia="ko-KR"/>
        </w:rPr>
        <w:t>, modify</w:t>
      </w:r>
      <w:r>
        <w:rPr>
          <w:rFonts w:hint="eastAsia"/>
          <w:bCs/>
          <w:i/>
          <w:w w:val="100"/>
          <w:highlight w:val="yellow"/>
          <w:lang w:eastAsia="ko-KR"/>
        </w:rPr>
        <w:t xml:space="preserve"> table</w:t>
      </w:r>
      <w:r w:rsidR="00B8231D">
        <w:rPr>
          <w:rFonts w:hint="eastAsia"/>
          <w:bCs/>
          <w:i/>
          <w:w w:val="100"/>
          <w:highlight w:val="yellow"/>
          <w:lang w:eastAsia="ko-KR"/>
        </w:rPr>
        <w:t>8-183z</w:t>
      </w:r>
      <w:r>
        <w:rPr>
          <w:rFonts w:hint="eastAsia"/>
          <w:bCs/>
          <w:i/>
          <w:w w:val="100"/>
          <w:highlight w:val="yellow"/>
          <w:lang w:eastAsia="ko-KR"/>
        </w:rPr>
        <w:t xml:space="preserve"> </w:t>
      </w:r>
      <w:r w:rsidR="00B8231D">
        <w:rPr>
          <w:rFonts w:hint="eastAsia"/>
          <w:bCs/>
          <w:i/>
          <w:w w:val="100"/>
          <w:highlight w:val="yellow"/>
          <w:lang w:eastAsia="ko-KR"/>
        </w:rPr>
        <w:t xml:space="preserve">and text below that </w:t>
      </w:r>
      <w:r w:rsidRPr="00781741">
        <w:rPr>
          <w:rFonts w:hint="eastAsia"/>
          <w:bCs/>
          <w:i/>
          <w:w w:val="100"/>
          <w:highlight w:val="yellow"/>
          <w:lang w:eastAsia="ko-KR"/>
        </w:rPr>
        <w:t>as follows;</w:t>
      </w:r>
    </w:p>
    <w:p w:rsidR="00F375E4" w:rsidRPr="00F375E4" w:rsidRDefault="00B8231D" w:rsidP="00F375E4">
      <w:pPr>
        <w:rPr>
          <w:b/>
          <w:sz w:val="24"/>
          <w:szCs w:val="24"/>
          <w:lang w:eastAsia="ko-KR"/>
        </w:rPr>
      </w:pPr>
      <w:r>
        <w:rPr>
          <w:b/>
          <w:sz w:val="24"/>
          <w:szCs w:val="24"/>
          <w:lang w:eastAsia="ko-KR"/>
        </w:rPr>
        <w:t>8.4.2.1</w:t>
      </w:r>
      <w:r>
        <w:rPr>
          <w:rFonts w:hint="eastAsia"/>
          <w:b/>
          <w:sz w:val="24"/>
          <w:szCs w:val="24"/>
          <w:lang w:eastAsia="ko-KR"/>
        </w:rPr>
        <w:t>70</w:t>
      </w:r>
      <w:r w:rsidR="00F375E4" w:rsidRPr="00F375E4">
        <w:rPr>
          <w:b/>
          <w:sz w:val="24"/>
          <w:szCs w:val="24"/>
          <w:lang w:eastAsia="ko-KR"/>
        </w:rPr>
        <w:t xml:space="preserve"> Channel Schedule Management element</w:t>
      </w:r>
    </w:p>
    <w:p w:rsidR="00F375E4" w:rsidRDefault="00F375E4" w:rsidP="00F375E4">
      <w:pPr>
        <w:rPr>
          <w:sz w:val="24"/>
          <w:szCs w:val="24"/>
          <w:lang w:eastAsia="ko-KR"/>
        </w:rPr>
      </w:pPr>
      <w:r w:rsidRPr="00F375E4">
        <w:rPr>
          <w:sz w:val="24"/>
          <w:szCs w:val="24"/>
          <w:lang w:eastAsia="ko-KR"/>
        </w:rPr>
        <w:t>The Channel Schedule Management element is transmitted in the public action frame or any secured container to indicate a channel schedule change. The format of the Channel Schedule Management element is shown in Figure 8-401cd (Channel Schedule Management element format).</w:t>
      </w:r>
    </w:p>
    <w:p w:rsidR="00F375E4" w:rsidRPr="00B8231D" w:rsidRDefault="00F375E4" w:rsidP="00F375E4">
      <w:pPr>
        <w:rPr>
          <w:sz w:val="24"/>
          <w:szCs w:val="24"/>
          <w:lang w:eastAsia="ko-KR"/>
        </w:rPr>
      </w:pPr>
    </w:p>
    <w:p w:rsidR="00F375E4" w:rsidRDefault="00F375E4" w:rsidP="00F375E4">
      <w:pPr>
        <w:rPr>
          <w:sz w:val="24"/>
          <w:szCs w:val="24"/>
          <w:lang w:eastAsia="ko-KR"/>
        </w:rPr>
      </w:pPr>
      <w:r>
        <w:rPr>
          <w:sz w:val="24"/>
          <w:szCs w:val="24"/>
          <w:lang w:eastAsia="ko-KR"/>
        </w:rPr>
        <w:t>…</w:t>
      </w:r>
    </w:p>
    <w:p w:rsidR="00F375E4" w:rsidRP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The Channel Schedule Management Mode field indicates if the schedule information of the channel availability is based on TV channels or WLAN channels. If the schedule information is based on WLAN channels, the optional Operating Class is present in the Channel Schedule Descriptor as defined in Annex E.1 (Country information and operating classes). This field also indicates whether the optional Channel Avail</w:t>
      </w:r>
      <w:r>
        <w:rPr>
          <w:rFonts w:hint="eastAsia"/>
          <w:sz w:val="24"/>
          <w:szCs w:val="24"/>
          <w:lang w:eastAsia="ko-KR"/>
        </w:rPr>
        <w:t xml:space="preserve">ablility </w:t>
      </w:r>
      <w:r w:rsidRPr="00F375E4">
        <w:rPr>
          <w:sz w:val="24"/>
          <w:szCs w:val="24"/>
          <w:lang w:eastAsia="ko-KR"/>
        </w:rPr>
        <w:t>Starting Time is presented in the Channel Schedule Descriptor or not. The value of this field is defined in Table 8-183z (Channel Schedule Management Mode values).</w:t>
      </w:r>
    </w:p>
    <w:p w:rsidR="00F375E4" w:rsidRDefault="00F375E4" w:rsidP="00F375E4">
      <w:pPr>
        <w:rPr>
          <w:sz w:val="24"/>
          <w:szCs w:val="24"/>
          <w:lang w:eastAsia="ko-KR"/>
        </w:rPr>
      </w:pPr>
    </w:p>
    <w:p w:rsidR="00F375E4" w:rsidRDefault="00F375E4" w:rsidP="00F375E4">
      <w:pPr>
        <w:rPr>
          <w:sz w:val="24"/>
          <w:szCs w:val="24"/>
          <w:lang w:eastAsia="ko-KR"/>
        </w:rPr>
      </w:pPr>
      <w:r w:rsidRPr="00F375E4">
        <w:rPr>
          <w:sz w:val="24"/>
          <w:szCs w:val="24"/>
          <w:lang w:eastAsia="ko-KR"/>
        </w:rPr>
        <w:t>Table 8-183z—Channel Schedule Management Mode values</w:t>
      </w:r>
    </w:p>
    <w:tbl>
      <w:tblPr>
        <w:tblStyle w:val="ac"/>
        <w:tblW w:w="0" w:type="auto"/>
        <w:tblLook w:val="04A0"/>
      </w:tblPr>
      <w:tblGrid>
        <w:gridCol w:w="3186"/>
        <w:gridCol w:w="3186"/>
        <w:gridCol w:w="3186"/>
      </w:tblGrid>
      <w:tr w:rsidR="00F375E4" w:rsidTr="00F375E4">
        <w:tc>
          <w:tcPr>
            <w:tcW w:w="3186" w:type="dxa"/>
          </w:tcPr>
          <w:p w:rsidR="00F375E4" w:rsidRDefault="00F375E4" w:rsidP="00F375E4">
            <w:pPr>
              <w:rPr>
                <w:sz w:val="24"/>
                <w:szCs w:val="24"/>
                <w:lang w:eastAsia="ko-KR"/>
              </w:rPr>
            </w:pPr>
            <w:r w:rsidRPr="00F375E4">
              <w:rPr>
                <w:sz w:val="24"/>
                <w:szCs w:val="24"/>
                <w:lang w:eastAsia="ko-KR"/>
              </w:rPr>
              <w:t>Channel schedule management mode value</w:t>
            </w:r>
          </w:p>
        </w:tc>
        <w:tc>
          <w:tcPr>
            <w:tcW w:w="3186" w:type="dxa"/>
          </w:tcPr>
          <w:p w:rsidR="00F375E4" w:rsidRDefault="00F375E4" w:rsidP="00F375E4">
            <w:pPr>
              <w:rPr>
                <w:sz w:val="24"/>
                <w:szCs w:val="24"/>
                <w:lang w:eastAsia="ko-KR"/>
              </w:rPr>
            </w:pPr>
            <w:r w:rsidRPr="00F375E4">
              <w:rPr>
                <w:sz w:val="24"/>
                <w:szCs w:val="24"/>
                <w:lang w:eastAsia="ko-KR"/>
              </w:rPr>
              <w:t>Operating</w:t>
            </w:r>
            <w:r>
              <w:rPr>
                <w:rFonts w:hint="eastAsia"/>
                <w:sz w:val="24"/>
                <w:szCs w:val="24"/>
                <w:lang w:eastAsia="ko-KR"/>
              </w:rPr>
              <w:t xml:space="preserve"> </w:t>
            </w:r>
            <w:r w:rsidRPr="00F375E4">
              <w:rPr>
                <w:sz w:val="24"/>
                <w:szCs w:val="24"/>
                <w:lang w:eastAsia="ko-KR"/>
              </w:rPr>
              <w:t>class</w:t>
            </w:r>
            <w:r>
              <w:rPr>
                <w:rFonts w:hint="eastAsia"/>
                <w:sz w:val="24"/>
                <w:szCs w:val="24"/>
                <w:lang w:eastAsia="ko-KR"/>
              </w:rPr>
              <w:t xml:space="preserve"> </w:t>
            </w:r>
            <w:r w:rsidRPr="00F375E4">
              <w:rPr>
                <w:sz w:val="24"/>
                <w:szCs w:val="24"/>
                <w:lang w:eastAsia="ko-KR"/>
              </w:rPr>
              <w:t>present</w:t>
            </w:r>
            <w:r>
              <w:rPr>
                <w:rFonts w:hint="eastAsia"/>
                <w:sz w:val="24"/>
                <w:szCs w:val="24"/>
                <w:lang w:eastAsia="ko-KR"/>
              </w:rPr>
              <w:t xml:space="preserve"> </w:t>
            </w:r>
            <w:r w:rsidRPr="00F375E4">
              <w:rPr>
                <w:rFonts w:hint="eastAsia"/>
                <w:color w:val="0000CC"/>
                <w:sz w:val="24"/>
                <w:szCs w:val="24"/>
                <w:u w:val="single"/>
                <w:lang w:eastAsia="ko-KR"/>
              </w:rPr>
              <w:t>in the Channel Schedule Descriptor field</w:t>
            </w:r>
          </w:p>
        </w:tc>
        <w:tc>
          <w:tcPr>
            <w:tcW w:w="3186" w:type="dxa"/>
          </w:tcPr>
          <w:p w:rsidR="00F375E4" w:rsidRDefault="00F375E4" w:rsidP="00F375E4">
            <w:pPr>
              <w:rPr>
                <w:sz w:val="24"/>
                <w:szCs w:val="24"/>
                <w:lang w:eastAsia="ko-KR"/>
              </w:rPr>
            </w:pPr>
            <w:r>
              <w:rPr>
                <w:rFonts w:hint="eastAsia"/>
                <w:sz w:val="24"/>
                <w:szCs w:val="24"/>
                <w:lang w:eastAsia="ko-KR"/>
              </w:rPr>
              <w:t>Description</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0</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DA21AE">
            <w:pPr>
              <w:rPr>
                <w:sz w:val="24"/>
                <w:szCs w:val="24"/>
                <w:lang w:eastAsia="ko-KR"/>
              </w:rPr>
            </w:pPr>
            <w:r w:rsidRPr="00CA25FD">
              <w:rPr>
                <w:sz w:val="24"/>
                <w:szCs w:val="24"/>
                <w:lang w:eastAsia="ko-KR"/>
              </w:rPr>
              <w:t>The channel schedule information is based on TV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1</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is based on WLAN channels. The Reason and Result Code field is set to either 0 or 1.</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2</w:t>
            </w:r>
          </w:p>
        </w:tc>
        <w:tc>
          <w:tcPr>
            <w:tcW w:w="3186" w:type="dxa"/>
          </w:tcPr>
          <w:p w:rsidR="00F375E4" w:rsidRDefault="00F375E4" w:rsidP="00F375E4">
            <w:pPr>
              <w:rPr>
                <w:sz w:val="24"/>
                <w:szCs w:val="24"/>
                <w:lang w:eastAsia="ko-KR"/>
              </w:rPr>
            </w:pPr>
            <w:r>
              <w:rPr>
                <w:rFonts w:hint="eastAsia"/>
                <w:sz w:val="24"/>
                <w:szCs w:val="24"/>
                <w:lang w:eastAsia="ko-KR"/>
              </w:rPr>
              <w:t>No</w:t>
            </w:r>
          </w:p>
        </w:tc>
        <w:tc>
          <w:tcPr>
            <w:tcW w:w="3186" w:type="dxa"/>
          </w:tcPr>
          <w:p w:rsidR="00F375E4" w:rsidRDefault="00CA25FD" w:rsidP="00F375E4">
            <w:pPr>
              <w:rPr>
                <w:sz w:val="24"/>
                <w:szCs w:val="24"/>
                <w:lang w:eastAsia="ko-KR"/>
              </w:rPr>
            </w:pPr>
            <w:r w:rsidRPr="00CA25FD">
              <w:rPr>
                <w:sz w:val="24"/>
                <w:szCs w:val="24"/>
                <w:lang w:eastAsia="ko-KR"/>
              </w:rPr>
              <w:t xml:space="preserve">The channel schedule information provided is based </w:t>
            </w:r>
            <w:r w:rsidRPr="00CA25FD">
              <w:rPr>
                <w:sz w:val="24"/>
                <w:szCs w:val="24"/>
                <w:lang w:eastAsia="ko-KR"/>
              </w:rPr>
              <w:lastRenderedPageBreak/>
              <w:t>on TV channels. Channel Availability Starting Time field is present in the Channel Schedule Descriptor and the time that the channel becomes available is provided.</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lastRenderedPageBreak/>
              <w:t>3</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CA25FD">
            <w:pPr>
              <w:rPr>
                <w:sz w:val="24"/>
                <w:szCs w:val="24"/>
                <w:lang w:eastAsia="ko-KR"/>
              </w:rPr>
            </w:pPr>
            <w:r w:rsidRPr="00CA25FD">
              <w:rPr>
                <w:sz w:val="24"/>
                <w:szCs w:val="24"/>
                <w:lang w:eastAsia="ko-KR"/>
              </w:rPr>
              <w:t>The channel schedule information provided is based on WLAN channels. The Channel Availability Starting Time field is present in the Channel Schedule Descriptor and the time that the channel becomes available is present.</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4</w:t>
            </w:r>
          </w:p>
        </w:tc>
        <w:tc>
          <w:tcPr>
            <w:tcW w:w="3186" w:type="dxa"/>
          </w:tcPr>
          <w:p w:rsidR="00F375E4" w:rsidRDefault="00F375E4" w:rsidP="00F375E4">
            <w:pPr>
              <w:rPr>
                <w:sz w:val="24"/>
                <w:szCs w:val="24"/>
                <w:lang w:eastAsia="ko-KR"/>
              </w:rPr>
            </w:pPr>
            <w:r w:rsidRPr="00CA25FD">
              <w:rPr>
                <w:rFonts w:hint="eastAsia"/>
                <w:strike/>
                <w:color w:val="FF0000"/>
                <w:sz w:val="24"/>
                <w:szCs w:val="24"/>
                <w:lang w:eastAsia="ko-KR"/>
              </w:rPr>
              <w:t>Yes</w:t>
            </w:r>
            <w:r w:rsidR="00CA25FD" w:rsidRPr="00CA25FD">
              <w:rPr>
                <w:rFonts w:hint="eastAsia"/>
                <w:color w:val="0000CC"/>
                <w:sz w:val="24"/>
                <w:szCs w:val="24"/>
                <w:u w:val="single"/>
                <w:lang w:eastAsia="ko-KR"/>
              </w:rPr>
              <w:t>No</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TV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5</w:t>
            </w:r>
          </w:p>
        </w:tc>
        <w:tc>
          <w:tcPr>
            <w:tcW w:w="3186" w:type="dxa"/>
          </w:tcPr>
          <w:p w:rsidR="00F375E4" w:rsidRDefault="00F375E4" w:rsidP="00F375E4">
            <w:pPr>
              <w:rPr>
                <w:sz w:val="24"/>
                <w:szCs w:val="24"/>
                <w:lang w:eastAsia="ko-KR"/>
              </w:rPr>
            </w:pPr>
            <w:r>
              <w:rPr>
                <w:rFonts w:hint="eastAsia"/>
                <w:sz w:val="24"/>
                <w:szCs w:val="24"/>
                <w:lang w:eastAsia="ko-KR"/>
              </w:rPr>
              <w:t>Yes</w:t>
            </w:r>
          </w:p>
        </w:tc>
        <w:tc>
          <w:tcPr>
            <w:tcW w:w="3186" w:type="dxa"/>
          </w:tcPr>
          <w:p w:rsidR="00F375E4" w:rsidRDefault="00CA25FD" w:rsidP="00F375E4">
            <w:pPr>
              <w:rPr>
                <w:sz w:val="24"/>
                <w:szCs w:val="24"/>
                <w:lang w:eastAsia="ko-KR"/>
              </w:rPr>
            </w:pPr>
            <w:r w:rsidRPr="00CA25FD">
              <w:rPr>
                <w:sz w:val="24"/>
                <w:szCs w:val="24"/>
                <w:lang w:eastAsia="ko-KR"/>
              </w:rPr>
              <w:t>The channel schedule information provided is based on WLAN channels. The Channel Availability Starting Time field is NOT present in the Channel Schedule Descriptor.</w:t>
            </w:r>
          </w:p>
        </w:tc>
      </w:tr>
      <w:tr w:rsidR="00F375E4" w:rsidTr="00F375E4">
        <w:tc>
          <w:tcPr>
            <w:tcW w:w="3186" w:type="dxa"/>
          </w:tcPr>
          <w:p w:rsidR="00F375E4" w:rsidRDefault="00F375E4" w:rsidP="00F375E4">
            <w:pPr>
              <w:rPr>
                <w:sz w:val="24"/>
                <w:szCs w:val="24"/>
                <w:lang w:eastAsia="ko-KR"/>
              </w:rPr>
            </w:pPr>
            <w:r>
              <w:rPr>
                <w:rFonts w:hint="eastAsia"/>
                <w:sz w:val="24"/>
                <w:szCs w:val="24"/>
                <w:lang w:eastAsia="ko-KR"/>
              </w:rPr>
              <w:t>6-255</w:t>
            </w:r>
          </w:p>
        </w:tc>
        <w:tc>
          <w:tcPr>
            <w:tcW w:w="3186" w:type="dxa"/>
          </w:tcPr>
          <w:p w:rsidR="00F375E4" w:rsidRDefault="00F375E4" w:rsidP="00F375E4">
            <w:pPr>
              <w:rPr>
                <w:sz w:val="24"/>
                <w:szCs w:val="24"/>
                <w:lang w:eastAsia="ko-KR"/>
              </w:rPr>
            </w:pPr>
          </w:p>
        </w:tc>
        <w:tc>
          <w:tcPr>
            <w:tcW w:w="3186" w:type="dxa"/>
          </w:tcPr>
          <w:p w:rsidR="00F375E4" w:rsidRDefault="00CA25FD" w:rsidP="00F375E4">
            <w:pPr>
              <w:rPr>
                <w:sz w:val="24"/>
                <w:szCs w:val="24"/>
                <w:lang w:eastAsia="ko-KR"/>
              </w:rPr>
            </w:pPr>
            <w:r>
              <w:rPr>
                <w:rFonts w:hint="eastAsia"/>
                <w:sz w:val="24"/>
                <w:szCs w:val="24"/>
                <w:lang w:eastAsia="ko-KR"/>
              </w:rPr>
              <w:t>Reserved.</w:t>
            </w:r>
          </w:p>
        </w:tc>
      </w:tr>
    </w:tbl>
    <w:p w:rsidR="00F375E4" w:rsidRDefault="00F375E4" w:rsidP="00F375E4">
      <w:pPr>
        <w:rPr>
          <w:sz w:val="24"/>
          <w:szCs w:val="24"/>
          <w:lang w:eastAsia="ko-KR"/>
        </w:rPr>
      </w:pPr>
    </w:p>
    <w:p w:rsidR="00DA21AE" w:rsidRDefault="00DA21AE" w:rsidP="00F375E4">
      <w:pPr>
        <w:rPr>
          <w:sz w:val="24"/>
          <w:szCs w:val="24"/>
          <w:lang w:eastAsia="ko-KR"/>
        </w:rPr>
      </w:pPr>
      <w:r w:rsidRPr="00DA21AE">
        <w:rPr>
          <w:sz w:val="24"/>
          <w:szCs w:val="24"/>
          <w:lang w:eastAsia="ko-KR"/>
        </w:rPr>
        <w:t xml:space="preserve">The Device Identification Information field indicates the regulatory identification of the STA that is requesting the schedule information. </w:t>
      </w:r>
      <w:r w:rsidRPr="00DA21AE">
        <w:rPr>
          <w:rFonts w:hint="eastAsia"/>
          <w:color w:val="0000CC"/>
          <w:sz w:val="24"/>
          <w:szCs w:val="24"/>
          <w:u w:val="single"/>
          <w:lang w:eastAsia="ko-KR"/>
        </w:rPr>
        <w:t xml:space="preserve">The Device Identification Information field presents only when Reason Result Code is either 0 or 1. </w:t>
      </w:r>
      <w:r w:rsidRPr="00DA21AE">
        <w:rPr>
          <w:sz w:val="24"/>
          <w:szCs w:val="24"/>
          <w:lang w:eastAsia="ko-KR"/>
        </w:rPr>
        <w:t>The value of the field is defined in 8.2.6.1.2 (Device Identification Information).</w:t>
      </w:r>
    </w:p>
    <w:p w:rsidR="00DA21AE" w:rsidRDefault="00DA21AE" w:rsidP="00F375E4">
      <w:pPr>
        <w:rPr>
          <w:sz w:val="24"/>
          <w:szCs w:val="24"/>
          <w:lang w:eastAsia="ko-KR"/>
        </w:rPr>
      </w:pPr>
    </w:p>
    <w:p w:rsidR="00DA21AE" w:rsidRDefault="00DA21AE" w:rsidP="00F375E4">
      <w:pPr>
        <w:rPr>
          <w:sz w:val="24"/>
          <w:szCs w:val="24"/>
          <w:lang w:eastAsia="ko-KR"/>
        </w:rPr>
      </w:pPr>
      <w:r w:rsidRPr="00DA21AE">
        <w:rPr>
          <w:sz w:val="24"/>
          <w:szCs w:val="24"/>
          <w:lang w:eastAsia="ko-KR"/>
        </w:rPr>
        <w:t>The Channel Schedule Descriptor field indicates the channels for which the schedule information is requested, and the channel schedule information is provided in the response. The value of the field is defined in 8.2.6.1.5 (Channel Sched</w:t>
      </w:r>
      <w:r w:rsidR="00B8231D">
        <w:rPr>
          <w:rFonts w:hint="eastAsia"/>
          <w:sz w:val="24"/>
          <w:szCs w:val="24"/>
          <w:lang w:eastAsia="ko-KR"/>
        </w:rPr>
        <w:t xml:space="preserve"> </w:t>
      </w:r>
      <w:r w:rsidRPr="00DA21AE">
        <w:rPr>
          <w:sz w:val="24"/>
          <w:szCs w:val="24"/>
          <w:lang w:eastAsia="ko-KR"/>
        </w:rPr>
        <w:t>ule Descriptor).</w:t>
      </w:r>
    </w:p>
    <w:p w:rsidR="00DA21AE" w:rsidRDefault="00DA21AE" w:rsidP="00F375E4">
      <w:pPr>
        <w:rPr>
          <w:sz w:val="24"/>
          <w:szCs w:val="24"/>
          <w:lang w:eastAsia="ko-KR"/>
        </w:rPr>
      </w:pPr>
    </w:p>
    <w:sectPr w:rsidR="00DA21AE" w:rsidSect="00B0409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74A" w:rsidRDefault="0066674A">
      <w:r>
        <w:separator/>
      </w:r>
    </w:p>
  </w:endnote>
  <w:endnote w:type="continuationSeparator" w:id="1">
    <w:p w:rsidR="0066674A" w:rsidRDefault="006667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FADAC B+ Courier">
    <w:altName w:val="Courier"/>
    <w:panose1 w:val="00000000000000000000"/>
    <w:charset w:val="81"/>
    <w:family w:val="moder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687CB4">
    <w:pPr>
      <w:pStyle w:val="a3"/>
      <w:tabs>
        <w:tab w:val="clear" w:pos="6480"/>
        <w:tab w:val="center" w:pos="4680"/>
        <w:tab w:val="right" w:pos="9360"/>
      </w:tabs>
    </w:pPr>
    <w:fldSimple w:instr=" SUBJECT  \* MERGEFORMAT ">
      <w:r w:rsidR="00C73664">
        <w:t>Submission</w:t>
      </w:r>
    </w:fldSimple>
    <w:r w:rsidR="00C73664">
      <w:tab/>
      <w:t xml:space="preserve">page </w:t>
    </w:r>
    <w:fldSimple w:instr="page ">
      <w:r w:rsidR="00D868D5">
        <w:rPr>
          <w:noProof/>
        </w:rPr>
        <w:t>1</w:t>
      </w:r>
    </w:fldSimple>
    <w:r w:rsidR="00C73664">
      <w:tab/>
    </w:r>
    <w:r w:rsidR="00C73664">
      <w:rPr>
        <w:rFonts w:hint="eastAsia"/>
        <w:lang w:eastAsia="ko-KR"/>
      </w:rPr>
      <w:t>Wookbong Lee, LG Electronics</w:t>
    </w:r>
  </w:p>
  <w:p w:rsidR="00C73664" w:rsidRDefault="00C73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74A" w:rsidRDefault="0066674A">
      <w:r>
        <w:separator/>
      </w:r>
    </w:p>
  </w:footnote>
  <w:footnote w:type="continuationSeparator" w:id="1">
    <w:p w:rsidR="0066674A" w:rsidRDefault="00666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4" w:rsidRDefault="00C73664">
    <w:pPr>
      <w:pStyle w:val="a4"/>
      <w:tabs>
        <w:tab w:val="clear" w:pos="6480"/>
        <w:tab w:val="center" w:pos="4680"/>
        <w:tab w:val="right" w:pos="9360"/>
      </w:tabs>
    </w:pPr>
    <w:r>
      <w:rPr>
        <w:rFonts w:hint="eastAsia"/>
        <w:lang w:eastAsia="ko-KR"/>
      </w:rPr>
      <w:t xml:space="preserve">May </w:t>
    </w:r>
    <w:r>
      <w:t>201</w:t>
    </w:r>
    <w:r>
      <w:rPr>
        <w:rFonts w:hint="eastAsia"/>
        <w:lang w:eastAsia="ko-KR"/>
      </w:rPr>
      <w:t>2</w:t>
    </w:r>
    <w:r>
      <w:tab/>
    </w:r>
    <w:r>
      <w:tab/>
    </w:r>
    <w:fldSimple w:instr=" TITLE  \* MERGEFORMAT ">
      <w:r w:rsidR="00D868D5">
        <w:t>doc.: IEEE 802.11-12/</w:t>
      </w:r>
      <w:r w:rsidR="00D868D5">
        <w:rPr>
          <w:lang w:eastAsia="ko-KR"/>
        </w:rPr>
        <w:t>0647r0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0"/>
    <w:footnote w:id="1"/>
  </w:footnotePr>
  <w:endnotePr>
    <w:endnote w:id="0"/>
    <w:endnote w:id="1"/>
  </w:endnotePr>
  <w:compat>
    <w:useFELayout/>
  </w:compat>
  <w:rsids>
    <w:rsidRoot w:val="0062440B"/>
    <w:rsid w:val="00002E0E"/>
    <w:rsid w:val="000035C1"/>
    <w:rsid w:val="00025FF2"/>
    <w:rsid w:val="00040992"/>
    <w:rsid w:val="00041307"/>
    <w:rsid w:val="00051859"/>
    <w:rsid w:val="00052A9C"/>
    <w:rsid w:val="00057539"/>
    <w:rsid w:val="00060D73"/>
    <w:rsid w:val="000651B5"/>
    <w:rsid w:val="0007096A"/>
    <w:rsid w:val="00074471"/>
    <w:rsid w:val="0008094C"/>
    <w:rsid w:val="000B7861"/>
    <w:rsid w:val="000D1428"/>
    <w:rsid w:val="000D18AA"/>
    <w:rsid w:val="000D3744"/>
    <w:rsid w:val="001114B3"/>
    <w:rsid w:val="001158AC"/>
    <w:rsid w:val="001178A3"/>
    <w:rsid w:val="00117ACB"/>
    <w:rsid w:val="001306EE"/>
    <w:rsid w:val="001309ED"/>
    <w:rsid w:val="001869D2"/>
    <w:rsid w:val="00194F8F"/>
    <w:rsid w:val="001A1822"/>
    <w:rsid w:val="001B7B3F"/>
    <w:rsid w:val="001B7FC0"/>
    <w:rsid w:val="001C2A77"/>
    <w:rsid w:val="001C3E07"/>
    <w:rsid w:val="001D723B"/>
    <w:rsid w:val="001E21A8"/>
    <w:rsid w:val="00224CEC"/>
    <w:rsid w:val="002354F8"/>
    <w:rsid w:val="00241621"/>
    <w:rsid w:val="00246D85"/>
    <w:rsid w:val="002576D9"/>
    <w:rsid w:val="00271BE6"/>
    <w:rsid w:val="00285D78"/>
    <w:rsid w:val="0029020B"/>
    <w:rsid w:val="002948F0"/>
    <w:rsid w:val="002B3FE0"/>
    <w:rsid w:val="002B43B8"/>
    <w:rsid w:val="002C6458"/>
    <w:rsid w:val="002D44BE"/>
    <w:rsid w:val="002D5F44"/>
    <w:rsid w:val="00327961"/>
    <w:rsid w:val="00330300"/>
    <w:rsid w:val="0033645A"/>
    <w:rsid w:val="00376656"/>
    <w:rsid w:val="0038462F"/>
    <w:rsid w:val="003873FB"/>
    <w:rsid w:val="00390A56"/>
    <w:rsid w:val="003948B6"/>
    <w:rsid w:val="003B54C0"/>
    <w:rsid w:val="003C0D60"/>
    <w:rsid w:val="003C43AA"/>
    <w:rsid w:val="003C6416"/>
    <w:rsid w:val="003C778A"/>
    <w:rsid w:val="003E75C6"/>
    <w:rsid w:val="00442037"/>
    <w:rsid w:val="0044216A"/>
    <w:rsid w:val="00447558"/>
    <w:rsid w:val="0045084F"/>
    <w:rsid w:val="00453FF3"/>
    <w:rsid w:val="00467537"/>
    <w:rsid w:val="00484DFD"/>
    <w:rsid w:val="004D1584"/>
    <w:rsid w:val="004D1C3D"/>
    <w:rsid w:val="004F3C8F"/>
    <w:rsid w:val="00503396"/>
    <w:rsid w:val="005134E1"/>
    <w:rsid w:val="00521975"/>
    <w:rsid w:val="005275E6"/>
    <w:rsid w:val="005360C6"/>
    <w:rsid w:val="00537DD1"/>
    <w:rsid w:val="00551F5D"/>
    <w:rsid w:val="00563E20"/>
    <w:rsid w:val="00572E8E"/>
    <w:rsid w:val="00591386"/>
    <w:rsid w:val="005943DB"/>
    <w:rsid w:val="005A335C"/>
    <w:rsid w:val="005B09CC"/>
    <w:rsid w:val="005B1AAE"/>
    <w:rsid w:val="005B5D8B"/>
    <w:rsid w:val="005C7ABB"/>
    <w:rsid w:val="005D0E73"/>
    <w:rsid w:val="005F532E"/>
    <w:rsid w:val="00603E9A"/>
    <w:rsid w:val="00611F57"/>
    <w:rsid w:val="0062440B"/>
    <w:rsid w:val="006250E3"/>
    <w:rsid w:val="006302D5"/>
    <w:rsid w:val="0063698B"/>
    <w:rsid w:val="006438B3"/>
    <w:rsid w:val="00650A15"/>
    <w:rsid w:val="0066674A"/>
    <w:rsid w:val="00685569"/>
    <w:rsid w:val="00687CB4"/>
    <w:rsid w:val="006C0727"/>
    <w:rsid w:val="006D0B9E"/>
    <w:rsid w:val="006E145F"/>
    <w:rsid w:val="006F39AC"/>
    <w:rsid w:val="006F7706"/>
    <w:rsid w:val="007035D5"/>
    <w:rsid w:val="00712A76"/>
    <w:rsid w:val="0071405A"/>
    <w:rsid w:val="00715B1B"/>
    <w:rsid w:val="0072129E"/>
    <w:rsid w:val="00747209"/>
    <w:rsid w:val="00770572"/>
    <w:rsid w:val="00770768"/>
    <w:rsid w:val="00781741"/>
    <w:rsid w:val="00792BDD"/>
    <w:rsid w:val="007A07C4"/>
    <w:rsid w:val="007A58A8"/>
    <w:rsid w:val="007A6C12"/>
    <w:rsid w:val="007C350E"/>
    <w:rsid w:val="007D7F6A"/>
    <w:rsid w:val="007E5DDA"/>
    <w:rsid w:val="007F7C80"/>
    <w:rsid w:val="00820DED"/>
    <w:rsid w:val="00833554"/>
    <w:rsid w:val="00850CF0"/>
    <w:rsid w:val="00865B9C"/>
    <w:rsid w:val="008911AF"/>
    <w:rsid w:val="00893363"/>
    <w:rsid w:val="008D5FAE"/>
    <w:rsid w:val="008E1784"/>
    <w:rsid w:val="008E3CB4"/>
    <w:rsid w:val="008F4804"/>
    <w:rsid w:val="008F6CDB"/>
    <w:rsid w:val="00901D37"/>
    <w:rsid w:val="00906801"/>
    <w:rsid w:val="009168CD"/>
    <w:rsid w:val="00916D66"/>
    <w:rsid w:val="009206AF"/>
    <w:rsid w:val="00922E6C"/>
    <w:rsid w:val="00933D33"/>
    <w:rsid w:val="00946A92"/>
    <w:rsid w:val="00952178"/>
    <w:rsid w:val="0096166C"/>
    <w:rsid w:val="0097431E"/>
    <w:rsid w:val="009744A1"/>
    <w:rsid w:val="00975414"/>
    <w:rsid w:val="009936BB"/>
    <w:rsid w:val="009B495B"/>
    <w:rsid w:val="009B4DD8"/>
    <w:rsid w:val="009B4F23"/>
    <w:rsid w:val="009B5905"/>
    <w:rsid w:val="009D3EB5"/>
    <w:rsid w:val="009D6B7D"/>
    <w:rsid w:val="009F2DD5"/>
    <w:rsid w:val="009F4D63"/>
    <w:rsid w:val="00A1330E"/>
    <w:rsid w:val="00A24ABF"/>
    <w:rsid w:val="00A46C24"/>
    <w:rsid w:val="00A4746F"/>
    <w:rsid w:val="00A524C5"/>
    <w:rsid w:val="00A56650"/>
    <w:rsid w:val="00A842AE"/>
    <w:rsid w:val="00A90A38"/>
    <w:rsid w:val="00A929F2"/>
    <w:rsid w:val="00A93297"/>
    <w:rsid w:val="00A95BA8"/>
    <w:rsid w:val="00A967B2"/>
    <w:rsid w:val="00AA3A4E"/>
    <w:rsid w:val="00AA427C"/>
    <w:rsid w:val="00AB05B0"/>
    <w:rsid w:val="00AB2D69"/>
    <w:rsid w:val="00AB6AF7"/>
    <w:rsid w:val="00AC0466"/>
    <w:rsid w:val="00AD23E9"/>
    <w:rsid w:val="00AF1F5A"/>
    <w:rsid w:val="00B04093"/>
    <w:rsid w:val="00B23F9F"/>
    <w:rsid w:val="00B45DA1"/>
    <w:rsid w:val="00B46F14"/>
    <w:rsid w:val="00B47F71"/>
    <w:rsid w:val="00B73D6F"/>
    <w:rsid w:val="00B8231D"/>
    <w:rsid w:val="00B86A51"/>
    <w:rsid w:val="00B92442"/>
    <w:rsid w:val="00B95CDF"/>
    <w:rsid w:val="00BA169E"/>
    <w:rsid w:val="00BB0F23"/>
    <w:rsid w:val="00BC394F"/>
    <w:rsid w:val="00BC7829"/>
    <w:rsid w:val="00BD0387"/>
    <w:rsid w:val="00BD3F77"/>
    <w:rsid w:val="00BD782F"/>
    <w:rsid w:val="00BE01CF"/>
    <w:rsid w:val="00BE68C2"/>
    <w:rsid w:val="00C12EEC"/>
    <w:rsid w:val="00C27C3A"/>
    <w:rsid w:val="00C43EBF"/>
    <w:rsid w:val="00C50346"/>
    <w:rsid w:val="00C73664"/>
    <w:rsid w:val="00C75168"/>
    <w:rsid w:val="00CA09B2"/>
    <w:rsid w:val="00CA25FD"/>
    <w:rsid w:val="00CB267E"/>
    <w:rsid w:val="00CD57B7"/>
    <w:rsid w:val="00CF13AB"/>
    <w:rsid w:val="00CF3320"/>
    <w:rsid w:val="00D02806"/>
    <w:rsid w:val="00D0522A"/>
    <w:rsid w:val="00D21984"/>
    <w:rsid w:val="00D505B2"/>
    <w:rsid w:val="00D868D5"/>
    <w:rsid w:val="00DA21AE"/>
    <w:rsid w:val="00DB2634"/>
    <w:rsid w:val="00DB65EA"/>
    <w:rsid w:val="00DC2A90"/>
    <w:rsid w:val="00DC2E46"/>
    <w:rsid w:val="00DC5803"/>
    <w:rsid w:val="00DC5A7B"/>
    <w:rsid w:val="00E147E7"/>
    <w:rsid w:val="00E4029E"/>
    <w:rsid w:val="00E56F75"/>
    <w:rsid w:val="00E66DBF"/>
    <w:rsid w:val="00E70137"/>
    <w:rsid w:val="00E7444B"/>
    <w:rsid w:val="00E87DAB"/>
    <w:rsid w:val="00E9753C"/>
    <w:rsid w:val="00EB3EEE"/>
    <w:rsid w:val="00EC0633"/>
    <w:rsid w:val="00EE4E48"/>
    <w:rsid w:val="00EE5BA6"/>
    <w:rsid w:val="00EF78F8"/>
    <w:rsid w:val="00F36468"/>
    <w:rsid w:val="00F36F46"/>
    <w:rsid w:val="00F375E4"/>
    <w:rsid w:val="00F75CC1"/>
    <w:rsid w:val="00F90540"/>
    <w:rsid w:val="00FB13B8"/>
    <w:rsid w:val="00FC1420"/>
    <w:rsid w:val="00FC21EB"/>
    <w:rsid w:val="00FD3D80"/>
    <w:rsid w:val="00FE0A80"/>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4093"/>
    <w:pPr>
      <w:pBdr>
        <w:top w:val="single" w:sz="6" w:space="1" w:color="auto"/>
      </w:pBdr>
      <w:tabs>
        <w:tab w:val="center" w:pos="6480"/>
        <w:tab w:val="right" w:pos="12960"/>
      </w:tabs>
    </w:pPr>
    <w:rPr>
      <w:sz w:val="24"/>
    </w:rPr>
  </w:style>
  <w:style w:type="paragraph" w:styleId="a4">
    <w:name w:val="header"/>
    <w:basedOn w:val="a"/>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basedOn w:val="a0"/>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rsid w:val="00611F57"/>
    <w:rPr>
      <w:sz w:val="18"/>
      <w:szCs w:val="18"/>
    </w:rPr>
  </w:style>
  <w:style w:type="paragraph" w:styleId="aa">
    <w:name w:val="annotation text"/>
    <w:basedOn w:val="a"/>
    <w:link w:val="Char1"/>
    <w:rsid w:val="00611F57"/>
  </w:style>
  <w:style w:type="character" w:customStyle="1" w:styleId="Char1">
    <w:name w:val="메모 텍스트 Char"/>
    <w:basedOn w:val="a0"/>
    <w:link w:val="aa"/>
    <w:rsid w:val="00611F57"/>
    <w:rPr>
      <w:sz w:val="22"/>
      <w:lang w:val="en-GB" w:eastAsia="en-US"/>
    </w:rPr>
  </w:style>
  <w:style w:type="paragraph" w:styleId="ab">
    <w:name w:val="annotation subject"/>
    <w:basedOn w:val="aa"/>
    <w:next w:val="aa"/>
    <w:link w:val="Char2"/>
    <w:rsid w:val="00611F57"/>
    <w:rPr>
      <w:b/>
      <w:bCs/>
    </w:rPr>
  </w:style>
  <w:style w:type="character" w:customStyle="1" w:styleId="Char2">
    <w:name w:val="메모 주제 Char"/>
    <w:basedOn w:val="Char1"/>
    <w:link w:val="ab"/>
    <w:rsid w:val="00611F57"/>
    <w:rPr>
      <w:b/>
      <w:bC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4E09-2D64-4EEA-AFEF-B1D84554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3330</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802.11-12/xxxxr0</vt:lpstr>
      <vt:lpstr>doc.: IEEE 802.11-11/0089r0</vt:lpstr>
    </vt:vector>
  </TitlesOfParts>
  <Company>Some Company</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802.11-12/0647r0</dc:title>
  <dc:subject>Submission</dc:subject>
  <dc:creator>Wookbong Lee</dc:creator>
  <cp:keywords>May 2012</cp:keywords>
  <dc:description>Wookbong Lee, LG Electronics</dc:description>
  <cp:lastModifiedBy>wookbong.lee</cp:lastModifiedBy>
  <cp:revision>3</cp:revision>
  <cp:lastPrinted>1601-01-01T00:00:00Z</cp:lastPrinted>
  <dcterms:created xsi:type="dcterms:W3CDTF">2012-05-14T07:49:00Z</dcterms:created>
  <dcterms:modified xsi:type="dcterms:W3CDTF">2012-05-14T07:50:00Z</dcterms:modified>
</cp:coreProperties>
</file>