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E6DB09A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C946DF">
              <w:rPr>
                <w:b/>
                <w:sz w:val="28"/>
              </w:rPr>
              <w:t>4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BE62AC">
              <w:rPr>
                <w:rFonts w:eastAsia="SimSun"/>
                <w:b/>
                <w:sz w:val="28"/>
                <w:lang w:eastAsia="zh-CN"/>
              </w:rPr>
              <w:t>30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AFA514D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C946DF">
              <w:rPr>
                <w:b/>
              </w:rPr>
              <w:t>4</w:t>
            </w:r>
            <w:r w:rsidRPr="00C27901">
              <w:rPr>
                <w:b/>
              </w:rPr>
              <w:t>-</w:t>
            </w:r>
            <w:r w:rsidR="00BE62AC">
              <w:rPr>
                <w:b/>
              </w:rPr>
              <w:t>30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1C984243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>for the Next Decade Industry Connections Activity (</w:t>
      </w:r>
      <w:proofErr w:type="spellStart"/>
      <w:r w:rsidRPr="00C27901">
        <w:t>Nendica</w:t>
      </w:r>
      <w:proofErr w:type="spellEnd"/>
      <w:r w:rsidRPr="00C27901">
        <w:t xml:space="preserve">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BE62AC">
        <w:rPr>
          <w:rFonts w:eastAsia="SimSun"/>
          <w:lang w:eastAsia="zh-CN"/>
        </w:rPr>
        <w:t>30</w:t>
      </w:r>
      <w:r w:rsidR="00AC7316">
        <w:rPr>
          <w:rFonts w:eastAsia="SimSun"/>
          <w:lang w:eastAsia="zh-CN"/>
        </w:rPr>
        <w:t xml:space="preserve"> </w:t>
      </w:r>
      <w:r w:rsidR="00C946DF">
        <w:rPr>
          <w:rFonts w:eastAsia="SimSun"/>
          <w:lang w:eastAsia="zh-CN"/>
        </w:rPr>
        <w:t>April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68C17D5C" w14:textId="77777777" w:rsidR="00AB2854" w:rsidRDefault="00AB2854" w:rsidP="00F60487">
      <w:pPr>
        <w:rPr>
          <w:rFonts w:ascii="Arial" w:hAnsi="Arial" w:cs="Arial"/>
        </w:rPr>
      </w:pPr>
    </w:p>
    <w:tbl>
      <w:tblPr>
        <w:tblW w:w="6570" w:type="dxa"/>
        <w:tblLook w:val="04A0" w:firstRow="1" w:lastRow="0" w:firstColumn="1" w:lastColumn="0" w:noHBand="0" w:noVBand="1"/>
      </w:tblPr>
      <w:tblGrid>
        <w:gridCol w:w="2430"/>
        <w:gridCol w:w="4140"/>
      </w:tblGrid>
      <w:tr w:rsidR="00AB2854" w:rsidRPr="00AB2854" w14:paraId="3055A763" w14:textId="77777777" w:rsidTr="00AB2854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6AD" w14:textId="1774C26B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F84" w14:textId="14D18093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F71FC9" w:rsidRPr="00AB2854" w14:paraId="1543044D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AE402" w14:textId="587FACAC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1589">
              <w:t>Andersdotter</w:t>
            </w:r>
            <w:proofErr w:type="spellEnd"/>
            <w:r w:rsidRPr="00D11589">
              <w:t>, Amelia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09B4" w14:textId="48E44DC0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None - Self-funded</w:t>
            </w:r>
          </w:p>
        </w:tc>
      </w:tr>
      <w:tr w:rsidR="00F71FC9" w:rsidRPr="00AB2854" w14:paraId="7AC076D0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C382" w14:textId="63F55381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Congdon, Paul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1B48" w14:textId="488DF2A4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Huawei Technologies Co. Ltd</w:t>
            </w:r>
          </w:p>
        </w:tc>
      </w:tr>
      <w:tr w:rsidR="00F71FC9" w:rsidRPr="00AB2854" w14:paraId="7A2A8CC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0BB7" w14:textId="58AFA225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11589">
              <w:t>guo</w:t>
            </w:r>
            <w:proofErr w:type="spellEnd"/>
            <w:r w:rsidRPr="00D11589">
              <w:t xml:space="preserve">, </w:t>
            </w:r>
            <w:proofErr w:type="spellStart"/>
            <w:r w:rsidRPr="00D11589">
              <w:t>liang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3297" w14:textId="558C871B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CAICT</w:t>
            </w:r>
          </w:p>
        </w:tc>
      </w:tr>
      <w:tr w:rsidR="00F71FC9" w:rsidRPr="00AB2854" w14:paraId="044E7245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81B97" w14:textId="157EAB08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Krieger, Ann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5396" w14:textId="7BEAB0A5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US Department of Defense</w:t>
            </w:r>
          </w:p>
        </w:tc>
      </w:tr>
      <w:tr w:rsidR="00F71FC9" w:rsidRPr="00AB2854" w14:paraId="500D23B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6D33" w14:textId="70ED5B4E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Liu, Jun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416D8" w14:textId="687A263D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Cisco Systems, Inc.</w:t>
            </w:r>
          </w:p>
        </w:tc>
      </w:tr>
      <w:tr w:rsidR="00F71FC9" w:rsidRPr="00AB2854" w14:paraId="7E0C50DB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6672" w14:textId="4B3D0DEA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Marks, Roger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6EF05" w14:textId="3CC9212B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>
              <w:t>Huawei</w:t>
            </w:r>
          </w:p>
        </w:tc>
      </w:tr>
      <w:tr w:rsidR="00F71FC9" w:rsidRPr="00AB2854" w14:paraId="28313F87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6CAAF" w14:textId="58FCB844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McMillan, Larry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A6F6C" w14:textId="19015781" w:rsidR="00F71FC9" w:rsidRPr="00AB2854" w:rsidRDefault="00F71FC9" w:rsidP="00F71FC9">
            <w:pPr>
              <w:rPr>
                <w:rFonts w:ascii="Calibri" w:hAnsi="Calibri" w:cs="Calibri"/>
                <w:color w:val="000000"/>
              </w:rPr>
            </w:pPr>
            <w:r w:rsidRPr="00D11589">
              <w:t>Western Digital Corporation</w:t>
            </w:r>
          </w:p>
        </w:tc>
      </w:tr>
      <w:tr w:rsidR="00F71FC9" w:rsidRPr="00AB2854" w14:paraId="68538B6F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914C1" w14:textId="6386C1C2" w:rsidR="00F71FC9" w:rsidRPr="00181BCD" w:rsidRDefault="00F71FC9" w:rsidP="00F71FC9">
            <w:r w:rsidRPr="00D11589">
              <w:t xml:space="preserve">Sun, </w:t>
            </w:r>
            <w:proofErr w:type="spellStart"/>
            <w:r w:rsidRPr="00D11589">
              <w:t>Liyang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E2CA6" w14:textId="43C41DC5" w:rsidR="00F71FC9" w:rsidRPr="00181BCD" w:rsidRDefault="00F71FC9" w:rsidP="00F71FC9">
            <w:r w:rsidRPr="00D11589">
              <w:t>HUAWEI</w:t>
            </w:r>
          </w:p>
        </w:tc>
      </w:tr>
    </w:tbl>
    <w:p w14:paraId="486E86DE" w14:textId="77777777" w:rsidR="00AB2854" w:rsidRDefault="00AB2854" w:rsidP="00F60487">
      <w:pPr>
        <w:rPr>
          <w:rFonts w:ascii="Arial" w:hAnsi="Arial" w:cs="Arial"/>
        </w:rPr>
      </w:pPr>
    </w:p>
    <w:p w14:paraId="3E00575B" w14:textId="77777777" w:rsidR="00F71FC9" w:rsidRDefault="00F71FC9" w:rsidP="00F60487">
      <w:pPr>
        <w:rPr>
          <w:rFonts w:ascii="Arial" w:hAnsi="Arial" w:cs="Arial"/>
        </w:rPr>
      </w:pPr>
    </w:p>
    <w:p w14:paraId="3ABE1854" w14:textId="77777777" w:rsidR="00F71FC9" w:rsidRDefault="00F71FC9" w:rsidP="00F60487">
      <w:pPr>
        <w:rPr>
          <w:rFonts w:ascii="Arial" w:hAnsi="Arial" w:cs="Arial"/>
        </w:rPr>
      </w:pPr>
    </w:p>
    <w:p w14:paraId="6567056D" w14:textId="2E241ECB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proofErr w:type="spellStart"/>
      <w:r w:rsidRPr="00E143EE">
        <w:rPr>
          <w:rFonts w:ascii="Arial" w:eastAsia="Arial" w:hAnsi="Arial"/>
          <w:spacing w:val="-1"/>
        </w:rPr>
        <w:t>Nendica</w:t>
      </w:r>
      <w:proofErr w:type="spellEnd"/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2035E26C" w:rsidR="007B72D0" w:rsidRPr="007B1CC3" w:rsidRDefault="00BE62A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30</w:t>
      </w:r>
      <w:r w:rsidR="00FD3B73" w:rsidRPr="007B1CC3">
        <w:rPr>
          <w:rFonts w:cs="Arial"/>
          <w:b/>
          <w:bCs/>
        </w:rPr>
        <w:t xml:space="preserve"> </w:t>
      </w:r>
      <w:r w:rsidR="00C946DF">
        <w:rPr>
          <w:rFonts w:cs="Arial"/>
          <w:b/>
          <w:bCs/>
        </w:rPr>
        <w:t>April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</w:t>
      </w:r>
    </w:p>
    <w:bookmarkEnd w:id="4"/>
    <w:p w14:paraId="1FD3CCFA" w14:textId="4E2E9FCF" w:rsidR="00E143EE" w:rsidRPr="00E811A3" w:rsidRDefault="00685FCE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E811A3">
        <w:rPr>
          <w:rFonts w:ascii="Arial" w:eastAsia="Arial" w:hAnsi="Arial" w:cs="Arial"/>
          <w:spacing w:val="-1"/>
        </w:rPr>
        <w:t xml:space="preserve"> (information on Slide 2 </w:t>
      </w:r>
      <w:r w:rsidR="00E811A3" w:rsidRPr="00E811A3">
        <w:rPr>
          <w:rFonts w:ascii="Arial" w:eastAsia="Arial" w:hAnsi="Arial" w:cs="Arial"/>
          <w:spacing w:val="-1"/>
        </w:rPr>
        <w:t>provided</w:t>
      </w:r>
      <w:r w:rsidR="00E811A3">
        <w:rPr>
          <w:rFonts w:ascii="Arial" w:eastAsia="Arial" w:hAnsi="Arial" w:cs="Arial"/>
          <w:spacing w:val="-1"/>
        </w:rPr>
        <w:t>; slides provided</w:t>
      </w:r>
      <w:r w:rsidR="00E811A3" w:rsidRPr="00E811A3">
        <w:rPr>
          <w:rFonts w:ascii="Arial" w:eastAsia="Arial" w:hAnsi="Arial" w:cs="Arial"/>
          <w:spacing w:val="-1"/>
        </w:rPr>
        <w:t xml:space="preserve"> beforehand</w:t>
      </w:r>
      <w:r w:rsidR="00E811A3">
        <w:rPr>
          <w:rFonts w:ascii="Arial" w:eastAsia="Arial" w:hAnsi="Arial" w:cs="Arial"/>
          <w:spacing w:val="-1"/>
        </w:rPr>
        <w:t xml:space="preserve">), </w:t>
      </w:r>
      <w:r w:rsidR="002969F8" w:rsidRPr="002969F8">
        <w:rPr>
          <w:rFonts w:ascii="Arial" w:eastAsia="Arial" w:hAnsi="Arial" w:cs="Arial"/>
          <w:spacing w:val="-1"/>
        </w:rPr>
        <w:t xml:space="preserve">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470C98"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88BD9CA" w14:textId="77777777" w:rsidR="00D10B91" w:rsidRDefault="00D10B91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70EC4FCF" w14:textId="5D7C5E63" w:rsidR="00C34F47" w:rsidRPr="00C34F47" w:rsidRDefault="00C34F47" w:rsidP="00C34F4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 and Attendance</w:t>
      </w:r>
    </w:p>
    <w:p w14:paraId="78088CE9" w14:textId="391CA0A2" w:rsidR="00D10B91" w:rsidRPr="00E811A3" w:rsidRDefault="00C34F47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discussed how to record attendance for the meeting, using the link embedded in the agenda</w:t>
      </w:r>
      <w:r w:rsidR="00EB2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participant list above in section 1 is provided from the attendance logs</w:t>
      </w:r>
      <w:r>
        <w:rPr>
          <w:rFonts w:ascii="Arial" w:eastAsia="Arial" w:hAnsi="Arial" w:cs="Arial"/>
          <w:spacing w:val="-1"/>
        </w:rPr>
        <w:t>.</w:t>
      </w:r>
    </w:p>
    <w:p w14:paraId="6DDE7D92" w14:textId="77777777" w:rsidR="00EE5957" w:rsidRDefault="00EE5957" w:rsidP="00D10B91">
      <w:pPr>
        <w:pStyle w:val="BodyText"/>
        <w:spacing w:before="24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4BA48855" w14:textId="49559943" w:rsidR="00C946DF" w:rsidRPr="00C946DF" w:rsidRDefault="00D10B91" w:rsidP="00C946DF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087778">
        <w:rPr>
          <w:rFonts w:ascii="Arial" w:hAnsi="Arial" w:cs="Arial"/>
        </w:rPr>
        <w:t>4</w:t>
      </w:r>
      <w:r w:rsidRPr="00D10B91">
        <w:rPr>
          <w:rFonts w:ascii="Arial" w:hAnsi="Arial" w:cs="Arial"/>
        </w:rPr>
        <w:t>-</w:t>
      </w:r>
      <w:r w:rsidR="00087778">
        <w:rPr>
          <w:rFonts w:ascii="Arial" w:hAnsi="Arial" w:cs="Arial"/>
        </w:rPr>
        <w:t>02</w:t>
      </w:r>
      <w:r w:rsidR="00C946DF">
        <w:rPr>
          <w:rFonts w:ascii="Arial" w:hAnsi="Arial" w:cs="Arial"/>
        </w:rPr>
        <w:t xml:space="preserve"> in </w:t>
      </w:r>
      <w:r w:rsidR="00C946DF" w:rsidRPr="00C946DF">
        <w:rPr>
          <w:rFonts w:ascii="Arial" w:hAnsi="Arial" w:cs="Arial"/>
        </w:rPr>
        <w:t>802.1-20-002</w:t>
      </w:r>
      <w:r w:rsidR="00087778">
        <w:rPr>
          <w:rFonts w:ascii="Arial" w:hAnsi="Arial" w:cs="Arial"/>
        </w:rPr>
        <w:t>4</w:t>
      </w:r>
      <w:r w:rsidR="00C946DF" w:rsidRPr="00C946DF">
        <w:rPr>
          <w:rFonts w:ascii="Arial" w:hAnsi="Arial" w:cs="Arial"/>
        </w:rPr>
        <w:t>-00</w:t>
      </w:r>
      <w:r w:rsidR="00C946DF">
        <w:rPr>
          <w:rFonts w:ascii="Arial" w:hAnsi="Arial" w:cs="Arial"/>
        </w:rPr>
        <w:t>. Without objection, the minutes were approved.</w:t>
      </w:r>
    </w:p>
    <w:p w14:paraId="06E2C951" w14:textId="77777777" w:rsidR="00DD2EA3" w:rsidRDefault="00DD2EA3" w:rsidP="008B7364">
      <w:pPr>
        <w:pStyle w:val="BodyText"/>
        <w:spacing w:before="240"/>
        <w:rPr>
          <w:rFonts w:cs="Arial"/>
          <w:b/>
        </w:rPr>
      </w:pPr>
    </w:p>
    <w:p w14:paraId="60E42751" w14:textId="76BE7914" w:rsidR="00932CFF" w:rsidRDefault="00932CFF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0437EB68" w14:textId="77777777" w:rsidR="00ED21EC" w:rsidRDefault="00ED21EC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4FA1087E" w14:textId="00FCA123" w:rsidR="00A55274" w:rsidRPr="00ED21EC" w:rsidRDefault="00932CFF" w:rsidP="00ED21EC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lastRenderedPageBreak/>
        <w:t>Stream and Flow Interworking</w:t>
      </w:r>
      <w:r w:rsidR="00BA0EE2">
        <w:rPr>
          <w:rFonts w:cs="Arial"/>
          <w:b/>
        </w:rPr>
        <w:t xml:space="preserve"> [SFI]</w:t>
      </w:r>
    </w:p>
    <w:p w14:paraId="153AB669" w14:textId="77777777" w:rsidR="00ED21EC" w:rsidRDefault="00ED21EC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005B69F3" w14:textId="704EAC73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680105">
        <w:rPr>
          <w:rFonts w:cs="Arial"/>
          <w:color w:val="000000"/>
          <w:shd w:val="clear" w:color="auto" w:fill="FFFFFF"/>
        </w:rPr>
        <w:t xml:space="preserve">reported that </w:t>
      </w:r>
      <w:r>
        <w:rPr>
          <w:rFonts w:cs="Arial"/>
          <w:color w:val="000000"/>
          <w:shd w:val="clear" w:color="auto" w:fill="FFFFFF"/>
        </w:rPr>
        <w:t>“</w:t>
      </w:r>
      <w:r w:rsidRPr="00932CFF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932CFF">
        <w:rPr>
          <w:rFonts w:cs="Arial"/>
          <w:color w:val="000000"/>
          <w:shd w:val="clear" w:color="auto" w:fill="FFFFFF"/>
        </w:rPr>
        <w:t>Nendica</w:t>
      </w:r>
      <w:proofErr w:type="spellEnd"/>
      <w:r w:rsidRPr="00932CFF">
        <w:rPr>
          <w:rFonts w:cs="Arial"/>
          <w:color w:val="000000"/>
          <w:shd w:val="clear" w:color="auto" w:fill="FFFFFF"/>
        </w:rPr>
        <w:t xml:space="preserve"> Work Item Proposal: Network Stream and Flow Interworking</w:t>
      </w:r>
      <w:r>
        <w:rPr>
          <w:rFonts w:cs="Arial"/>
          <w:color w:val="000000"/>
          <w:shd w:val="clear" w:color="auto" w:fill="FFFFFF"/>
        </w:rPr>
        <w:t>”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087778">
        <w:rPr>
          <w:rFonts w:cs="Arial"/>
          <w:color w:val="000000"/>
          <w:shd w:val="clear" w:color="auto" w:fill="FFFFFF"/>
        </w:rPr>
        <w:t>has met</w:t>
      </w:r>
      <w:r w:rsidR="00680105">
        <w:rPr>
          <w:rFonts w:cs="Arial"/>
          <w:color w:val="000000"/>
          <w:shd w:val="clear" w:color="auto" w:fill="FFFFFF"/>
        </w:rPr>
        <w:t xml:space="preserve"> 2020-0</w:t>
      </w:r>
      <w:r w:rsidR="00087778">
        <w:rPr>
          <w:rFonts w:cs="Arial"/>
          <w:color w:val="000000"/>
          <w:shd w:val="clear" w:color="auto" w:fill="FFFFFF"/>
        </w:rPr>
        <w:t>4</w:t>
      </w:r>
      <w:r w:rsidR="00680105">
        <w:rPr>
          <w:rFonts w:cs="Arial"/>
          <w:color w:val="000000"/>
          <w:shd w:val="clear" w:color="auto" w:fill="FFFFFF"/>
        </w:rPr>
        <w:t>-2</w:t>
      </w:r>
      <w:r w:rsidR="00087778">
        <w:rPr>
          <w:rFonts w:cs="Arial"/>
          <w:color w:val="000000"/>
          <w:shd w:val="clear" w:color="auto" w:fill="FFFFFF"/>
        </w:rPr>
        <w:t xml:space="preserve">7 and would be the subject of </w:t>
      </w:r>
      <w:r w:rsidR="00680105">
        <w:rPr>
          <w:rFonts w:cs="Arial"/>
          <w:color w:val="000000"/>
          <w:shd w:val="clear" w:color="auto" w:fill="FFFFFF"/>
        </w:rPr>
        <w:t xml:space="preserve">next week’s </w:t>
      </w:r>
      <w:proofErr w:type="spellStart"/>
      <w:r w:rsidR="00680105">
        <w:rPr>
          <w:rFonts w:cs="Arial"/>
          <w:color w:val="000000"/>
          <w:shd w:val="clear" w:color="auto" w:fill="FFFFFF"/>
        </w:rPr>
        <w:t>Nendica</w:t>
      </w:r>
      <w:proofErr w:type="spellEnd"/>
      <w:r w:rsidR="00680105">
        <w:rPr>
          <w:rFonts w:cs="Arial"/>
          <w:color w:val="000000"/>
          <w:shd w:val="clear" w:color="auto" w:fill="FFFFFF"/>
        </w:rPr>
        <w:t xml:space="preserve"> meeting</w:t>
      </w:r>
      <w:r w:rsidR="00087778">
        <w:rPr>
          <w:rFonts w:cs="Arial"/>
          <w:color w:val="000000"/>
          <w:shd w:val="clear" w:color="auto" w:fill="FFFFFF"/>
        </w:rPr>
        <w:t xml:space="preserve"> as well, unless cancelled due to lack of contribution</w:t>
      </w:r>
      <w:r w:rsidR="00680105">
        <w:rPr>
          <w:rFonts w:cs="Arial"/>
          <w:color w:val="000000"/>
          <w:shd w:val="clear" w:color="auto" w:fill="FFFFFF"/>
        </w:rPr>
        <w:t>.</w:t>
      </w:r>
    </w:p>
    <w:p w14:paraId="15D4C08B" w14:textId="1DEB5CA8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3E6C32A4" w14:textId="77777777" w:rsidR="007E53E1" w:rsidRDefault="007E53E1" w:rsidP="00ED21EC">
      <w:pPr>
        <w:pStyle w:val="BodyText"/>
        <w:ind w:left="0"/>
        <w:rPr>
          <w:rFonts w:cs="Arial"/>
          <w:b/>
        </w:rPr>
      </w:pPr>
    </w:p>
    <w:p w14:paraId="303BA7B1" w14:textId="07126FF7" w:rsidR="007E53E1" w:rsidRDefault="007E53E1" w:rsidP="007E53E1">
      <w:pPr>
        <w:pStyle w:val="BodyText"/>
        <w:rPr>
          <w:rFonts w:cs="Arial"/>
          <w:b/>
        </w:rPr>
      </w:pPr>
      <w:r w:rsidRPr="007E53E1">
        <w:rPr>
          <w:rFonts w:cs="Arial"/>
          <w:b/>
        </w:rPr>
        <w:t>Data Center</w:t>
      </w:r>
      <w:r>
        <w:rPr>
          <w:rFonts w:cs="Arial"/>
          <w:b/>
        </w:rPr>
        <w:t xml:space="preserve"> Networking</w:t>
      </w:r>
      <w:r w:rsidR="00BA0EE2">
        <w:rPr>
          <w:rFonts w:cs="Arial"/>
          <w:b/>
        </w:rPr>
        <w:t xml:space="preserve"> [DCN]</w:t>
      </w:r>
    </w:p>
    <w:p w14:paraId="7B9CECDE" w14:textId="77777777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7EC5EC62" w14:textId="7196F504" w:rsidR="00291DC5" w:rsidRPr="00842FAF" w:rsidRDefault="00BA0EE2" w:rsidP="00ED21E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Co-Editor </w:t>
      </w:r>
      <w:r w:rsidR="00DD2EA3">
        <w:rPr>
          <w:rFonts w:cs="Arial"/>
          <w:color w:val="000000"/>
          <w:shd w:val="clear" w:color="auto" w:fill="FFFFFF"/>
        </w:rPr>
        <w:t xml:space="preserve">Paul </w:t>
      </w:r>
      <w:r w:rsidR="00297AFE" w:rsidRPr="00297AFE">
        <w:rPr>
          <w:rFonts w:cs="Arial"/>
          <w:color w:val="000000"/>
          <w:shd w:val="clear" w:color="auto" w:fill="FFFFFF"/>
        </w:rPr>
        <w:t>Congdon</w:t>
      </w:r>
      <w:r w:rsidR="00297AFE">
        <w:rPr>
          <w:rFonts w:cs="Arial"/>
          <w:color w:val="000000"/>
          <w:shd w:val="clear" w:color="auto" w:fill="FFFFFF"/>
        </w:rPr>
        <w:t xml:space="preserve"> </w:t>
      </w:r>
      <w:r w:rsidR="00E811A3">
        <w:rPr>
          <w:rFonts w:cs="Arial"/>
          <w:color w:val="000000"/>
          <w:shd w:val="clear" w:color="auto" w:fill="FFFFFF"/>
        </w:rPr>
        <w:t>presented “</w:t>
      </w:r>
      <w:r w:rsidR="00E811A3" w:rsidRPr="00E811A3">
        <w:rPr>
          <w:rFonts w:cs="Arial"/>
          <w:color w:val="000000"/>
          <w:shd w:val="clear" w:color="auto" w:fill="FFFFFF"/>
        </w:rPr>
        <w:t>Draft of DCN Report</w:t>
      </w:r>
      <w:r w:rsidR="00E811A3">
        <w:rPr>
          <w:rFonts w:cs="Arial"/>
          <w:color w:val="000000"/>
          <w:shd w:val="clear" w:color="auto" w:fill="FFFFFF"/>
        </w:rPr>
        <w:t xml:space="preserve">” in </w:t>
      </w:r>
      <w:hyperlink r:id="rId13" w:history="1">
        <w:r w:rsidR="00E811A3" w:rsidRPr="00232A64">
          <w:rPr>
            <w:rStyle w:val="Hyperlink"/>
            <w:rFonts w:cs="Arial"/>
            <w:shd w:val="clear" w:color="auto" w:fill="FFFFFF"/>
          </w:rPr>
          <w:t>802</w:t>
        </w:r>
        <w:r w:rsidR="00E811A3">
          <w:rPr>
            <w:rStyle w:val="Hyperlink"/>
            <w:rFonts w:cs="Arial"/>
            <w:shd w:val="clear" w:color="auto" w:fill="FFFFFF"/>
          </w:rPr>
          <w:t>.</w:t>
        </w:r>
        <w:r w:rsidR="00E811A3" w:rsidRPr="00232A64">
          <w:rPr>
            <w:rStyle w:val="Hyperlink"/>
            <w:rFonts w:cs="Arial"/>
            <w:shd w:val="clear" w:color="auto" w:fill="FFFFFF"/>
          </w:rPr>
          <w:t>1-20-0030-00-ICne.pdf</w:t>
        </w:r>
      </w:hyperlink>
      <w:r w:rsidR="00842FAF">
        <w:rPr>
          <w:rFonts w:cs="Arial"/>
          <w:color w:val="000000"/>
          <w:shd w:val="clear" w:color="auto" w:fill="FFFFFF"/>
        </w:rPr>
        <w:t>.</w:t>
      </w:r>
      <w:r w:rsidR="00ED21EC">
        <w:rPr>
          <w:rFonts w:cs="Arial"/>
          <w:color w:val="000000"/>
          <w:shd w:val="clear" w:color="auto" w:fill="FFFFFF"/>
        </w:rPr>
        <w:t xml:space="preserve"> He had developed a document using, as a template, the published </w:t>
      </w:r>
      <w:proofErr w:type="spellStart"/>
      <w:r w:rsidR="00ED21EC">
        <w:rPr>
          <w:rFonts w:cs="Arial"/>
          <w:color w:val="000000"/>
          <w:shd w:val="clear" w:color="auto" w:fill="FFFFFF"/>
        </w:rPr>
        <w:t>Nendica</w:t>
      </w:r>
      <w:proofErr w:type="spellEnd"/>
      <w:r w:rsidR="00ED21EC">
        <w:rPr>
          <w:rFonts w:cs="Arial"/>
          <w:color w:val="000000"/>
          <w:shd w:val="clear" w:color="auto" w:fill="FFFFFF"/>
        </w:rPr>
        <w:t xml:space="preserve"> Report on </w:t>
      </w:r>
      <w:proofErr w:type="spellStart"/>
      <w:r w:rsidR="00ED21EC">
        <w:rPr>
          <w:rFonts w:cs="Arial"/>
          <w:color w:val="000000"/>
          <w:shd w:val="clear" w:color="auto" w:fill="FFFFFF"/>
        </w:rPr>
        <w:t>FFIoT</w:t>
      </w:r>
      <w:proofErr w:type="spellEnd"/>
      <w:r w:rsidR="00ED21EC">
        <w:rPr>
          <w:rFonts w:cs="Arial"/>
          <w:color w:val="000000"/>
          <w:shd w:val="clear" w:color="auto" w:fill="FFFFFF"/>
        </w:rPr>
        <w:t>. He had found significant difficulties in adapting that document into a workable form. The contribution included an outline along with some initial material that the editors had received from interested participants</w:t>
      </w:r>
      <w:bookmarkEnd w:id="9"/>
      <w:bookmarkEnd w:id="10"/>
      <w:r>
        <w:rPr>
          <w:rFonts w:cs="Arial"/>
          <w:color w:val="000000"/>
          <w:shd w:val="clear" w:color="auto" w:fill="FFFFFF"/>
        </w:rPr>
        <w:t>.</w:t>
      </w:r>
      <w:r w:rsidR="00ED21EC">
        <w:rPr>
          <w:rFonts w:cs="Arial"/>
          <w:color w:val="000000"/>
          <w:shd w:val="clear" w:color="auto" w:fill="FFFFFF"/>
        </w:rPr>
        <w:t xml:space="preserve"> The material was reviewed, and suggestions to the editors were discussed. Future inputs are expected as new contributions to Mentor or an updated version of the draft.</w:t>
      </w:r>
    </w:p>
    <w:p w14:paraId="6AB41A34" w14:textId="77777777" w:rsidR="00EE5957" w:rsidRDefault="00EE595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12B5299" w14:textId="77777777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3D145E25" w14:textId="1A0E0CDE" w:rsidR="00C74297" w:rsidRPr="00EE5957" w:rsidRDefault="00BA0EE2" w:rsidP="00EE5957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No report was </w:t>
      </w:r>
      <w:proofErr w:type="gramStart"/>
      <w:r>
        <w:rPr>
          <w:rFonts w:ascii="Arial" w:hAnsi="Arial" w:cs="Arial"/>
          <w:bCs/>
          <w:sz w:val="24"/>
          <w:szCs w:val="24"/>
          <w:lang w:val="en-US"/>
        </w:rPr>
        <w:t>presented</w:t>
      </w:r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and no discussion arose</w:t>
      </w:r>
      <w:r w:rsidR="00C74297">
        <w:rPr>
          <w:rFonts w:ascii="Arial" w:hAnsi="Arial" w:cs="Arial"/>
          <w:bCs/>
          <w:sz w:val="24"/>
          <w:szCs w:val="24"/>
          <w:lang w:val="en-US"/>
        </w:rPr>
        <w:t>.</w:t>
      </w:r>
      <w:r w:rsidR="00C74297" w:rsidRPr="00C74297">
        <w:rPr>
          <w:rFonts w:ascii="Arial" w:hAnsi="Arial" w:cs="Arial"/>
          <w:bCs/>
          <w:sz w:val="24"/>
          <w:szCs w:val="24"/>
        </w:rPr>
        <w:tab/>
      </w:r>
      <w:r w:rsidR="00EE5957">
        <w:rPr>
          <w:rFonts w:ascii="Arial" w:hAnsi="Arial" w:cs="Arial"/>
          <w:bCs/>
          <w:sz w:val="24"/>
          <w:szCs w:val="24"/>
          <w:lang w:val="en-US"/>
        </w:rPr>
        <w:t>The prior report remains current.</w:t>
      </w:r>
    </w:p>
    <w:p w14:paraId="4ED71071" w14:textId="77777777" w:rsidR="00BA0EE2" w:rsidRDefault="00BA0EE2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2F85575D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</w:t>
      </w:r>
    </w:p>
    <w:p w14:paraId="475596E1" w14:textId="28680CB5" w:rsidR="006A51C2" w:rsidRDefault="00BA0EE2" w:rsidP="00842FAF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A </w:t>
      </w:r>
      <w:r w:rsidR="00842FAF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 xml:space="preserve"> on 2020-0</w:t>
      </w:r>
      <w:r w:rsidR="00E24684">
        <w:rPr>
          <w:rFonts w:ascii="Arial" w:eastAsia="Calibri" w:hAnsi="Arial" w:cs="Arial"/>
          <w:lang w:eastAsia="x-none"/>
        </w:rPr>
        <w:t>5</w:t>
      </w:r>
      <w:r>
        <w:rPr>
          <w:rFonts w:ascii="Arial" w:eastAsia="Calibri" w:hAnsi="Arial" w:cs="Arial"/>
          <w:lang w:eastAsia="x-none"/>
        </w:rPr>
        <w:t>-0</w:t>
      </w:r>
      <w:r w:rsidR="00E24684">
        <w:rPr>
          <w:rFonts w:ascii="Arial" w:eastAsia="Calibri" w:hAnsi="Arial" w:cs="Arial"/>
          <w:lang w:eastAsia="x-none"/>
        </w:rPr>
        <w:t>7</w:t>
      </w:r>
      <w:r>
        <w:rPr>
          <w:rFonts w:ascii="Arial" w:eastAsia="Calibri" w:hAnsi="Arial" w:cs="Arial"/>
          <w:lang w:eastAsia="x-none"/>
        </w:rPr>
        <w:t xml:space="preserve"> (09:00 ET) will focus on the Streams and Flows Interworking [SFI] topic. </w:t>
      </w:r>
      <w:r w:rsidR="00842FAF">
        <w:rPr>
          <w:rFonts w:ascii="Arial" w:eastAsia="Calibri" w:hAnsi="Arial" w:cs="Arial"/>
          <w:lang w:eastAsia="x-none"/>
        </w:rPr>
        <w:t xml:space="preserve">A DCN-focused meeting will follow on </w:t>
      </w:r>
      <w:r w:rsidR="00842FAF">
        <w:rPr>
          <w:rFonts w:ascii="Arial" w:eastAsia="Calibri" w:hAnsi="Arial" w:cs="Arial"/>
          <w:lang w:eastAsia="x-none"/>
        </w:rPr>
        <w:t>2020-05-</w:t>
      </w:r>
      <w:r w:rsidR="00842FAF">
        <w:rPr>
          <w:rFonts w:ascii="Arial" w:eastAsia="Calibri" w:hAnsi="Arial" w:cs="Arial"/>
          <w:lang w:eastAsia="x-none"/>
        </w:rPr>
        <w:t>14</w:t>
      </w:r>
      <w:r w:rsidR="00842FAF">
        <w:rPr>
          <w:rFonts w:ascii="Arial" w:eastAsia="Calibri" w:hAnsi="Arial" w:cs="Arial"/>
          <w:lang w:eastAsia="x-none"/>
        </w:rPr>
        <w:t xml:space="preserve"> (09:00 ET)</w:t>
      </w:r>
      <w:r w:rsidR="00842FAF">
        <w:rPr>
          <w:rFonts w:ascii="Arial" w:eastAsia="Calibri" w:hAnsi="Arial" w:cs="Arial"/>
          <w:lang w:eastAsia="x-none"/>
        </w:rPr>
        <w:t>. T</w:t>
      </w:r>
      <w:r w:rsidR="006A51C2">
        <w:rPr>
          <w:rFonts w:ascii="Arial" w:eastAsia="Calibri" w:hAnsi="Arial" w:cs="Arial"/>
          <w:lang w:eastAsia="x-none"/>
        </w:rPr>
        <w:t xml:space="preserve">he Chair </w:t>
      </w:r>
      <w:r w:rsidR="00842FAF">
        <w:rPr>
          <w:rFonts w:ascii="Arial" w:eastAsia="Calibri" w:hAnsi="Arial" w:cs="Arial"/>
          <w:lang w:eastAsia="x-none"/>
        </w:rPr>
        <w:t>will</w:t>
      </w:r>
      <w:r w:rsidR="006A51C2">
        <w:rPr>
          <w:rFonts w:ascii="Arial" w:eastAsia="Calibri" w:hAnsi="Arial" w:cs="Arial"/>
          <w:lang w:eastAsia="x-none"/>
        </w:rPr>
        <w:t xml:space="preserve"> announce</w:t>
      </w:r>
      <w:r w:rsidR="00842FAF">
        <w:rPr>
          <w:rFonts w:ascii="Arial" w:eastAsia="Calibri" w:hAnsi="Arial" w:cs="Arial"/>
          <w:lang w:eastAsia="x-none"/>
        </w:rPr>
        <w:t xml:space="preserve">, to the </w:t>
      </w:r>
      <w:proofErr w:type="spellStart"/>
      <w:r w:rsidR="00842FAF">
        <w:rPr>
          <w:rFonts w:ascii="Arial" w:eastAsia="Calibri" w:hAnsi="Arial" w:cs="Arial"/>
          <w:lang w:eastAsia="x-none"/>
        </w:rPr>
        <w:t>Nendica</w:t>
      </w:r>
      <w:proofErr w:type="spellEnd"/>
      <w:r w:rsidR="00842FAF">
        <w:rPr>
          <w:rFonts w:ascii="Arial" w:eastAsia="Calibri" w:hAnsi="Arial" w:cs="Arial"/>
          <w:lang w:eastAsia="x-none"/>
        </w:rPr>
        <w:t xml:space="preserve"> reflector,</w:t>
      </w:r>
      <w:r w:rsidR="006A51C2">
        <w:rPr>
          <w:rFonts w:ascii="Arial" w:eastAsia="Calibri" w:hAnsi="Arial" w:cs="Arial"/>
          <w:lang w:eastAsia="x-none"/>
        </w:rPr>
        <w:t xml:space="preserve"> cancellation of the meeting if no material </w:t>
      </w:r>
      <w:r w:rsidR="00842FAF">
        <w:rPr>
          <w:rFonts w:ascii="Arial" w:eastAsia="Calibri" w:hAnsi="Arial" w:cs="Arial"/>
          <w:lang w:eastAsia="x-none"/>
        </w:rPr>
        <w:t>is</w:t>
      </w:r>
      <w:r w:rsidR="006A51C2">
        <w:rPr>
          <w:rFonts w:ascii="Arial" w:eastAsia="Calibri" w:hAnsi="Arial" w:cs="Arial"/>
          <w:lang w:eastAsia="x-none"/>
        </w:rPr>
        <w:t xml:space="preserve"> available for discussion.</w:t>
      </w:r>
    </w:p>
    <w:p w14:paraId="01CF0392" w14:textId="77777777" w:rsidR="006A51C2" w:rsidRDefault="006A51C2" w:rsidP="00824A87">
      <w:pPr>
        <w:ind w:left="360"/>
        <w:rPr>
          <w:rFonts w:ascii="Arial" w:eastAsia="Calibri" w:hAnsi="Arial" w:cs="Arial"/>
          <w:lang w:eastAsia="x-none"/>
        </w:rPr>
      </w:pPr>
    </w:p>
    <w:p w14:paraId="6E06973F" w14:textId="08748CBA" w:rsidR="006A51C2" w:rsidRDefault="006A51C2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Chair noted that the 802.1 WG plans a dense schedule of teleconferences the </w:t>
      </w:r>
      <w:r w:rsidRPr="006A51C2">
        <w:rPr>
          <w:rFonts w:ascii="Arial" w:eastAsia="Calibri" w:hAnsi="Arial" w:cs="Arial"/>
          <w:lang w:eastAsia="x-none"/>
        </w:rPr>
        <w:t>week of 2020-05-18</w:t>
      </w:r>
      <w:r>
        <w:rPr>
          <w:rFonts w:ascii="Arial" w:eastAsia="Calibri" w:hAnsi="Arial" w:cs="Arial"/>
          <w:lang w:eastAsia="x-none"/>
        </w:rPr>
        <w:t xml:space="preserve">, in lieu of the cancelled face-to-face session that week. He noted that </w:t>
      </w:r>
      <w:proofErr w:type="spellStart"/>
      <w:r w:rsidRPr="006A51C2">
        <w:rPr>
          <w:rFonts w:ascii="Arial" w:eastAsia="Calibri" w:hAnsi="Arial" w:cs="Arial"/>
          <w:lang w:eastAsia="x-none"/>
        </w:rPr>
        <w:t>Nendica</w:t>
      </w:r>
      <w:proofErr w:type="spellEnd"/>
      <w:r w:rsidRPr="006A51C2">
        <w:rPr>
          <w:rFonts w:ascii="Arial" w:eastAsia="Calibri" w:hAnsi="Arial" w:cs="Arial"/>
          <w:lang w:eastAsia="x-none"/>
        </w:rPr>
        <w:t xml:space="preserve"> </w:t>
      </w:r>
      <w:r w:rsidR="00842FAF">
        <w:rPr>
          <w:rFonts w:ascii="Arial" w:eastAsia="Calibri" w:hAnsi="Arial" w:cs="Arial"/>
          <w:lang w:eastAsia="x-none"/>
        </w:rPr>
        <w:t xml:space="preserve">meeting of </w:t>
      </w:r>
      <w:r w:rsidR="00842FAF">
        <w:rPr>
          <w:rFonts w:ascii="Arial" w:eastAsia="Calibri" w:hAnsi="Arial" w:cs="Arial"/>
          <w:lang w:eastAsia="x-none"/>
        </w:rPr>
        <w:t xml:space="preserve">Wednesday </w:t>
      </w:r>
      <w:r w:rsidR="00842FAF">
        <w:rPr>
          <w:rFonts w:ascii="Arial" w:eastAsia="Calibri" w:hAnsi="Arial" w:cs="Arial"/>
          <w:lang w:eastAsia="x-none"/>
        </w:rPr>
        <w:t>2020-05-20</w:t>
      </w:r>
      <w:r>
        <w:rPr>
          <w:rFonts w:ascii="Arial" w:eastAsia="Calibri" w:hAnsi="Arial" w:cs="Arial"/>
          <w:lang w:eastAsia="x-none"/>
        </w:rPr>
        <w:t>, at the usual time of 09:00 ET</w:t>
      </w:r>
      <w:r w:rsidR="00842FAF">
        <w:rPr>
          <w:rFonts w:ascii="Arial" w:eastAsia="Calibri" w:hAnsi="Arial" w:cs="Arial"/>
          <w:lang w:eastAsia="x-none"/>
        </w:rPr>
        <w:t xml:space="preserve">, </w:t>
      </w:r>
      <w:r w:rsidR="00842FAF">
        <w:rPr>
          <w:rFonts w:ascii="Arial" w:eastAsia="Calibri" w:hAnsi="Arial" w:cs="Arial"/>
          <w:lang w:eastAsia="x-none"/>
        </w:rPr>
        <w:t>is scheduled</w:t>
      </w:r>
      <w:r w:rsidR="00842FAF">
        <w:rPr>
          <w:rFonts w:ascii="Arial" w:eastAsia="Calibri" w:hAnsi="Arial" w:cs="Arial"/>
          <w:lang w:eastAsia="x-none"/>
        </w:rPr>
        <w:t xml:space="preserve"> for </w:t>
      </w:r>
      <w:proofErr w:type="spellStart"/>
      <w:r w:rsidR="00842FAF">
        <w:rPr>
          <w:rFonts w:ascii="Arial" w:eastAsia="Calibri" w:hAnsi="Arial" w:cs="Arial"/>
          <w:lang w:eastAsia="x-none"/>
        </w:rPr>
        <w:t>Nendica</w:t>
      </w:r>
      <w:proofErr w:type="spellEnd"/>
      <w:r w:rsidR="00842FAF">
        <w:rPr>
          <w:rFonts w:ascii="Arial" w:eastAsia="Calibri" w:hAnsi="Arial" w:cs="Arial"/>
          <w:lang w:eastAsia="x-none"/>
        </w:rPr>
        <w:t xml:space="preserve"> DCN</w:t>
      </w:r>
      <w:r>
        <w:rPr>
          <w:rFonts w:ascii="Arial" w:eastAsia="Calibri" w:hAnsi="Arial" w:cs="Arial"/>
          <w:lang w:eastAsia="x-none"/>
        </w:rPr>
        <w:t>.</w:t>
      </w:r>
    </w:p>
    <w:p w14:paraId="73C1B277" w14:textId="77777777" w:rsidR="00295F67" w:rsidRDefault="00295F67" w:rsidP="006A51C2">
      <w:pPr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6784610F" w:rsidR="00FD3B73" w:rsidRPr="006C7D4F" w:rsidRDefault="00FD3B73" w:rsidP="00824A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C946DF">
        <w:rPr>
          <w:rFonts w:ascii="Arial" w:hAnsi="Arial" w:cs="Arial"/>
          <w:sz w:val="22"/>
          <w:szCs w:val="22"/>
          <w:lang w:val="en-US"/>
        </w:rPr>
        <w:t>10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0C7C55">
        <w:rPr>
          <w:rFonts w:ascii="Arial" w:hAnsi="Arial" w:cs="Arial"/>
          <w:sz w:val="22"/>
          <w:szCs w:val="22"/>
          <w:lang w:val="en-US"/>
        </w:rPr>
        <w:t>0</w:t>
      </w:r>
      <w:r w:rsidR="00C946DF">
        <w:rPr>
          <w:rFonts w:ascii="Arial" w:hAnsi="Arial" w:cs="Arial"/>
          <w:sz w:val="22"/>
          <w:szCs w:val="22"/>
          <w:lang w:val="en-US"/>
        </w:rPr>
        <w:t>5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68212388" w14:textId="321201C9" w:rsidR="003E5AD3" w:rsidRDefault="003E5AD3" w:rsidP="00ED74E7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257"/>
        <w:gridCol w:w="3302"/>
        <w:gridCol w:w="2237"/>
        <w:gridCol w:w="540"/>
        <w:gridCol w:w="687"/>
        <w:gridCol w:w="436"/>
      </w:tblGrid>
      <w:tr w:rsidR="00B46725" w:rsidRPr="00B46725" w14:paraId="440BBE25" w14:textId="77777777" w:rsidTr="005A4B4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1341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lastRenderedPageBreak/>
              <w:t>Topic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8C3D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Subtopic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E204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Subtopic Detail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95D5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Doc/Link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F92D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Type*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034B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Lead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4D2F" w14:textId="77777777" w:rsidR="00B46725" w:rsidRPr="00B46725" w:rsidRDefault="00B46725">
            <w:pPr>
              <w:spacing w:after="240"/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b/>
                <w:bCs/>
                <w:color w:val="333333"/>
                <w:sz w:val="11"/>
                <w:szCs w:val="11"/>
              </w:rPr>
              <w:t>min</w:t>
            </w:r>
          </w:p>
        </w:tc>
      </w:tr>
      <w:tr w:rsidR="00B46725" w:rsidRPr="00B46725" w14:paraId="250B0336" w14:textId="77777777" w:rsidTr="005A4B4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6284" w14:textId="77777777" w:rsidR="00B46725" w:rsidRPr="00B46725" w:rsidRDefault="00B46725">
            <w:pPr>
              <w:spacing w:after="240"/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229F7" w14:textId="77777777" w:rsidR="00B46725" w:rsidRPr="00B46725" w:rsidRDefault="00B46725">
            <w:pPr>
              <w:spacing w:after="240"/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Connection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08B32" w14:textId="77777777" w:rsidR="00B46725" w:rsidRPr="00B46725" w:rsidRDefault="00B46725">
            <w:pPr>
              <w:spacing w:after="240"/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EC49" w14:textId="77777777" w:rsidR="00B46725" w:rsidRPr="00B46725" w:rsidRDefault="00B467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teleconference only [</w:t>
            </w:r>
            <w:hyperlink r:id="rId14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 xml:space="preserve">connect to </w:t>
              </w:r>
              <w:proofErr w:type="spellStart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Webex</w:t>
              </w:r>
              <w:proofErr w:type="spellEnd"/>
            </w:hyperlink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]</w:t>
            </w:r>
          </w:p>
          <w:p w14:paraId="68FD6E4E" w14:textId="77777777" w:rsidR="00B46725" w:rsidRPr="00B46725" w:rsidRDefault="00B467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Meeting number (access code): 715 510 541</w:t>
            </w:r>
          </w:p>
          <w:p w14:paraId="5D7D929B" w14:textId="77777777" w:rsidR="00B46725" w:rsidRPr="00B46725" w:rsidRDefault="00B467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Meeting password: 802Nendica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E303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2A4F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F65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1705FCEB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6F5A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C2A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BF2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15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2020-04-30 09:00 (2 hours)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2B2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DF5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EF9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B2562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585F3CD1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46E7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E42F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BE8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Note: Meeting open to anyone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FF2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C6B88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6126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E22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47C15A50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118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Opening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6BF6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Call to Order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142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6F83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EFA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4995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DEB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2448A369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2999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DAC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Identify secretary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D2D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3D5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69FA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77ED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E32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51F59486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1C9F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B66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Introductions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7FF1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947C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458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BFE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16E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1AB99353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FA9F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B8B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Guidelines for IEEE-SA Meetings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C0C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E92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16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Guidelines for IEEE-SA Meetings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881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84B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F45E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3CBFC7BE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99E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79C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IEEE SA Copyright Policy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A3F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A21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17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IEEE SA Copyright slides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E26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D8F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81A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19A62E17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9E1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3989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IEEE SA Participation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E61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E98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18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IEEE SA Participation slides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A13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B2F7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030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7B6FD640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D63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0B5B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IEEE 802 Participation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625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6FB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19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IEEE 802 Participation slides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21A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1EF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4E4F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09AEA5E5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5A4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20C9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IEEE ICCOM requirements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A1D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EFDE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0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IEEE ICCOM requirements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A5F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A69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8DC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363DE3C3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F082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89D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Nendica</w:t>
            </w:r>
            <w:proofErr w:type="spellEnd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 Procedures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F67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313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1" w:tgtFrame="_blank" w:history="1">
              <w:proofErr w:type="spellStart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Nendica</w:t>
              </w:r>
              <w:proofErr w:type="spellEnd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 xml:space="preserve"> Procedures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D78A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7EC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5A0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60E195A7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772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Agenda Review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A9D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any modifications to the draft agenda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6F19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To approve the agenda as displayed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59C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558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7F56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4B7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230F744F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12D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Update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9AC0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42B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031FB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2E1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31B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319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1C571542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C28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A2D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Nendica</w:t>
            </w:r>
            <w:proofErr w:type="spellEnd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 Web Site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097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01A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2" w:tgtFrame="_blank" w:history="1">
              <w:proofErr w:type="spellStart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Nendica</w:t>
              </w:r>
              <w:proofErr w:type="spellEnd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 xml:space="preserve"> Web Site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870C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573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C4A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0CEF542A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4F9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C3D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Nendica</w:t>
            </w:r>
            <w:proofErr w:type="spellEnd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 Mentor Server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7542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C48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3" w:tgtFrame="_blank" w:history="1">
              <w:proofErr w:type="spellStart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Nendica</w:t>
              </w:r>
              <w:proofErr w:type="spellEnd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 xml:space="preserve"> Mentor Server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4066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2A7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BB4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2F458199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84E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3943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Membership: none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FD5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7BF2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13E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0A15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511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0</w:t>
            </w:r>
          </w:p>
        </w:tc>
      </w:tr>
      <w:tr w:rsidR="00B46725" w:rsidRPr="00B46725" w14:paraId="3A14E167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A4C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F44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Attendance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E732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Register attendance and affiliation (IEEE web account required)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62D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4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Log Attendance using IMAT here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F37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9F7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F7B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07496320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7EF8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EAD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DBD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BFD7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70FC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50775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BD5E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0D2824C5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674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6EB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92F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D1F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9CDC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4A39A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123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5</w:t>
            </w:r>
          </w:p>
        </w:tc>
      </w:tr>
      <w:tr w:rsidR="00B46725" w:rsidRPr="00B46725" w14:paraId="577D8CFE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3EC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1493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924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To approve the following minutes document: 802.1-20-0024-00 (2020-04-02)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CE4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5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802.1-20-0024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C99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6B3F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E0FA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162B2EF2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6D2A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Work Items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229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B966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51408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360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4F3A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E4AE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76F115B0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BCE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FAC3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6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Stream and Flow Interworking (SFI)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23C2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988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3EB8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043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Marks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96F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3</w:t>
            </w:r>
          </w:p>
        </w:tc>
      </w:tr>
      <w:tr w:rsidR="00B46725" w:rsidRPr="00B46725" w14:paraId="37C3BA21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008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394D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7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Revision of “The Lossless Network for Data Centers”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296E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499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8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802.1-20-0002-02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4E5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337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A67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7C188302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5A9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C54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F31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Contribution: Draft of DCN Report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217E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29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802.1-20-0030-00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B71C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9957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Congdon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02A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45</w:t>
            </w:r>
          </w:p>
        </w:tc>
      </w:tr>
      <w:tr w:rsidR="00B46725" w:rsidRPr="00B46725" w14:paraId="293EDAF1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6CDC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197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A8F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Plans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54D1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C710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1B5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096F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1452BD33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20D7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Study Items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833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973F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2ECB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F298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68AA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30C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1</w:t>
            </w:r>
          </w:p>
        </w:tc>
      </w:tr>
      <w:tr w:rsidR="00B46725" w:rsidRPr="00B46725" w14:paraId="2818D3F6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19E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AAA1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30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Study Item: Managed LAN as a Service [</w:t>
              </w:r>
              <w:proofErr w:type="spellStart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MLaaS</w:t>
              </w:r>
              <w:proofErr w:type="spellEnd"/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]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C675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0BF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D60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63D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Wei </w:t>
            </w: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Qiu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24A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</w:tr>
      <w:tr w:rsidR="00B46725" w:rsidRPr="00B46725" w14:paraId="4E6862BE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42E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Future Meetings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C980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01549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70D5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50A8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F62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133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</w:t>
            </w:r>
          </w:p>
        </w:tc>
      </w:tr>
      <w:tr w:rsidR="00B46725" w:rsidRPr="00B46725" w14:paraId="1E3A295C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FD5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0F8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AF5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telecon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708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2020-05-14, with a focus on Data Center Networks [DCN]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AF4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gram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090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DBF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61CA252E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182D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4D5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385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future telecons with SFI focus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AE5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see web site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EFD3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7DC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BBD0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57C92CEA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1310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834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4166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hyperlink r:id="rId31" w:tgtFrame="_blank" w:history="1">
              <w:r w:rsidRPr="00B46725">
                <w:rPr>
                  <w:rStyle w:val="Hyperlink"/>
                  <w:rFonts w:eastAsia="Arial" w:cs="Arial"/>
                  <w:color w:val="135995"/>
                  <w:sz w:val="11"/>
                  <w:szCs w:val="11"/>
                </w:rPr>
                <w:t>“virtual 802.1 WG Interim”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957D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week of 2020-05-18; expect a </w:t>
            </w: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Nendica</w:t>
            </w:r>
            <w:proofErr w:type="spellEnd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 SFI teleconference on the normal schedule (Thu) plus a DCN meeting (Wed May 20, usual time)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18F1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gram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2A8F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F9BCF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2C77717D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E93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E05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3EC0" w14:textId="77777777" w:rsidR="00B46725" w:rsidRPr="00B46725" w:rsidRDefault="00B46725">
            <w:pPr>
              <w:rPr>
                <w:rFonts w:ascii="Arial" w:hAnsi="Arial" w:cs="Arial"/>
                <w:strike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strike/>
                <w:color w:val="333333"/>
                <w:sz w:val="11"/>
                <w:szCs w:val="11"/>
              </w:rPr>
              <w:t>in-person: Montreal (IEEE 802 Plenary) Week of 2020-07-14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4C5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cancelled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00A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64E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E887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6FD7B8F5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99835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11441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2C3C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telecons</w:t>
            </w: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br/>
              <w:t xml:space="preserve">Note 802.1 motion of November: “Authorize </w:t>
            </w:r>
            <w:proofErr w:type="spell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Nendica</w:t>
            </w:r>
            <w:proofErr w:type="spellEnd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 xml:space="preserve"> to hold teleconferences to progress work items and matters arising: – Dates/times to be announced subject to notice of at least 10 days to the 802.1 email exploder and website”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D6BAE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C98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gram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24CB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4BC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5F55EB98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85C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New Business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864C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E02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5FFB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DBA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05E3B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C3DE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1E362560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1F26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FB73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2545A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Any other business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D7E9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EFF7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proofErr w:type="gramStart"/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CD4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9154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5</w:t>
            </w:r>
          </w:p>
        </w:tc>
      </w:tr>
      <w:tr w:rsidR="00B46725" w:rsidRPr="00B46725" w14:paraId="7F4F0F05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48FE5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Adjournment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0AA0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6C1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E779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ED3D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926A9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CF1A5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  <w:tr w:rsidR="00B46725" w:rsidRPr="00B46725" w14:paraId="3EA5DE5E" w14:textId="77777777" w:rsidTr="005A4B46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28FB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0E9E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9BF51" w14:textId="77777777" w:rsidR="00B46725" w:rsidRPr="00B46725" w:rsidRDefault="00B46725">
            <w:pPr>
              <w:rPr>
                <w:rFonts w:ascii="Arial" w:hAnsi="Arial" w:cs="Arial"/>
                <w:color w:val="333333"/>
                <w:sz w:val="11"/>
                <w:szCs w:val="11"/>
              </w:rPr>
            </w:pPr>
            <w:r w:rsidRPr="00B46725">
              <w:rPr>
                <w:rFonts w:ascii="Arial" w:hAnsi="Arial" w:cs="Arial"/>
                <w:color w:val="333333"/>
                <w:sz w:val="11"/>
                <w:szCs w:val="11"/>
              </w:rPr>
              <w:t>*I=Information D=Discussion A=Action V=Vote/Decision</w:t>
            </w:r>
          </w:p>
        </w:tc>
        <w:tc>
          <w:tcPr>
            <w:tcW w:w="0" w:type="auto"/>
            <w:shd w:val="clear" w:color="auto" w:fill="FFFFFF"/>
            <w:hideMark/>
          </w:tcPr>
          <w:p w14:paraId="6E7D916A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408D9C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858E7C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B80BB4" w14:textId="77777777" w:rsidR="00B46725" w:rsidRPr="00B46725" w:rsidRDefault="00B46725">
            <w:pPr>
              <w:rPr>
                <w:sz w:val="11"/>
                <w:szCs w:val="11"/>
              </w:rPr>
            </w:pPr>
          </w:p>
        </w:tc>
      </w:tr>
    </w:tbl>
    <w:p w14:paraId="7C509E27" w14:textId="77777777" w:rsidR="00B46725" w:rsidRDefault="00B46725" w:rsidP="00B46725"/>
    <w:p w14:paraId="77DB4CCA" w14:textId="77777777" w:rsidR="00B46725" w:rsidRDefault="00B46725" w:rsidP="00ED74E7"/>
    <w:sectPr w:rsidR="00B46725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E2A0" w14:textId="77777777" w:rsidR="00BD1CAC" w:rsidRDefault="00BD1CAC" w:rsidP="00E143EE">
      <w:r>
        <w:separator/>
      </w:r>
    </w:p>
  </w:endnote>
  <w:endnote w:type="continuationSeparator" w:id="0">
    <w:p w14:paraId="6A0DBA72" w14:textId="77777777" w:rsidR="00BD1CAC" w:rsidRDefault="00BD1CAC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C425" w14:textId="77777777" w:rsidR="00BD1CAC" w:rsidRDefault="00BD1CAC" w:rsidP="00E143EE">
      <w:r>
        <w:separator/>
      </w:r>
    </w:p>
  </w:footnote>
  <w:footnote w:type="continuationSeparator" w:id="0">
    <w:p w14:paraId="41D742C4" w14:textId="77777777" w:rsidR="00BD1CAC" w:rsidRDefault="00BD1CAC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618D6E6F" w:rsidR="00A84114" w:rsidRDefault="00BE62AC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30</w:t>
    </w:r>
    <w:r w:rsidR="00A84114">
      <w:rPr>
        <w:rFonts w:eastAsia="SimSun"/>
        <w:b/>
        <w:sz w:val="28"/>
        <w:lang w:eastAsia="zh-CN"/>
      </w:rPr>
      <w:t xml:space="preserve"> April</w:t>
    </w:r>
    <w:r w:rsidR="00A84114" w:rsidRPr="00225FFA">
      <w:rPr>
        <w:b/>
        <w:sz w:val="28"/>
      </w:rPr>
      <w:t xml:space="preserve"> 20</w:t>
    </w:r>
    <w:r w:rsidR="00A84114">
      <w:rPr>
        <w:rFonts w:eastAsia="SimSun"/>
        <w:b/>
        <w:sz w:val="28"/>
        <w:lang w:eastAsia="zh-CN"/>
      </w:rPr>
      <w:t>20</w:t>
    </w:r>
    <w:r w:rsidR="00A84114">
      <w:rPr>
        <w:b/>
        <w:sz w:val="28"/>
      </w:rPr>
      <w:tab/>
    </w:r>
    <w:r w:rsidR="00A84114">
      <w:rPr>
        <w:b/>
        <w:sz w:val="28"/>
      </w:rPr>
      <w:tab/>
      <w:t>IEEE 802.</w:t>
    </w:r>
    <w:r w:rsidR="00A84114" w:rsidRPr="00225FFA">
      <w:rPr>
        <w:b/>
        <w:sz w:val="28"/>
      </w:rPr>
      <w:t>1-</w:t>
    </w:r>
    <w:r w:rsidR="00A84114">
      <w:rPr>
        <w:b/>
        <w:sz w:val="28"/>
      </w:rPr>
      <w:t>20</w:t>
    </w:r>
    <w:r w:rsidR="00A84114"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31</w:t>
    </w:r>
    <w:r w:rsidR="00A84114" w:rsidRPr="00225FFA">
      <w:rPr>
        <w:b/>
        <w:sz w:val="28"/>
      </w:rPr>
      <w:t>-0</w:t>
    </w:r>
    <w:r w:rsidR="00A84114">
      <w:rPr>
        <w:b/>
        <w:sz w:val="28"/>
      </w:rPr>
      <w:t>0</w:t>
    </w:r>
    <w:r w:rsidR="00A84114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BD1CAC">
          <w:rPr>
            <w:noProof/>
          </w:rPr>
          <w:pict w14:anchorId="09422D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A84114" w:rsidRDefault="00BD1CAC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A84114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A84114" w:rsidRDefault="00A84114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A84114" w:rsidRDefault="00A84114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87778"/>
    <w:rsid w:val="000933BE"/>
    <w:rsid w:val="000C0941"/>
    <w:rsid w:val="000C7C55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531C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D0A42"/>
    <w:rsid w:val="002E24F8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5AD3"/>
    <w:rsid w:val="003E5BDF"/>
    <w:rsid w:val="003F1A8F"/>
    <w:rsid w:val="003F39F1"/>
    <w:rsid w:val="003F6EBD"/>
    <w:rsid w:val="004024E8"/>
    <w:rsid w:val="004264F0"/>
    <w:rsid w:val="00436771"/>
    <w:rsid w:val="004458AF"/>
    <w:rsid w:val="00454DE7"/>
    <w:rsid w:val="0046027B"/>
    <w:rsid w:val="00464A3B"/>
    <w:rsid w:val="00465CCF"/>
    <w:rsid w:val="00470C98"/>
    <w:rsid w:val="00477866"/>
    <w:rsid w:val="0048508A"/>
    <w:rsid w:val="004857F8"/>
    <w:rsid w:val="0048663D"/>
    <w:rsid w:val="004971B3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26D67"/>
    <w:rsid w:val="0053660B"/>
    <w:rsid w:val="00551CA1"/>
    <w:rsid w:val="005577B6"/>
    <w:rsid w:val="005604B2"/>
    <w:rsid w:val="00570CE5"/>
    <w:rsid w:val="00573BB9"/>
    <w:rsid w:val="0057505D"/>
    <w:rsid w:val="00581668"/>
    <w:rsid w:val="00594BDC"/>
    <w:rsid w:val="005A4B46"/>
    <w:rsid w:val="005A7D5B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FCE"/>
    <w:rsid w:val="006915C6"/>
    <w:rsid w:val="006A51C2"/>
    <w:rsid w:val="006B1A46"/>
    <w:rsid w:val="006B6EFC"/>
    <w:rsid w:val="006C7CAD"/>
    <w:rsid w:val="006D0666"/>
    <w:rsid w:val="006D0A92"/>
    <w:rsid w:val="006D54FB"/>
    <w:rsid w:val="006D77A2"/>
    <w:rsid w:val="006E7C8E"/>
    <w:rsid w:val="006F369D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1AE7"/>
    <w:rsid w:val="007C36D2"/>
    <w:rsid w:val="007C549A"/>
    <w:rsid w:val="007C67DF"/>
    <w:rsid w:val="007E09CE"/>
    <w:rsid w:val="007E53E1"/>
    <w:rsid w:val="007F4A66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41A5B"/>
    <w:rsid w:val="00842FAF"/>
    <w:rsid w:val="00854C98"/>
    <w:rsid w:val="008718BA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7ED3"/>
    <w:rsid w:val="009108E5"/>
    <w:rsid w:val="009110F5"/>
    <w:rsid w:val="009131BA"/>
    <w:rsid w:val="0091463E"/>
    <w:rsid w:val="0091522E"/>
    <w:rsid w:val="00923875"/>
    <w:rsid w:val="00924291"/>
    <w:rsid w:val="00932CFF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05B5"/>
    <w:rsid w:val="00A726DC"/>
    <w:rsid w:val="00A73E97"/>
    <w:rsid w:val="00A84114"/>
    <w:rsid w:val="00A843B4"/>
    <w:rsid w:val="00A95047"/>
    <w:rsid w:val="00A9577F"/>
    <w:rsid w:val="00A95DF5"/>
    <w:rsid w:val="00AB03D0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409F"/>
    <w:rsid w:val="00B35F05"/>
    <w:rsid w:val="00B46725"/>
    <w:rsid w:val="00B71297"/>
    <w:rsid w:val="00B82CA2"/>
    <w:rsid w:val="00B83030"/>
    <w:rsid w:val="00B835C0"/>
    <w:rsid w:val="00BA0EE2"/>
    <w:rsid w:val="00BA3BFF"/>
    <w:rsid w:val="00BA5B87"/>
    <w:rsid w:val="00BC0848"/>
    <w:rsid w:val="00BC553B"/>
    <w:rsid w:val="00BD1CAC"/>
    <w:rsid w:val="00BE1344"/>
    <w:rsid w:val="00BE18B3"/>
    <w:rsid w:val="00BE62AC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7E98"/>
    <w:rsid w:val="00C87EB9"/>
    <w:rsid w:val="00C90B88"/>
    <w:rsid w:val="00C946DF"/>
    <w:rsid w:val="00C95179"/>
    <w:rsid w:val="00CA6D32"/>
    <w:rsid w:val="00CB25FF"/>
    <w:rsid w:val="00CB41A4"/>
    <w:rsid w:val="00CC3B47"/>
    <w:rsid w:val="00CD1912"/>
    <w:rsid w:val="00CE7838"/>
    <w:rsid w:val="00CF3CCE"/>
    <w:rsid w:val="00D10B91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A3F7C"/>
    <w:rsid w:val="00DA715C"/>
    <w:rsid w:val="00DB4A37"/>
    <w:rsid w:val="00DD2EA3"/>
    <w:rsid w:val="00DF12F9"/>
    <w:rsid w:val="00E12413"/>
    <w:rsid w:val="00E143EE"/>
    <w:rsid w:val="00E24149"/>
    <w:rsid w:val="00E24684"/>
    <w:rsid w:val="00E455F2"/>
    <w:rsid w:val="00E45FE9"/>
    <w:rsid w:val="00E46A0B"/>
    <w:rsid w:val="00E56621"/>
    <w:rsid w:val="00E57184"/>
    <w:rsid w:val="00E671A5"/>
    <w:rsid w:val="00E70D7C"/>
    <w:rsid w:val="00E71E78"/>
    <w:rsid w:val="00E73867"/>
    <w:rsid w:val="00E809B2"/>
    <w:rsid w:val="00E811A3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C22F0"/>
    <w:rsid w:val="00EC496F"/>
    <w:rsid w:val="00EC7B38"/>
    <w:rsid w:val="00ED0348"/>
    <w:rsid w:val="00ED21EC"/>
    <w:rsid w:val="00ED2ED2"/>
    <w:rsid w:val="00ED74E7"/>
    <w:rsid w:val="00ED7689"/>
    <w:rsid w:val="00EE5957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71FC9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20/1-20-0030-00-ICne.pdf" TargetMode="External"/><Relationship Id="rId18" Type="http://schemas.openxmlformats.org/officeDocument/2006/relationships/hyperlink" Target="https://standards.ieee.org/content/dam/ieee-standards/standards/web/documents/other/Participant-Behavior-Individual-Method.pdf" TargetMode="External"/><Relationship Id="rId26" Type="http://schemas.openxmlformats.org/officeDocument/2006/relationships/hyperlink" Target="https://1.ieee802.org/802-nendica/nendica-s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/ieee-802-nendica-procedur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standards.ieee.org/content/dam/ieee-standards/standards/web/documents/other/copyright-policy-WG-meetings.potx" TargetMode="External"/><Relationship Id="rId25" Type="http://schemas.openxmlformats.org/officeDocument/2006/relationships/hyperlink" Target="https://mentor.ieee.org/802.1/dcn/20/1-20-0024-00-ICne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hyperlink" Target="https://mentor.ieee.org/802.1/dcn/20/1-20-0030-00-ICn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imat.ieee.org/sp7200043/attendance-log?p=3024400005&amp;t=524200043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imeanddate.com/worldclock/fixedtime.html?msg=Nendica+Teleconference&amp;iso=20200430T0900&amp;p1=179&amp;ah=2" TargetMode="External"/><Relationship Id="rId23" Type="http://schemas.openxmlformats.org/officeDocument/2006/relationships/hyperlink" Target="https://mentor.ieee.org/802.1/documents?is_group=ICne" TargetMode="External"/><Relationship Id="rId28" Type="http://schemas.openxmlformats.org/officeDocument/2006/relationships/hyperlink" Target="https://mentor.ieee.org/802.1/dcn/20/1-20-0002-02-ICne.pptx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mentor.ieee.org/802-ec/dcn/16/ec-16-0180.pdf" TargetMode="External"/><Relationship Id="rId31" Type="http://schemas.openxmlformats.org/officeDocument/2006/relationships/hyperlink" Target="https://1.ieee802.org/may-2020-electronic-meetings-sched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ieeesa.webex.com/ieeesa/j.php?MTID=m2fb8065cad072a4f5c36879b8ecbca51" TargetMode="External"/><Relationship Id="rId22" Type="http://schemas.openxmlformats.org/officeDocument/2006/relationships/hyperlink" Target="https://1.ieee802.org/802-nendica" TargetMode="External"/><Relationship Id="rId27" Type="http://schemas.openxmlformats.org/officeDocument/2006/relationships/hyperlink" Target="https://1.ieee802.org/nendica-work-item-lossless-data-center-networks-revision/" TargetMode="External"/><Relationship Id="rId30" Type="http://schemas.openxmlformats.org/officeDocument/2006/relationships/hyperlink" Target="https://1.ieee802.org/802-nendica/nendica-mlaas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85</cp:revision>
  <dcterms:created xsi:type="dcterms:W3CDTF">2020-01-20T17:31:00Z</dcterms:created>
  <dcterms:modified xsi:type="dcterms:W3CDTF">2020-04-30T15:51:00Z</dcterms:modified>
</cp:coreProperties>
</file>