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BD31" w14:textId="77777777" w:rsidR="00C27901" w:rsidRPr="00C27901" w:rsidRDefault="00C27901" w:rsidP="0030385A">
      <w:bookmarkStart w:id="0" w:name="_Hlk1214798"/>
      <w:r w:rsidRPr="00C27901">
        <w:br/>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133"/>
        <w:gridCol w:w="2272"/>
        <w:gridCol w:w="2003"/>
        <w:gridCol w:w="2942"/>
      </w:tblGrid>
      <w:tr w:rsidR="00C27901" w:rsidRPr="00C27901" w14:paraId="53798051" w14:textId="77777777" w:rsidTr="00EC496F">
        <w:trPr>
          <w:trHeight w:val="48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3F5B04F" w14:textId="17C7B1B9" w:rsidR="00C27901" w:rsidRPr="00C27901" w:rsidRDefault="00AC5208" w:rsidP="00ED0348">
            <w:pPr>
              <w:keepNext/>
              <w:keepLines/>
              <w:spacing w:before="240" w:after="240"/>
              <w:contextualSpacing/>
              <w:jc w:val="center"/>
              <w:rPr>
                <w:rFonts w:eastAsia="SimSun"/>
                <w:b/>
                <w:sz w:val="28"/>
                <w:lang w:eastAsia="zh-CN"/>
              </w:rPr>
            </w:pPr>
            <w:bookmarkStart w:id="1" w:name="OLE_LINK17"/>
            <w:bookmarkStart w:id="2" w:name="OLE_LINK18"/>
            <w:r>
              <w:rPr>
                <w:b/>
                <w:sz w:val="28"/>
              </w:rPr>
              <w:t xml:space="preserve">Draft </w:t>
            </w:r>
            <w:r w:rsidR="00C27901" w:rsidRPr="00C27901">
              <w:rPr>
                <w:b/>
                <w:sz w:val="28"/>
              </w:rPr>
              <w:t>Minutes</w:t>
            </w:r>
            <w:r w:rsidR="00FD3B73">
              <w:rPr>
                <w:b/>
                <w:sz w:val="28"/>
              </w:rPr>
              <w:t xml:space="preserve"> of the </w:t>
            </w:r>
            <w:r w:rsidR="00C27901" w:rsidRPr="00C27901">
              <w:rPr>
                <w:b/>
                <w:sz w:val="28"/>
              </w:rPr>
              <w:t>Nendica Meeting</w:t>
            </w:r>
            <w:r w:rsidR="00FD3B73">
              <w:rPr>
                <w:b/>
                <w:sz w:val="28"/>
              </w:rPr>
              <w:t xml:space="preserve"> of</w:t>
            </w:r>
            <w:r w:rsidR="00C27901" w:rsidRPr="00C27901">
              <w:rPr>
                <w:b/>
                <w:sz w:val="28"/>
              </w:rPr>
              <w:t xml:space="preserve"> 201</w:t>
            </w:r>
            <w:r w:rsidR="00C27901" w:rsidRPr="00C27901">
              <w:rPr>
                <w:rFonts w:eastAsia="SimSun" w:hint="eastAsia"/>
                <w:b/>
                <w:sz w:val="28"/>
                <w:lang w:eastAsia="zh-CN"/>
              </w:rPr>
              <w:t>9</w:t>
            </w:r>
            <w:r w:rsidR="00C27901" w:rsidRPr="00C27901">
              <w:rPr>
                <w:b/>
                <w:sz w:val="28"/>
              </w:rPr>
              <w:t>-</w:t>
            </w:r>
            <w:r w:rsidR="00A726DC">
              <w:rPr>
                <w:b/>
                <w:sz w:val="28"/>
              </w:rPr>
              <w:t>10</w:t>
            </w:r>
            <w:r w:rsidR="007114BF">
              <w:rPr>
                <w:rFonts w:eastAsia="SimSun"/>
                <w:b/>
                <w:sz w:val="28"/>
                <w:lang w:eastAsia="zh-CN"/>
              </w:rPr>
              <w:t>-</w:t>
            </w:r>
            <w:bookmarkEnd w:id="1"/>
            <w:bookmarkEnd w:id="2"/>
            <w:r w:rsidR="00A726DC">
              <w:rPr>
                <w:rFonts w:eastAsia="SimSun"/>
                <w:b/>
                <w:sz w:val="28"/>
                <w:lang w:eastAsia="zh-CN"/>
              </w:rPr>
              <w:t>31</w:t>
            </w:r>
          </w:p>
        </w:tc>
      </w:tr>
      <w:tr w:rsidR="00C27901" w:rsidRPr="00C27901" w14:paraId="6A899E3D" w14:textId="77777777" w:rsidTr="00EC496F">
        <w:trPr>
          <w:trHeight w:val="36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3C9769" w14:textId="6EF00054" w:rsidR="00C27901" w:rsidRPr="00C27901" w:rsidRDefault="00C27901" w:rsidP="00ED0348">
            <w:pPr>
              <w:tabs>
                <w:tab w:val="left" w:pos="3282"/>
              </w:tabs>
              <w:rPr>
                <w:rFonts w:eastAsia="SimSun"/>
                <w:lang w:eastAsia="zh-CN"/>
              </w:rPr>
            </w:pPr>
            <w:r w:rsidRPr="00C27901">
              <w:rPr>
                <w:b/>
              </w:rPr>
              <w:t xml:space="preserve">Date:  </w:t>
            </w:r>
            <w:r w:rsidRPr="00C27901">
              <w:rPr>
                <w:b/>
              </w:rPr>
              <w:tab/>
              <w:t xml:space="preserve">                    201</w:t>
            </w:r>
            <w:r w:rsidRPr="00C27901">
              <w:rPr>
                <w:rFonts w:eastAsia="SimSun" w:hint="eastAsia"/>
                <w:b/>
                <w:lang w:eastAsia="zh-CN"/>
              </w:rPr>
              <w:t>9</w:t>
            </w:r>
            <w:r w:rsidRPr="00C27901">
              <w:rPr>
                <w:b/>
              </w:rPr>
              <w:t>-</w:t>
            </w:r>
            <w:r w:rsidR="00A726DC">
              <w:rPr>
                <w:rFonts w:eastAsia="SimSun"/>
                <w:b/>
                <w:lang w:eastAsia="zh-CN"/>
              </w:rPr>
              <w:t>10</w:t>
            </w:r>
            <w:r w:rsidRPr="00C27901">
              <w:rPr>
                <w:b/>
              </w:rPr>
              <w:t>-</w:t>
            </w:r>
            <w:r w:rsidR="00A726DC">
              <w:rPr>
                <w:b/>
              </w:rPr>
              <w:t>31</w:t>
            </w:r>
          </w:p>
        </w:tc>
      </w:tr>
      <w:tr w:rsidR="00C27901" w:rsidRPr="00C27901" w14:paraId="5A510490" w14:textId="77777777" w:rsidTr="00EC496F">
        <w:trPr>
          <w:trHeight w:val="22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C88772E" w14:textId="77777777" w:rsidR="00C27901" w:rsidRPr="00C27901" w:rsidRDefault="00C27901" w:rsidP="00ED0348">
            <w:pPr>
              <w:rPr>
                <w:b/>
              </w:rPr>
            </w:pPr>
            <w:r w:rsidRPr="00C27901">
              <w:rPr>
                <w:b/>
              </w:rPr>
              <w:t>Author(s):</w:t>
            </w:r>
          </w:p>
        </w:tc>
      </w:tr>
      <w:tr w:rsidR="00C27901" w:rsidRPr="00C27901" w14:paraId="6F24F3C9" w14:textId="77777777" w:rsidTr="00EC496F">
        <w:trPr>
          <w:trHeight w:val="220"/>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128F4E2" w14:textId="77777777" w:rsidR="00C27901" w:rsidRPr="00C27901" w:rsidRDefault="00C27901" w:rsidP="00ED0348">
            <w:pPr>
              <w:rPr>
                <w:b/>
              </w:rPr>
            </w:pPr>
            <w:r w:rsidRPr="00C27901">
              <w:rPr>
                <w:b/>
              </w:rPr>
              <w:t>Name</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B476382" w14:textId="77777777" w:rsidR="00C27901" w:rsidRPr="00C27901" w:rsidRDefault="00C27901">
            <w:pPr>
              <w:rPr>
                <w:b/>
              </w:rPr>
            </w:pPr>
            <w:r w:rsidRPr="00C27901">
              <w:rPr>
                <w:b/>
              </w:rPr>
              <w:t>Affiliation</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CC1512A" w14:textId="77777777" w:rsidR="00C27901" w:rsidRPr="00C27901" w:rsidRDefault="00C27901">
            <w:pPr>
              <w:rPr>
                <w:b/>
              </w:rPr>
            </w:pPr>
            <w:r w:rsidRPr="00C27901">
              <w:rPr>
                <w:b/>
              </w:rPr>
              <w:t>Phone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F53710D" w14:textId="77777777" w:rsidR="00C27901" w:rsidRPr="00C27901" w:rsidRDefault="00C27901">
            <w:pPr>
              <w:rPr>
                <w:b/>
              </w:rPr>
            </w:pPr>
            <w:r w:rsidRPr="00C27901">
              <w:rPr>
                <w:b/>
              </w:rPr>
              <w:t>email</w:t>
            </w:r>
          </w:p>
        </w:tc>
      </w:tr>
      <w:tr w:rsidR="00C27901" w:rsidRPr="00C27901" w14:paraId="36222A09" w14:textId="77777777" w:rsidTr="00EC496F">
        <w:trPr>
          <w:trHeight w:val="525"/>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A94DCB" w14:textId="77777777" w:rsidR="00C27901" w:rsidRPr="00C27901" w:rsidRDefault="00AC7316" w:rsidP="00ED0348">
            <w:pPr>
              <w:rPr>
                <w:rFonts w:eastAsia="SimSun"/>
                <w:lang w:eastAsia="zh-CN"/>
              </w:rPr>
            </w:pPr>
            <w:r>
              <w:rPr>
                <w:rFonts w:eastAsia="SimSun"/>
                <w:lang w:eastAsia="zh-CN"/>
              </w:rPr>
              <w:t>Roger Marks</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1A549D" w14:textId="29D72FDC" w:rsidR="00C27901" w:rsidRPr="00C27901" w:rsidRDefault="007129EC">
            <w:pPr>
              <w:rPr>
                <w:rFonts w:eastAsia="SimSun"/>
                <w:lang w:eastAsia="zh-CN"/>
              </w:rPr>
            </w:pPr>
            <w:r w:rsidRPr="007129EC">
              <w:rPr>
                <w:rFonts w:eastAsia="SimSun"/>
                <w:lang w:eastAsia="zh-CN"/>
              </w:rPr>
              <w:t>Huawei Technologies Co., Ltd.</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E2CEC37" w14:textId="4B0BAB27" w:rsidR="00C27901" w:rsidRPr="00C27901" w:rsidRDefault="000050E1">
            <w:pPr>
              <w:rPr>
                <w:lang w:eastAsia="zh-CN"/>
              </w:rPr>
            </w:pPr>
            <w:r>
              <w:rPr>
                <w:lang w:eastAsia="zh-CN"/>
              </w:rPr>
              <w:t>+1-802-capable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C6EEA60" w14:textId="77777777" w:rsidR="00C27901" w:rsidRPr="00C27901" w:rsidRDefault="00AC7316">
            <w:pPr>
              <w:rPr>
                <w:rFonts w:eastAsia="SimSun"/>
                <w:lang w:eastAsia="zh-CN"/>
              </w:rPr>
            </w:pPr>
            <w:r>
              <w:rPr>
                <w:rFonts w:eastAsia="SimSun"/>
                <w:lang w:eastAsia="zh-CN"/>
              </w:rPr>
              <w:t>roger</w:t>
            </w:r>
            <w:r w:rsidR="00C27901" w:rsidRPr="00C27901">
              <w:rPr>
                <w:rFonts w:eastAsia="SimSun" w:hint="eastAsia"/>
                <w:lang w:eastAsia="zh-CN"/>
              </w:rPr>
              <w:t>@</w:t>
            </w:r>
            <w:r>
              <w:rPr>
                <w:rFonts w:eastAsia="SimSun"/>
                <w:lang w:eastAsia="zh-CN"/>
              </w:rPr>
              <w:t>e</w:t>
            </w:r>
            <w:r w:rsidR="00C90B88">
              <w:rPr>
                <w:rFonts w:eastAsia="SimSun"/>
                <w:lang w:eastAsia="zh-CN"/>
              </w:rPr>
              <w:t>thair</w:t>
            </w:r>
            <w:r>
              <w:rPr>
                <w:rFonts w:eastAsia="SimSun"/>
                <w:lang w:eastAsia="zh-CN"/>
              </w:rPr>
              <w:t>.net</w:t>
            </w:r>
          </w:p>
        </w:tc>
      </w:tr>
    </w:tbl>
    <w:p w14:paraId="57B367D8" w14:textId="77777777" w:rsidR="00C27901" w:rsidRPr="00C27901" w:rsidRDefault="00C27901" w:rsidP="00ED0348"/>
    <w:p w14:paraId="18A3BBBD" w14:textId="77777777" w:rsidR="00C27901" w:rsidRPr="00C27901" w:rsidRDefault="00C27901"/>
    <w:p w14:paraId="5C65F536" w14:textId="77777777" w:rsidR="00C27901" w:rsidRPr="00C27901" w:rsidRDefault="00C27901"/>
    <w:p w14:paraId="4E7CF142" w14:textId="77777777" w:rsidR="00C27901" w:rsidRPr="00C27901" w:rsidRDefault="00C27901"/>
    <w:p w14:paraId="2A40463F" w14:textId="77777777" w:rsidR="00C27901" w:rsidRPr="00C27901" w:rsidRDefault="00C27901">
      <w:pPr>
        <w:keepNext/>
        <w:keepLines/>
        <w:spacing w:before="280"/>
        <w:outlineLvl w:val="1"/>
        <w:rPr>
          <w:rFonts w:ascii="Arial" w:eastAsia="Arial" w:hAnsi="Arial" w:cs="Arial"/>
          <w:b/>
        </w:rPr>
      </w:pPr>
      <w:r w:rsidRPr="00C27901">
        <w:rPr>
          <w:rFonts w:ascii="Arial" w:eastAsia="Arial" w:hAnsi="Arial" w:cs="Arial"/>
          <w:b/>
        </w:rPr>
        <w:t>Abstract</w:t>
      </w:r>
    </w:p>
    <w:p w14:paraId="7ED3AD7C" w14:textId="77777777" w:rsidR="00C27901" w:rsidRPr="00C27901" w:rsidRDefault="00C27901"/>
    <w:p w14:paraId="19B35CA5" w14:textId="0F877F65" w:rsidR="00C27901" w:rsidRDefault="00C27901">
      <w:r w:rsidRPr="00C27901">
        <w:t xml:space="preserve">Draft </w:t>
      </w:r>
      <w:r w:rsidR="006C7CAD">
        <w:t>m</w:t>
      </w:r>
      <w:r w:rsidR="006C7CAD" w:rsidRPr="00C27901">
        <w:t xml:space="preserve">inutes </w:t>
      </w:r>
      <w:r w:rsidRPr="00C27901">
        <w:t>of the IEEE 802 Network Enhancements</w:t>
      </w:r>
      <w:r w:rsidRPr="00C27901" w:rsidDel="00FA4FB1">
        <w:t xml:space="preserve"> </w:t>
      </w:r>
      <w:r w:rsidRPr="00C27901">
        <w:t xml:space="preserve">for the Next Decade Industry Connections Activity (Nendica) </w:t>
      </w:r>
      <w:r w:rsidR="00AC7316">
        <w:rPr>
          <w:rFonts w:eastAsia="SimSun"/>
          <w:lang w:eastAsia="zh-CN"/>
        </w:rPr>
        <w:t>teleconference</w:t>
      </w:r>
      <w:r w:rsidR="007114BF">
        <w:rPr>
          <w:rFonts w:eastAsia="SimSun"/>
          <w:lang w:eastAsia="zh-CN"/>
        </w:rPr>
        <w:t xml:space="preserve"> meeting </w:t>
      </w:r>
      <w:r w:rsidR="00AC7316">
        <w:rPr>
          <w:rFonts w:eastAsia="SimSun"/>
          <w:lang w:eastAsia="zh-CN"/>
        </w:rPr>
        <w:t xml:space="preserve">of </w:t>
      </w:r>
      <w:r w:rsidR="00A726DC">
        <w:rPr>
          <w:rFonts w:eastAsia="SimSun"/>
          <w:lang w:eastAsia="zh-CN"/>
        </w:rPr>
        <w:t>31</w:t>
      </w:r>
      <w:r w:rsidR="00AC7316">
        <w:rPr>
          <w:rFonts w:eastAsia="SimSun"/>
          <w:lang w:eastAsia="zh-CN"/>
        </w:rPr>
        <w:t xml:space="preserve"> </w:t>
      </w:r>
      <w:r w:rsidR="00A726DC">
        <w:rPr>
          <w:rFonts w:eastAsia="SimSun"/>
          <w:lang w:eastAsia="zh-CN"/>
        </w:rPr>
        <w:t>October</w:t>
      </w:r>
      <w:r w:rsidRPr="00C27901">
        <w:rPr>
          <w:rFonts w:eastAsia="SimSun" w:hint="eastAsia"/>
          <w:lang w:eastAsia="zh-CN"/>
        </w:rPr>
        <w:t xml:space="preserve"> 2019</w:t>
      </w:r>
      <w:r w:rsidRPr="00C27901">
        <w:t>.</w:t>
      </w:r>
    </w:p>
    <w:p w14:paraId="10F5DD51" w14:textId="77777777" w:rsidR="001F777B" w:rsidRDefault="001F777B"/>
    <w:p w14:paraId="433828D1" w14:textId="77777777" w:rsidR="00C27901" w:rsidRDefault="00C27901" w:rsidP="0030385A"/>
    <w:p w14:paraId="5C82C333" w14:textId="77777777" w:rsidR="009131BA" w:rsidRDefault="009131BA" w:rsidP="0030385A">
      <w:pPr>
        <w:sectPr w:rsidR="009131BA" w:rsidSect="00225FFA">
          <w:headerReference w:type="default" r:id="rId8"/>
          <w:pgSz w:w="12240" w:h="15840"/>
          <w:pgMar w:top="1440" w:right="1440" w:bottom="1440" w:left="1440" w:header="720" w:footer="720" w:gutter="0"/>
          <w:cols w:space="720"/>
          <w:docGrid w:linePitch="360"/>
        </w:sectPr>
      </w:pPr>
    </w:p>
    <w:p w14:paraId="1F875D3C" w14:textId="77777777" w:rsidR="002A438C" w:rsidRPr="007B1CC3" w:rsidRDefault="002A438C" w:rsidP="00ED0348">
      <w:pPr>
        <w:pStyle w:val="Heading1"/>
        <w:rPr>
          <w:rFonts w:cs="Arial"/>
        </w:rPr>
      </w:pPr>
      <w:bookmarkStart w:id="3" w:name="h.gjdgxs"/>
      <w:bookmarkEnd w:id="3"/>
      <w:r w:rsidRPr="007B1CC3">
        <w:rPr>
          <w:rFonts w:cs="Arial"/>
        </w:rPr>
        <w:lastRenderedPageBreak/>
        <w:t>Attendance and affiliation</w:t>
      </w:r>
    </w:p>
    <w:p w14:paraId="27109B3E" w14:textId="7038947C" w:rsidR="002A438C" w:rsidRDefault="008277DF" w:rsidP="0030385A">
      <w:pPr>
        <w:rPr>
          <w:rFonts w:ascii="Arial" w:hAnsi="Arial" w:cs="Arial"/>
          <w:noProof/>
        </w:rPr>
      </w:pPr>
      <w:r>
        <w:rPr>
          <w:rFonts w:ascii="Arial" w:hAnsi="Arial" w:cs="Arial"/>
          <w:noProof/>
        </w:rPr>
        <w:t>(</w:t>
      </w:r>
      <w:r w:rsidR="00C87E98">
        <w:rPr>
          <w:rFonts w:ascii="Arial" w:hAnsi="Arial" w:cs="Arial"/>
          <w:noProof/>
        </w:rPr>
        <w:t>as declared</w:t>
      </w:r>
      <w:r>
        <w:rPr>
          <w:rFonts w:ascii="Arial" w:hAnsi="Arial" w:cs="Arial"/>
          <w:noProof/>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5"/>
        <w:gridCol w:w="1513"/>
        <w:gridCol w:w="1329"/>
      </w:tblGrid>
      <w:tr w:rsidR="001F667A" w:rsidRPr="001F667A" w14:paraId="062C7635" w14:textId="77777777" w:rsidTr="001F667A">
        <w:trPr>
          <w:tblCellSpacing w:w="15" w:type="dxa"/>
        </w:trPr>
        <w:tc>
          <w:tcPr>
            <w:tcW w:w="0" w:type="auto"/>
            <w:vAlign w:val="center"/>
          </w:tcPr>
          <w:p w14:paraId="43206833" w14:textId="77777777" w:rsidR="001F667A" w:rsidRPr="001F667A" w:rsidRDefault="001F667A" w:rsidP="001F667A">
            <w:pPr>
              <w:rPr>
                <w:b/>
              </w:rPr>
            </w:pPr>
            <w:r w:rsidRPr="001F667A">
              <w:rPr>
                <w:b/>
              </w:rPr>
              <w:t>Name (Family)</w:t>
            </w:r>
          </w:p>
        </w:tc>
        <w:tc>
          <w:tcPr>
            <w:tcW w:w="0" w:type="auto"/>
            <w:vAlign w:val="center"/>
          </w:tcPr>
          <w:p w14:paraId="4D4A3BBA" w14:textId="77777777" w:rsidR="001F667A" w:rsidRPr="001F667A" w:rsidRDefault="001F667A" w:rsidP="001F667A">
            <w:pPr>
              <w:rPr>
                <w:b/>
              </w:rPr>
            </w:pPr>
            <w:r w:rsidRPr="001F667A">
              <w:rPr>
                <w:b/>
              </w:rPr>
              <w:t>Name (Given)</w:t>
            </w:r>
          </w:p>
        </w:tc>
        <w:tc>
          <w:tcPr>
            <w:tcW w:w="0" w:type="auto"/>
            <w:vAlign w:val="center"/>
          </w:tcPr>
          <w:p w14:paraId="33E22830" w14:textId="77777777" w:rsidR="001F667A" w:rsidRPr="001F667A" w:rsidRDefault="001F667A" w:rsidP="001F667A">
            <w:pPr>
              <w:rPr>
                <w:b/>
              </w:rPr>
            </w:pPr>
            <w:r w:rsidRPr="001F667A">
              <w:rPr>
                <w:b/>
              </w:rPr>
              <w:t>Affiliation</w:t>
            </w:r>
          </w:p>
        </w:tc>
      </w:tr>
      <w:tr w:rsidR="00DA3F7C" w:rsidRPr="001F667A" w14:paraId="14A0456E" w14:textId="77777777" w:rsidTr="00894B0A">
        <w:trPr>
          <w:tblCellSpacing w:w="15" w:type="dxa"/>
        </w:trPr>
        <w:tc>
          <w:tcPr>
            <w:tcW w:w="0" w:type="auto"/>
          </w:tcPr>
          <w:p w14:paraId="255373EE" w14:textId="73AA2E81" w:rsidR="00DA3F7C" w:rsidRPr="0093509F" w:rsidRDefault="00DA3F7C" w:rsidP="00DA3F7C">
            <w:pPr>
              <w:rPr>
                <w:rFonts w:ascii="Arial" w:hAnsi="Arial"/>
              </w:rPr>
            </w:pPr>
            <w:r>
              <w:rPr>
                <w:rFonts w:ascii="Helvetica Neue" w:hAnsi="Helvetica Neue"/>
                <w:b/>
                <w:bCs/>
                <w:color w:val="000000"/>
                <w:sz w:val="15"/>
                <w:szCs w:val="15"/>
              </w:rPr>
              <w:t>Congdon</w:t>
            </w:r>
          </w:p>
        </w:tc>
        <w:tc>
          <w:tcPr>
            <w:tcW w:w="0" w:type="auto"/>
          </w:tcPr>
          <w:p w14:paraId="0D932E75" w14:textId="073FF11A" w:rsidR="00DA3F7C" w:rsidRPr="0093509F" w:rsidRDefault="00DA3F7C" w:rsidP="00DA3F7C">
            <w:pPr>
              <w:rPr>
                <w:rFonts w:ascii="Arial" w:hAnsi="Arial"/>
              </w:rPr>
            </w:pPr>
            <w:r>
              <w:rPr>
                <w:rFonts w:ascii="Helvetica Neue" w:hAnsi="Helvetica Neue"/>
                <w:color w:val="000000"/>
                <w:sz w:val="15"/>
                <w:szCs w:val="15"/>
              </w:rPr>
              <w:t>Paul</w:t>
            </w:r>
          </w:p>
        </w:tc>
        <w:tc>
          <w:tcPr>
            <w:tcW w:w="0" w:type="auto"/>
          </w:tcPr>
          <w:p w14:paraId="6269EC6F" w14:textId="1B7E4532" w:rsidR="00DA3F7C" w:rsidRPr="0093509F" w:rsidRDefault="00DA3F7C" w:rsidP="00DA3F7C">
            <w:pPr>
              <w:rPr>
                <w:rFonts w:ascii="Arial" w:hAnsi="Arial"/>
              </w:rPr>
            </w:pPr>
            <w:r>
              <w:rPr>
                <w:rFonts w:ascii="Helvetica Neue" w:hAnsi="Helvetica Neue"/>
                <w:color w:val="000000"/>
                <w:sz w:val="15"/>
                <w:szCs w:val="15"/>
              </w:rPr>
              <w:t>Huawei/</w:t>
            </w:r>
            <w:proofErr w:type="spellStart"/>
            <w:r>
              <w:rPr>
                <w:rFonts w:ascii="Helvetica Neue" w:hAnsi="Helvetica Neue"/>
                <w:color w:val="000000"/>
                <w:sz w:val="15"/>
                <w:szCs w:val="15"/>
              </w:rPr>
              <w:t>Tallac</w:t>
            </w:r>
            <w:proofErr w:type="spellEnd"/>
          </w:p>
        </w:tc>
      </w:tr>
      <w:tr w:rsidR="00DA3F7C" w:rsidRPr="001F667A" w14:paraId="0B06690F" w14:textId="77777777" w:rsidTr="00894B0A">
        <w:trPr>
          <w:tblCellSpacing w:w="15" w:type="dxa"/>
        </w:trPr>
        <w:tc>
          <w:tcPr>
            <w:tcW w:w="0" w:type="auto"/>
          </w:tcPr>
          <w:p w14:paraId="042F0E55" w14:textId="56314137" w:rsidR="00DA3F7C" w:rsidRPr="0093509F" w:rsidRDefault="00DA3F7C" w:rsidP="00DA3F7C">
            <w:pPr>
              <w:rPr>
                <w:rFonts w:ascii="Arial" w:hAnsi="Arial"/>
              </w:rPr>
            </w:pPr>
            <w:proofErr w:type="spellStart"/>
            <w:r>
              <w:rPr>
                <w:rFonts w:ascii="Helvetica Neue" w:hAnsi="Helvetica Neue"/>
                <w:b/>
                <w:bCs/>
                <w:color w:val="000000"/>
                <w:sz w:val="15"/>
                <w:szCs w:val="15"/>
              </w:rPr>
              <w:t>Zein</w:t>
            </w:r>
            <w:proofErr w:type="spellEnd"/>
          </w:p>
        </w:tc>
        <w:tc>
          <w:tcPr>
            <w:tcW w:w="0" w:type="auto"/>
          </w:tcPr>
          <w:p w14:paraId="1C457FB0" w14:textId="3A9FC1B5" w:rsidR="00DA3F7C" w:rsidRPr="0093509F" w:rsidRDefault="00DA3F7C" w:rsidP="00DA3F7C">
            <w:pPr>
              <w:rPr>
                <w:rFonts w:ascii="Arial" w:hAnsi="Arial"/>
              </w:rPr>
            </w:pPr>
            <w:r>
              <w:rPr>
                <w:rFonts w:ascii="Helvetica Neue" w:hAnsi="Helvetica Neue"/>
                <w:color w:val="000000"/>
                <w:sz w:val="15"/>
                <w:szCs w:val="15"/>
              </w:rPr>
              <w:t>Nader</w:t>
            </w:r>
          </w:p>
        </w:tc>
        <w:tc>
          <w:tcPr>
            <w:tcW w:w="0" w:type="auto"/>
          </w:tcPr>
          <w:p w14:paraId="31404E3E" w14:textId="1DD717B8" w:rsidR="00DA3F7C" w:rsidRPr="0093509F" w:rsidRDefault="00DA3F7C" w:rsidP="00DA3F7C">
            <w:pPr>
              <w:rPr>
                <w:rFonts w:ascii="Arial" w:hAnsi="Arial"/>
              </w:rPr>
            </w:pPr>
            <w:r>
              <w:rPr>
                <w:rFonts w:ascii="Helvetica Neue" w:hAnsi="Helvetica Neue"/>
                <w:color w:val="000000"/>
                <w:sz w:val="15"/>
                <w:szCs w:val="15"/>
              </w:rPr>
              <w:t>NEC Europe (NLE)</w:t>
            </w:r>
          </w:p>
        </w:tc>
      </w:tr>
      <w:tr w:rsidR="00DA3F7C" w:rsidRPr="001F667A" w14:paraId="14243F82" w14:textId="77777777" w:rsidTr="001F1DE1">
        <w:trPr>
          <w:tblCellSpacing w:w="15" w:type="dxa"/>
        </w:trPr>
        <w:tc>
          <w:tcPr>
            <w:tcW w:w="0" w:type="auto"/>
          </w:tcPr>
          <w:p w14:paraId="482729B7" w14:textId="5FB5B4F3" w:rsidR="00DA3F7C" w:rsidRPr="0093509F" w:rsidRDefault="00DA3F7C" w:rsidP="00DA3F7C">
            <w:pPr>
              <w:rPr>
                <w:rFonts w:ascii="Arial" w:hAnsi="Arial"/>
              </w:rPr>
            </w:pPr>
            <w:r>
              <w:rPr>
                <w:rFonts w:ascii="Helvetica Neue" w:hAnsi="Helvetica Neue"/>
                <w:b/>
                <w:bCs/>
                <w:color w:val="000000"/>
                <w:sz w:val="15"/>
                <w:szCs w:val="15"/>
              </w:rPr>
              <w:t>Marks</w:t>
            </w:r>
          </w:p>
        </w:tc>
        <w:tc>
          <w:tcPr>
            <w:tcW w:w="0" w:type="auto"/>
          </w:tcPr>
          <w:p w14:paraId="217827BA" w14:textId="58EBB694" w:rsidR="00DA3F7C" w:rsidRPr="0093509F" w:rsidRDefault="00DA3F7C" w:rsidP="00DA3F7C">
            <w:pPr>
              <w:rPr>
                <w:rFonts w:ascii="Arial" w:hAnsi="Arial"/>
              </w:rPr>
            </w:pPr>
            <w:r>
              <w:rPr>
                <w:rFonts w:ascii="Helvetica Neue" w:hAnsi="Helvetica Neue"/>
                <w:color w:val="000000"/>
                <w:sz w:val="15"/>
                <w:szCs w:val="15"/>
              </w:rPr>
              <w:t>Roger</w:t>
            </w:r>
          </w:p>
        </w:tc>
        <w:tc>
          <w:tcPr>
            <w:tcW w:w="0" w:type="auto"/>
          </w:tcPr>
          <w:p w14:paraId="1998C0AC" w14:textId="65C81F9C" w:rsidR="00DA3F7C" w:rsidRPr="0093509F" w:rsidRDefault="00DA3F7C" w:rsidP="00DA3F7C">
            <w:pPr>
              <w:rPr>
                <w:rFonts w:ascii="Arial" w:hAnsi="Arial" w:cs="Calibri"/>
                <w:color w:val="333333"/>
              </w:rPr>
            </w:pPr>
            <w:r>
              <w:rPr>
                <w:rFonts w:ascii="Helvetica Neue" w:hAnsi="Helvetica Neue"/>
                <w:color w:val="000000"/>
                <w:sz w:val="15"/>
                <w:szCs w:val="15"/>
              </w:rPr>
              <w:t>Huawei</w:t>
            </w:r>
          </w:p>
        </w:tc>
      </w:tr>
      <w:tr w:rsidR="00DA3F7C" w:rsidRPr="001F667A" w14:paraId="7D0C7060" w14:textId="77777777" w:rsidTr="001F1DE1">
        <w:trPr>
          <w:tblCellSpacing w:w="15" w:type="dxa"/>
        </w:trPr>
        <w:tc>
          <w:tcPr>
            <w:tcW w:w="0" w:type="auto"/>
          </w:tcPr>
          <w:p w14:paraId="677ECAFE" w14:textId="49718754" w:rsidR="00DA3F7C" w:rsidRPr="0093509F" w:rsidRDefault="00DA3F7C" w:rsidP="00DA3F7C">
            <w:pPr>
              <w:rPr>
                <w:rFonts w:ascii="Arial" w:hAnsi="Arial"/>
              </w:rPr>
            </w:pPr>
            <w:r>
              <w:rPr>
                <w:rFonts w:ascii="Helvetica Neue" w:hAnsi="Helvetica Neue"/>
                <w:b/>
                <w:bCs/>
                <w:color w:val="000000"/>
                <w:sz w:val="15"/>
                <w:szCs w:val="15"/>
              </w:rPr>
              <w:t>QIU</w:t>
            </w:r>
          </w:p>
        </w:tc>
        <w:tc>
          <w:tcPr>
            <w:tcW w:w="0" w:type="auto"/>
          </w:tcPr>
          <w:p w14:paraId="063E6FEF" w14:textId="23616B52" w:rsidR="00DA3F7C" w:rsidRPr="0093509F" w:rsidRDefault="00DA3F7C" w:rsidP="00DA3F7C">
            <w:pPr>
              <w:rPr>
                <w:rFonts w:ascii="Arial" w:hAnsi="Arial"/>
              </w:rPr>
            </w:pPr>
            <w:r>
              <w:rPr>
                <w:rFonts w:ascii="Helvetica Neue" w:hAnsi="Helvetica Neue"/>
                <w:color w:val="000000"/>
                <w:sz w:val="15"/>
                <w:szCs w:val="15"/>
              </w:rPr>
              <w:t>WEI</w:t>
            </w:r>
          </w:p>
        </w:tc>
        <w:tc>
          <w:tcPr>
            <w:tcW w:w="0" w:type="auto"/>
          </w:tcPr>
          <w:p w14:paraId="2458C864" w14:textId="6B5EFF67" w:rsidR="00DA3F7C" w:rsidRPr="0093509F" w:rsidRDefault="00DA3F7C" w:rsidP="00DA3F7C">
            <w:pPr>
              <w:rPr>
                <w:rFonts w:ascii="Arial" w:hAnsi="Arial"/>
              </w:rPr>
            </w:pPr>
            <w:r>
              <w:rPr>
                <w:rFonts w:ascii="Helvetica Neue" w:hAnsi="Helvetica Neue"/>
                <w:color w:val="000000"/>
                <w:sz w:val="15"/>
                <w:szCs w:val="15"/>
              </w:rPr>
              <w:t>HUAWEI</w:t>
            </w:r>
          </w:p>
        </w:tc>
      </w:tr>
      <w:tr w:rsidR="00DA3F7C" w:rsidRPr="001F667A" w14:paraId="40CF4AD3" w14:textId="77777777" w:rsidTr="001F1DE1">
        <w:trPr>
          <w:tblCellSpacing w:w="15" w:type="dxa"/>
        </w:trPr>
        <w:tc>
          <w:tcPr>
            <w:tcW w:w="0" w:type="auto"/>
          </w:tcPr>
          <w:p w14:paraId="10D6782B" w14:textId="348498E1" w:rsidR="00DA3F7C" w:rsidRDefault="00DA3F7C" w:rsidP="00DA3F7C">
            <w:pPr>
              <w:rPr>
                <w:rFonts w:ascii="Helvetica Neue" w:hAnsi="Helvetica Neue"/>
                <w:b/>
                <w:bCs/>
                <w:color w:val="000000"/>
                <w:sz w:val="15"/>
                <w:szCs w:val="15"/>
              </w:rPr>
            </w:pPr>
            <w:proofErr w:type="spellStart"/>
            <w:r>
              <w:rPr>
                <w:rFonts w:ascii="Helvetica Neue" w:hAnsi="Helvetica Neue"/>
                <w:b/>
                <w:bCs/>
                <w:color w:val="000000"/>
                <w:sz w:val="15"/>
                <w:szCs w:val="15"/>
              </w:rPr>
              <w:t>Maruhashi</w:t>
            </w:r>
            <w:proofErr w:type="spellEnd"/>
          </w:p>
        </w:tc>
        <w:tc>
          <w:tcPr>
            <w:tcW w:w="0" w:type="auto"/>
          </w:tcPr>
          <w:p w14:paraId="0ECCB349" w14:textId="5DE9D02B" w:rsidR="00DA3F7C" w:rsidRDefault="00DA3F7C" w:rsidP="00DA3F7C">
            <w:pPr>
              <w:rPr>
                <w:rFonts w:ascii="Helvetica Neue" w:hAnsi="Helvetica Neue"/>
                <w:color w:val="000000"/>
                <w:sz w:val="15"/>
                <w:szCs w:val="15"/>
              </w:rPr>
            </w:pPr>
            <w:r>
              <w:rPr>
                <w:rFonts w:ascii="Helvetica Neue" w:hAnsi="Helvetica Neue"/>
                <w:color w:val="000000"/>
                <w:sz w:val="15"/>
                <w:szCs w:val="15"/>
              </w:rPr>
              <w:t>Kenichi</w:t>
            </w:r>
          </w:p>
        </w:tc>
        <w:tc>
          <w:tcPr>
            <w:tcW w:w="0" w:type="auto"/>
          </w:tcPr>
          <w:p w14:paraId="5E06AAB2" w14:textId="6DE3F90E" w:rsidR="00DA3F7C" w:rsidRDefault="00DA3F7C" w:rsidP="00DA3F7C">
            <w:pPr>
              <w:rPr>
                <w:rFonts w:ascii="Helvetica Neue" w:hAnsi="Helvetica Neue"/>
                <w:color w:val="000000"/>
                <w:sz w:val="15"/>
                <w:szCs w:val="15"/>
              </w:rPr>
            </w:pPr>
            <w:r>
              <w:rPr>
                <w:rFonts w:ascii="Helvetica Neue" w:hAnsi="Helvetica Neue"/>
                <w:color w:val="000000"/>
                <w:sz w:val="15"/>
                <w:szCs w:val="15"/>
              </w:rPr>
              <w:t>NEC</w:t>
            </w:r>
          </w:p>
        </w:tc>
      </w:tr>
    </w:tbl>
    <w:p w14:paraId="4DA51A78" w14:textId="5DD67C74" w:rsidR="001F667A" w:rsidRPr="00DA3F7C" w:rsidRDefault="001F667A" w:rsidP="0030385A">
      <w:pPr>
        <w:rPr>
          <w:rFonts w:ascii="Arial" w:hAnsi="Arial" w:cs="Arial"/>
        </w:rPr>
      </w:pPr>
    </w:p>
    <w:p w14:paraId="49D9EA33" w14:textId="77777777" w:rsidR="00DA3F7C" w:rsidRDefault="00DA3F7C" w:rsidP="0030385A">
      <w:pPr>
        <w:rPr>
          <w:rFonts w:ascii="Arial" w:hAnsi="Arial" w:cs="Arial"/>
        </w:rPr>
      </w:pPr>
      <w:r w:rsidRPr="00DA3F7C">
        <w:rPr>
          <w:rFonts w:ascii="Arial" w:hAnsi="Arial" w:cs="Arial"/>
        </w:rPr>
        <w:t>The fo</w:t>
      </w:r>
      <w:r>
        <w:rPr>
          <w:rFonts w:ascii="Arial" w:hAnsi="Arial" w:cs="Arial"/>
        </w:rPr>
        <w:t>llowing participated but did not log attendance or affiliation:</w:t>
      </w:r>
    </w:p>
    <w:p w14:paraId="7054E53B" w14:textId="77777777" w:rsidR="00DA3F7C" w:rsidRDefault="00DA3F7C" w:rsidP="0030385A">
      <w:pPr>
        <w:rPr>
          <w:rFonts w:ascii="Arial" w:hAnsi="Arial" w:cs="Arial"/>
        </w:rPr>
      </w:pPr>
    </w:p>
    <w:p w14:paraId="6CC57117" w14:textId="548EE387" w:rsidR="00DA3F7C" w:rsidRDefault="00DA3F7C" w:rsidP="0030385A">
      <w:pPr>
        <w:rPr>
          <w:rFonts w:ascii="Arial" w:hAnsi="Arial" w:cs="Arial"/>
        </w:rPr>
      </w:pPr>
      <w:r>
        <w:rPr>
          <w:rFonts w:ascii="Arial" w:hAnsi="Arial" w:cs="Arial"/>
        </w:rPr>
        <w:t>YU Yolanda</w:t>
      </w:r>
    </w:p>
    <w:p w14:paraId="49FBBC69" w14:textId="20847129" w:rsidR="002A438C" w:rsidRPr="00DA3F7C" w:rsidRDefault="00DA3F7C" w:rsidP="0030385A">
      <w:pPr>
        <w:rPr>
          <w:rFonts w:ascii="Arial" w:hAnsi="Arial" w:cs="Arial"/>
        </w:rPr>
      </w:pPr>
      <w:r>
        <w:rPr>
          <w:rFonts w:ascii="Arial" w:hAnsi="Arial" w:cs="Arial"/>
        </w:rPr>
        <w:t xml:space="preserve">SUN </w:t>
      </w:r>
      <w:proofErr w:type="spellStart"/>
      <w:r>
        <w:rPr>
          <w:rFonts w:ascii="Arial" w:hAnsi="Arial" w:cs="Arial"/>
        </w:rPr>
        <w:t>Liyang</w:t>
      </w:r>
      <w:proofErr w:type="spellEnd"/>
      <w:r w:rsidR="002A438C" w:rsidRPr="007B1CC3">
        <w:rPr>
          <w:rFonts w:ascii="Arial" w:hAnsi="Arial" w:cs="Arial"/>
        </w:rPr>
        <w:br w:type="page"/>
      </w:r>
    </w:p>
    <w:p w14:paraId="5977DBD7" w14:textId="77777777" w:rsidR="002A438C" w:rsidRPr="007B1CC3" w:rsidRDefault="002A438C" w:rsidP="00ED0348">
      <w:pPr>
        <w:pStyle w:val="Heading2"/>
        <w:rPr>
          <w:rFonts w:cs="Arial"/>
        </w:rPr>
      </w:pPr>
      <w:r>
        <w:rPr>
          <w:rFonts w:cs="Arial"/>
        </w:rPr>
        <w:lastRenderedPageBreak/>
        <w:t>Nendica</w:t>
      </w:r>
    </w:p>
    <w:p w14:paraId="66399CD2" w14:textId="77777777" w:rsidR="00E143EE" w:rsidRPr="00E143EE" w:rsidRDefault="00E143EE" w:rsidP="00ED0348">
      <w:pPr>
        <w:widowControl w:val="0"/>
        <w:ind w:left="360"/>
        <w:rPr>
          <w:rFonts w:ascii="Arial" w:eastAsia="Arial" w:hAnsi="Arial"/>
          <w:spacing w:val="-1"/>
        </w:rPr>
      </w:pPr>
      <w:r w:rsidRPr="00E143EE">
        <w:rPr>
          <w:rFonts w:ascii="Arial" w:eastAsia="Arial" w:hAnsi="Arial"/>
          <w:spacing w:val="-1"/>
        </w:rPr>
        <w:t xml:space="preserve">The </w:t>
      </w:r>
      <w:r w:rsidR="002A438C" w:rsidRPr="002A438C">
        <w:rPr>
          <w:rFonts w:ascii="Arial" w:eastAsia="Arial" w:hAnsi="Arial"/>
          <w:spacing w:val="-1"/>
        </w:rPr>
        <w:t>IEEE 802 Network Enhancements for the Next Decade Industry Connections Activity</w:t>
      </w:r>
      <w:r w:rsidR="002A438C">
        <w:rPr>
          <w:rFonts w:ascii="Arial" w:eastAsia="Arial" w:hAnsi="Arial"/>
          <w:spacing w:val="-1"/>
        </w:rPr>
        <w:t xml:space="preserve"> (</w:t>
      </w:r>
      <w:r w:rsidRPr="00E143EE">
        <w:rPr>
          <w:rFonts w:ascii="Arial" w:eastAsia="Arial" w:hAnsi="Arial"/>
          <w:spacing w:val="-1"/>
        </w:rPr>
        <w:t>Nendica</w:t>
      </w:r>
      <w:r w:rsidR="002A438C">
        <w:rPr>
          <w:rFonts w:ascii="Arial" w:eastAsia="Arial" w:hAnsi="Arial"/>
          <w:spacing w:val="-1"/>
        </w:rPr>
        <w:t>)</w:t>
      </w:r>
      <w:r w:rsidRPr="00E143EE">
        <w:rPr>
          <w:rFonts w:ascii="Arial" w:eastAsia="Arial" w:hAnsi="Arial"/>
          <w:spacing w:val="-1"/>
        </w:rPr>
        <w:t xml:space="preserve"> Chair, Roger Marks, presided.</w:t>
      </w:r>
    </w:p>
    <w:p w14:paraId="4B421CB3" w14:textId="77777777" w:rsidR="00EA3027" w:rsidRDefault="00EA3027">
      <w:pPr>
        <w:widowControl w:val="0"/>
        <w:ind w:left="360"/>
        <w:rPr>
          <w:rFonts w:ascii="Arial" w:eastAsia="Arial" w:hAnsi="Arial"/>
          <w:spacing w:val="-1"/>
        </w:rPr>
      </w:pPr>
    </w:p>
    <w:p w14:paraId="4253D4E5" w14:textId="241CE277" w:rsidR="007B72D0" w:rsidRPr="00FD3B73" w:rsidRDefault="00EA3027" w:rsidP="00FD3B73">
      <w:pPr>
        <w:widowControl w:val="0"/>
        <w:ind w:left="360"/>
        <w:rPr>
          <w:rFonts w:ascii="Arial" w:eastAsia="Arial" w:hAnsi="Arial"/>
          <w:spacing w:val="-1"/>
        </w:rPr>
      </w:pPr>
      <w:r>
        <w:rPr>
          <w:rFonts w:ascii="Arial" w:eastAsia="Arial" w:hAnsi="Arial"/>
          <w:spacing w:val="-1"/>
        </w:rPr>
        <w:t xml:space="preserve">Roger Marks </w:t>
      </w:r>
      <w:r w:rsidR="00E143EE" w:rsidRPr="00E143EE">
        <w:rPr>
          <w:rFonts w:ascii="Arial" w:eastAsia="Arial" w:hAnsi="Arial"/>
          <w:spacing w:val="-1"/>
        </w:rPr>
        <w:t>wrote the minutes</w:t>
      </w:r>
      <w:bookmarkStart w:id="4" w:name="_Hlk2611580"/>
      <w:r w:rsidR="00E12413">
        <w:rPr>
          <w:rFonts w:ascii="Arial" w:eastAsia="Arial" w:hAnsi="Arial"/>
          <w:spacing w:val="-1"/>
        </w:rPr>
        <w:t>.</w:t>
      </w:r>
    </w:p>
    <w:p w14:paraId="251B352D" w14:textId="08DB3B33" w:rsidR="007B72D0" w:rsidRPr="007B1CC3" w:rsidRDefault="00A726DC">
      <w:pPr>
        <w:pStyle w:val="BodyText"/>
        <w:spacing w:before="240"/>
        <w:rPr>
          <w:rFonts w:cs="Arial"/>
          <w:b/>
          <w:bCs/>
        </w:rPr>
      </w:pPr>
      <w:r>
        <w:rPr>
          <w:rFonts w:cs="Arial"/>
          <w:b/>
          <w:bCs/>
        </w:rPr>
        <w:t>31</w:t>
      </w:r>
      <w:r w:rsidR="00FD3B73" w:rsidRPr="007B1CC3">
        <w:rPr>
          <w:rFonts w:cs="Arial"/>
          <w:b/>
          <w:bCs/>
        </w:rPr>
        <w:t xml:space="preserve"> </w:t>
      </w:r>
      <w:r>
        <w:rPr>
          <w:rFonts w:cs="Arial"/>
          <w:b/>
          <w:bCs/>
        </w:rPr>
        <w:t>October</w:t>
      </w:r>
      <w:r w:rsidR="00FD3B73">
        <w:rPr>
          <w:rFonts w:cs="Arial"/>
          <w:b/>
          <w:bCs/>
        </w:rPr>
        <w:t xml:space="preserve"> </w:t>
      </w:r>
      <w:r w:rsidR="00FD3B73" w:rsidRPr="007B1CC3">
        <w:rPr>
          <w:rFonts w:cs="Arial"/>
          <w:b/>
          <w:bCs/>
        </w:rPr>
        <w:t>20</w:t>
      </w:r>
      <w:r w:rsidR="00FD3B73">
        <w:rPr>
          <w:rFonts w:cs="Arial"/>
          <w:b/>
          <w:bCs/>
        </w:rPr>
        <w:t xml:space="preserve">19 </w:t>
      </w:r>
      <w:r w:rsidR="00D2077D">
        <w:rPr>
          <w:rFonts w:cs="Arial"/>
          <w:b/>
          <w:bCs/>
        </w:rPr>
        <w:t>09</w:t>
      </w:r>
      <w:r w:rsidR="007B72D0" w:rsidRPr="00D75CD0">
        <w:rPr>
          <w:rFonts w:cs="Arial"/>
          <w:b/>
          <w:bCs/>
        </w:rPr>
        <w:t>:</w:t>
      </w:r>
      <w:r w:rsidR="009F41C4" w:rsidRPr="00D75CD0">
        <w:rPr>
          <w:rFonts w:cs="Arial"/>
          <w:b/>
          <w:bCs/>
        </w:rPr>
        <w:t>0</w:t>
      </w:r>
      <w:r w:rsidR="002106CA">
        <w:rPr>
          <w:rFonts w:cs="Arial"/>
          <w:b/>
          <w:bCs/>
        </w:rPr>
        <w:t>1</w:t>
      </w:r>
      <w:r w:rsidR="00EA3027">
        <w:rPr>
          <w:rFonts w:cs="Arial"/>
          <w:b/>
          <w:bCs/>
        </w:rPr>
        <w:t xml:space="preserve"> ET</w:t>
      </w:r>
      <w:r w:rsidR="00AB2B5D">
        <w:rPr>
          <w:rFonts w:cs="Arial"/>
          <w:b/>
          <w:bCs/>
        </w:rPr>
        <w:t xml:space="preserve"> </w:t>
      </w:r>
      <w:r w:rsidR="007B72D0" w:rsidRPr="00D75CD0">
        <w:rPr>
          <w:rFonts w:cs="Arial"/>
          <w:b/>
          <w:bCs/>
        </w:rPr>
        <w:t>(call to order by the Nendica Chair)</w:t>
      </w:r>
    </w:p>
    <w:bookmarkEnd w:id="4"/>
    <w:p w14:paraId="1FD3CCFA" w14:textId="3A1B912A" w:rsidR="00E143EE" w:rsidRDefault="00685FCE">
      <w:pPr>
        <w:widowControl w:val="0"/>
        <w:spacing w:before="240"/>
        <w:ind w:left="360"/>
        <w:rPr>
          <w:rFonts w:ascii="Arial" w:eastAsia="Arial" w:hAnsi="Arial"/>
          <w:spacing w:val="-1"/>
        </w:rPr>
      </w:pPr>
      <w:r>
        <w:rPr>
          <w:rFonts w:ascii="Arial" w:eastAsia="Arial" w:hAnsi="Arial" w:cs="Arial"/>
          <w:spacing w:val="-1"/>
        </w:rPr>
        <w:t xml:space="preserve">The Nendica Chair presented the </w:t>
      </w:r>
      <w:bookmarkStart w:id="5" w:name="OLE_LINK33"/>
      <w:bookmarkStart w:id="6" w:name="OLE_LINK34"/>
      <w:r>
        <w:rPr>
          <w:rFonts w:ascii="Arial" w:eastAsia="Calibri" w:hAnsi="Arial" w:cs="Arial"/>
          <w:spacing w:val="1"/>
        </w:rPr>
        <w:t xml:space="preserve">IEEE-SA Guidelines for IEEE-SA Meetings  </w:t>
      </w:r>
      <w:hyperlink r:id="rId9" w:history="1">
        <w:r>
          <w:rPr>
            <w:rStyle w:val="Hyperlink"/>
            <w:rFonts w:ascii="Arial" w:eastAsia="Calibri" w:hAnsi="Arial" w:cs="Arial"/>
            <w:spacing w:val="1"/>
          </w:rPr>
          <w:t>https://development.standards.ieee.org/myproject/Public/mytools/mob/preparslides.pdf</w:t>
        </w:r>
      </w:hyperlink>
      <w:r>
        <w:rPr>
          <w:rFonts w:ascii="Arial" w:eastAsia="Arial" w:hAnsi="Arial" w:cs="Arial"/>
          <w:spacing w:val="-1"/>
        </w:rPr>
        <w:t xml:space="preserve">, the IEEE-SA Participation Slides </w:t>
      </w:r>
      <w:hyperlink r:id="rId10" w:history="1">
        <w:r>
          <w:rPr>
            <w:rStyle w:val="Hyperlink"/>
            <w:rFonts w:ascii="Arial" w:eastAsia="Arial" w:hAnsi="Arial" w:cs="Arial"/>
            <w:spacing w:val="-1"/>
          </w:rPr>
          <w:t>https://standards.ieee.org/content/dam/ieee-standards/standards/web/documents/other/Participant-Behavior-Individual-Method.pdf</w:t>
        </w:r>
      </w:hyperlink>
      <w:r>
        <w:rPr>
          <w:rFonts w:ascii="Arial" w:eastAsia="Arial" w:hAnsi="Arial" w:cs="Arial"/>
          <w:spacing w:val="-1"/>
        </w:rPr>
        <w:t xml:space="preserve">, </w:t>
      </w:r>
      <w:r>
        <w:rPr>
          <w:rFonts w:ascii="Arial" w:hAnsi="Arial" w:cs="Arial"/>
        </w:rPr>
        <w:t xml:space="preserve">the IEEE 802 Participation slide </w:t>
      </w:r>
      <w:hyperlink r:id="rId11" w:history="1">
        <w:r>
          <w:rPr>
            <w:rStyle w:val="Hyperlink"/>
            <w:rFonts w:ascii="Arial" w:hAnsi="Arial" w:cs="Arial"/>
          </w:rPr>
          <w:t>https://mentor.ieee.org/802-ec/dcn/16/ec-16-0180.pdf</w:t>
        </w:r>
      </w:hyperlink>
      <w:r>
        <w:rPr>
          <w:rFonts w:ascii="Arial" w:eastAsia="Arial" w:hAnsi="Arial" w:cs="Arial"/>
          <w:spacing w:val="-1"/>
        </w:rPr>
        <w:t xml:space="preserve">, and </w:t>
      </w:r>
      <w:r>
        <w:rPr>
          <w:rFonts w:ascii="Arial" w:eastAsia="Arial" w:hAnsi="Arial" w:cs="Arial"/>
          <w:iCs/>
          <w:spacing w:val="-1"/>
        </w:rPr>
        <w:t>IEEE ICCOM requirements</w:t>
      </w:r>
      <w:r>
        <w:rPr>
          <w:rFonts w:ascii="Arial" w:eastAsia="Arial" w:hAnsi="Arial" w:cs="Arial"/>
          <w:i/>
          <w:spacing w:val="-1"/>
        </w:rPr>
        <w:t xml:space="preserve"> </w:t>
      </w:r>
      <w:bookmarkEnd w:id="5"/>
      <w:bookmarkEnd w:id="6"/>
      <w:r>
        <w:rPr>
          <w:rFonts w:ascii="Arial" w:hAnsi="Arial" w:cs="Arial"/>
        </w:rPr>
        <w:fldChar w:fldCharType="begin"/>
      </w:r>
      <w:r>
        <w:rPr>
          <w:rFonts w:ascii="Arial" w:hAnsi="Arial" w:cs="Arial"/>
        </w:rPr>
        <w:instrText xml:space="preserve"> HYPERLINK "https://1.ieee802.org/802-nendica/ieee-iccom-requirements/" </w:instrText>
      </w:r>
      <w:r>
        <w:rPr>
          <w:rFonts w:ascii="Arial" w:hAnsi="Arial" w:cs="Arial"/>
        </w:rPr>
        <w:fldChar w:fldCharType="separate"/>
      </w:r>
      <w:r>
        <w:rPr>
          <w:rStyle w:val="Hyperlink"/>
          <w:rFonts w:ascii="Arial" w:hAnsi="Arial" w:cs="Arial"/>
          <w:color w:val="0000FF"/>
          <w:spacing w:val="-1"/>
        </w:rPr>
        <w:t>https://1.ieee802.org/802-nendica/ieee-iccom-requirements/</w:t>
      </w:r>
      <w:r>
        <w:rPr>
          <w:rFonts w:ascii="Arial" w:hAnsi="Arial" w:cs="Arial"/>
        </w:rPr>
        <w:fldChar w:fldCharType="end"/>
      </w:r>
      <w:r>
        <w:rPr>
          <w:rFonts w:ascii="Arial" w:hAnsi="Arial" w:cs="Arial"/>
        </w:rPr>
        <w:t>.</w:t>
      </w:r>
      <w:r w:rsidR="00E143EE" w:rsidRPr="00E143EE">
        <w:rPr>
          <w:rFonts w:ascii="Arial" w:eastAsia="Arial" w:hAnsi="Arial"/>
          <w:spacing w:val="-1"/>
        </w:rPr>
        <w:t xml:space="preserve"> </w:t>
      </w:r>
    </w:p>
    <w:p w14:paraId="1B6B4D31" w14:textId="37EA4AAF" w:rsidR="00EA3027" w:rsidRPr="00FD3B73" w:rsidRDefault="00EA3027" w:rsidP="00EA3027">
      <w:pPr>
        <w:widowControl w:val="0"/>
        <w:spacing w:before="240"/>
        <w:ind w:left="360"/>
        <w:rPr>
          <w:rFonts w:ascii="Arial" w:hAnsi="Arial" w:cs="Arial"/>
        </w:rPr>
      </w:pPr>
      <w:r w:rsidRPr="00FD3B73">
        <w:rPr>
          <w:rFonts w:ascii="Arial" w:hAnsi="Arial" w:cs="Arial"/>
        </w:rPr>
        <w:t xml:space="preserve">The </w:t>
      </w:r>
      <w:r w:rsidR="00C36734" w:rsidRPr="00C36734">
        <w:rPr>
          <w:rFonts w:ascii="Arial" w:hAnsi="Arial" w:cs="Arial"/>
        </w:rPr>
        <w:t>Nendica Chair discussed how to record attendance for the meeting, using the link embedded in the agenda. The participant list above in section 1 is provided from the</w:t>
      </w:r>
      <w:r w:rsidR="00685FCE">
        <w:rPr>
          <w:rFonts w:ascii="Arial" w:hAnsi="Arial" w:cs="Arial"/>
        </w:rPr>
        <w:t xml:space="preserve"> attendance</w:t>
      </w:r>
      <w:r w:rsidR="00C36734" w:rsidRPr="00C36734">
        <w:rPr>
          <w:rFonts w:ascii="Arial" w:hAnsi="Arial" w:cs="Arial"/>
        </w:rPr>
        <w:t xml:space="preserve"> logs</w:t>
      </w:r>
      <w:r w:rsidR="00032995">
        <w:rPr>
          <w:rFonts w:ascii="Arial" w:hAnsi="Arial" w:cs="Arial"/>
        </w:rPr>
        <w:t>, with additional names of individuals who presented or registered on the teleconference tool</w:t>
      </w:r>
      <w:r w:rsidR="00E12413">
        <w:rPr>
          <w:rFonts w:ascii="Arial" w:eastAsia="Arial" w:hAnsi="Arial" w:cs="Arial"/>
          <w:spacing w:val="-1"/>
        </w:rPr>
        <w:t>.</w:t>
      </w:r>
    </w:p>
    <w:p w14:paraId="7E7D1761" w14:textId="77777777" w:rsidR="007B72D0" w:rsidRPr="00F70198" w:rsidRDefault="009F41C4">
      <w:pPr>
        <w:pStyle w:val="BodyText"/>
        <w:spacing w:before="240"/>
        <w:rPr>
          <w:rFonts w:cs="Arial"/>
          <w:b/>
        </w:rPr>
      </w:pPr>
      <w:bookmarkStart w:id="7" w:name="OLE_LINK21"/>
      <w:bookmarkStart w:id="8" w:name="OLE_LINK22"/>
      <w:r>
        <w:rPr>
          <w:rFonts w:cs="Arial"/>
          <w:b/>
        </w:rPr>
        <w:t>Agenda</w:t>
      </w:r>
      <w:r w:rsidR="00E46A0B">
        <w:rPr>
          <w:rFonts w:cs="Arial"/>
          <w:b/>
        </w:rPr>
        <w:t xml:space="preserve"> Approval</w:t>
      </w:r>
    </w:p>
    <w:bookmarkEnd w:id="7"/>
    <w:bookmarkEnd w:id="8"/>
    <w:p w14:paraId="1FF6E87D" w14:textId="26F9648C" w:rsidR="007B72D0" w:rsidRPr="007B1CC3" w:rsidRDefault="007B72D0">
      <w:pPr>
        <w:pStyle w:val="BodyText"/>
        <w:spacing w:before="240"/>
        <w:rPr>
          <w:rFonts w:cs="Arial"/>
        </w:rPr>
      </w:pPr>
      <w:r w:rsidRPr="007B1CC3">
        <w:rPr>
          <w:rFonts w:cs="Arial"/>
        </w:rPr>
        <w:t xml:space="preserve">The </w:t>
      </w:r>
      <w:r>
        <w:rPr>
          <w:rFonts w:cs="Arial"/>
        </w:rPr>
        <w:t>Nendica Chair</w:t>
      </w:r>
      <w:r w:rsidRPr="007B1CC3">
        <w:rPr>
          <w:rFonts w:cs="Arial"/>
        </w:rPr>
        <w:t xml:space="preserve"> presented the </w:t>
      </w:r>
      <w:proofErr w:type="gramStart"/>
      <w:r w:rsidR="00EA3027">
        <w:rPr>
          <w:rFonts w:cs="Arial"/>
        </w:rPr>
        <w:t>previously</w:t>
      </w:r>
      <w:r w:rsidR="005D7DA2">
        <w:rPr>
          <w:rFonts w:cs="Arial"/>
        </w:rPr>
        <w:t>-</w:t>
      </w:r>
      <w:r w:rsidR="00EA3027">
        <w:rPr>
          <w:rFonts w:cs="Arial"/>
        </w:rPr>
        <w:t>available</w:t>
      </w:r>
      <w:proofErr w:type="gramEnd"/>
      <w:r w:rsidR="00EA3027">
        <w:rPr>
          <w:rFonts w:cs="Arial"/>
        </w:rPr>
        <w:t xml:space="preserve"> draft </w:t>
      </w:r>
      <w:r w:rsidRPr="007B1CC3">
        <w:rPr>
          <w:rFonts w:cs="Arial"/>
        </w:rPr>
        <w:t>agenda.</w:t>
      </w:r>
      <w:r w:rsidR="00032995">
        <w:rPr>
          <w:rFonts w:cs="Arial"/>
        </w:rPr>
        <w:t xml:space="preserve"> </w:t>
      </w:r>
      <w:r w:rsidR="00032995">
        <w:rPr>
          <w:rFonts w:cs="Arial"/>
          <w:color w:val="000000"/>
          <w:shd w:val="clear" w:color="auto" w:fill="FFFFFF"/>
        </w:rPr>
        <w:t xml:space="preserve">Sun </w:t>
      </w:r>
      <w:proofErr w:type="spellStart"/>
      <w:r w:rsidR="00032995">
        <w:rPr>
          <w:rFonts w:cs="Arial"/>
          <w:color w:val="000000"/>
          <w:shd w:val="clear" w:color="auto" w:fill="FFFFFF"/>
        </w:rPr>
        <w:t>Liyang</w:t>
      </w:r>
      <w:proofErr w:type="spellEnd"/>
      <w:r w:rsidR="00032995">
        <w:rPr>
          <w:rFonts w:cs="Arial"/>
          <w:color w:val="000000"/>
          <w:shd w:val="clear" w:color="auto" w:fill="FFFFFF"/>
        </w:rPr>
        <w:t xml:space="preserve"> noted that he had a contribution to present under the item “Possible revision of LLDCN.” </w:t>
      </w:r>
      <w:proofErr w:type="spellStart"/>
      <w:r w:rsidR="00032995">
        <w:rPr>
          <w:rFonts w:cs="Arial"/>
          <w:color w:val="000000"/>
          <w:shd w:val="clear" w:color="auto" w:fill="FFFFFF"/>
        </w:rPr>
        <w:t>Zein</w:t>
      </w:r>
      <w:proofErr w:type="spellEnd"/>
      <w:r w:rsidR="00032995">
        <w:rPr>
          <w:rFonts w:cs="Arial"/>
          <w:color w:val="000000"/>
          <w:shd w:val="clear" w:color="auto" w:fill="FFFFFF"/>
        </w:rPr>
        <w:t xml:space="preserve"> reported that Kenichi </w:t>
      </w:r>
      <w:proofErr w:type="spellStart"/>
      <w:r w:rsidR="00032995">
        <w:rPr>
          <w:rFonts w:cs="Arial"/>
          <w:color w:val="000000"/>
          <w:shd w:val="clear" w:color="auto" w:fill="FFFFFF"/>
        </w:rPr>
        <w:t>Maruhashi</w:t>
      </w:r>
      <w:proofErr w:type="spellEnd"/>
      <w:r w:rsidR="00032995">
        <w:rPr>
          <w:rFonts w:cs="Arial"/>
          <w:color w:val="000000"/>
          <w:shd w:val="clear" w:color="auto" w:fill="FFFFFF"/>
        </w:rPr>
        <w:t xml:space="preserve"> had also participated in the editorial review of </w:t>
      </w:r>
      <w:proofErr w:type="spellStart"/>
      <w:r w:rsidR="00032995">
        <w:rPr>
          <w:rFonts w:cs="Arial"/>
          <w:color w:val="000000"/>
          <w:shd w:val="clear" w:color="auto" w:fill="FFFFFF"/>
        </w:rPr>
        <w:t>FFIoT</w:t>
      </w:r>
      <w:proofErr w:type="spellEnd"/>
      <w:r w:rsidR="00032995">
        <w:rPr>
          <w:rFonts w:cs="Arial"/>
          <w:color w:val="000000"/>
          <w:shd w:val="clear" w:color="auto" w:fill="FFFFFF"/>
        </w:rPr>
        <w:t>.</w:t>
      </w:r>
    </w:p>
    <w:p w14:paraId="5E41CDD0" w14:textId="77777777" w:rsidR="00EA3027" w:rsidRDefault="00EA3027">
      <w:pPr>
        <w:pStyle w:val="BodyText"/>
        <w:rPr>
          <w:rFonts w:cs="Arial"/>
          <w:b/>
          <w:bCs/>
        </w:rPr>
      </w:pPr>
    </w:p>
    <w:p w14:paraId="2F0DFE93" w14:textId="6D535D31" w:rsidR="00551CA1" w:rsidRDefault="007B72D0" w:rsidP="00032995">
      <w:pPr>
        <w:pStyle w:val="BodyText"/>
        <w:rPr>
          <w:rFonts w:cs="Arial"/>
          <w:color w:val="000000"/>
          <w:shd w:val="clear" w:color="auto" w:fill="FFFFFF"/>
        </w:rPr>
      </w:pPr>
      <w:r w:rsidRPr="007B1CC3">
        <w:rPr>
          <w:rFonts w:cs="Arial"/>
          <w:b/>
          <w:bCs/>
        </w:rPr>
        <w:t>Disposition</w:t>
      </w:r>
      <w:r w:rsidRPr="007B1CC3">
        <w:rPr>
          <w:rFonts w:cs="Arial"/>
        </w:rPr>
        <w:t xml:space="preserve">: </w:t>
      </w:r>
      <w:r w:rsidR="00032995">
        <w:rPr>
          <w:rFonts w:cs="Arial"/>
        </w:rPr>
        <w:t>The agenda was reviewed and approved without change</w:t>
      </w:r>
      <w:r w:rsidR="00032995">
        <w:rPr>
          <w:rFonts w:cs="Arial"/>
          <w:color w:val="000000"/>
          <w:shd w:val="clear" w:color="auto" w:fill="FFFFFF"/>
        </w:rPr>
        <w:t xml:space="preserve">. </w:t>
      </w:r>
      <w:r w:rsidR="00EA3027">
        <w:rPr>
          <w:rFonts w:cs="Arial"/>
          <w:color w:val="000000"/>
          <w:shd w:val="clear" w:color="auto" w:fill="FFFFFF"/>
        </w:rPr>
        <w:t>The approved agenda is recorded in the Annex below</w:t>
      </w:r>
      <w:r w:rsidR="00C149F9">
        <w:rPr>
          <w:rFonts w:cs="Arial"/>
          <w:color w:val="000000"/>
          <w:shd w:val="clear" w:color="auto" w:fill="FFFFFF"/>
        </w:rPr>
        <w:t xml:space="preserve">, incorporating links to two contributions that had not been available </w:t>
      </w:r>
      <w:r w:rsidR="00032995">
        <w:rPr>
          <w:rFonts w:cs="Arial"/>
          <w:color w:val="000000"/>
          <w:shd w:val="clear" w:color="auto" w:fill="FFFFFF"/>
        </w:rPr>
        <w:t>when the agenda was drafted</w:t>
      </w:r>
      <w:r w:rsidR="00C149F9">
        <w:rPr>
          <w:rFonts w:cs="Arial"/>
          <w:color w:val="000000"/>
          <w:shd w:val="clear" w:color="auto" w:fill="FFFFFF"/>
        </w:rPr>
        <w:t>.</w:t>
      </w:r>
    </w:p>
    <w:p w14:paraId="6737E28F" w14:textId="2AF02A62" w:rsidR="005D7DA2" w:rsidRDefault="005D7DA2" w:rsidP="005D7DA2">
      <w:pPr>
        <w:pStyle w:val="BodyText"/>
        <w:spacing w:before="240"/>
        <w:rPr>
          <w:rFonts w:cs="Arial"/>
          <w:b/>
        </w:rPr>
      </w:pPr>
      <w:r>
        <w:rPr>
          <w:rFonts w:cs="Arial"/>
          <w:b/>
        </w:rPr>
        <w:t>Update</w:t>
      </w:r>
    </w:p>
    <w:p w14:paraId="44FD955C" w14:textId="1318C5C7" w:rsidR="005D7DA2" w:rsidRPr="005D7DA2" w:rsidRDefault="005D7DA2" w:rsidP="00892A23">
      <w:pPr>
        <w:pStyle w:val="BodyText"/>
        <w:spacing w:before="240"/>
        <w:rPr>
          <w:rFonts w:cs="Arial"/>
        </w:rPr>
      </w:pPr>
      <w:r>
        <w:rPr>
          <w:rFonts w:cs="Arial"/>
        </w:rPr>
        <w:t xml:space="preserve">The Nendica Chair </w:t>
      </w:r>
      <w:r>
        <w:rPr>
          <w:rFonts w:cs="Arial"/>
        </w:rPr>
        <w:t xml:space="preserve">pointed out updates to the Nendica web site, taking particular note of the new </w:t>
      </w:r>
      <w:r w:rsidRPr="00892A23">
        <w:rPr>
          <w:rFonts w:cs="Arial"/>
        </w:rPr>
        <w:t>Nendica Work Item Schedule</w:t>
      </w:r>
      <w:r>
        <w:rPr>
          <w:rFonts w:cs="Arial"/>
        </w:rPr>
        <w:t xml:space="preserve"> </w:t>
      </w:r>
      <w:r w:rsidR="00892A23">
        <w:rPr>
          <w:rFonts w:cs="Arial"/>
        </w:rPr>
        <w:t>(</w:t>
      </w:r>
      <w:hyperlink r:id="rId12" w:history="1">
        <w:r w:rsidR="00892A23" w:rsidRPr="00B246AC">
          <w:rPr>
            <w:rStyle w:val="Hyperlink"/>
            <w:rFonts w:cs="Arial"/>
          </w:rPr>
          <w:t>https://1.ieee802.org/nendica-schedule</w:t>
        </w:r>
      </w:hyperlink>
      <w:r w:rsidR="00892A23">
        <w:rPr>
          <w:rFonts w:cs="Arial"/>
        </w:rPr>
        <w:t xml:space="preserve">) </w:t>
      </w:r>
      <w:r>
        <w:rPr>
          <w:rFonts w:cs="Arial"/>
        </w:rPr>
        <w:t xml:space="preserve">page showing </w:t>
      </w:r>
      <w:r w:rsidR="00E455F2">
        <w:rPr>
          <w:rFonts w:cs="Arial"/>
        </w:rPr>
        <w:t>development schedules for completed, current, and prospective Work Items.</w:t>
      </w:r>
    </w:p>
    <w:p w14:paraId="762D56DD" w14:textId="78DEE118" w:rsidR="00882C14" w:rsidRDefault="00882C14" w:rsidP="00882C14">
      <w:pPr>
        <w:pStyle w:val="BodyText"/>
        <w:spacing w:before="240"/>
        <w:rPr>
          <w:rFonts w:cs="Arial"/>
          <w:b/>
          <w:bCs/>
        </w:rPr>
      </w:pPr>
      <w:r>
        <w:rPr>
          <w:rFonts w:cs="Arial"/>
          <w:b/>
        </w:rPr>
        <w:t>Procedur</w:t>
      </w:r>
      <w:r>
        <w:rPr>
          <w:rFonts w:cs="Arial"/>
          <w:b/>
        </w:rPr>
        <w:t>es</w:t>
      </w:r>
    </w:p>
    <w:p w14:paraId="446A4BB4" w14:textId="77777777" w:rsidR="00882C14" w:rsidRDefault="00882C14" w:rsidP="00882C14">
      <w:pPr>
        <w:pStyle w:val="BodyText"/>
        <w:rPr>
          <w:rFonts w:cs="Arial"/>
          <w:color w:val="000000"/>
          <w:shd w:val="clear" w:color="auto" w:fill="FFFFFF"/>
        </w:rPr>
      </w:pPr>
    </w:p>
    <w:p w14:paraId="3CE71620" w14:textId="77777777" w:rsidR="00882C14" w:rsidRDefault="00882C14" w:rsidP="00882C14">
      <w:pPr>
        <w:pStyle w:val="BodyText"/>
        <w:rPr>
          <w:rFonts w:cs="Arial"/>
          <w:color w:val="000000"/>
          <w:shd w:val="clear" w:color="auto" w:fill="FFFFFF"/>
        </w:rPr>
      </w:pPr>
      <w:r>
        <w:rPr>
          <w:rFonts w:cs="Arial"/>
          <w:color w:val="000000"/>
          <w:shd w:val="clear" w:color="auto" w:fill="FFFFFF"/>
        </w:rPr>
        <w:t>Marks reported that the 802.1 WG Chair, Glenn Parsons, had notified the Nendica reflector on 28 October as follows:</w:t>
      </w:r>
    </w:p>
    <w:p w14:paraId="4A53A010" w14:textId="34FD9D49" w:rsidR="005D7DA2" w:rsidRDefault="00882C14" w:rsidP="00882C14">
      <w:pPr>
        <w:pStyle w:val="BodyText"/>
        <w:ind w:left="720"/>
        <w:rPr>
          <w:rFonts w:cs="Arial"/>
          <w:i/>
          <w:iCs/>
          <w:color w:val="000000"/>
          <w:shd w:val="clear" w:color="auto" w:fill="FFFFFF"/>
        </w:rPr>
      </w:pPr>
      <w:r>
        <w:rPr>
          <w:rFonts w:cs="Arial"/>
          <w:i/>
          <w:iCs/>
          <w:color w:val="000000"/>
          <w:shd w:val="clear" w:color="auto" w:fill="FFFFFF"/>
        </w:rPr>
        <w:t xml:space="preserve">As a procedural reminder, Nendica is a </w:t>
      </w:r>
      <w:proofErr w:type="spellStart"/>
      <w:r>
        <w:rPr>
          <w:rFonts w:cs="Arial"/>
          <w:i/>
          <w:iCs/>
          <w:color w:val="000000"/>
          <w:shd w:val="clear" w:color="auto" w:fill="FFFFFF"/>
        </w:rPr>
        <w:t>subgroub</w:t>
      </w:r>
      <w:proofErr w:type="spellEnd"/>
      <w:r>
        <w:rPr>
          <w:rFonts w:cs="Arial"/>
          <w:i/>
          <w:iCs/>
          <w:color w:val="000000"/>
          <w:shd w:val="clear" w:color="auto" w:fill="FFFFFF"/>
        </w:rPr>
        <w:t xml:space="preserve"> of 802.1. Practically, this means that Nendica resolutions, including the initiation of Work Items and the approval of reports, are subject to confirmation by the Working Group.  802.1 WG confirmation would need to be put forward as a motion at a WG plenary meeting, </w:t>
      </w:r>
      <w:r>
        <w:rPr>
          <w:rFonts w:cs="Arial"/>
          <w:i/>
          <w:iCs/>
          <w:color w:val="000000"/>
          <w:shd w:val="clear" w:color="auto" w:fill="FFFFFF"/>
        </w:rPr>
        <w:lastRenderedPageBreak/>
        <w:t>subject to approval by majority vote.</w:t>
      </w:r>
    </w:p>
    <w:p w14:paraId="0087B71D" w14:textId="718892D9" w:rsidR="00882C14" w:rsidRDefault="00882C14" w:rsidP="00882C14">
      <w:pPr>
        <w:pStyle w:val="BodyText"/>
        <w:ind w:left="720"/>
        <w:rPr>
          <w:rFonts w:cs="Arial"/>
          <w:i/>
          <w:iCs/>
          <w:color w:val="000000"/>
          <w:shd w:val="clear" w:color="auto" w:fill="FFFFFF"/>
        </w:rPr>
      </w:pPr>
    </w:p>
    <w:p w14:paraId="1F767B55" w14:textId="0C3A56ED" w:rsidR="00882C14" w:rsidRDefault="00882C14" w:rsidP="00892A23">
      <w:pPr>
        <w:pStyle w:val="BodyText"/>
        <w:rPr>
          <w:rFonts w:cs="Arial"/>
          <w:color w:val="000000"/>
          <w:shd w:val="clear" w:color="auto" w:fill="FFFFFF"/>
        </w:rPr>
      </w:pPr>
      <w:r>
        <w:rPr>
          <w:rFonts w:cs="Arial"/>
          <w:color w:val="000000"/>
          <w:shd w:val="clear" w:color="auto" w:fill="FFFFFF"/>
        </w:rPr>
        <w:t xml:space="preserve">Marks reviewed prospective updates, indicated in red, to the </w:t>
      </w:r>
      <w:r w:rsidRPr="00892A23">
        <w:rPr>
          <w:rFonts w:cs="Arial"/>
          <w:color w:val="000000"/>
          <w:shd w:val="clear" w:color="auto" w:fill="FFFFFF"/>
        </w:rPr>
        <w:t>current Nendica Procedures</w:t>
      </w:r>
      <w:r w:rsidR="00892A23">
        <w:rPr>
          <w:rFonts w:cs="Arial"/>
          <w:color w:val="000000"/>
          <w:shd w:val="clear" w:color="auto" w:fill="FFFFFF"/>
        </w:rPr>
        <w:t xml:space="preserve"> (</w:t>
      </w:r>
      <w:hyperlink r:id="rId13" w:history="1">
        <w:r w:rsidR="00892A23" w:rsidRPr="00B246AC">
          <w:rPr>
            <w:rStyle w:val="Hyperlink"/>
            <w:rFonts w:cs="Arial"/>
            <w:shd w:val="clear" w:color="auto" w:fill="FFFFFF"/>
          </w:rPr>
          <w:t>https://1.ieee802.org/802-nendica/ieee-802-nendica-procedures</w:t>
        </w:r>
      </w:hyperlink>
      <w:r w:rsidR="00892A23">
        <w:rPr>
          <w:rFonts w:cs="Arial"/>
          <w:color w:val="000000"/>
          <w:shd w:val="clear" w:color="auto" w:fill="FFFFFF"/>
        </w:rPr>
        <w:t>)</w:t>
      </w:r>
      <w:r>
        <w:rPr>
          <w:rFonts w:cs="Arial"/>
          <w:color w:val="000000"/>
          <w:shd w:val="clear" w:color="auto" w:fill="FFFFFF"/>
        </w:rPr>
        <w:t xml:space="preserve">. The need for 802.1 WG confirmation to initiate a Call for Comments could cause a delay. It was suggested that </w:t>
      </w:r>
      <w:r w:rsidR="00C20D16">
        <w:rPr>
          <w:rFonts w:cs="Arial"/>
          <w:color w:val="000000"/>
          <w:shd w:val="clear" w:color="auto" w:fill="FFFFFF"/>
        </w:rPr>
        <w:t>perhaps this could be agreed as part of the motion to confirm initiation of the Work Item.</w:t>
      </w:r>
    </w:p>
    <w:p w14:paraId="35258C9D" w14:textId="77777777" w:rsidR="00C95179" w:rsidRDefault="00C95179" w:rsidP="00892A23">
      <w:pPr>
        <w:pStyle w:val="BodyText"/>
        <w:rPr>
          <w:rFonts w:cs="Arial"/>
          <w:color w:val="000000"/>
          <w:shd w:val="clear" w:color="auto" w:fill="FFFFFF"/>
        </w:rPr>
      </w:pPr>
    </w:p>
    <w:p w14:paraId="1D8ACCBA" w14:textId="18FDFC40" w:rsidR="00C95179" w:rsidRPr="00882C14" w:rsidRDefault="00C95179" w:rsidP="00892A23">
      <w:pPr>
        <w:pStyle w:val="BodyText"/>
        <w:rPr>
          <w:rFonts w:cs="Arial"/>
          <w:color w:val="000000"/>
          <w:shd w:val="clear" w:color="auto" w:fill="FFFFFF"/>
        </w:rPr>
      </w:pPr>
      <w:r>
        <w:rPr>
          <w:rFonts w:cs="Arial"/>
          <w:b/>
          <w:bCs/>
        </w:rPr>
        <w:t>Disposition</w:t>
      </w:r>
      <w:r>
        <w:rPr>
          <w:rFonts w:cs="Arial"/>
        </w:rPr>
        <w:t xml:space="preserve">: The Nendica Chair agreed to revise the 802.1 WG actions </w:t>
      </w:r>
      <w:r>
        <w:rPr>
          <w:rFonts w:cs="Arial"/>
        </w:rPr>
        <w:t xml:space="preserve">in the </w:t>
      </w:r>
      <w:r>
        <w:rPr>
          <w:rFonts w:cs="Arial"/>
        </w:rPr>
        <w:t xml:space="preserve">Nendica Work Item Schedule </w:t>
      </w:r>
      <w:r>
        <w:rPr>
          <w:rFonts w:cs="Arial"/>
        </w:rPr>
        <w:t xml:space="preserve">to </w:t>
      </w:r>
      <w:r>
        <w:rPr>
          <w:rFonts w:cs="Arial"/>
        </w:rPr>
        <w:t>indicate “confirmation” rather than “approval.”</w:t>
      </w:r>
    </w:p>
    <w:p w14:paraId="5107B6BD" w14:textId="77777777" w:rsidR="00882C14" w:rsidRDefault="00882C14" w:rsidP="00882C14">
      <w:pPr>
        <w:pStyle w:val="BodyText"/>
        <w:spacing w:before="240"/>
        <w:rPr>
          <w:rFonts w:cs="Arial"/>
          <w:b/>
        </w:rPr>
      </w:pPr>
      <w:r>
        <w:rPr>
          <w:rFonts w:cs="Arial"/>
          <w:b/>
        </w:rPr>
        <w:t>Minutes Review</w:t>
      </w:r>
    </w:p>
    <w:p w14:paraId="2FFA604E" w14:textId="1C2FFE36" w:rsidR="00882C14" w:rsidRDefault="00882C14" w:rsidP="00882C14">
      <w:pPr>
        <w:pStyle w:val="BodyText"/>
        <w:spacing w:before="240"/>
        <w:rPr>
          <w:rFonts w:cs="Arial"/>
          <w:color w:val="000000"/>
          <w:shd w:val="clear" w:color="auto" w:fill="FFFFFF"/>
        </w:rPr>
      </w:pPr>
      <w:r>
        <w:rPr>
          <w:rFonts w:cs="Arial"/>
          <w:color w:val="000000"/>
          <w:shd w:val="clear" w:color="auto" w:fill="FFFFFF"/>
        </w:rPr>
        <w:t xml:space="preserve">The group reviewed the draft minutes of the Nendica meeting of 2019-09-16/19, in document </w:t>
      </w:r>
      <w:r w:rsidRPr="00892A23">
        <w:rPr>
          <w:rFonts w:cs="Arial"/>
          <w:shd w:val="clear" w:color="auto" w:fill="FFFFFF"/>
        </w:rPr>
        <w:t>IEEE 802.1-19-0073-01</w:t>
      </w:r>
      <w:r w:rsidR="00892A23">
        <w:rPr>
          <w:rFonts w:cs="Arial"/>
          <w:shd w:val="clear" w:color="auto" w:fill="FFFFFF"/>
        </w:rPr>
        <w:t xml:space="preserve"> (</w:t>
      </w:r>
      <w:hyperlink r:id="rId14" w:history="1">
        <w:r w:rsidR="00892A23" w:rsidRPr="00B246AC">
          <w:rPr>
            <w:rStyle w:val="Hyperlink"/>
            <w:rFonts w:cs="Arial"/>
            <w:shd w:val="clear" w:color="auto" w:fill="FFFFFF"/>
          </w:rPr>
          <w:t>https://mentor.ieee.org/802.1/dcn/19/1-19-0073-01-ICne.docx</w:t>
        </w:r>
      </w:hyperlink>
      <w:r w:rsidR="00892A23">
        <w:rPr>
          <w:rFonts w:cs="Arial"/>
          <w:shd w:val="clear" w:color="auto" w:fill="FFFFFF"/>
        </w:rPr>
        <w:t>)</w:t>
      </w:r>
      <w:r>
        <w:rPr>
          <w:rFonts w:cs="Arial"/>
        </w:rPr>
        <w:t>.</w:t>
      </w:r>
    </w:p>
    <w:p w14:paraId="334D5C8A" w14:textId="77777777" w:rsidR="00882C14" w:rsidRDefault="00882C14" w:rsidP="00882C14">
      <w:pPr>
        <w:pStyle w:val="BodyText"/>
        <w:rPr>
          <w:rFonts w:cs="Arial"/>
          <w:b/>
          <w:bCs/>
        </w:rPr>
      </w:pPr>
    </w:p>
    <w:p w14:paraId="3ABA92B6" w14:textId="212C6E5B" w:rsidR="007C36D2" w:rsidRPr="00F210BC" w:rsidRDefault="00882C14" w:rsidP="00F210BC">
      <w:pPr>
        <w:pStyle w:val="BodyText"/>
        <w:rPr>
          <w:rFonts w:cs="Arial"/>
          <w:color w:val="000000"/>
          <w:shd w:val="clear" w:color="auto" w:fill="FFFFFF"/>
        </w:rPr>
      </w:pPr>
      <w:r>
        <w:rPr>
          <w:rFonts w:cs="Arial"/>
          <w:b/>
          <w:bCs/>
        </w:rPr>
        <w:t>Disposition</w:t>
      </w:r>
      <w:r>
        <w:rPr>
          <w:rFonts w:cs="Arial"/>
        </w:rPr>
        <w:t xml:space="preserve">: No comments were raised. A revised version of the minutes will </w:t>
      </w:r>
      <w:r w:rsidR="00F210BC">
        <w:rPr>
          <w:rFonts w:cs="Arial"/>
        </w:rPr>
        <w:t>be incorporated</w:t>
      </w:r>
      <w:r>
        <w:rPr>
          <w:rFonts w:cs="Arial"/>
        </w:rPr>
        <w:t xml:space="preserve"> in the 802.1 minutes of the September 802.1 Interim, but that document is not currently available. Comments on those minutes should be directed to the 802.1 Working Group.</w:t>
      </w:r>
    </w:p>
    <w:p w14:paraId="41D6CC44" w14:textId="37A4721D" w:rsidR="006E7C8E" w:rsidRDefault="006E7C8E" w:rsidP="006E7C8E">
      <w:pPr>
        <w:pStyle w:val="BodyText"/>
        <w:spacing w:before="240"/>
        <w:rPr>
          <w:rFonts w:cs="Arial"/>
          <w:b/>
          <w:bCs/>
        </w:rPr>
      </w:pPr>
      <w:proofErr w:type="spellStart"/>
      <w:r>
        <w:rPr>
          <w:rFonts w:cs="Arial"/>
          <w:b/>
        </w:rPr>
        <w:t>MLaaS</w:t>
      </w:r>
      <w:proofErr w:type="spellEnd"/>
    </w:p>
    <w:p w14:paraId="0219AEFF" w14:textId="2E5B0E6E" w:rsidR="009108E5" w:rsidRDefault="009108E5" w:rsidP="00F210BC">
      <w:pPr>
        <w:pStyle w:val="BodyText"/>
        <w:ind w:left="0"/>
        <w:rPr>
          <w:rFonts w:cs="Arial"/>
        </w:rPr>
      </w:pPr>
    </w:p>
    <w:p w14:paraId="2131FB05" w14:textId="220859A3" w:rsidR="00F210BC" w:rsidRPr="00F210BC" w:rsidRDefault="005577B6" w:rsidP="00F210BC">
      <w:pPr>
        <w:pStyle w:val="BodyText"/>
        <w:rPr>
          <w:rFonts w:cs="Arial"/>
          <w:color w:val="000000"/>
          <w:shd w:val="clear" w:color="auto" w:fill="FFFFFF"/>
        </w:rPr>
      </w:pPr>
      <w:r>
        <w:rPr>
          <w:rFonts w:cs="Arial"/>
          <w:color w:val="000000"/>
          <w:shd w:val="clear" w:color="auto" w:fill="FFFFFF"/>
        </w:rPr>
        <w:t xml:space="preserve">Wei </w:t>
      </w:r>
      <w:proofErr w:type="spellStart"/>
      <w:r>
        <w:rPr>
          <w:rFonts w:cs="Arial"/>
          <w:color w:val="000000"/>
          <w:shd w:val="clear" w:color="auto" w:fill="FFFFFF"/>
        </w:rPr>
        <w:t>Qiu</w:t>
      </w:r>
      <w:proofErr w:type="spellEnd"/>
      <w:r>
        <w:rPr>
          <w:rFonts w:cs="Arial"/>
          <w:color w:val="000000"/>
          <w:shd w:val="clear" w:color="auto" w:fill="FFFFFF"/>
        </w:rPr>
        <w:t xml:space="preserve"> </w:t>
      </w:r>
      <w:r w:rsidRPr="005577B6">
        <w:rPr>
          <w:rFonts w:cs="Arial"/>
          <w:color w:val="000000"/>
          <w:shd w:val="clear" w:color="auto" w:fill="FFFFFF"/>
        </w:rPr>
        <w:t>presented</w:t>
      </w:r>
      <w:r w:rsidR="00F210BC">
        <w:rPr>
          <w:rFonts w:cs="Arial"/>
          <w:color w:val="000000"/>
          <w:shd w:val="clear" w:color="auto" w:fill="FFFFFF"/>
        </w:rPr>
        <w:t xml:space="preserve"> </w:t>
      </w:r>
      <w:proofErr w:type="spellStart"/>
      <w:r w:rsidR="00F210BC" w:rsidRPr="00F210BC">
        <w:rPr>
          <w:rFonts w:cs="Arial"/>
          <w:i/>
          <w:color w:val="000000"/>
          <w:shd w:val="clear" w:color="auto" w:fill="FFFFFF"/>
        </w:rPr>
        <w:t>ICne</w:t>
      </w:r>
      <w:proofErr w:type="spellEnd"/>
      <w:r w:rsidR="00F210BC" w:rsidRPr="00F210BC">
        <w:rPr>
          <w:rFonts w:cs="Arial"/>
          <w:i/>
          <w:color w:val="000000"/>
          <w:shd w:val="clear" w:color="auto" w:fill="FFFFFF"/>
        </w:rPr>
        <w:t>-MLAAS Study Item update v1.0-1031</w:t>
      </w:r>
    </w:p>
    <w:p w14:paraId="432ED424" w14:textId="3330C534" w:rsidR="005577B6" w:rsidRPr="005577B6" w:rsidRDefault="00F210BC" w:rsidP="005577B6">
      <w:pPr>
        <w:pStyle w:val="BodyText"/>
        <w:numPr>
          <w:ilvl w:val="0"/>
          <w:numId w:val="15"/>
        </w:numPr>
        <w:rPr>
          <w:rFonts w:cs="Arial"/>
          <w:color w:val="000000"/>
          <w:shd w:val="clear" w:color="auto" w:fill="FFFFFF"/>
          <w:lang w:val="en-GB"/>
        </w:rPr>
      </w:pPr>
      <w:hyperlink r:id="rId15" w:history="1">
        <w:r w:rsidRPr="00B246AC">
          <w:rPr>
            <w:rStyle w:val="Hyperlink"/>
            <w:rFonts w:cs="Arial"/>
            <w:shd w:val="clear" w:color="auto" w:fill="FFFFFF"/>
            <w:lang w:val="en-GB"/>
          </w:rPr>
          <w:t>https://mentor.ieee.org/802.1/dcn/19/1-19-00</w:t>
        </w:r>
        <w:r>
          <w:rPr>
            <w:rStyle w:val="Hyperlink"/>
            <w:rFonts w:cs="Arial"/>
            <w:shd w:val="clear" w:color="auto" w:fill="FFFFFF"/>
            <w:lang w:val="en-GB"/>
          </w:rPr>
          <w:t>75</w:t>
        </w:r>
        <w:r w:rsidRPr="00B246AC">
          <w:rPr>
            <w:rStyle w:val="Hyperlink"/>
            <w:rFonts w:cs="Arial"/>
            <w:shd w:val="clear" w:color="auto" w:fill="FFFFFF"/>
            <w:lang w:val="en-GB"/>
          </w:rPr>
          <w:t>-00-ICne.p</w:t>
        </w:r>
        <w:r>
          <w:rPr>
            <w:rStyle w:val="Hyperlink"/>
            <w:rFonts w:cs="Arial"/>
            <w:shd w:val="clear" w:color="auto" w:fill="FFFFFF"/>
            <w:lang w:val="en-GB"/>
          </w:rPr>
          <w:t>ptx</w:t>
        </w:r>
      </w:hyperlink>
    </w:p>
    <w:p w14:paraId="070CD7B3" w14:textId="0D664C12" w:rsidR="00F210BC" w:rsidRDefault="006915C6" w:rsidP="006915C6">
      <w:pPr>
        <w:pStyle w:val="BodyText"/>
        <w:rPr>
          <w:rFonts w:cs="Arial"/>
          <w:color w:val="000000"/>
          <w:shd w:val="clear" w:color="auto" w:fill="FFFFFF"/>
        </w:rPr>
      </w:pPr>
      <w:r w:rsidRPr="006915C6">
        <w:rPr>
          <w:rFonts w:cs="Arial"/>
          <w:color w:val="000000"/>
          <w:shd w:val="clear" w:color="auto" w:fill="FFFFFF"/>
        </w:rPr>
        <w:t>The goal would be to complete the work by March 2021.</w:t>
      </w:r>
    </w:p>
    <w:p w14:paraId="0C164A8B" w14:textId="77777777" w:rsidR="006915C6" w:rsidRDefault="006915C6" w:rsidP="00EA3027">
      <w:pPr>
        <w:pStyle w:val="BodyText"/>
        <w:rPr>
          <w:rFonts w:cs="Arial"/>
          <w:color w:val="000000"/>
          <w:shd w:val="clear" w:color="auto" w:fill="FFFFFF"/>
        </w:rPr>
      </w:pPr>
    </w:p>
    <w:p w14:paraId="3A99B375" w14:textId="33E0AD6E" w:rsidR="001A293C" w:rsidRDefault="001A293C" w:rsidP="00EA3027">
      <w:pPr>
        <w:pStyle w:val="BodyText"/>
        <w:rPr>
          <w:rFonts w:cs="Arial"/>
          <w:color w:val="000000"/>
          <w:shd w:val="clear" w:color="auto" w:fill="FFFFFF"/>
        </w:rPr>
      </w:pPr>
      <w:r>
        <w:rPr>
          <w:rFonts w:cs="Arial"/>
          <w:b/>
          <w:bCs/>
        </w:rPr>
        <w:t>Disposition</w:t>
      </w:r>
      <w:r>
        <w:rPr>
          <w:rFonts w:cs="Arial"/>
        </w:rPr>
        <w:t xml:space="preserve">: </w:t>
      </w:r>
      <w:r w:rsidR="00B35F05">
        <w:rPr>
          <w:rFonts w:cs="Arial"/>
        </w:rPr>
        <w:t xml:space="preserve">It was </w:t>
      </w:r>
      <w:r w:rsidR="0006697A">
        <w:rPr>
          <w:rFonts w:cs="Arial"/>
        </w:rPr>
        <w:t>understood</w:t>
      </w:r>
      <w:r w:rsidR="00B35F05">
        <w:rPr>
          <w:rFonts w:cs="Arial"/>
        </w:rPr>
        <w:t xml:space="preserve"> that the Study Item would consider </w:t>
      </w:r>
      <w:r w:rsidR="00324F48">
        <w:rPr>
          <w:rFonts w:cs="Arial"/>
        </w:rPr>
        <w:t>draft</w:t>
      </w:r>
      <w:r w:rsidR="00B35F05">
        <w:rPr>
          <w:rFonts w:cs="Arial"/>
        </w:rPr>
        <w:t xml:space="preserve">ing a Work Item proposal </w:t>
      </w:r>
      <w:r w:rsidR="00324F48">
        <w:rPr>
          <w:rFonts w:cs="Arial"/>
        </w:rPr>
        <w:t>at the January 2020 802.1 Interim Session</w:t>
      </w:r>
      <w:r w:rsidR="00EC7B38">
        <w:rPr>
          <w:rFonts w:cs="Arial"/>
        </w:rPr>
        <w:t xml:space="preserve">, possibly refined during </w:t>
      </w:r>
      <w:proofErr w:type="spellStart"/>
      <w:r w:rsidR="00EC7B38">
        <w:rPr>
          <w:rFonts w:cs="Arial"/>
        </w:rPr>
        <w:t>followup</w:t>
      </w:r>
      <w:proofErr w:type="spellEnd"/>
      <w:r w:rsidR="00EC7B38">
        <w:rPr>
          <w:rFonts w:cs="Arial"/>
        </w:rPr>
        <w:t xml:space="preserve"> teleconferences,</w:t>
      </w:r>
      <w:r w:rsidR="00324F48">
        <w:rPr>
          <w:rFonts w:cs="Arial"/>
        </w:rPr>
        <w:t xml:space="preserve"> and </w:t>
      </w:r>
      <w:proofErr w:type="spellStart"/>
      <w:r w:rsidR="00324F48">
        <w:rPr>
          <w:rFonts w:cs="Arial"/>
        </w:rPr>
        <w:t>presubmitting</w:t>
      </w:r>
      <w:proofErr w:type="spellEnd"/>
      <w:r w:rsidR="00324F48">
        <w:rPr>
          <w:rFonts w:cs="Arial"/>
        </w:rPr>
        <w:t xml:space="preserve"> it </w:t>
      </w:r>
      <w:r w:rsidR="00B35F05">
        <w:rPr>
          <w:rFonts w:cs="Arial"/>
        </w:rPr>
        <w:t xml:space="preserve">to the 802.1 WG and the 802 EC by </w:t>
      </w:r>
      <w:r w:rsidR="008A2320">
        <w:rPr>
          <w:rFonts w:cs="Arial"/>
        </w:rPr>
        <w:t>14</w:t>
      </w:r>
      <w:r w:rsidR="00B35F05">
        <w:rPr>
          <w:rFonts w:cs="Arial"/>
        </w:rPr>
        <w:t xml:space="preserve"> February</w:t>
      </w:r>
      <w:r w:rsidR="00D57BB4">
        <w:rPr>
          <w:rFonts w:cs="Arial"/>
        </w:rPr>
        <w:t xml:space="preserve"> 2020</w:t>
      </w:r>
      <w:r w:rsidR="00B35F05">
        <w:rPr>
          <w:rFonts w:cs="Arial"/>
        </w:rPr>
        <w:t xml:space="preserve">, in time for </w:t>
      </w:r>
      <w:r w:rsidR="00324F48">
        <w:rPr>
          <w:rFonts w:cs="Arial"/>
        </w:rPr>
        <w:t xml:space="preserve">consideration </w:t>
      </w:r>
      <w:r w:rsidR="00B35F05">
        <w:rPr>
          <w:rFonts w:cs="Arial"/>
        </w:rPr>
        <w:t>the 802 Plenary of March 2020</w:t>
      </w:r>
      <w:r>
        <w:rPr>
          <w:rFonts w:cs="Arial"/>
        </w:rPr>
        <w:t>.</w:t>
      </w:r>
      <w:r w:rsidR="00AB03D0">
        <w:rPr>
          <w:rFonts w:cs="Arial"/>
        </w:rPr>
        <w:t xml:space="preserve"> </w:t>
      </w:r>
    </w:p>
    <w:p w14:paraId="58A3FF52" w14:textId="77777777" w:rsidR="000C0941" w:rsidRDefault="00FA6C94">
      <w:pPr>
        <w:pStyle w:val="BodyText"/>
        <w:spacing w:before="240"/>
        <w:rPr>
          <w:rFonts w:cs="Arial"/>
          <w:b/>
          <w:bCs/>
        </w:rPr>
      </w:pPr>
      <w:proofErr w:type="spellStart"/>
      <w:r>
        <w:rPr>
          <w:rFonts w:cs="Arial"/>
          <w:b/>
        </w:rPr>
        <w:t>FFIoT</w:t>
      </w:r>
      <w:proofErr w:type="spellEnd"/>
    </w:p>
    <w:p w14:paraId="5EEE641C" w14:textId="77777777" w:rsidR="00E70D7C" w:rsidRDefault="00E70D7C" w:rsidP="00E70D7C">
      <w:pPr>
        <w:pStyle w:val="BodyText"/>
        <w:rPr>
          <w:rFonts w:cs="Arial"/>
          <w:color w:val="000000"/>
          <w:shd w:val="clear" w:color="auto" w:fill="FFFFFF"/>
        </w:rPr>
      </w:pPr>
    </w:p>
    <w:p w14:paraId="334C1296" w14:textId="7999BBB8" w:rsidR="00340F88" w:rsidRDefault="0091463E" w:rsidP="00340F88">
      <w:pPr>
        <w:pStyle w:val="BodyText"/>
        <w:rPr>
          <w:rFonts w:cs="Arial"/>
        </w:rPr>
      </w:pPr>
      <w:r>
        <w:rPr>
          <w:rFonts w:cs="Arial"/>
          <w:color w:val="000000"/>
          <w:shd w:val="clear" w:color="auto" w:fill="FFFFFF"/>
        </w:rPr>
        <w:t xml:space="preserve">Nader </w:t>
      </w:r>
      <w:proofErr w:type="spellStart"/>
      <w:r>
        <w:rPr>
          <w:rFonts w:cs="Arial"/>
          <w:color w:val="000000"/>
          <w:shd w:val="clear" w:color="auto" w:fill="FFFFFF"/>
        </w:rPr>
        <w:t>Zein</w:t>
      </w:r>
      <w:proofErr w:type="spellEnd"/>
      <w:r>
        <w:rPr>
          <w:rFonts w:cs="Arial"/>
          <w:color w:val="000000"/>
          <w:shd w:val="clear" w:color="auto" w:fill="FFFFFF"/>
        </w:rPr>
        <w:t xml:space="preserve"> </w:t>
      </w:r>
      <w:r w:rsidR="006E7C8E">
        <w:rPr>
          <w:rFonts w:cs="Arial"/>
          <w:color w:val="000000"/>
          <w:shd w:val="clear" w:color="auto" w:fill="FFFFFF"/>
        </w:rPr>
        <w:t>reported tha</w:t>
      </w:r>
      <w:bookmarkStart w:id="9" w:name="OLE_LINK19"/>
      <w:bookmarkStart w:id="10" w:name="OLE_LINK20"/>
      <w:r w:rsidR="0006697A">
        <w:rPr>
          <w:rFonts w:cs="Arial"/>
          <w:color w:val="000000"/>
          <w:shd w:val="clear" w:color="auto" w:fill="FFFFFF"/>
        </w:rPr>
        <w:t>t Catherine Berger had editorially refined the draft, with reviews by the volunteers (</w:t>
      </w:r>
      <w:proofErr w:type="spellStart"/>
      <w:r w:rsidR="0006697A">
        <w:rPr>
          <w:rFonts w:cs="Arial"/>
          <w:color w:val="000000"/>
          <w:shd w:val="clear" w:color="auto" w:fill="FFFFFF"/>
        </w:rPr>
        <w:t>Zein</w:t>
      </w:r>
      <w:proofErr w:type="spellEnd"/>
      <w:r w:rsidR="0006697A">
        <w:rPr>
          <w:rFonts w:cs="Arial"/>
          <w:color w:val="000000"/>
          <w:shd w:val="clear" w:color="auto" w:fill="FFFFFF"/>
        </w:rPr>
        <w:t xml:space="preserve">, </w:t>
      </w:r>
      <w:proofErr w:type="spellStart"/>
      <w:r w:rsidR="0006697A">
        <w:rPr>
          <w:rFonts w:cs="Arial"/>
          <w:color w:val="000000"/>
          <w:shd w:val="clear" w:color="auto" w:fill="FFFFFF"/>
        </w:rPr>
        <w:t>Maruhashi</w:t>
      </w:r>
      <w:proofErr w:type="spellEnd"/>
      <w:r w:rsidR="0006697A">
        <w:rPr>
          <w:rFonts w:cs="Arial"/>
          <w:color w:val="000000"/>
          <w:shd w:val="clear" w:color="auto" w:fill="FFFFFF"/>
        </w:rPr>
        <w:t xml:space="preserve">, and Marks). This week, a completed draft was received, with a request for </w:t>
      </w:r>
      <w:proofErr w:type="spellStart"/>
      <w:r w:rsidR="0006697A">
        <w:rPr>
          <w:rFonts w:cs="Arial"/>
          <w:color w:val="000000"/>
          <w:shd w:val="clear" w:color="auto" w:fill="FFFFFF"/>
        </w:rPr>
        <w:t>final</w:t>
      </w:r>
      <w:proofErr w:type="spellEnd"/>
      <w:r w:rsidR="0006697A">
        <w:rPr>
          <w:rFonts w:cs="Arial"/>
          <w:color w:val="000000"/>
          <w:shd w:val="clear" w:color="auto" w:fill="FFFFFF"/>
        </w:rPr>
        <w:t xml:space="preserve"> review. </w:t>
      </w:r>
      <w:r w:rsidR="002C0EDD">
        <w:rPr>
          <w:rFonts w:cs="Arial"/>
          <w:color w:val="000000"/>
          <w:shd w:val="clear" w:color="auto" w:fill="FFFFFF"/>
        </w:rPr>
        <w:t>Publication will be scheduled for after 802.1 confirmation</w:t>
      </w:r>
      <w:r w:rsidR="006915C6">
        <w:rPr>
          <w:rFonts w:cs="Arial"/>
          <w:color w:val="000000"/>
          <w:shd w:val="clear" w:color="auto" w:fill="FFFFFF"/>
        </w:rPr>
        <w:t>, anticipated on 14 November</w:t>
      </w:r>
      <w:r w:rsidR="002C0EDD">
        <w:rPr>
          <w:rFonts w:cs="Arial"/>
          <w:color w:val="000000"/>
          <w:shd w:val="clear" w:color="auto" w:fill="FFFFFF"/>
        </w:rPr>
        <w:t>.</w:t>
      </w:r>
    </w:p>
    <w:p w14:paraId="12EF9A1D" w14:textId="77777777" w:rsidR="00340F88" w:rsidRDefault="00340F88" w:rsidP="00340F88">
      <w:pPr>
        <w:pStyle w:val="BodyText"/>
        <w:rPr>
          <w:rFonts w:cs="Arial"/>
        </w:rPr>
      </w:pPr>
    </w:p>
    <w:p w14:paraId="41F91934" w14:textId="14FEC26C" w:rsidR="004B24A7" w:rsidRDefault="004B24A7" w:rsidP="004B24A7">
      <w:pPr>
        <w:pStyle w:val="BodyText"/>
        <w:rPr>
          <w:rFonts w:cs="Arial"/>
          <w:color w:val="000000"/>
          <w:shd w:val="clear" w:color="auto" w:fill="FFFFFF"/>
        </w:rPr>
      </w:pPr>
      <w:r>
        <w:rPr>
          <w:rFonts w:cs="Arial"/>
          <w:b/>
          <w:bCs/>
        </w:rPr>
        <w:t>Action Item</w:t>
      </w:r>
      <w:r>
        <w:rPr>
          <w:rFonts w:cs="Arial"/>
          <w:color w:val="000000"/>
          <w:shd w:val="clear" w:color="auto" w:fill="FFFFFF"/>
        </w:rPr>
        <w:t xml:space="preserve">: Marks to </w:t>
      </w:r>
      <w:r w:rsidR="002C0EDD">
        <w:rPr>
          <w:rFonts w:cs="Arial"/>
          <w:color w:val="000000"/>
          <w:shd w:val="clear" w:color="auto" w:fill="FFFFFF"/>
        </w:rPr>
        <w:t xml:space="preserve">forward </w:t>
      </w:r>
      <w:r w:rsidR="003D3816">
        <w:rPr>
          <w:rFonts w:cs="Arial"/>
          <w:color w:val="000000"/>
          <w:shd w:val="clear" w:color="auto" w:fill="FFFFFF"/>
        </w:rPr>
        <w:t xml:space="preserve">a </w:t>
      </w:r>
      <w:r w:rsidR="002C0EDD">
        <w:rPr>
          <w:rFonts w:cs="Arial"/>
          <w:color w:val="000000"/>
          <w:shd w:val="clear" w:color="auto" w:fill="FFFFFF"/>
        </w:rPr>
        <w:t xml:space="preserve">draft motion </w:t>
      </w:r>
      <w:r w:rsidR="003D3816">
        <w:rPr>
          <w:rFonts w:cs="Arial"/>
          <w:color w:val="000000"/>
          <w:shd w:val="clear" w:color="auto" w:fill="FFFFFF"/>
        </w:rPr>
        <w:t xml:space="preserve">(for the 802.1 Closing Plenary) </w:t>
      </w:r>
      <w:r w:rsidR="002C0EDD">
        <w:rPr>
          <w:rFonts w:cs="Arial"/>
          <w:color w:val="000000"/>
          <w:shd w:val="clear" w:color="auto" w:fill="FFFFFF"/>
        </w:rPr>
        <w:t xml:space="preserve">to </w:t>
      </w:r>
      <w:r w:rsidR="003D3816">
        <w:rPr>
          <w:rFonts w:cs="Arial"/>
          <w:color w:val="000000"/>
          <w:shd w:val="clear" w:color="auto" w:fill="FFFFFF"/>
        </w:rPr>
        <w:t xml:space="preserve">the 802.1 </w:t>
      </w:r>
      <w:r w:rsidR="002C0EDD">
        <w:rPr>
          <w:rFonts w:cs="Arial"/>
          <w:color w:val="000000"/>
          <w:shd w:val="clear" w:color="auto" w:fill="FFFFFF"/>
        </w:rPr>
        <w:t>WG</w:t>
      </w:r>
      <w:r w:rsidR="003D3816">
        <w:rPr>
          <w:rFonts w:cs="Arial"/>
          <w:color w:val="000000"/>
          <w:shd w:val="clear" w:color="auto" w:fill="FFFFFF"/>
        </w:rPr>
        <w:t xml:space="preserve"> reflector, as follows:</w:t>
      </w:r>
    </w:p>
    <w:p w14:paraId="791F172A" w14:textId="38C8AA0F" w:rsidR="003D3816" w:rsidRDefault="003D3816" w:rsidP="004B24A7">
      <w:pPr>
        <w:pStyle w:val="BodyText"/>
        <w:rPr>
          <w:rFonts w:cs="Arial"/>
          <w:color w:val="000000"/>
          <w:shd w:val="clear" w:color="auto" w:fill="FFFFFF"/>
        </w:rPr>
      </w:pPr>
    </w:p>
    <w:p w14:paraId="1CC96BB4" w14:textId="40E57BD7" w:rsidR="003D3816" w:rsidRPr="003D3816" w:rsidRDefault="003D3816" w:rsidP="003D3816">
      <w:pPr>
        <w:pStyle w:val="BodyText"/>
        <w:rPr>
          <w:rFonts w:cs="Arial"/>
          <w:i/>
          <w:iCs/>
          <w:color w:val="000000"/>
          <w:shd w:val="clear" w:color="auto" w:fill="FFFFFF"/>
        </w:rPr>
      </w:pPr>
      <w:r w:rsidRPr="003D3816">
        <w:rPr>
          <w:rFonts w:cs="Arial"/>
          <w:i/>
          <w:iCs/>
          <w:color w:val="000000"/>
          <w:shd w:val="clear" w:color="auto" w:fill="FFFFFF"/>
        </w:rPr>
        <w:t xml:space="preserve">Motion: To </w:t>
      </w:r>
      <w:r w:rsidRPr="006915C6">
        <w:rPr>
          <w:rFonts w:cs="Arial"/>
          <w:i/>
          <w:iCs/>
          <w:color w:val="000000"/>
          <w:shd w:val="clear" w:color="auto" w:fill="FFFFFF"/>
        </w:rPr>
        <w:t>confirm the approval of</w:t>
      </w:r>
      <w:r w:rsidRPr="003D3816">
        <w:rPr>
          <w:rFonts w:cs="Arial"/>
          <w:i/>
          <w:iCs/>
          <w:color w:val="000000"/>
          <w:shd w:val="clear" w:color="auto" w:fill="FFFFFF"/>
        </w:rPr>
        <w:t> IEEE 802.1.19-0026-03-ICne (“Flexible Factory IoT: Use Cases and Communication Requirements for Wired and Wireless Bridged Networks”) as a Nendica Report and process it for publication, subject to editorial revision.</w:t>
      </w:r>
    </w:p>
    <w:p w14:paraId="0530C869" w14:textId="1A0BDB30" w:rsidR="003D3816" w:rsidRDefault="00E96EF6" w:rsidP="004B24A7">
      <w:pPr>
        <w:pStyle w:val="BodyText"/>
        <w:rPr>
          <w:rFonts w:cs="Arial"/>
          <w:color w:val="000000"/>
          <w:shd w:val="clear" w:color="auto" w:fill="FFFFFF"/>
        </w:rPr>
      </w:pPr>
      <w:r>
        <w:rPr>
          <w:rFonts w:cs="Arial"/>
          <w:color w:val="000000"/>
          <w:shd w:val="clear" w:color="auto" w:fill="FFFFFF"/>
        </w:rPr>
        <w:lastRenderedPageBreak/>
        <w:br/>
      </w:r>
    </w:p>
    <w:p w14:paraId="53E4708A" w14:textId="7DBE4F7F" w:rsidR="00E96EF6" w:rsidRDefault="00E96EF6" w:rsidP="004B24A7">
      <w:pPr>
        <w:pStyle w:val="BodyText"/>
        <w:rPr>
          <w:rFonts w:cs="Arial"/>
          <w:color w:val="000000"/>
          <w:shd w:val="clear" w:color="auto" w:fill="FFFFFF"/>
        </w:rPr>
      </w:pPr>
    </w:p>
    <w:p w14:paraId="37B95B08" w14:textId="77777777" w:rsidR="00A55274" w:rsidRPr="00A55274" w:rsidRDefault="00A55274" w:rsidP="00A55274">
      <w:pPr>
        <w:pStyle w:val="BodyText"/>
        <w:rPr>
          <w:rFonts w:cs="Arial"/>
          <w:b/>
        </w:rPr>
      </w:pPr>
      <w:r w:rsidRPr="00A55274">
        <w:rPr>
          <w:rFonts w:cs="Arial"/>
          <w:b/>
        </w:rPr>
        <w:t>Possible revision of LLDCN</w:t>
      </w:r>
    </w:p>
    <w:p w14:paraId="4FA1087E" w14:textId="77777777" w:rsidR="00A55274" w:rsidRDefault="00A55274" w:rsidP="00A55274">
      <w:pPr>
        <w:pStyle w:val="BodyText"/>
        <w:rPr>
          <w:rFonts w:cs="Arial"/>
          <w:color w:val="000000"/>
          <w:shd w:val="clear" w:color="auto" w:fill="FFFFFF"/>
        </w:rPr>
      </w:pPr>
    </w:p>
    <w:p w14:paraId="40743B22" w14:textId="056CAEE0" w:rsidR="00E96EF6" w:rsidRDefault="008A2320" w:rsidP="004B24A7">
      <w:pPr>
        <w:pStyle w:val="BodyText"/>
        <w:rPr>
          <w:rFonts w:cs="Arial"/>
          <w:color w:val="000000"/>
          <w:shd w:val="clear" w:color="auto" w:fill="FFFFFF"/>
        </w:rPr>
      </w:pPr>
      <w:proofErr w:type="spellStart"/>
      <w:r w:rsidRPr="00E96EF6">
        <w:rPr>
          <w:rFonts w:cs="Arial"/>
          <w:color w:val="000000"/>
          <w:shd w:val="clear" w:color="auto" w:fill="FFFFFF"/>
        </w:rPr>
        <w:t>Liyang</w:t>
      </w:r>
      <w:proofErr w:type="spellEnd"/>
      <w:r w:rsidRPr="00E96EF6">
        <w:rPr>
          <w:rFonts w:cs="Arial"/>
          <w:color w:val="000000"/>
          <w:shd w:val="clear" w:color="auto" w:fill="FFFFFF"/>
        </w:rPr>
        <w:t xml:space="preserve"> Sun</w:t>
      </w:r>
      <w:r w:rsidR="00A55274">
        <w:rPr>
          <w:rFonts w:cs="Arial"/>
          <w:color w:val="000000"/>
          <w:shd w:val="clear" w:color="auto" w:fill="FFFFFF"/>
        </w:rPr>
        <w:t xml:space="preserve"> </w:t>
      </w:r>
      <w:proofErr w:type="spellStart"/>
      <w:r w:rsidR="00A55274">
        <w:rPr>
          <w:rFonts w:cs="Arial"/>
          <w:color w:val="000000"/>
          <w:shd w:val="clear" w:color="auto" w:fill="FFFFFF"/>
        </w:rPr>
        <w:t>presented</w:t>
      </w:r>
      <w:proofErr w:type="spellEnd"/>
      <w:r w:rsidR="00A55274">
        <w:rPr>
          <w:rFonts w:cs="Arial"/>
          <w:color w:val="000000"/>
          <w:shd w:val="clear" w:color="auto" w:fill="FFFFFF"/>
        </w:rPr>
        <w:t xml:space="preserve"> </w:t>
      </w:r>
      <w:r w:rsidR="00A55274" w:rsidRPr="00A55274">
        <w:rPr>
          <w:rFonts w:cs="Arial"/>
          <w:i/>
          <w:iCs/>
          <w:color w:val="000000"/>
          <w:shd w:val="clear" w:color="auto" w:fill="FFFFFF"/>
        </w:rPr>
        <w:t>Introduction of a Potential New Work Item for Data Center Network</w:t>
      </w:r>
    </w:p>
    <w:p w14:paraId="3EF7A59E" w14:textId="4D00F8AC" w:rsidR="008A2320" w:rsidRDefault="00E85927" w:rsidP="00A55274">
      <w:pPr>
        <w:pStyle w:val="BodyText"/>
        <w:numPr>
          <w:ilvl w:val="0"/>
          <w:numId w:val="15"/>
        </w:numPr>
        <w:rPr>
          <w:rFonts w:cs="Arial"/>
          <w:color w:val="000000"/>
          <w:shd w:val="clear" w:color="auto" w:fill="FFFFFF"/>
        </w:rPr>
      </w:pPr>
      <w:hyperlink r:id="rId16" w:history="1">
        <w:r w:rsidRPr="00B246AC">
          <w:rPr>
            <w:rStyle w:val="Hyperlink"/>
            <w:rFonts w:cs="Arial"/>
            <w:shd w:val="clear" w:color="auto" w:fill="FFFFFF"/>
          </w:rPr>
          <w:t>https://mentor.ieee.org/802.1/dcn/19/1-19-0076-0</w:t>
        </w:r>
        <w:r w:rsidRPr="00B246AC">
          <w:rPr>
            <w:rStyle w:val="Hyperlink"/>
            <w:rFonts w:cs="Arial"/>
            <w:shd w:val="clear" w:color="auto" w:fill="FFFFFF"/>
          </w:rPr>
          <w:t>1</w:t>
        </w:r>
        <w:r w:rsidRPr="00B246AC">
          <w:rPr>
            <w:rStyle w:val="Hyperlink"/>
            <w:rFonts w:cs="Arial"/>
            <w:shd w:val="clear" w:color="auto" w:fill="FFFFFF"/>
          </w:rPr>
          <w:t>-ICne.pptx</w:t>
        </w:r>
      </w:hyperlink>
    </w:p>
    <w:p w14:paraId="621D704F" w14:textId="77777777" w:rsidR="00E85927" w:rsidRDefault="00E85927" w:rsidP="00E85927">
      <w:pPr>
        <w:pStyle w:val="BodyText"/>
        <w:rPr>
          <w:rFonts w:cs="Arial"/>
          <w:color w:val="000000"/>
          <w:shd w:val="clear" w:color="auto" w:fill="FFFFFF"/>
        </w:rPr>
      </w:pPr>
    </w:p>
    <w:p w14:paraId="320F2583" w14:textId="499828A6" w:rsidR="00892A23" w:rsidRDefault="00E85927" w:rsidP="00892A23">
      <w:pPr>
        <w:pStyle w:val="BodyText"/>
        <w:rPr>
          <w:rFonts w:cs="Arial"/>
          <w:color w:val="000000"/>
          <w:shd w:val="clear" w:color="auto" w:fill="FFFFFF"/>
        </w:rPr>
      </w:pPr>
      <w:r>
        <w:rPr>
          <w:rFonts w:cs="Arial"/>
          <w:color w:val="000000"/>
          <w:shd w:val="clear" w:color="auto" w:fill="FFFFFF"/>
        </w:rPr>
        <w:t xml:space="preserve">This contribution (updated to r02 after the meeting) </w:t>
      </w:r>
      <w:r w:rsidR="00892A23">
        <w:rPr>
          <w:rFonts w:cs="Arial"/>
          <w:color w:val="000000"/>
          <w:shd w:val="clear" w:color="auto" w:fill="FFFFFF"/>
        </w:rPr>
        <w:t>reviewed a list of data-center contributions to Nendica since the publication of the</w:t>
      </w:r>
      <w:r w:rsidR="00892A23" w:rsidRPr="00892A23">
        <w:rPr>
          <w:rFonts w:cs="Arial"/>
          <w:color w:val="000000"/>
          <w:shd w:val="clear" w:color="auto" w:fill="FFFFFF"/>
        </w:rPr>
        <w:t xml:space="preserve"> Lossless Data Center Network (LLDCN)</w:t>
      </w:r>
      <w:r w:rsidR="00892A23">
        <w:rPr>
          <w:rFonts w:cs="Arial"/>
          <w:color w:val="000000"/>
          <w:shd w:val="clear" w:color="auto" w:fill="FFFFFF"/>
        </w:rPr>
        <w:t xml:space="preserve"> Nendica Report and some additional topics expected at future sessions. It indicated that a potential new Work Item proposal on on </w:t>
      </w:r>
      <w:r w:rsidR="00892A23" w:rsidRPr="00892A23">
        <w:rPr>
          <w:rFonts w:cs="Arial"/>
          <w:color w:val="000000"/>
          <w:shd w:val="clear" w:color="auto" w:fill="FFFFFF"/>
        </w:rPr>
        <w:t>Intelligent Lossless Data Center Network (ILLDCN)</w:t>
      </w:r>
      <w:r w:rsidR="00892A23">
        <w:rPr>
          <w:rFonts w:cs="Arial"/>
          <w:color w:val="000000"/>
          <w:shd w:val="clear" w:color="auto" w:fill="FFFFFF"/>
        </w:rPr>
        <w:t xml:space="preserve"> was under consideration. </w:t>
      </w:r>
    </w:p>
    <w:p w14:paraId="6D5C425E" w14:textId="448648FD" w:rsidR="0003777B" w:rsidRDefault="0003777B" w:rsidP="00892A23">
      <w:pPr>
        <w:pStyle w:val="BodyText"/>
        <w:rPr>
          <w:rFonts w:cs="Arial"/>
          <w:color w:val="000000"/>
          <w:shd w:val="clear" w:color="auto" w:fill="FFFFFF"/>
        </w:rPr>
      </w:pPr>
    </w:p>
    <w:p w14:paraId="6EAAEF7E" w14:textId="62C2F0E0" w:rsidR="0003777B" w:rsidRPr="0003777B" w:rsidRDefault="0003777B" w:rsidP="0003777B">
      <w:pPr>
        <w:pStyle w:val="BodyText"/>
        <w:rPr>
          <w:rFonts w:cs="Arial"/>
          <w:b/>
        </w:rPr>
      </w:pPr>
      <w:r w:rsidRPr="0003777B">
        <w:rPr>
          <w:rFonts w:cs="Arial"/>
          <w:b/>
        </w:rPr>
        <w:t>Work Item Schedule</w:t>
      </w:r>
    </w:p>
    <w:p w14:paraId="426AAB2B" w14:textId="58633F94" w:rsidR="0003777B" w:rsidRPr="0003777B" w:rsidRDefault="0003777B" w:rsidP="0003777B">
      <w:pPr>
        <w:pStyle w:val="BodyText"/>
        <w:spacing w:before="240"/>
        <w:rPr>
          <w:rFonts w:cs="Arial"/>
        </w:rPr>
      </w:pPr>
      <w:r>
        <w:rPr>
          <w:rFonts w:cs="Arial"/>
        </w:rPr>
        <w:t xml:space="preserve">The Nendica Chair </w:t>
      </w:r>
      <w:r>
        <w:rPr>
          <w:rFonts w:cs="Arial"/>
        </w:rPr>
        <w:t>reviewed</w:t>
      </w:r>
      <w:r>
        <w:rPr>
          <w:rFonts w:cs="Arial"/>
        </w:rPr>
        <w:t xml:space="preserve"> the new Nendica Work Item Schedule</w:t>
      </w:r>
      <w:r>
        <w:rPr>
          <w:rFonts w:cs="Arial"/>
        </w:rPr>
        <w:t>s</w:t>
      </w:r>
      <w:r>
        <w:rPr>
          <w:rFonts w:cs="Arial"/>
        </w:rPr>
        <w:t xml:space="preserve"> (</w:t>
      </w:r>
      <w:hyperlink r:id="rId17" w:history="1">
        <w:r>
          <w:rPr>
            <w:rStyle w:val="Hyperlink"/>
            <w:rFonts w:cs="Arial"/>
          </w:rPr>
          <w:t>https://1.ieee802.org/nendica-schedule</w:t>
        </w:r>
      </w:hyperlink>
      <w:r>
        <w:rPr>
          <w:rFonts w:cs="Arial"/>
        </w:rPr>
        <w:t xml:space="preserve">) </w:t>
      </w:r>
      <w:r>
        <w:rPr>
          <w:rFonts w:cs="Arial"/>
        </w:rPr>
        <w:t>and the tentative milestone dates that he had entered</w:t>
      </w:r>
      <w:r>
        <w:rPr>
          <w:rFonts w:cs="Arial"/>
        </w:rPr>
        <w:t>.</w:t>
      </w:r>
      <w:r>
        <w:rPr>
          <w:rFonts w:cs="Arial"/>
        </w:rPr>
        <w:t xml:space="preserve"> There were no objections to recording these as the tentative dates.</w:t>
      </w:r>
    </w:p>
    <w:bookmarkEnd w:id="9"/>
    <w:bookmarkEnd w:id="10"/>
    <w:p w14:paraId="13CCD6C4" w14:textId="5562630E" w:rsidR="00D13B10" w:rsidRPr="0063654B" w:rsidRDefault="0000788E" w:rsidP="0063654B">
      <w:pPr>
        <w:pStyle w:val="PlainText"/>
        <w:spacing w:before="240" w:after="240"/>
        <w:ind w:left="360"/>
        <w:rPr>
          <w:rFonts w:ascii="Arial" w:hAnsi="Arial" w:cs="Arial"/>
          <w:b/>
          <w:sz w:val="22"/>
          <w:szCs w:val="22"/>
        </w:rPr>
      </w:pPr>
      <w:r w:rsidRPr="007B1CC3">
        <w:rPr>
          <w:rFonts w:ascii="Arial" w:hAnsi="Arial" w:cs="Arial"/>
          <w:b/>
          <w:sz w:val="22"/>
          <w:szCs w:val="22"/>
        </w:rPr>
        <w:t>Future meetings/teleconferences</w:t>
      </w:r>
    </w:p>
    <w:p w14:paraId="3FB7567E" w14:textId="41B939C4" w:rsidR="0000788E" w:rsidRDefault="00822492" w:rsidP="00877CE1">
      <w:pPr>
        <w:ind w:left="360"/>
        <w:rPr>
          <w:rFonts w:ascii="Arial" w:eastAsia="Calibri" w:hAnsi="Arial" w:cs="Arial"/>
          <w:lang w:eastAsia="x-none"/>
        </w:rPr>
      </w:pPr>
      <w:r>
        <w:rPr>
          <w:rFonts w:ascii="Arial" w:eastAsia="Calibri" w:hAnsi="Arial" w:cs="Arial"/>
          <w:lang w:eastAsia="x-none"/>
        </w:rPr>
        <w:t>Nendica</w:t>
      </w:r>
      <w:r w:rsidR="0000788E" w:rsidRPr="0020265E">
        <w:rPr>
          <w:rFonts w:ascii="Arial" w:eastAsia="Calibri" w:hAnsi="Arial" w:cs="Arial"/>
          <w:lang w:val="x-none" w:eastAsia="x-none"/>
        </w:rPr>
        <w:t xml:space="preserve"> meet</w:t>
      </w:r>
      <w:r w:rsidR="0000788E" w:rsidRPr="0020265E">
        <w:rPr>
          <w:rFonts w:ascii="Arial" w:eastAsia="Calibri" w:hAnsi="Arial" w:cs="Arial"/>
          <w:lang w:eastAsia="x-none"/>
        </w:rPr>
        <w:t>s</w:t>
      </w:r>
      <w:r w:rsidR="0000788E" w:rsidRPr="0020265E">
        <w:rPr>
          <w:rFonts w:ascii="Arial" w:eastAsia="Calibri" w:hAnsi="Arial" w:cs="Arial"/>
          <w:lang w:val="x-none" w:eastAsia="x-none"/>
        </w:rPr>
        <w:t xml:space="preserve"> </w:t>
      </w:r>
      <w:r w:rsidR="000724FB">
        <w:rPr>
          <w:rFonts w:ascii="Arial" w:eastAsia="Calibri" w:hAnsi="Arial" w:cs="Arial"/>
          <w:lang w:eastAsia="x-none"/>
        </w:rPr>
        <w:t xml:space="preserve">again in </w:t>
      </w:r>
      <w:r w:rsidR="001A293C">
        <w:rPr>
          <w:rFonts w:ascii="Arial" w:eastAsia="Calibri" w:hAnsi="Arial" w:cs="Arial"/>
          <w:lang w:eastAsia="x-none"/>
        </w:rPr>
        <w:t>Waikoloa</w:t>
      </w:r>
      <w:r w:rsidR="000724FB">
        <w:rPr>
          <w:rFonts w:ascii="Arial" w:eastAsia="Calibri" w:hAnsi="Arial" w:cs="Arial"/>
          <w:lang w:eastAsia="x-none"/>
        </w:rPr>
        <w:t xml:space="preserve"> at the IEEE 802</w:t>
      </w:r>
      <w:r w:rsidR="00877CE1">
        <w:rPr>
          <w:rFonts w:ascii="Arial" w:eastAsia="Calibri" w:hAnsi="Arial" w:cs="Arial"/>
          <w:lang w:eastAsia="x-none"/>
        </w:rPr>
        <w:t xml:space="preserve"> </w:t>
      </w:r>
      <w:r w:rsidR="001A293C">
        <w:rPr>
          <w:rFonts w:ascii="Arial" w:eastAsia="Calibri" w:hAnsi="Arial" w:cs="Arial"/>
          <w:lang w:eastAsia="x-none"/>
        </w:rPr>
        <w:t>Plenary</w:t>
      </w:r>
      <w:r w:rsidR="00877CE1">
        <w:rPr>
          <w:rFonts w:ascii="Arial" w:eastAsia="Calibri" w:hAnsi="Arial" w:cs="Arial"/>
          <w:lang w:eastAsia="x-none"/>
        </w:rPr>
        <w:t>, meeting</w:t>
      </w:r>
      <w:r w:rsidR="000724FB">
        <w:rPr>
          <w:rFonts w:ascii="Arial" w:eastAsia="Calibri" w:hAnsi="Arial" w:cs="Arial"/>
          <w:lang w:eastAsia="x-none"/>
        </w:rPr>
        <w:t xml:space="preserve"> </w:t>
      </w:r>
      <w:r w:rsidR="000724FB" w:rsidRPr="000724FB">
        <w:rPr>
          <w:rFonts w:ascii="Arial" w:hAnsi="Arial" w:cs="Arial"/>
          <w:color w:val="333333"/>
          <w:sz w:val="23"/>
          <w:szCs w:val="23"/>
          <w:shd w:val="clear" w:color="auto" w:fill="FFFFFF"/>
        </w:rPr>
        <w:t>2019-</w:t>
      </w:r>
      <w:r w:rsidR="00CE7838">
        <w:rPr>
          <w:rFonts w:ascii="Arial" w:hAnsi="Arial" w:cs="Arial"/>
          <w:color w:val="333333"/>
          <w:sz w:val="23"/>
          <w:szCs w:val="23"/>
          <w:shd w:val="clear" w:color="auto" w:fill="FFFFFF"/>
        </w:rPr>
        <w:t>11</w:t>
      </w:r>
      <w:r w:rsidR="000724FB" w:rsidRPr="000724FB">
        <w:rPr>
          <w:rFonts w:ascii="Arial" w:hAnsi="Arial" w:cs="Arial"/>
          <w:color w:val="333333"/>
          <w:sz w:val="23"/>
          <w:szCs w:val="23"/>
          <w:shd w:val="clear" w:color="auto" w:fill="FFFFFF"/>
        </w:rPr>
        <w:t>-1</w:t>
      </w:r>
      <w:r w:rsidR="00CE7838">
        <w:rPr>
          <w:rFonts w:ascii="Arial" w:hAnsi="Arial" w:cs="Arial"/>
          <w:color w:val="333333"/>
          <w:sz w:val="23"/>
          <w:szCs w:val="23"/>
          <w:shd w:val="clear" w:color="auto" w:fill="FFFFFF"/>
        </w:rPr>
        <w:t>2 (19:30)</w:t>
      </w:r>
      <w:r w:rsidR="00877CE1">
        <w:rPr>
          <w:rFonts w:ascii="Arial" w:hAnsi="Arial" w:cs="Arial"/>
          <w:color w:val="333333"/>
          <w:sz w:val="23"/>
          <w:szCs w:val="23"/>
          <w:shd w:val="clear" w:color="auto" w:fill="FFFFFF"/>
        </w:rPr>
        <w:t xml:space="preserve"> and 2019-</w:t>
      </w:r>
      <w:r w:rsidR="00CE7838">
        <w:rPr>
          <w:rFonts w:ascii="Arial" w:hAnsi="Arial" w:cs="Arial"/>
          <w:color w:val="333333"/>
          <w:sz w:val="23"/>
          <w:szCs w:val="23"/>
          <w:shd w:val="clear" w:color="auto" w:fill="FFFFFF"/>
        </w:rPr>
        <w:t>11</w:t>
      </w:r>
      <w:r w:rsidR="00877CE1">
        <w:rPr>
          <w:rFonts w:ascii="Arial" w:hAnsi="Arial" w:cs="Arial"/>
          <w:color w:val="333333"/>
          <w:sz w:val="23"/>
          <w:szCs w:val="23"/>
          <w:shd w:val="clear" w:color="auto" w:fill="FFFFFF"/>
        </w:rPr>
        <w:t>-</w:t>
      </w:r>
      <w:r w:rsidR="000724FB">
        <w:rPr>
          <w:rFonts w:ascii="Arial" w:hAnsi="Arial" w:cs="Arial"/>
          <w:color w:val="333333"/>
          <w:sz w:val="23"/>
          <w:szCs w:val="23"/>
          <w:shd w:val="clear" w:color="auto" w:fill="FFFFFF"/>
        </w:rPr>
        <w:t>1</w:t>
      </w:r>
      <w:r w:rsidR="00CE7838">
        <w:rPr>
          <w:rFonts w:ascii="Arial" w:hAnsi="Arial" w:cs="Arial"/>
          <w:color w:val="333333"/>
          <w:sz w:val="23"/>
          <w:szCs w:val="23"/>
          <w:shd w:val="clear" w:color="auto" w:fill="FFFFFF"/>
        </w:rPr>
        <w:t>4 (08:00)</w:t>
      </w:r>
      <w:r w:rsidR="00CA6D32">
        <w:rPr>
          <w:rFonts w:ascii="Arial" w:eastAsia="Calibri" w:hAnsi="Arial" w:cs="Arial"/>
          <w:lang w:eastAsia="x-none"/>
        </w:rPr>
        <w:t>.</w:t>
      </w:r>
      <w:r w:rsidR="0003777B">
        <w:rPr>
          <w:rFonts w:ascii="Arial" w:eastAsia="Calibri" w:hAnsi="Arial" w:cs="Arial"/>
          <w:lang w:eastAsia="x-none"/>
        </w:rPr>
        <w:t xml:space="preserve"> The draft agenda was reviewed. No changes were proposed.</w:t>
      </w:r>
    </w:p>
    <w:p w14:paraId="79E9E74C" w14:textId="1D5B394F" w:rsidR="003C34BC" w:rsidRDefault="003C34BC" w:rsidP="00877CE1">
      <w:pPr>
        <w:ind w:left="360"/>
        <w:rPr>
          <w:rFonts w:ascii="Arial" w:eastAsia="Calibri" w:hAnsi="Arial" w:cs="Arial"/>
          <w:lang w:eastAsia="x-none"/>
        </w:rPr>
      </w:pPr>
    </w:p>
    <w:p w14:paraId="4FB2585A" w14:textId="1934773D" w:rsidR="003C34BC" w:rsidRDefault="003C34BC" w:rsidP="00877CE1">
      <w:pPr>
        <w:ind w:left="360"/>
        <w:rPr>
          <w:rFonts w:ascii="Arial" w:eastAsia="Calibri" w:hAnsi="Arial" w:cs="Arial"/>
          <w:lang w:eastAsia="x-none"/>
        </w:rPr>
      </w:pPr>
      <w:r>
        <w:rPr>
          <w:rFonts w:ascii="Arial" w:eastAsia="Calibri" w:hAnsi="Arial" w:cs="Arial"/>
          <w:lang w:eastAsia="x-none"/>
        </w:rPr>
        <w:t>Nendica will meet at the 802.1 Interim in Geneva the week of 2020-01-20. A meeting with the 802 Wireless Interim the preceding week is under consideration, possibly as a teleconference-only meeting</w:t>
      </w:r>
      <w:bookmarkStart w:id="11" w:name="_GoBack"/>
      <w:bookmarkEnd w:id="11"/>
      <w:r>
        <w:rPr>
          <w:rFonts w:ascii="Arial" w:eastAsia="Calibri" w:hAnsi="Arial" w:cs="Arial"/>
          <w:lang w:eastAsia="x-none"/>
        </w:rPr>
        <w:t>.</w:t>
      </w:r>
    </w:p>
    <w:p w14:paraId="28BA65E8" w14:textId="77777777" w:rsidR="00954F78" w:rsidRPr="00165407" w:rsidRDefault="00954F78" w:rsidP="000724FB">
      <w:pPr>
        <w:ind w:firstLine="360"/>
        <w:rPr>
          <w:rFonts w:ascii="Arial" w:eastAsia="Calibri" w:hAnsi="Arial" w:cs="Arial"/>
          <w:lang w:val="x-none" w:eastAsia="x-none"/>
        </w:rPr>
      </w:pPr>
    </w:p>
    <w:p w14:paraId="777DF8A3" w14:textId="77777777" w:rsidR="007B72D0" w:rsidRPr="007B1CC3" w:rsidRDefault="007B72D0">
      <w:pPr>
        <w:pStyle w:val="PlainText"/>
        <w:spacing w:after="240"/>
        <w:ind w:left="360"/>
        <w:rPr>
          <w:rFonts w:ascii="Arial" w:hAnsi="Arial" w:cs="Arial"/>
          <w:b/>
          <w:sz w:val="22"/>
          <w:szCs w:val="22"/>
        </w:rPr>
      </w:pPr>
      <w:bookmarkStart w:id="12" w:name="OLE_LINK15"/>
      <w:bookmarkStart w:id="13" w:name="OLE_LINK16"/>
      <w:r w:rsidRPr="007B1CC3">
        <w:rPr>
          <w:rFonts w:ascii="Arial" w:hAnsi="Arial" w:cs="Arial"/>
          <w:b/>
          <w:sz w:val="22"/>
          <w:szCs w:val="22"/>
        </w:rPr>
        <w:t>A.O.B.</w:t>
      </w:r>
    </w:p>
    <w:bookmarkEnd w:id="0"/>
    <w:bookmarkEnd w:id="12"/>
    <w:bookmarkEnd w:id="13"/>
    <w:p w14:paraId="248B7C36" w14:textId="11E3AF70" w:rsidR="00954F78" w:rsidRDefault="00954F78" w:rsidP="00954F78">
      <w:pPr>
        <w:ind w:firstLine="360"/>
        <w:rPr>
          <w:rFonts w:ascii="Arial" w:eastAsia="Calibri" w:hAnsi="Arial" w:cs="Arial"/>
          <w:lang w:eastAsia="x-none"/>
        </w:rPr>
      </w:pPr>
      <w:r>
        <w:rPr>
          <w:rFonts w:ascii="Arial" w:eastAsia="Calibri" w:hAnsi="Arial" w:cs="Arial"/>
          <w:lang w:eastAsia="x-none"/>
        </w:rPr>
        <w:t>None.</w:t>
      </w:r>
    </w:p>
    <w:p w14:paraId="2CE3C6A5" w14:textId="77777777" w:rsidR="00954F78" w:rsidRDefault="00954F78" w:rsidP="00954F78">
      <w:pPr>
        <w:pStyle w:val="PlainText"/>
        <w:spacing w:after="240"/>
        <w:rPr>
          <w:rFonts w:ascii="Arial" w:hAnsi="Arial" w:cs="Arial"/>
          <w:b/>
          <w:sz w:val="22"/>
          <w:szCs w:val="22"/>
        </w:rPr>
      </w:pPr>
    </w:p>
    <w:p w14:paraId="5C9611A3" w14:textId="1C275B3C" w:rsidR="00FD3B73" w:rsidRPr="00FD3B73" w:rsidRDefault="00FD3B73" w:rsidP="00FD3B73">
      <w:pPr>
        <w:pStyle w:val="PlainText"/>
        <w:spacing w:after="240"/>
        <w:ind w:left="360"/>
        <w:rPr>
          <w:rFonts w:ascii="Arial" w:hAnsi="Arial" w:cs="Arial"/>
          <w:b/>
          <w:sz w:val="22"/>
          <w:szCs w:val="22"/>
          <w:lang w:val="en-US"/>
        </w:rPr>
      </w:pPr>
      <w:r w:rsidRPr="007B1CC3">
        <w:rPr>
          <w:rFonts w:ascii="Arial" w:hAnsi="Arial" w:cs="Arial"/>
          <w:b/>
          <w:sz w:val="22"/>
          <w:szCs w:val="22"/>
        </w:rPr>
        <w:t>A</w:t>
      </w:r>
      <w:r>
        <w:rPr>
          <w:rFonts w:ascii="Arial" w:hAnsi="Arial" w:cs="Arial"/>
          <w:b/>
          <w:sz w:val="22"/>
          <w:szCs w:val="22"/>
          <w:lang w:val="en-US"/>
        </w:rPr>
        <w:t>djournment</w:t>
      </w:r>
    </w:p>
    <w:p w14:paraId="042F90E8" w14:textId="510F6C3B" w:rsidR="00FD3B73" w:rsidRPr="006C7D4F" w:rsidRDefault="00FD3B73" w:rsidP="00FD3B73">
      <w:pPr>
        <w:pStyle w:val="PlainText"/>
        <w:spacing w:after="240"/>
        <w:ind w:left="360"/>
        <w:rPr>
          <w:rFonts w:ascii="Arial" w:hAnsi="Arial" w:cs="Arial"/>
          <w:sz w:val="22"/>
          <w:szCs w:val="22"/>
          <w:lang w:val="en-US"/>
        </w:rPr>
      </w:pPr>
      <w:r>
        <w:rPr>
          <w:rFonts w:ascii="Arial" w:hAnsi="Arial" w:cs="Arial"/>
          <w:sz w:val="22"/>
          <w:szCs w:val="22"/>
          <w:lang w:val="en-US"/>
        </w:rPr>
        <w:t>The</w:t>
      </w:r>
      <w:r w:rsidRPr="007B1CC3">
        <w:rPr>
          <w:rFonts w:ascii="Arial" w:hAnsi="Arial" w:cs="Arial"/>
          <w:sz w:val="22"/>
          <w:szCs w:val="22"/>
        </w:rPr>
        <w:t xml:space="preserve"> meeting</w:t>
      </w:r>
      <w:r>
        <w:rPr>
          <w:rFonts w:ascii="Arial" w:hAnsi="Arial" w:cs="Arial"/>
          <w:sz w:val="22"/>
          <w:szCs w:val="22"/>
          <w:lang w:val="en-US"/>
        </w:rPr>
        <w:t xml:space="preserve"> was adjourned </w:t>
      </w:r>
      <w:r w:rsidRPr="00C24A73">
        <w:rPr>
          <w:rFonts w:ascii="Arial" w:hAnsi="Arial" w:cs="Arial"/>
          <w:sz w:val="22"/>
          <w:szCs w:val="22"/>
          <w:lang w:val="en-US"/>
        </w:rPr>
        <w:t xml:space="preserve">at </w:t>
      </w:r>
      <w:r w:rsidR="004B3FDC">
        <w:rPr>
          <w:rFonts w:ascii="Arial" w:hAnsi="Arial" w:cs="Arial"/>
          <w:sz w:val="22"/>
          <w:szCs w:val="22"/>
          <w:lang w:val="en-US"/>
        </w:rPr>
        <w:t>10</w:t>
      </w:r>
      <w:r w:rsidRPr="00C24A73">
        <w:rPr>
          <w:rFonts w:ascii="Arial" w:hAnsi="Arial" w:cs="Arial"/>
          <w:sz w:val="22"/>
          <w:szCs w:val="22"/>
          <w:lang w:val="en-US"/>
        </w:rPr>
        <w:t>:</w:t>
      </w:r>
      <w:r w:rsidR="004B3FDC">
        <w:rPr>
          <w:rFonts w:ascii="Arial" w:hAnsi="Arial" w:cs="Arial"/>
          <w:sz w:val="22"/>
          <w:szCs w:val="22"/>
          <w:lang w:val="en-US"/>
        </w:rPr>
        <w:t>27</w:t>
      </w:r>
      <w:r w:rsidRPr="00C24A73">
        <w:rPr>
          <w:rFonts w:ascii="Arial" w:hAnsi="Arial" w:cs="Arial"/>
          <w:sz w:val="22"/>
          <w:szCs w:val="22"/>
          <w:lang w:val="en-US"/>
        </w:rPr>
        <w:t xml:space="preserve"> ET.</w:t>
      </w:r>
    </w:p>
    <w:p w14:paraId="2FD6BCF8" w14:textId="77777777" w:rsidR="00CA6D32" w:rsidRDefault="00CA6D32">
      <w:r>
        <w:br w:type="page"/>
      </w:r>
    </w:p>
    <w:p w14:paraId="5C1C41C5" w14:textId="77777777" w:rsidR="00CA6D32" w:rsidRPr="00F70198" w:rsidRDefault="00CA6D32" w:rsidP="00CA6D32">
      <w:pPr>
        <w:pStyle w:val="BodyText"/>
        <w:spacing w:before="240"/>
        <w:rPr>
          <w:rFonts w:cs="Arial"/>
          <w:b/>
        </w:rPr>
      </w:pPr>
      <w:r>
        <w:rPr>
          <w:rFonts w:cs="Arial"/>
          <w:b/>
        </w:rPr>
        <w:lastRenderedPageBreak/>
        <w:t>Annex: Approved Agenda</w:t>
      </w:r>
    </w:p>
    <w:p w14:paraId="4ED575C1" w14:textId="0A219AF3" w:rsidR="00CA6D32" w:rsidRDefault="00CA6D32" w:rsidP="0030385A"/>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475"/>
        <w:gridCol w:w="2350"/>
        <w:gridCol w:w="2800"/>
        <w:gridCol w:w="571"/>
        <w:gridCol w:w="570"/>
        <w:gridCol w:w="416"/>
      </w:tblGrid>
      <w:tr w:rsidR="00032995" w:rsidRPr="00032995" w14:paraId="21059DD0" w14:textId="77777777" w:rsidTr="00032995">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D79B8D" w14:textId="77777777" w:rsidR="00032995" w:rsidRPr="00032995" w:rsidRDefault="00032995">
            <w:pPr>
              <w:jc w:val="center"/>
              <w:rPr>
                <w:rFonts w:ascii="Arial" w:hAnsi="Arial"/>
                <w:b/>
                <w:bCs/>
                <w:sz w:val="18"/>
                <w:szCs w:val="18"/>
              </w:rPr>
            </w:pPr>
            <w:r w:rsidRPr="00032995">
              <w:rPr>
                <w:rFonts w:ascii="Arial" w:hAnsi="Arial"/>
                <w:b/>
                <w:bCs/>
                <w:sz w:val="18"/>
                <w:szCs w:val="18"/>
              </w:rPr>
              <w:t>Topic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7737A0" w14:textId="77777777" w:rsidR="00032995" w:rsidRPr="00032995" w:rsidRDefault="00032995">
            <w:pPr>
              <w:jc w:val="center"/>
              <w:rPr>
                <w:rFonts w:ascii="Arial" w:hAnsi="Arial"/>
                <w:b/>
                <w:bCs/>
                <w:sz w:val="18"/>
                <w:szCs w:val="18"/>
              </w:rPr>
            </w:pPr>
            <w:r w:rsidRPr="00032995">
              <w:rPr>
                <w:rFonts w:ascii="Arial" w:hAnsi="Arial"/>
                <w:b/>
                <w:bCs/>
                <w:sz w:val="18"/>
                <w:szCs w:val="18"/>
              </w:rPr>
              <w:t>Subtopic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9DF94D" w14:textId="77777777" w:rsidR="00032995" w:rsidRPr="00032995" w:rsidRDefault="00032995">
            <w:pPr>
              <w:jc w:val="center"/>
              <w:rPr>
                <w:rFonts w:ascii="Arial" w:hAnsi="Arial"/>
                <w:b/>
                <w:bCs/>
                <w:sz w:val="18"/>
                <w:szCs w:val="18"/>
              </w:rPr>
            </w:pPr>
            <w:r w:rsidRPr="00032995">
              <w:rPr>
                <w:rFonts w:ascii="Arial" w:hAnsi="Arial"/>
                <w:b/>
                <w:bCs/>
                <w:sz w:val="18"/>
                <w:szCs w:val="18"/>
              </w:rPr>
              <w:t>Subtopic Detail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71C256" w14:textId="77777777" w:rsidR="00032995" w:rsidRPr="00032995" w:rsidRDefault="00032995">
            <w:pPr>
              <w:jc w:val="center"/>
              <w:rPr>
                <w:rFonts w:ascii="Arial" w:hAnsi="Arial"/>
                <w:b/>
                <w:bCs/>
                <w:sz w:val="18"/>
                <w:szCs w:val="18"/>
              </w:rPr>
            </w:pPr>
            <w:r w:rsidRPr="00032995">
              <w:rPr>
                <w:rFonts w:ascii="Arial" w:hAnsi="Arial"/>
                <w:b/>
                <w:bCs/>
                <w:sz w:val="18"/>
                <w:szCs w:val="18"/>
              </w:rPr>
              <w:t>Doc/Link</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391C08" w14:textId="77777777" w:rsidR="00032995" w:rsidRPr="00032995" w:rsidRDefault="00032995">
            <w:pPr>
              <w:jc w:val="center"/>
              <w:rPr>
                <w:rFonts w:ascii="Arial" w:hAnsi="Arial"/>
                <w:b/>
                <w:bCs/>
                <w:sz w:val="18"/>
                <w:szCs w:val="18"/>
              </w:rPr>
            </w:pPr>
            <w:r w:rsidRPr="00032995">
              <w:rPr>
                <w:rFonts w:ascii="Arial" w:hAnsi="Arial"/>
                <w:b/>
                <w:bCs/>
                <w:sz w:val="18"/>
                <w:szCs w:val="18"/>
              </w:rPr>
              <w:t>Type*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F540FD" w14:textId="77777777" w:rsidR="00032995" w:rsidRPr="00032995" w:rsidRDefault="00032995">
            <w:pPr>
              <w:jc w:val="center"/>
              <w:rPr>
                <w:rFonts w:ascii="Arial" w:hAnsi="Arial"/>
                <w:b/>
                <w:bCs/>
                <w:sz w:val="18"/>
                <w:szCs w:val="18"/>
              </w:rPr>
            </w:pPr>
            <w:r w:rsidRPr="00032995">
              <w:rPr>
                <w:rFonts w:ascii="Arial" w:hAnsi="Arial"/>
                <w:b/>
                <w:bCs/>
                <w:sz w:val="18"/>
                <w:szCs w:val="18"/>
              </w:rPr>
              <w:t>Lead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CAFAD5" w14:textId="77777777" w:rsidR="00032995" w:rsidRPr="00032995" w:rsidRDefault="00032995">
            <w:pPr>
              <w:jc w:val="center"/>
              <w:rPr>
                <w:rFonts w:ascii="Arial" w:hAnsi="Arial"/>
                <w:b/>
                <w:bCs/>
                <w:sz w:val="18"/>
                <w:szCs w:val="18"/>
              </w:rPr>
            </w:pPr>
            <w:r w:rsidRPr="00032995">
              <w:rPr>
                <w:rFonts w:ascii="Arial" w:hAnsi="Arial"/>
                <w:b/>
                <w:bCs/>
                <w:sz w:val="18"/>
                <w:szCs w:val="18"/>
              </w:rPr>
              <w:t>min</w:t>
            </w:r>
          </w:p>
        </w:tc>
      </w:tr>
      <w:tr w:rsidR="00032995" w:rsidRPr="00032995" w14:paraId="6CF35FD5"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405A2" w14:textId="77777777" w:rsidR="00032995" w:rsidRPr="00032995" w:rsidRDefault="00032995">
            <w:pPr>
              <w:rPr>
                <w:rFonts w:ascii="Arial" w:hAnsi="Arial"/>
                <w:sz w:val="18"/>
                <w:szCs w:val="18"/>
              </w:rPr>
            </w:pPr>
            <w:r w:rsidRPr="00032995">
              <w:rPr>
                <w:rFonts w:ascii="Arial" w:hAnsi="Arial"/>
                <w:sz w:val="18"/>
                <w:szCs w:val="18"/>
              </w:rPr>
              <w:t>Information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D90639" w14:textId="77777777" w:rsidR="00032995" w:rsidRPr="00032995" w:rsidRDefault="00032995">
            <w:pPr>
              <w:rPr>
                <w:rFonts w:ascii="Arial" w:hAnsi="Arial"/>
                <w:sz w:val="18"/>
                <w:szCs w:val="18"/>
              </w:rPr>
            </w:pPr>
            <w:r w:rsidRPr="00032995">
              <w:rPr>
                <w:rFonts w:ascii="Arial" w:hAnsi="Arial"/>
                <w:sz w:val="18"/>
                <w:szCs w:val="18"/>
              </w:rPr>
              <w:t>Date/time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D0819D"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0933C2" w14:textId="77777777" w:rsidR="00032995" w:rsidRPr="00032995" w:rsidRDefault="00032995">
            <w:pPr>
              <w:rPr>
                <w:rFonts w:ascii="Arial" w:hAnsi="Arial"/>
                <w:sz w:val="18"/>
                <w:szCs w:val="18"/>
              </w:rPr>
            </w:pPr>
            <w:hyperlink r:id="rId18" w:history="1">
              <w:r w:rsidRPr="00032995">
                <w:rPr>
                  <w:rStyle w:val="Hyperlink"/>
                  <w:rFonts w:ascii="Arial" w:hAnsi="Arial"/>
                  <w:sz w:val="18"/>
                  <w:szCs w:val="18"/>
                </w:rPr>
                <w:t>2019-10-31, 09:00-11:00 ET</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137D81"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C2AA82"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14259A" w14:textId="77777777" w:rsidR="00032995" w:rsidRPr="00032995" w:rsidRDefault="00032995">
            <w:pPr>
              <w:rPr>
                <w:rFonts w:ascii="Arial" w:hAnsi="Arial"/>
                <w:sz w:val="18"/>
                <w:szCs w:val="18"/>
              </w:rPr>
            </w:pPr>
          </w:p>
        </w:tc>
      </w:tr>
      <w:tr w:rsidR="00032995" w:rsidRPr="00032995" w14:paraId="6B088A00"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B054E1"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B52829" w14:textId="77777777" w:rsidR="00032995" w:rsidRPr="00032995" w:rsidRDefault="00032995">
            <w:pPr>
              <w:rPr>
                <w:rFonts w:ascii="Arial" w:hAnsi="Arial"/>
                <w:sz w:val="18"/>
                <w:szCs w:val="18"/>
              </w:rPr>
            </w:pPr>
            <w:r w:rsidRPr="00032995">
              <w:rPr>
                <w:rFonts w:ascii="Arial" w:hAnsi="Arial"/>
                <w:sz w:val="18"/>
                <w:szCs w:val="18"/>
              </w:rPr>
              <w:t>join.me connection link</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D2805D" w14:textId="77777777" w:rsidR="00032995" w:rsidRPr="00032995" w:rsidRDefault="00032995">
            <w:pPr>
              <w:rPr>
                <w:rFonts w:ascii="Arial" w:hAnsi="Arial"/>
                <w:sz w:val="18"/>
                <w:szCs w:val="18"/>
              </w:rPr>
            </w:pPr>
            <w:r w:rsidRPr="00032995">
              <w:rPr>
                <w:rFonts w:ascii="Arial" w:hAnsi="Arial"/>
                <w:sz w:val="18"/>
                <w:szCs w:val="18"/>
              </w:rPr>
              <w:t>Note: Meeting open to anyone interested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9356F5" w14:textId="77777777" w:rsidR="00032995" w:rsidRPr="00032995" w:rsidRDefault="00032995">
            <w:pPr>
              <w:rPr>
                <w:rFonts w:ascii="Arial" w:hAnsi="Arial"/>
                <w:sz w:val="18"/>
                <w:szCs w:val="18"/>
              </w:rPr>
            </w:pPr>
            <w:hyperlink r:id="rId19" w:history="1">
              <w:r w:rsidRPr="00032995">
                <w:rPr>
                  <w:rStyle w:val="Hyperlink"/>
                  <w:rFonts w:ascii="Arial" w:hAnsi="Arial"/>
                  <w:sz w:val="18"/>
                  <w:szCs w:val="18"/>
                </w:rPr>
                <w:t>https://join.me/Nendica802</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7BF9C6"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2A1C0A"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826FD2" w14:textId="77777777" w:rsidR="00032995" w:rsidRPr="00032995" w:rsidRDefault="00032995">
            <w:pPr>
              <w:rPr>
                <w:rFonts w:ascii="Arial" w:hAnsi="Arial"/>
                <w:sz w:val="18"/>
                <w:szCs w:val="18"/>
              </w:rPr>
            </w:pPr>
          </w:p>
        </w:tc>
      </w:tr>
      <w:tr w:rsidR="00032995" w:rsidRPr="00032995" w14:paraId="7DEA835C"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A3237A" w14:textId="77777777" w:rsidR="00032995" w:rsidRPr="00032995" w:rsidRDefault="00032995">
            <w:pPr>
              <w:rPr>
                <w:rFonts w:ascii="Arial" w:hAnsi="Arial"/>
                <w:sz w:val="18"/>
                <w:szCs w:val="18"/>
              </w:rPr>
            </w:pPr>
            <w:r w:rsidRPr="00032995">
              <w:rPr>
                <w:rFonts w:ascii="Arial" w:hAnsi="Arial"/>
                <w:sz w:val="18"/>
                <w:szCs w:val="18"/>
              </w:rPr>
              <w:t>Opening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94D45E" w14:textId="77777777" w:rsidR="00032995" w:rsidRPr="00032995" w:rsidRDefault="00032995">
            <w:pPr>
              <w:rPr>
                <w:rFonts w:ascii="Arial" w:hAnsi="Arial"/>
                <w:sz w:val="18"/>
                <w:szCs w:val="18"/>
              </w:rPr>
            </w:pPr>
            <w:r w:rsidRPr="00032995">
              <w:rPr>
                <w:rFonts w:ascii="Arial" w:hAnsi="Arial"/>
                <w:sz w:val="18"/>
                <w:szCs w:val="18"/>
              </w:rPr>
              <w:t>Call to Order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A3D3D8"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02DA10"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74746D"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A3408E" w14:textId="77777777" w:rsidR="00032995" w:rsidRPr="00032995" w:rsidRDefault="00032995">
            <w:pPr>
              <w:rPr>
                <w:rFonts w:ascii="Arial" w:hAnsi="Arial"/>
                <w:sz w:val="18"/>
                <w:szCs w:val="18"/>
              </w:rPr>
            </w:pPr>
            <w:r w:rsidRPr="00032995">
              <w:rPr>
                <w:rFonts w:ascii="Arial" w:hAnsi="Arial"/>
                <w:sz w:val="18"/>
                <w:szCs w:val="18"/>
              </w:rPr>
              <w:t>Marks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F061F4" w14:textId="77777777" w:rsidR="00032995" w:rsidRPr="00032995" w:rsidRDefault="00032995">
            <w:pPr>
              <w:rPr>
                <w:rFonts w:ascii="Arial" w:hAnsi="Arial"/>
                <w:sz w:val="18"/>
                <w:szCs w:val="18"/>
              </w:rPr>
            </w:pPr>
            <w:r w:rsidRPr="00032995">
              <w:rPr>
                <w:rFonts w:ascii="Arial" w:hAnsi="Arial"/>
                <w:sz w:val="18"/>
                <w:szCs w:val="18"/>
              </w:rPr>
              <w:t>2</w:t>
            </w:r>
          </w:p>
        </w:tc>
      </w:tr>
      <w:tr w:rsidR="00032995" w:rsidRPr="00032995" w14:paraId="70C245AB"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BE69B2"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E9933A" w14:textId="77777777" w:rsidR="00032995" w:rsidRPr="00032995" w:rsidRDefault="00032995">
            <w:pPr>
              <w:rPr>
                <w:rFonts w:ascii="Arial" w:hAnsi="Arial"/>
                <w:sz w:val="18"/>
                <w:szCs w:val="18"/>
              </w:rPr>
            </w:pPr>
            <w:r w:rsidRPr="00032995">
              <w:rPr>
                <w:rFonts w:ascii="Arial" w:hAnsi="Arial"/>
                <w:sz w:val="18"/>
                <w:szCs w:val="18"/>
              </w:rPr>
              <w:t>Identify secretary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C1EF70"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0B6D96"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77DB6C"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29A675"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E3C9D1" w14:textId="77777777" w:rsidR="00032995" w:rsidRPr="00032995" w:rsidRDefault="00032995">
            <w:pPr>
              <w:rPr>
                <w:rFonts w:ascii="Arial" w:hAnsi="Arial"/>
                <w:sz w:val="18"/>
                <w:szCs w:val="18"/>
              </w:rPr>
            </w:pPr>
            <w:r w:rsidRPr="00032995">
              <w:rPr>
                <w:rFonts w:ascii="Arial" w:hAnsi="Arial"/>
                <w:sz w:val="18"/>
                <w:szCs w:val="18"/>
              </w:rPr>
              <w:t>1</w:t>
            </w:r>
          </w:p>
        </w:tc>
      </w:tr>
      <w:tr w:rsidR="00032995" w:rsidRPr="00032995" w14:paraId="69C80170"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F79CCA"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46F256" w14:textId="77777777" w:rsidR="00032995" w:rsidRPr="00032995" w:rsidRDefault="00032995">
            <w:pPr>
              <w:rPr>
                <w:rFonts w:ascii="Arial" w:hAnsi="Arial"/>
                <w:sz w:val="18"/>
                <w:szCs w:val="18"/>
              </w:rPr>
            </w:pPr>
            <w:r w:rsidRPr="00032995">
              <w:rPr>
                <w:rFonts w:ascii="Arial" w:hAnsi="Arial"/>
                <w:sz w:val="18"/>
                <w:szCs w:val="18"/>
              </w:rPr>
              <w:t>Introductions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CB97DF"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8E1C8E"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EA458F"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7B4DDA"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6661EF" w14:textId="77777777" w:rsidR="00032995" w:rsidRPr="00032995" w:rsidRDefault="00032995">
            <w:pPr>
              <w:rPr>
                <w:rFonts w:ascii="Arial" w:hAnsi="Arial"/>
                <w:sz w:val="18"/>
                <w:szCs w:val="18"/>
              </w:rPr>
            </w:pPr>
            <w:r w:rsidRPr="00032995">
              <w:rPr>
                <w:rFonts w:ascii="Arial" w:hAnsi="Arial"/>
                <w:sz w:val="18"/>
                <w:szCs w:val="18"/>
              </w:rPr>
              <w:t>1</w:t>
            </w:r>
          </w:p>
        </w:tc>
      </w:tr>
      <w:tr w:rsidR="00032995" w:rsidRPr="00032995" w14:paraId="00761800"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EC09F1"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463DBD" w14:textId="77777777" w:rsidR="00032995" w:rsidRPr="00032995" w:rsidRDefault="00032995">
            <w:pPr>
              <w:rPr>
                <w:rFonts w:ascii="Arial" w:hAnsi="Arial"/>
                <w:sz w:val="18"/>
                <w:szCs w:val="18"/>
              </w:rPr>
            </w:pPr>
            <w:r w:rsidRPr="00032995">
              <w:rPr>
                <w:rFonts w:ascii="Arial" w:hAnsi="Arial"/>
                <w:sz w:val="18"/>
                <w:szCs w:val="18"/>
              </w:rPr>
              <w:t>Guidelines for IEEE-SA Meetings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BB57AB"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1F3D6D" w14:textId="77777777" w:rsidR="00032995" w:rsidRPr="00032995" w:rsidRDefault="00032995">
            <w:pPr>
              <w:rPr>
                <w:rFonts w:ascii="Arial" w:hAnsi="Arial"/>
                <w:sz w:val="18"/>
                <w:szCs w:val="18"/>
              </w:rPr>
            </w:pPr>
            <w:hyperlink r:id="rId20" w:history="1">
              <w:r w:rsidRPr="00032995">
                <w:rPr>
                  <w:rStyle w:val="Hyperlink"/>
                  <w:rFonts w:ascii="Arial" w:hAnsi="Arial"/>
                  <w:sz w:val="18"/>
                  <w:szCs w:val="18"/>
                </w:rPr>
                <w:t>Guidelines for IEEE-SA Meetings</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842D48"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C9DCDA"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2A6BCB" w14:textId="77777777" w:rsidR="00032995" w:rsidRPr="00032995" w:rsidRDefault="00032995">
            <w:pPr>
              <w:rPr>
                <w:rFonts w:ascii="Arial" w:hAnsi="Arial"/>
                <w:sz w:val="18"/>
                <w:szCs w:val="18"/>
              </w:rPr>
            </w:pPr>
            <w:r w:rsidRPr="00032995">
              <w:rPr>
                <w:rFonts w:ascii="Arial" w:hAnsi="Arial"/>
                <w:sz w:val="18"/>
                <w:szCs w:val="18"/>
              </w:rPr>
              <w:t>2</w:t>
            </w:r>
          </w:p>
        </w:tc>
      </w:tr>
      <w:tr w:rsidR="00032995" w:rsidRPr="00032995" w14:paraId="1183857D"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8375E4"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4E8704" w14:textId="77777777" w:rsidR="00032995" w:rsidRPr="00032995" w:rsidRDefault="00032995">
            <w:pPr>
              <w:rPr>
                <w:rFonts w:ascii="Arial" w:hAnsi="Arial"/>
                <w:sz w:val="18"/>
                <w:szCs w:val="18"/>
              </w:rPr>
            </w:pPr>
            <w:r w:rsidRPr="00032995">
              <w:rPr>
                <w:rFonts w:ascii="Arial" w:hAnsi="Arial"/>
                <w:sz w:val="18"/>
                <w:szCs w:val="18"/>
              </w:rPr>
              <w:t>IEEE-SA Participation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9E8BEE"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6AFD62" w14:textId="77777777" w:rsidR="00032995" w:rsidRPr="00032995" w:rsidRDefault="00032995">
            <w:pPr>
              <w:rPr>
                <w:rFonts w:ascii="Arial" w:hAnsi="Arial"/>
                <w:sz w:val="18"/>
                <w:szCs w:val="18"/>
              </w:rPr>
            </w:pPr>
            <w:hyperlink r:id="rId21" w:history="1">
              <w:r w:rsidRPr="00032995">
                <w:rPr>
                  <w:rStyle w:val="Hyperlink"/>
                  <w:rFonts w:ascii="Arial" w:hAnsi="Arial"/>
                  <w:sz w:val="18"/>
                  <w:szCs w:val="18"/>
                </w:rPr>
                <w:t>IEEE-SA Participation</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875CDC"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024FF7"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C2B416" w14:textId="77777777" w:rsidR="00032995" w:rsidRPr="00032995" w:rsidRDefault="00032995">
            <w:pPr>
              <w:rPr>
                <w:rFonts w:ascii="Arial" w:hAnsi="Arial"/>
                <w:sz w:val="18"/>
                <w:szCs w:val="18"/>
              </w:rPr>
            </w:pPr>
            <w:r w:rsidRPr="00032995">
              <w:rPr>
                <w:rFonts w:ascii="Arial" w:hAnsi="Arial"/>
                <w:sz w:val="18"/>
                <w:szCs w:val="18"/>
              </w:rPr>
              <w:t>1</w:t>
            </w:r>
          </w:p>
        </w:tc>
      </w:tr>
      <w:tr w:rsidR="00032995" w:rsidRPr="00032995" w14:paraId="55C0A7C6"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A4C98C"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D50874" w14:textId="77777777" w:rsidR="00032995" w:rsidRPr="00032995" w:rsidRDefault="00032995">
            <w:pPr>
              <w:rPr>
                <w:rFonts w:ascii="Arial" w:hAnsi="Arial"/>
                <w:sz w:val="18"/>
                <w:szCs w:val="18"/>
              </w:rPr>
            </w:pPr>
            <w:r w:rsidRPr="00032995">
              <w:rPr>
                <w:rFonts w:ascii="Arial" w:hAnsi="Arial"/>
                <w:sz w:val="18"/>
                <w:szCs w:val="18"/>
              </w:rPr>
              <w:t>IEEE 802 Participation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B22913"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DE9D0F" w14:textId="77777777" w:rsidR="00032995" w:rsidRPr="00032995" w:rsidRDefault="00032995">
            <w:pPr>
              <w:rPr>
                <w:rFonts w:ascii="Arial" w:hAnsi="Arial"/>
                <w:sz w:val="18"/>
                <w:szCs w:val="18"/>
              </w:rPr>
            </w:pPr>
            <w:hyperlink r:id="rId22" w:history="1">
              <w:r w:rsidRPr="00032995">
                <w:rPr>
                  <w:rStyle w:val="Hyperlink"/>
                  <w:rFonts w:ascii="Arial" w:hAnsi="Arial"/>
                  <w:sz w:val="18"/>
                  <w:szCs w:val="18"/>
                </w:rPr>
                <w:t>IEEE 802 Participation</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3C3C83"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EA555E"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D9C0A7" w14:textId="77777777" w:rsidR="00032995" w:rsidRPr="00032995" w:rsidRDefault="00032995">
            <w:pPr>
              <w:rPr>
                <w:rFonts w:ascii="Arial" w:hAnsi="Arial"/>
                <w:sz w:val="18"/>
                <w:szCs w:val="18"/>
              </w:rPr>
            </w:pPr>
            <w:r w:rsidRPr="00032995">
              <w:rPr>
                <w:rFonts w:ascii="Arial" w:hAnsi="Arial"/>
                <w:sz w:val="18"/>
                <w:szCs w:val="18"/>
              </w:rPr>
              <w:t>1</w:t>
            </w:r>
          </w:p>
        </w:tc>
      </w:tr>
      <w:tr w:rsidR="00032995" w:rsidRPr="00032995" w14:paraId="30A34FF1"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F1405A"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3EAC56" w14:textId="77777777" w:rsidR="00032995" w:rsidRPr="00032995" w:rsidRDefault="00032995">
            <w:pPr>
              <w:rPr>
                <w:rFonts w:ascii="Arial" w:hAnsi="Arial"/>
                <w:sz w:val="18"/>
                <w:szCs w:val="18"/>
              </w:rPr>
            </w:pPr>
            <w:r w:rsidRPr="00032995">
              <w:rPr>
                <w:rFonts w:ascii="Arial" w:hAnsi="Arial"/>
                <w:sz w:val="18"/>
                <w:szCs w:val="18"/>
              </w:rPr>
              <w:t>IEEE ICCOM requirements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6651CF"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5D41B3" w14:textId="77777777" w:rsidR="00032995" w:rsidRPr="00032995" w:rsidRDefault="00032995">
            <w:pPr>
              <w:rPr>
                <w:rFonts w:ascii="Arial" w:hAnsi="Arial"/>
                <w:sz w:val="18"/>
                <w:szCs w:val="18"/>
              </w:rPr>
            </w:pPr>
            <w:hyperlink r:id="rId23" w:history="1">
              <w:r w:rsidRPr="00032995">
                <w:rPr>
                  <w:rStyle w:val="Hyperlink"/>
                  <w:rFonts w:ascii="Arial" w:hAnsi="Arial"/>
                  <w:sz w:val="18"/>
                  <w:szCs w:val="18"/>
                </w:rPr>
                <w:t>IEEE ICCOM requirements</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AE3F27"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B98DD1"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824BD0" w14:textId="77777777" w:rsidR="00032995" w:rsidRPr="00032995" w:rsidRDefault="00032995">
            <w:pPr>
              <w:rPr>
                <w:rFonts w:ascii="Arial" w:hAnsi="Arial"/>
                <w:sz w:val="18"/>
                <w:szCs w:val="18"/>
              </w:rPr>
            </w:pPr>
            <w:r w:rsidRPr="00032995">
              <w:rPr>
                <w:rFonts w:ascii="Arial" w:hAnsi="Arial"/>
                <w:sz w:val="18"/>
                <w:szCs w:val="18"/>
              </w:rPr>
              <w:t>1</w:t>
            </w:r>
          </w:p>
        </w:tc>
      </w:tr>
      <w:tr w:rsidR="00032995" w:rsidRPr="00032995" w14:paraId="18F25076"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3EA12D"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B9FFE8" w14:textId="77777777" w:rsidR="00032995" w:rsidRPr="00032995" w:rsidRDefault="00032995">
            <w:pPr>
              <w:rPr>
                <w:rFonts w:ascii="Arial" w:hAnsi="Arial"/>
                <w:sz w:val="18"/>
                <w:szCs w:val="18"/>
              </w:rPr>
            </w:pPr>
            <w:r w:rsidRPr="00032995">
              <w:rPr>
                <w:rFonts w:ascii="Arial" w:hAnsi="Arial"/>
                <w:sz w:val="18"/>
                <w:szCs w:val="18"/>
              </w:rPr>
              <w:t>Attendance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9B48D7" w14:textId="77777777" w:rsidR="00032995" w:rsidRPr="00032995" w:rsidRDefault="00032995">
            <w:pPr>
              <w:rPr>
                <w:rFonts w:ascii="Arial" w:hAnsi="Arial"/>
                <w:sz w:val="18"/>
                <w:szCs w:val="18"/>
              </w:rPr>
            </w:pPr>
            <w:hyperlink r:id="rId24" w:history="1">
              <w:r w:rsidRPr="00032995">
                <w:rPr>
                  <w:rStyle w:val="Hyperlink"/>
                  <w:rFonts w:ascii="Arial" w:hAnsi="Arial"/>
                  <w:sz w:val="18"/>
                  <w:szCs w:val="18"/>
                </w:rPr>
                <w:t>Log Attendance here</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4626C3"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49EBB1"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E3D206"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FCF93D" w14:textId="77777777" w:rsidR="00032995" w:rsidRPr="00032995" w:rsidRDefault="00032995">
            <w:pPr>
              <w:rPr>
                <w:rFonts w:ascii="Arial" w:hAnsi="Arial"/>
                <w:sz w:val="18"/>
                <w:szCs w:val="18"/>
              </w:rPr>
            </w:pPr>
            <w:r w:rsidRPr="00032995">
              <w:rPr>
                <w:rFonts w:ascii="Arial" w:hAnsi="Arial"/>
                <w:sz w:val="18"/>
                <w:szCs w:val="18"/>
              </w:rPr>
              <w:t>2</w:t>
            </w:r>
          </w:p>
        </w:tc>
      </w:tr>
      <w:tr w:rsidR="00032995" w:rsidRPr="00032995" w14:paraId="3989B084"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05744B" w14:textId="77777777" w:rsidR="00032995" w:rsidRPr="00032995" w:rsidRDefault="00032995">
            <w:pPr>
              <w:rPr>
                <w:rFonts w:ascii="Arial" w:hAnsi="Arial"/>
                <w:sz w:val="18"/>
                <w:szCs w:val="18"/>
              </w:rPr>
            </w:pPr>
            <w:r w:rsidRPr="00032995">
              <w:rPr>
                <w:rFonts w:ascii="Arial" w:hAnsi="Arial"/>
                <w:sz w:val="18"/>
                <w:szCs w:val="18"/>
              </w:rPr>
              <w:t>Agenda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4B2848" w14:textId="77777777" w:rsidR="00032995" w:rsidRPr="00032995" w:rsidRDefault="00032995">
            <w:pPr>
              <w:rPr>
                <w:rFonts w:ascii="Arial" w:hAnsi="Arial"/>
                <w:sz w:val="18"/>
                <w:szCs w:val="18"/>
              </w:rPr>
            </w:pPr>
            <w:r w:rsidRPr="00032995">
              <w:rPr>
                <w:rFonts w:ascii="Arial" w:hAnsi="Arial"/>
                <w:sz w:val="18"/>
                <w:szCs w:val="18"/>
              </w:rPr>
              <w:t>any modifications to the Agenda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550D21" w14:textId="77777777" w:rsidR="00032995" w:rsidRPr="00032995" w:rsidRDefault="00032995">
            <w:pPr>
              <w:rPr>
                <w:rFonts w:ascii="Arial" w:hAnsi="Arial"/>
                <w:sz w:val="18"/>
                <w:szCs w:val="18"/>
              </w:rPr>
            </w:pPr>
            <w:r w:rsidRPr="00032995">
              <w:rPr>
                <w:rFonts w:ascii="Arial" w:hAnsi="Arial"/>
                <w:sz w:val="18"/>
                <w:szCs w:val="18"/>
              </w:rPr>
              <w:t>approval of the agenda as displayed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E55C96"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1DF023" w14:textId="77777777" w:rsidR="00032995" w:rsidRPr="00032995" w:rsidRDefault="00032995">
            <w:pPr>
              <w:rPr>
                <w:rFonts w:ascii="Arial" w:hAnsi="Arial"/>
                <w:sz w:val="18"/>
                <w:szCs w:val="18"/>
              </w:rPr>
            </w:pPr>
            <w:r w:rsidRPr="00032995">
              <w:rPr>
                <w:rFonts w:ascii="Arial" w:hAnsi="Arial"/>
                <w:sz w:val="18"/>
                <w:szCs w:val="18"/>
              </w:rPr>
              <w:t>V</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923C1E"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1916BB" w14:textId="77777777" w:rsidR="00032995" w:rsidRPr="00032995" w:rsidRDefault="00032995">
            <w:pPr>
              <w:rPr>
                <w:rFonts w:ascii="Arial" w:hAnsi="Arial"/>
                <w:sz w:val="18"/>
                <w:szCs w:val="18"/>
              </w:rPr>
            </w:pPr>
            <w:r w:rsidRPr="00032995">
              <w:rPr>
                <w:rFonts w:ascii="Arial" w:hAnsi="Arial"/>
                <w:sz w:val="18"/>
                <w:szCs w:val="18"/>
              </w:rPr>
              <w:t>1</w:t>
            </w:r>
          </w:p>
        </w:tc>
      </w:tr>
      <w:tr w:rsidR="00032995" w:rsidRPr="00032995" w14:paraId="5BD99600"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4594B6" w14:textId="77777777" w:rsidR="00032995" w:rsidRPr="00032995" w:rsidRDefault="00032995">
            <w:pPr>
              <w:rPr>
                <w:rFonts w:ascii="Arial" w:hAnsi="Arial"/>
                <w:sz w:val="18"/>
                <w:szCs w:val="18"/>
              </w:rPr>
            </w:pPr>
            <w:r w:rsidRPr="00032995">
              <w:rPr>
                <w:rFonts w:ascii="Arial" w:hAnsi="Arial"/>
                <w:sz w:val="18"/>
                <w:szCs w:val="18"/>
              </w:rPr>
              <w:t>Update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67055F" w14:textId="77777777" w:rsidR="00032995" w:rsidRPr="00032995" w:rsidRDefault="00032995">
            <w:pPr>
              <w:rPr>
                <w:rFonts w:ascii="Arial" w:hAnsi="Arial"/>
                <w:sz w:val="18"/>
                <w:szCs w:val="18"/>
              </w:rPr>
            </w:pPr>
            <w:hyperlink r:id="rId25" w:history="1">
              <w:r w:rsidRPr="00032995">
                <w:rPr>
                  <w:rStyle w:val="Hyperlink"/>
                  <w:rFonts w:ascii="Arial" w:hAnsi="Arial"/>
                  <w:sz w:val="18"/>
                  <w:szCs w:val="18"/>
                </w:rPr>
                <w:t>Nendica Web Site</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460612"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63C46C" w14:textId="77777777" w:rsidR="00032995" w:rsidRPr="00032995" w:rsidRDefault="00032995">
            <w:pPr>
              <w:rPr>
                <w:rFonts w:ascii="Arial" w:hAnsi="Arial"/>
                <w:sz w:val="18"/>
                <w:szCs w:val="18"/>
              </w:rPr>
            </w:pPr>
            <w:hyperlink r:id="rId26" w:tgtFrame="_blank" w:history="1">
              <w:r w:rsidRPr="00032995">
                <w:rPr>
                  <w:rStyle w:val="Hyperlink"/>
                  <w:rFonts w:ascii="Arial" w:hAnsi="Arial"/>
                  <w:sz w:val="18"/>
                  <w:szCs w:val="18"/>
                </w:rPr>
                <w:t>Nendica Work Item Schedule</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731BA9"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F8CD41" w14:textId="77777777" w:rsidR="00032995" w:rsidRPr="00032995" w:rsidRDefault="00032995">
            <w:pPr>
              <w:rPr>
                <w:rFonts w:ascii="Arial" w:hAnsi="Arial"/>
                <w:sz w:val="18"/>
                <w:szCs w:val="18"/>
              </w:rPr>
            </w:pPr>
            <w:r w:rsidRPr="00032995">
              <w:rPr>
                <w:rFonts w:ascii="Arial" w:hAnsi="Arial"/>
                <w:sz w:val="18"/>
                <w:szCs w:val="18"/>
              </w:rPr>
              <w:t>Marks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E70C8F" w14:textId="77777777" w:rsidR="00032995" w:rsidRPr="00032995" w:rsidRDefault="00032995">
            <w:pPr>
              <w:rPr>
                <w:rFonts w:ascii="Arial" w:hAnsi="Arial"/>
                <w:sz w:val="18"/>
                <w:szCs w:val="18"/>
              </w:rPr>
            </w:pPr>
            <w:r w:rsidRPr="00032995">
              <w:rPr>
                <w:rFonts w:ascii="Arial" w:hAnsi="Arial"/>
                <w:sz w:val="18"/>
                <w:szCs w:val="18"/>
              </w:rPr>
              <w:t>3</w:t>
            </w:r>
          </w:p>
        </w:tc>
      </w:tr>
      <w:tr w:rsidR="00032995" w:rsidRPr="00032995" w14:paraId="38920BAA"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5C65DA"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BC2C99" w14:textId="77777777" w:rsidR="00032995" w:rsidRPr="00032995" w:rsidRDefault="00032995">
            <w:pPr>
              <w:rPr>
                <w:rFonts w:ascii="Arial" w:hAnsi="Arial"/>
                <w:sz w:val="18"/>
                <w:szCs w:val="18"/>
              </w:rPr>
            </w:pPr>
            <w:hyperlink r:id="rId27" w:history="1">
              <w:r w:rsidRPr="00032995">
                <w:rPr>
                  <w:rStyle w:val="Hyperlink"/>
                  <w:rFonts w:ascii="Arial" w:hAnsi="Arial"/>
                  <w:sz w:val="18"/>
                  <w:szCs w:val="18"/>
                </w:rPr>
                <w:t>Nendica Mentor Server</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07993D"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8E80B8"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ECD83A"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300A8E"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11A920" w14:textId="77777777" w:rsidR="00032995" w:rsidRPr="00032995" w:rsidRDefault="00032995">
            <w:pPr>
              <w:rPr>
                <w:rFonts w:ascii="Arial" w:hAnsi="Arial"/>
                <w:sz w:val="18"/>
                <w:szCs w:val="18"/>
              </w:rPr>
            </w:pPr>
            <w:r w:rsidRPr="00032995">
              <w:rPr>
                <w:rFonts w:ascii="Arial" w:hAnsi="Arial"/>
                <w:sz w:val="18"/>
                <w:szCs w:val="18"/>
              </w:rPr>
              <w:t>1</w:t>
            </w:r>
          </w:p>
        </w:tc>
      </w:tr>
      <w:tr w:rsidR="00032995" w:rsidRPr="00032995" w14:paraId="50316E3B"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D646D5"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683D90" w14:textId="77777777" w:rsidR="00032995" w:rsidRPr="00032995" w:rsidRDefault="00032995">
            <w:pPr>
              <w:rPr>
                <w:rFonts w:ascii="Arial" w:hAnsi="Arial"/>
                <w:sz w:val="18"/>
                <w:szCs w:val="18"/>
              </w:rPr>
            </w:pPr>
            <w:r w:rsidRPr="00032995">
              <w:rPr>
                <w:rFonts w:ascii="Arial" w:hAnsi="Arial"/>
                <w:sz w:val="18"/>
                <w:szCs w:val="18"/>
              </w:rPr>
              <w:t>Membership: none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0E6B2A"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3230C1"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8537C0"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B8A035"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E6FAD3" w14:textId="77777777" w:rsidR="00032995" w:rsidRPr="00032995" w:rsidRDefault="00032995">
            <w:pPr>
              <w:rPr>
                <w:rFonts w:ascii="Arial" w:hAnsi="Arial"/>
                <w:sz w:val="18"/>
                <w:szCs w:val="18"/>
              </w:rPr>
            </w:pPr>
            <w:r w:rsidRPr="00032995">
              <w:rPr>
                <w:rFonts w:ascii="Arial" w:hAnsi="Arial"/>
                <w:sz w:val="18"/>
                <w:szCs w:val="18"/>
              </w:rPr>
              <w:t>0</w:t>
            </w:r>
          </w:p>
        </w:tc>
      </w:tr>
      <w:tr w:rsidR="00032995" w:rsidRPr="00032995" w14:paraId="00CB1B4F"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5EB7C3" w14:textId="77777777" w:rsidR="00032995" w:rsidRPr="00032995" w:rsidRDefault="00032995">
            <w:pPr>
              <w:rPr>
                <w:rFonts w:ascii="Arial" w:hAnsi="Arial"/>
                <w:sz w:val="18"/>
                <w:szCs w:val="18"/>
              </w:rPr>
            </w:pPr>
            <w:r w:rsidRPr="00032995">
              <w:rPr>
                <w:rFonts w:ascii="Arial" w:hAnsi="Arial"/>
                <w:sz w:val="18"/>
                <w:szCs w:val="18"/>
              </w:rPr>
              <w:t>Minutes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BC5DA7"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190C7"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FC1C94"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E11E06"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49B839"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2D600F" w14:textId="77777777" w:rsidR="00032995" w:rsidRPr="00032995" w:rsidRDefault="00032995">
            <w:pPr>
              <w:rPr>
                <w:rFonts w:ascii="Arial" w:hAnsi="Arial"/>
                <w:sz w:val="18"/>
                <w:szCs w:val="18"/>
              </w:rPr>
            </w:pPr>
          </w:p>
        </w:tc>
      </w:tr>
      <w:tr w:rsidR="00032995" w:rsidRPr="00032995" w14:paraId="2B7C04B0"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E362EB"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569435"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809B7F" w14:textId="77777777" w:rsidR="00032995" w:rsidRPr="00032995" w:rsidRDefault="00032995">
            <w:pPr>
              <w:rPr>
                <w:rFonts w:ascii="Arial" w:hAnsi="Arial"/>
                <w:sz w:val="18"/>
                <w:szCs w:val="18"/>
              </w:rPr>
            </w:pPr>
            <w:r w:rsidRPr="00032995">
              <w:rPr>
                <w:rFonts w:ascii="Arial" w:hAnsi="Arial"/>
                <w:sz w:val="18"/>
                <w:szCs w:val="18"/>
              </w:rPr>
              <w:t>review draft minutes of Nendica meeting of 2019-09-16/19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DA1806" w14:textId="77777777" w:rsidR="00032995" w:rsidRPr="00032995" w:rsidRDefault="00032995">
            <w:pPr>
              <w:rPr>
                <w:rFonts w:ascii="Arial" w:hAnsi="Arial"/>
                <w:sz w:val="18"/>
                <w:szCs w:val="18"/>
              </w:rPr>
            </w:pPr>
            <w:hyperlink r:id="rId28" w:history="1">
              <w:r w:rsidRPr="00032995">
                <w:rPr>
                  <w:rStyle w:val="Hyperlink"/>
                  <w:rFonts w:ascii="Arial" w:hAnsi="Arial"/>
                  <w:sz w:val="18"/>
                  <w:szCs w:val="18"/>
                </w:rPr>
                <w:t>IEEE 802.1-19-0073-00</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D8838E" w14:textId="77777777" w:rsidR="00032995" w:rsidRPr="00032995" w:rsidRDefault="00032995">
            <w:pPr>
              <w:rPr>
                <w:rFonts w:ascii="Arial" w:hAnsi="Arial"/>
                <w:sz w:val="18"/>
                <w:szCs w:val="18"/>
              </w:rPr>
            </w:pPr>
            <w:proofErr w:type="gramStart"/>
            <w:r w:rsidRPr="00032995">
              <w:rPr>
                <w:rFonts w:ascii="Arial" w:hAnsi="Arial"/>
                <w:sz w:val="18"/>
                <w:szCs w:val="18"/>
              </w:rPr>
              <w:t>I,D</w:t>
            </w:r>
            <w:proofErr w:type="gram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3BD5A6"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800CE8" w14:textId="77777777" w:rsidR="00032995" w:rsidRPr="00032995" w:rsidRDefault="00032995">
            <w:pPr>
              <w:rPr>
                <w:rFonts w:ascii="Arial" w:hAnsi="Arial"/>
                <w:sz w:val="18"/>
                <w:szCs w:val="18"/>
              </w:rPr>
            </w:pPr>
            <w:r w:rsidRPr="00032995">
              <w:rPr>
                <w:rFonts w:ascii="Arial" w:hAnsi="Arial"/>
                <w:sz w:val="18"/>
                <w:szCs w:val="18"/>
              </w:rPr>
              <w:t>2</w:t>
            </w:r>
          </w:p>
        </w:tc>
      </w:tr>
      <w:tr w:rsidR="00032995" w:rsidRPr="00032995" w14:paraId="0CEBF2FD"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CC96B3" w14:textId="77777777" w:rsidR="00032995" w:rsidRPr="00032995" w:rsidRDefault="00032995">
            <w:pPr>
              <w:rPr>
                <w:rFonts w:ascii="Arial" w:hAnsi="Arial"/>
                <w:sz w:val="18"/>
                <w:szCs w:val="18"/>
              </w:rPr>
            </w:pPr>
            <w:r w:rsidRPr="00032995">
              <w:rPr>
                <w:rFonts w:ascii="Arial" w:hAnsi="Arial"/>
                <w:sz w:val="18"/>
                <w:szCs w:val="18"/>
              </w:rPr>
              <w:t>Procedures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BE24CB"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9682CB"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249A1C"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390175"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F9C4D1" w14:textId="77777777" w:rsidR="00032995" w:rsidRPr="00032995" w:rsidRDefault="00032995">
            <w:pPr>
              <w:rPr>
                <w:rFonts w:ascii="Arial" w:hAnsi="Arial"/>
                <w:sz w:val="18"/>
                <w:szCs w:val="18"/>
              </w:rPr>
            </w:pPr>
            <w:r w:rsidRPr="00032995">
              <w:rPr>
                <w:rFonts w:ascii="Arial" w:hAnsi="Arial"/>
                <w:sz w:val="18"/>
                <w:szCs w:val="18"/>
              </w:rPr>
              <w:t>Marks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003B32" w14:textId="77777777" w:rsidR="00032995" w:rsidRPr="00032995" w:rsidRDefault="00032995">
            <w:pPr>
              <w:rPr>
                <w:rFonts w:ascii="Arial" w:hAnsi="Arial"/>
                <w:sz w:val="18"/>
                <w:szCs w:val="18"/>
              </w:rPr>
            </w:pPr>
            <w:r w:rsidRPr="00032995">
              <w:rPr>
                <w:rFonts w:ascii="Arial" w:hAnsi="Arial"/>
                <w:sz w:val="18"/>
                <w:szCs w:val="18"/>
              </w:rPr>
              <w:t>20</w:t>
            </w:r>
          </w:p>
        </w:tc>
      </w:tr>
      <w:tr w:rsidR="00032995" w:rsidRPr="00032995" w14:paraId="3FB7094D"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D59745"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191738"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9CA16D" w14:textId="77777777" w:rsidR="00032995" w:rsidRPr="00032995" w:rsidRDefault="00032995">
            <w:pPr>
              <w:rPr>
                <w:rFonts w:ascii="Arial" w:hAnsi="Arial"/>
                <w:sz w:val="18"/>
                <w:szCs w:val="18"/>
              </w:rPr>
            </w:pPr>
            <w:r w:rsidRPr="00032995">
              <w:rPr>
                <w:rFonts w:ascii="Arial" w:hAnsi="Arial"/>
                <w:sz w:val="18"/>
                <w:szCs w:val="18"/>
              </w:rPr>
              <w:t>Procedural requirement: Nendica resolutions subject to 802.1 WG approval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E9A385" w14:textId="77777777" w:rsidR="00032995" w:rsidRPr="00032995" w:rsidRDefault="00032995">
            <w:pPr>
              <w:rPr>
                <w:rFonts w:ascii="Arial" w:hAnsi="Arial"/>
                <w:sz w:val="18"/>
                <w:szCs w:val="18"/>
              </w:rPr>
            </w:pPr>
            <w:hyperlink r:id="rId29" w:history="1">
              <w:r w:rsidRPr="00032995">
                <w:rPr>
                  <w:rStyle w:val="Hyperlink"/>
                  <w:rFonts w:ascii="Arial" w:hAnsi="Arial"/>
                  <w:sz w:val="18"/>
                  <w:szCs w:val="18"/>
                </w:rPr>
                <w:t>see message from 802.1 WG Chair of 2019-10-28</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3305C1"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7067D2"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4BD1A8" w14:textId="77777777" w:rsidR="00032995" w:rsidRPr="00032995" w:rsidRDefault="00032995">
            <w:pPr>
              <w:rPr>
                <w:rFonts w:ascii="Arial" w:hAnsi="Arial"/>
                <w:sz w:val="18"/>
                <w:szCs w:val="18"/>
              </w:rPr>
            </w:pPr>
          </w:p>
        </w:tc>
      </w:tr>
      <w:tr w:rsidR="00032995" w:rsidRPr="00032995" w14:paraId="0AC1F3E9"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EC9EB2"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90F6B1"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54D106" w14:textId="77777777" w:rsidR="00032995" w:rsidRPr="00032995" w:rsidRDefault="00032995">
            <w:pPr>
              <w:rPr>
                <w:rFonts w:ascii="Arial" w:hAnsi="Arial"/>
                <w:sz w:val="18"/>
                <w:szCs w:val="18"/>
              </w:rPr>
            </w:pPr>
            <w:r w:rsidRPr="00032995">
              <w:rPr>
                <w:rFonts w:ascii="Arial" w:hAnsi="Arial"/>
                <w:sz w:val="18"/>
                <w:szCs w:val="18"/>
              </w:rPr>
              <w:t>Updating Nendica Procedures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E39C3B" w14:textId="77777777" w:rsidR="00032995" w:rsidRPr="00032995" w:rsidRDefault="00032995">
            <w:pPr>
              <w:rPr>
                <w:rFonts w:ascii="Arial" w:hAnsi="Arial"/>
                <w:sz w:val="18"/>
                <w:szCs w:val="18"/>
              </w:rPr>
            </w:pPr>
            <w:hyperlink r:id="rId30" w:history="1">
              <w:r w:rsidRPr="00032995">
                <w:rPr>
                  <w:rStyle w:val="Hyperlink"/>
                  <w:rFonts w:ascii="Arial" w:hAnsi="Arial"/>
                  <w:sz w:val="18"/>
                  <w:szCs w:val="18"/>
                </w:rPr>
                <w:t>see current Nendica Procedures</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ED8775" w14:textId="77777777" w:rsidR="00032995" w:rsidRPr="00032995" w:rsidRDefault="00032995">
            <w:pPr>
              <w:rPr>
                <w:rFonts w:ascii="Arial" w:hAnsi="Arial"/>
                <w:sz w:val="18"/>
                <w:szCs w:val="18"/>
              </w:rPr>
            </w:pPr>
            <w:r w:rsidRPr="00032995">
              <w:rPr>
                <w:rFonts w:ascii="Arial" w:hAnsi="Arial"/>
                <w:sz w:val="18"/>
                <w:szCs w:val="18"/>
              </w:rPr>
              <w:t>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726F70"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2A1706" w14:textId="77777777" w:rsidR="00032995" w:rsidRPr="00032995" w:rsidRDefault="00032995">
            <w:pPr>
              <w:rPr>
                <w:rFonts w:ascii="Arial" w:hAnsi="Arial"/>
                <w:sz w:val="18"/>
                <w:szCs w:val="18"/>
              </w:rPr>
            </w:pPr>
          </w:p>
        </w:tc>
      </w:tr>
      <w:tr w:rsidR="00032995" w:rsidRPr="00032995" w14:paraId="5BC8670B"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B6E3FF" w14:textId="77777777" w:rsidR="00032995" w:rsidRPr="00032995" w:rsidRDefault="00032995">
            <w:pPr>
              <w:rPr>
                <w:rFonts w:ascii="Arial" w:hAnsi="Arial"/>
                <w:sz w:val="18"/>
                <w:szCs w:val="18"/>
              </w:rPr>
            </w:pPr>
            <w:r w:rsidRPr="00032995">
              <w:rPr>
                <w:rFonts w:ascii="Arial" w:hAnsi="Arial"/>
                <w:sz w:val="18"/>
                <w:szCs w:val="18"/>
              </w:rPr>
              <w:t>Study Item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5589DF"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9720DA"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D43A50"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CDF749"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949EC2"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9B6040" w14:textId="77777777" w:rsidR="00032995" w:rsidRPr="00032995" w:rsidRDefault="00032995">
            <w:pPr>
              <w:rPr>
                <w:rFonts w:ascii="Arial" w:hAnsi="Arial"/>
                <w:sz w:val="18"/>
                <w:szCs w:val="18"/>
              </w:rPr>
            </w:pPr>
          </w:p>
        </w:tc>
      </w:tr>
      <w:tr w:rsidR="00032995" w:rsidRPr="00032995" w14:paraId="0E640606"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25EB23"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BA64E5" w14:textId="77777777" w:rsidR="00032995" w:rsidRPr="00032995" w:rsidRDefault="00032995">
            <w:pPr>
              <w:rPr>
                <w:rFonts w:ascii="Arial" w:hAnsi="Arial"/>
                <w:sz w:val="18"/>
                <w:szCs w:val="18"/>
              </w:rPr>
            </w:pPr>
            <w:hyperlink r:id="rId31" w:tgtFrame="_blank" w:history="1">
              <w:r w:rsidRPr="00032995">
                <w:rPr>
                  <w:rStyle w:val="Hyperlink"/>
                  <w:rFonts w:ascii="Arial" w:hAnsi="Arial"/>
                  <w:sz w:val="18"/>
                  <w:szCs w:val="18"/>
                </w:rPr>
                <w:t>Managed LAN as a Service [</w:t>
              </w:r>
              <w:proofErr w:type="spellStart"/>
              <w:r w:rsidRPr="00032995">
                <w:rPr>
                  <w:rStyle w:val="Hyperlink"/>
                  <w:rFonts w:ascii="Arial" w:hAnsi="Arial"/>
                  <w:sz w:val="18"/>
                  <w:szCs w:val="18"/>
                </w:rPr>
                <w:t>MLaaS</w:t>
              </w:r>
              <w:proofErr w:type="spellEnd"/>
              <w:r w:rsidRPr="00032995">
                <w:rPr>
                  <w:rStyle w:val="Hyperlink"/>
                  <w:rFonts w:ascii="Arial" w:hAnsi="Arial"/>
                  <w:sz w:val="18"/>
                  <w:szCs w:val="18"/>
                </w:rPr>
                <w:t>]</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BD9476" w14:textId="77777777" w:rsidR="00032995" w:rsidRPr="00032995" w:rsidRDefault="00032995">
            <w:pPr>
              <w:rPr>
                <w:rFonts w:ascii="Arial" w:hAnsi="Arial"/>
                <w:sz w:val="18"/>
                <w:szCs w:val="18"/>
              </w:rPr>
            </w:pPr>
            <w:r w:rsidRPr="00032995">
              <w:rPr>
                <w:rFonts w:ascii="Arial" w:hAnsi="Arial"/>
                <w:sz w:val="18"/>
                <w:szCs w:val="18"/>
              </w:rPr>
              <w:t>report, contributions, and discussion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F542AB" w14:textId="77777777" w:rsidR="00032995" w:rsidRPr="00032995" w:rsidRDefault="00032995">
            <w:pPr>
              <w:rPr>
                <w:rFonts w:ascii="Arial" w:hAnsi="Arial"/>
                <w:sz w:val="18"/>
                <w:szCs w:val="18"/>
              </w:rPr>
            </w:pPr>
            <w:hyperlink r:id="rId32" w:history="1">
              <w:proofErr w:type="spellStart"/>
              <w:r w:rsidRPr="00032995">
                <w:rPr>
                  <w:rStyle w:val="Hyperlink"/>
                  <w:rFonts w:ascii="Arial" w:hAnsi="Arial"/>
                  <w:sz w:val="18"/>
                  <w:szCs w:val="18"/>
                </w:rPr>
                <w:t>ICne</w:t>
              </w:r>
              <w:proofErr w:type="spellEnd"/>
              <w:r w:rsidRPr="00032995">
                <w:rPr>
                  <w:rStyle w:val="Hyperlink"/>
                  <w:rFonts w:ascii="Arial" w:hAnsi="Arial"/>
                  <w:sz w:val="18"/>
                  <w:szCs w:val="18"/>
                </w:rPr>
                <w:t>-MLAAS Study Item update v1.0-1031</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0B5EC1"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3EFAA4" w14:textId="77777777" w:rsidR="00032995" w:rsidRPr="00032995" w:rsidRDefault="00032995">
            <w:pPr>
              <w:rPr>
                <w:rFonts w:ascii="Arial" w:hAnsi="Arial"/>
                <w:sz w:val="18"/>
                <w:szCs w:val="18"/>
              </w:rPr>
            </w:pPr>
            <w:proofErr w:type="spellStart"/>
            <w:r w:rsidRPr="00032995">
              <w:rPr>
                <w:rFonts w:ascii="Arial" w:hAnsi="Arial"/>
                <w:sz w:val="18"/>
                <w:szCs w:val="18"/>
              </w:rPr>
              <w:t>Qiu</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2227F7" w14:textId="77777777" w:rsidR="00032995" w:rsidRPr="00032995" w:rsidRDefault="00032995">
            <w:pPr>
              <w:rPr>
                <w:rFonts w:ascii="Arial" w:hAnsi="Arial"/>
                <w:sz w:val="18"/>
                <w:szCs w:val="18"/>
              </w:rPr>
            </w:pPr>
            <w:r w:rsidRPr="00032995">
              <w:rPr>
                <w:rFonts w:ascii="Arial" w:hAnsi="Arial"/>
                <w:sz w:val="18"/>
                <w:szCs w:val="18"/>
              </w:rPr>
              <w:t>20</w:t>
            </w:r>
          </w:p>
        </w:tc>
      </w:tr>
      <w:tr w:rsidR="00032995" w:rsidRPr="00032995" w14:paraId="4E9DB2FD"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47DF1C" w14:textId="77777777" w:rsidR="00032995" w:rsidRPr="00032995" w:rsidRDefault="00032995">
            <w:pPr>
              <w:rPr>
                <w:rFonts w:ascii="Arial" w:hAnsi="Arial"/>
                <w:sz w:val="18"/>
                <w:szCs w:val="18"/>
              </w:rPr>
            </w:pPr>
            <w:r w:rsidRPr="00032995">
              <w:rPr>
                <w:rFonts w:ascii="Arial" w:hAnsi="Arial"/>
                <w:sz w:val="18"/>
                <w:szCs w:val="18"/>
              </w:rPr>
              <w:t>Work Items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47013A"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06CF8F"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557159"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EA3959"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A6F940"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B4F813" w14:textId="77777777" w:rsidR="00032995" w:rsidRPr="00032995" w:rsidRDefault="00032995">
            <w:pPr>
              <w:rPr>
                <w:rFonts w:ascii="Arial" w:hAnsi="Arial"/>
                <w:sz w:val="18"/>
                <w:szCs w:val="18"/>
              </w:rPr>
            </w:pPr>
          </w:p>
        </w:tc>
      </w:tr>
      <w:tr w:rsidR="00032995" w:rsidRPr="00032995" w14:paraId="5C00BF3E"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E875B2"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F7E2B6" w14:textId="77777777" w:rsidR="00032995" w:rsidRPr="00032995" w:rsidRDefault="00032995">
            <w:pPr>
              <w:rPr>
                <w:rFonts w:ascii="Arial" w:hAnsi="Arial"/>
                <w:sz w:val="18"/>
                <w:szCs w:val="18"/>
              </w:rPr>
            </w:pPr>
            <w:proofErr w:type="spellStart"/>
            <w:r w:rsidRPr="00032995">
              <w:rPr>
                <w:rFonts w:ascii="Arial" w:hAnsi="Arial"/>
                <w:sz w:val="18"/>
                <w:szCs w:val="18"/>
              </w:rPr>
              <w:t>FFIoT</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C1510A" w14:textId="77777777" w:rsidR="00032995" w:rsidRPr="00032995" w:rsidRDefault="00032995">
            <w:pPr>
              <w:rPr>
                <w:rFonts w:ascii="Arial" w:hAnsi="Arial"/>
                <w:sz w:val="18"/>
                <w:szCs w:val="18"/>
              </w:rPr>
            </w:pPr>
            <w:r w:rsidRPr="00032995">
              <w:rPr>
                <w:rFonts w:ascii="Arial" w:hAnsi="Arial"/>
                <w:sz w:val="18"/>
                <w:szCs w:val="18"/>
              </w:rPr>
              <w:t>brief report, including preparation for motion at 802.1 WG Plenary of 2019-11-14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4E95EC"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DA356E"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40ADBA" w14:textId="77777777" w:rsidR="00032995" w:rsidRPr="00032995" w:rsidRDefault="00032995">
            <w:pPr>
              <w:rPr>
                <w:rFonts w:ascii="Arial" w:hAnsi="Arial"/>
                <w:sz w:val="18"/>
                <w:szCs w:val="18"/>
              </w:rPr>
            </w:pPr>
            <w:proofErr w:type="spellStart"/>
            <w:r w:rsidRPr="00032995">
              <w:rPr>
                <w:rFonts w:ascii="Arial" w:hAnsi="Arial"/>
                <w:sz w:val="18"/>
                <w:szCs w:val="18"/>
              </w:rPr>
              <w:t>Zein</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55A0A5" w14:textId="77777777" w:rsidR="00032995" w:rsidRPr="00032995" w:rsidRDefault="00032995">
            <w:pPr>
              <w:rPr>
                <w:rFonts w:ascii="Arial" w:hAnsi="Arial"/>
                <w:sz w:val="18"/>
                <w:szCs w:val="18"/>
              </w:rPr>
            </w:pPr>
            <w:r w:rsidRPr="00032995">
              <w:rPr>
                <w:rFonts w:ascii="Arial" w:hAnsi="Arial"/>
                <w:sz w:val="18"/>
                <w:szCs w:val="18"/>
              </w:rPr>
              <w:t>3</w:t>
            </w:r>
          </w:p>
        </w:tc>
      </w:tr>
      <w:tr w:rsidR="00032995" w:rsidRPr="00032995" w14:paraId="2A39EC46"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B59D8B"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69A62E" w14:textId="77777777" w:rsidR="00032995" w:rsidRPr="00032995" w:rsidRDefault="00032995">
            <w:pPr>
              <w:rPr>
                <w:rFonts w:ascii="Arial" w:hAnsi="Arial"/>
                <w:sz w:val="18"/>
                <w:szCs w:val="18"/>
              </w:rPr>
            </w:pPr>
            <w:r w:rsidRPr="00032995">
              <w:rPr>
                <w:rFonts w:ascii="Arial" w:hAnsi="Arial"/>
                <w:sz w:val="18"/>
                <w:szCs w:val="18"/>
              </w:rPr>
              <w:t>Possible revision of LLDCN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18ED88" w14:textId="77777777" w:rsidR="00032995" w:rsidRPr="00032995" w:rsidRDefault="00032995">
            <w:pPr>
              <w:rPr>
                <w:rFonts w:ascii="Arial" w:hAnsi="Arial"/>
                <w:sz w:val="18"/>
                <w:szCs w:val="18"/>
              </w:rPr>
            </w:pPr>
            <w:r w:rsidRPr="00032995">
              <w:rPr>
                <w:rFonts w:ascii="Arial" w:hAnsi="Arial"/>
                <w:sz w:val="18"/>
                <w:szCs w:val="18"/>
              </w:rPr>
              <w:t>contribution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5D4470" w14:textId="77777777" w:rsidR="00032995" w:rsidRPr="00032995" w:rsidRDefault="00032995">
            <w:pPr>
              <w:rPr>
                <w:rFonts w:ascii="Arial" w:hAnsi="Arial"/>
                <w:sz w:val="18"/>
                <w:szCs w:val="18"/>
              </w:rPr>
            </w:pPr>
            <w:hyperlink r:id="rId33" w:history="1">
              <w:r w:rsidRPr="00032995">
                <w:rPr>
                  <w:rStyle w:val="Hyperlink"/>
                  <w:rFonts w:ascii="Arial" w:hAnsi="Arial"/>
                  <w:sz w:val="18"/>
                  <w:szCs w:val="18"/>
                </w:rPr>
                <w:t>Introduction of a Potential New Work Item for Data Center Network</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1741D9" w14:textId="77777777" w:rsidR="00032995" w:rsidRPr="00032995" w:rsidRDefault="00032995">
            <w:pPr>
              <w:rPr>
                <w:rFonts w:ascii="Arial" w:hAnsi="Arial"/>
                <w:sz w:val="18"/>
                <w:szCs w:val="18"/>
              </w:rPr>
            </w:pPr>
            <w:r w:rsidRPr="00032995">
              <w:rPr>
                <w:rFonts w:ascii="Arial" w:hAnsi="Arial"/>
                <w:sz w:val="18"/>
                <w:szCs w:val="18"/>
              </w:rPr>
              <w: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45EE69" w14:textId="77777777" w:rsidR="00032995" w:rsidRPr="00032995" w:rsidRDefault="00032995">
            <w:pPr>
              <w:rPr>
                <w:rFonts w:ascii="Arial" w:hAnsi="Arial"/>
                <w:sz w:val="18"/>
                <w:szCs w:val="18"/>
              </w:rPr>
            </w:pPr>
            <w:r w:rsidRPr="00032995">
              <w:rPr>
                <w:rFonts w:ascii="Arial" w:hAnsi="Arial"/>
                <w:sz w:val="18"/>
                <w:szCs w:val="18"/>
              </w:rPr>
              <w:t>Sun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D7FE0B" w14:textId="77777777" w:rsidR="00032995" w:rsidRPr="00032995" w:rsidRDefault="00032995">
            <w:pPr>
              <w:rPr>
                <w:rFonts w:ascii="Arial" w:hAnsi="Arial"/>
                <w:sz w:val="18"/>
                <w:szCs w:val="18"/>
              </w:rPr>
            </w:pPr>
            <w:r w:rsidRPr="00032995">
              <w:rPr>
                <w:rFonts w:ascii="Arial" w:hAnsi="Arial"/>
                <w:sz w:val="18"/>
                <w:szCs w:val="18"/>
              </w:rPr>
              <w:t>15</w:t>
            </w:r>
          </w:p>
        </w:tc>
      </w:tr>
      <w:tr w:rsidR="00032995" w:rsidRPr="00032995" w14:paraId="3EDB3E4C"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2A1213"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0411CE" w14:textId="77777777" w:rsidR="00032995" w:rsidRPr="00032995" w:rsidRDefault="00032995">
            <w:pPr>
              <w:rPr>
                <w:rFonts w:ascii="Arial" w:hAnsi="Arial"/>
                <w:sz w:val="18"/>
                <w:szCs w:val="18"/>
              </w:rPr>
            </w:pPr>
            <w:r w:rsidRPr="00032995">
              <w:rPr>
                <w:rFonts w:ascii="Arial" w:hAnsi="Arial"/>
                <w:sz w:val="18"/>
                <w:szCs w:val="18"/>
              </w:rPr>
              <w:t>Work Item Schedule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2C00CC" w14:textId="77777777" w:rsidR="00032995" w:rsidRPr="00032995" w:rsidRDefault="00032995">
            <w:pPr>
              <w:rPr>
                <w:rFonts w:ascii="Arial" w:hAnsi="Arial"/>
                <w:sz w:val="18"/>
                <w:szCs w:val="18"/>
              </w:rPr>
            </w:pPr>
            <w:r w:rsidRPr="00032995">
              <w:rPr>
                <w:rFonts w:ascii="Arial" w:hAnsi="Arial"/>
                <w:sz w:val="18"/>
                <w:szCs w:val="18"/>
              </w:rPr>
              <w:t>Review for updates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2780B4" w14:textId="77777777" w:rsidR="00032995" w:rsidRPr="00032995" w:rsidRDefault="00032995">
            <w:pPr>
              <w:rPr>
                <w:rFonts w:ascii="Arial" w:hAnsi="Arial"/>
                <w:sz w:val="18"/>
                <w:szCs w:val="18"/>
              </w:rPr>
            </w:pPr>
            <w:hyperlink r:id="rId34" w:tgtFrame="_blank" w:history="1">
              <w:r w:rsidRPr="00032995">
                <w:rPr>
                  <w:rStyle w:val="Hyperlink"/>
                  <w:rFonts w:ascii="Arial" w:hAnsi="Arial"/>
                  <w:sz w:val="18"/>
                  <w:szCs w:val="18"/>
                </w:rPr>
                <w:t>Nendica Work Item Schedule</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815720" w14:textId="77777777" w:rsidR="00032995" w:rsidRPr="00032995" w:rsidRDefault="00032995">
            <w:pPr>
              <w:rPr>
                <w:rFonts w:ascii="Arial" w:hAnsi="Arial"/>
                <w:sz w:val="18"/>
                <w:szCs w:val="18"/>
              </w:rPr>
            </w:pPr>
            <w:r w:rsidRPr="00032995">
              <w:rPr>
                <w:rFonts w:ascii="Arial" w:hAnsi="Arial"/>
                <w:sz w:val="18"/>
                <w:szCs w:val="18"/>
              </w:rPr>
              <w:t>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F84962" w14:textId="77777777" w:rsidR="00032995" w:rsidRPr="00032995" w:rsidRDefault="00032995">
            <w:pPr>
              <w:rPr>
                <w:rFonts w:ascii="Arial" w:hAnsi="Arial"/>
                <w:sz w:val="18"/>
                <w:szCs w:val="18"/>
              </w:rPr>
            </w:pPr>
            <w:r w:rsidRPr="00032995">
              <w:rPr>
                <w:rFonts w:ascii="Arial" w:hAnsi="Arial"/>
                <w:sz w:val="18"/>
                <w:szCs w:val="18"/>
              </w:rPr>
              <w:t>Marks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23F783" w14:textId="77777777" w:rsidR="00032995" w:rsidRPr="00032995" w:rsidRDefault="00032995">
            <w:pPr>
              <w:rPr>
                <w:rFonts w:ascii="Arial" w:hAnsi="Arial"/>
                <w:sz w:val="18"/>
                <w:szCs w:val="18"/>
              </w:rPr>
            </w:pPr>
            <w:r w:rsidRPr="00032995">
              <w:rPr>
                <w:rFonts w:ascii="Arial" w:hAnsi="Arial"/>
                <w:sz w:val="18"/>
                <w:szCs w:val="18"/>
              </w:rPr>
              <w:t>5</w:t>
            </w:r>
          </w:p>
        </w:tc>
      </w:tr>
      <w:tr w:rsidR="00032995" w:rsidRPr="00032995" w14:paraId="38F99631"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F1BE0D" w14:textId="77777777" w:rsidR="00032995" w:rsidRPr="00032995" w:rsidRDefault="00032995">
            <w:pPr>
              <w:rPr>
                <w:rFonts w:ascii="Arial" w:hAnsi="Arial"/>
                <w:sz w:val="18"/>
                <w:szCs w:val="18"/>
              </w:rPr>
            </w:pPr>
            <w:r w:rsidRPr="00032995">
              <w:rPr>
                <w:rFonts w:ascii="Arial" w:hAnsi="Arial"/>
                <w:sz w:val="18"/>
                <w:szCs w:val="18"/>
              </w:rPr>
              <w:lastRenderedPageBreak/>
              <w:t>Future Meetings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14EDC4"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F22131"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F015FD"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8865CD"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B6299C"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673218" w14:textId="77777777" w:rsidR="00032995" w:rsidRPr="00032995" w:rsidRDefault="00032995">
            <w:pPr>
              <w:rPr>
                <w:rFonts w:ascii="Arial" w:hAnsi="Arial"/>
                <w:sz w:val="18"/>
                <w:szCs w:val="18"/>
              </w:rPr>
            </w:pPr>
            <w:r w:rsidRPr="00032995">
              <w:rPr>
                <w:rFonts w:ascii="Arial" w:hAnsi="Arial"/>
                <w:sz w:val="18"/>
                <w:szCs w:val="18"/>
              </w:rPr>
              <w:t>5</w:t>
            </w:r>
          </w:p>
        </w:tc>
      </w:tr>
      <w:tr w:rsidR="00032995" w:rsidRPr="00032995" w14:paraId="06FD959F"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03969D"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B5E372"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E36129"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132615"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A8B259"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CEB514"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05BBAC" w14:textId="77777777" w:rsidR="00032995" w:rsidRPr="00032995" w:rsidRDefault="00032995">
            <w:pPr>
              <w:rPr>
                <w:rFonts w:ascii="Arial" w:hAnsi="Arial"/>
                <w:sz w:val="18"/>
                <w:szCs w:val="18"/>
              </w:rPr>
            </w:pPr>
          </w:p>
        </w:tc>
      </w:tr>
      <w:tr w:rsidR="00032995" w:rsidRPr="00032995" w14:paraId="23C656A5"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61A9F6"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C21ADC"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8D3141" w14:textId="77777777" w:rsidR="00032995" w:rsidRPr="00032995" w:rsidRDefault="00032995">
            <w:pPr>
              <w:rPr>
                <w:rFonts w:ascii="Arial" w:hAnsi="Arial"/>
                <w:sz w:val="18"/>
                <w:szCs w:val="18"/>
              </w:rPr>
            </w:pPr>
            <w:r w:rsidRPr="00032995">
              <w:rPr>
                <w:rFonts w:ascii="Arial" w:hAnsi="Arial"/>
                <w:sz w:val="18"/>
                <w:szCs w:val="18"/>
              </w:rPr>
              <w:t>Week of 2019-11-11, Waikoloa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A76174" w14:textId="77777777" w:rsidR="00032995" w:rsidRPr="00032995" w:rsidRDefault="00032995">
            <w:pPr>
              <w:rPr>
                <w:rFonts w:ascii="Arial" w:hAnsi="Arial"/>
                <w:sz w:val="18"/>
                <w:szCs w:val="18"/>
              </w:rPr>
            </w:pPr>
            <w:hyperlink r:id="rId35" w:history="1">
              <w:r w:rsidRPr="00032995">
                <w:rPr>
                  <w:rStyle w:val="Hyperlink"/>
                  <w:rFonts w:ascii="Arial" w:hAnsi="Arial"/>
                  <w:sz w:val="18"/>
                  <w:szCs w:val="18"/>
                </w:rPr>
                <w:t>draft agenda</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528CFC" w14:textId="77777777" w:rsidR="00032995" w:rsidRPr="00032995" w:rsidRDefault="00032995">
            <w:pPr>
              <w:rPr>
                <w:rFonts w:ascii="Arial" w:hAnsi="Arial"/>
                <w:sz w:val="18"/>
                <w:szCs w:val="18"/>
              </w:rPr>
            </w:pPr>
            <w:proofErr w:type="gramStart"/>
            <w:r w:rsidRPr="00032995">
              <w:rPr>
                <w:rFonts w:ascii="Arial" w:hAnsi="Arial"/>
                <w:sz w:val="18"/>
                <w:szCs w:val="18"/>
              </w:rPr>
              <w:t>I,D</w:t>
            </w:r>
            <w:proofErr w:type="gram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F78453"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9C49C1" w14:textId="77777777" w:rsidR="00032995" w:rsidRPr="00032995" w:rsidRDefault="00032995">
            <w:pPr>
              <w:rPr>
                <w:rFonts w:ascii="Arial" w:hAnsi="Arial"/>
                <w:sz w:val="18"/>
                <w:szCs w:val="18"/>
              </w:rPr>
            </w:pPr>
          </w:p>
        </w:tc>
      </w:tr>
      <w:tr w:rsidR="00032995" w:rsidRPr="00032995" w14:paraId="306DD057"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F6B024" w14:textId="77777777" w:rsidR="00032995" w:rsidRPr="00032995" w:rsidRDefault="00032995">
            <w:pPr>
              <w:rPr>
                <w:rFonts w:ascii="Arial" w:hAnsi="Arial"/>
                <w:sz w:val="18"/>
                <w:szCs w:val="18"/>
              </w:rPr>
            </w:pPr>
            <w:r w:rsidRPr="00032995">
              <w:rPr>
                <w:rFonts w:ascii="Arial" w:hAnsi="Arial"/>
                <w:sz w:val="18"/>
                <w:szCs w:val="18"/>
              </w:rPr>
              <w:t>New Business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D01165"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383200"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E2E976"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234E4D"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7FB22C"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E2FF6D" w14:textId="77777777" w:rsidR="00032995" w:rsidRPr="00032995" w:rsidRDefault="00032995">
            <w:pPr>
              <w:rPr>
                <w:rFonts w:ascii="Arial" w:hAnsi="Arial"/>
                <w:sz w:val="18"/>
                <w:szCs w:val="18"/>
              </w:rPr>
            </w:pPr>
          </w:p>
        </w:tc>
      </w:tr>
      <w:tr w:rsidR="00032995" w:rsidRPr="00032995" w14:paraId="63D7BD6D"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DE67FA"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47E1E0"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B1122F" w14:textId="77777777" w:rsidR="00032995" w:rsidRPr="00032995" w:rsidRDefault="00032995">
            <w:pPr>
              <w:rPr>
                <w:rFonts w:ascii="Arial" w:hAnsi="Arial"/>
                <w:sz w:val="18"/>
                <w:szCs w:val="18"/>
              </w:rPr>
            </w:pPr>
            <w:r w:rsidRPr="00032995">
              <w:rPr>
                <w:rFonts w:ascii="Arial" w:hAnsi="Arial"/>
                <w:sz w:val="18"/>
                <w:szCs w:val="18"/>
              </w:rPr>
              <w:t>Any other business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137DAD"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C91F34" w14:textId="77777777" w:rsidR="00032995" w:rsidRPr="00032995" w:rsidRDefault="00032995">
            <w:pPr>
              <w:rPr>
                <w:rFonts w:ascii="Arial" w:hAnsi="Arial"/>
                <w:sz w:val="18"/>
                <w:szCs w:val="18"/>
              </w:rPr>
            </w:pPr>
            <w:proofErr w:type="gramStart"/>
            <w:r w:rsidRPr="00032995">
              <w:rPr>
                <w:rFonts w:ascii="Arial" w:hAnsi="Arial"/>
                <w:sz w:val="18"/>
                <w:szCs w:val="18"/>
              </w:rPr>
              <w:t>I,D</w:t>
            </w:r>
            <w:proofErr w:type="gram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BEE110"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CCEE1E" w14:textId="77777777" w:rsidR="00032995" w:rsidRPr="00032995" w:rsidRDefault="00032995">
            <w:pPr>
              <w:rPr>
                <w:rFonts w:ascii="Arial" w:hAnsi="Arial"/>
                <w:sz w:val="18"/>
                <w:szCs w:val="18"/>
              </w:rPr>
            </w:pPr>
            <w:r w:rsidRPr="00032995">
              <w:rPr>
                <w:rFonts w:ascii="Arial" w:hAnsi="Arial"/>
                <w:sz w:val="18"/>
                <w:szCs w:val="18"/>
              </w:rPr>
              <w:t>5</w:t>
            </w:r>
          </w:p>
        </w:tc>
      </w:tr>
      <w:tr w:rsidR="00032995" w:rsidRPr="00032995" w14:paraId="1CB89D3B"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8AF834" w14:textId="77777777" w:rsidR="00032995" w:rsidRPr="00032995" w:rsidRDefault="00032995">
            <w:pPr>
              <w:rPr>
                <w:rFonts w:ascii="Arial" w:hAnsi="Arial"/>
                <w:sz w:val="18"/>
                <w:szCs w:val="18"/>
              </w:rPr>
            </w:pPr>
            <w:r w:rsidRPr="00032995">
              <w:rPr>
                <w:rFonts w:ascii="Arial" w:hAnsi="Arial"/>
                <w:sz w:val="18"/>
                <w:szCs w:val="18"/>
              </w:rPr>
              <w:t>Adjournment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60DB86"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D28E74"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AFCBD5"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2BA675"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9DCEEA"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17BCF4" w14:textId="77777777" w:rsidR="00032995" w:rsidRPr="00032995" w:rsidRDefault="00032995">
            <w:pPr>
              <w:rPr>
                <w:rFonts w:ascii="Arial" w:hAnsi="Arial"/>
                <w:sz w:val="18"/>
                <w:szCs w:val="18"/>
              </w:rPr>
            </w:pPr>
          </w:p>
        </w:tc>
      </w:tr>
      <w:tr w:rsidR="00032995" w:rsidRPr="00032995" w14:paraId="1BA5CDEA" w14:textId="77777777" w:rsidTr="0003299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74A9F0"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A83D4C"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444FAD" w14:textId="77777777" w:rsidR="00032995" w:rsidRPr="00032995" w:rsidRDefault="00032995">
            <w:pPr>
              <w:rPr>
                <w:rFonts w:ascii="Arial" w:hAnsi="Arial"/>
                <w:sz w:val="18"/>
                <w:szCs w:val="18"/>
              </w:rPr>
            </w:pPr>
            <w:r w:rsidRPr="00032995">
              <w:rPr>
                <w:rFonts w:ascii="Arial" w:hAnsi="Arial"/>
                <w:sz w:val="18"/>
                <w:szCs w:val="18"/>
              </w:rPr>
              <w:t>*I=Information D=Discussion A=Action V=Vote/Decision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142C4"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5B2569"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B6D634" w14:textId="77777777" w:rsidR="00032995" w:rsidRPr="00032995" w:rsidRDefault="00032995">
            <w:pPr>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447769" w14:textId="3585FB83" w:rsidR="00032995" w:rsidRPr="00032995" w:rsidRDefault="00032995">
            <w:pPr>
              <w:rPr>
                <w:rFonts w:ascii="Arial" w:hAnsi="Arial"/>
                <w:sz w:val="18"/>
                <w:szCs w:val="18"/>
              </w:rPr>
            </w:pPr>
            <w:r>
              <w:rPr>
                <w:rFonts w:ascii="Arial" w:hAnsi="Arial"/>
                <w:sz w:val="18"/>
                <w:szCs w:val="18"/>
              </w:rPr>
              <w:t>91</w:t>
            </w:r>
          </w:p>
        </w:tc>
      </w:tr>
    </w:tbl>
    <w:p w14:paraId="46421C6A" w14:textId="5ECC31AA" w:rsidR="00BA5B87" w:rsidRDefault="00BA5B87" w:rsidP="0030385A"/>
    <w:p w14:paraId="5A9A25B1" w14:textId="77777777" w:rsidR="00361432" w:rsidRDefault="00361432" w:rsidP="0030385A"/>
    <w:sectPr w:rsidR="00361432">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5303D" w14:textId="77777777" w:rsidR="0005579C" w:rsidRDefault="0005579C" w:rsidP="00E143EE">
      <w:r>
        <w:separator/>
      </w:r>
    </w:p>
  </w:endnote>
  <w:endnote w:type="continuationSeparator" w:id="0">
    <w:p w14:paraId="3C4AC177" w14:textId="77777777" w:rsidR="0005579C" w:rsidRDefault="0005579C" w:rsidP="00E1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OpenSymbol">
    <w:altName w:val="Segoe UI 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51AAD" w14:textId="77777777" w:rsidR="0005579C" w:rsidRDefault="0005579C" w:rsidP="00E143EE">
      <w:r>
        <w:separator/>
      </w:r>
    </w:p>
  </w:footnote>
  <w:footnote w:type="continuationSeparator" w:id="0">
    <w:p w14:paraId="667A1FB6" w14:textId="77777777" w:rsidR="0005579C" w:rsidRDefault="0005579C" w:rsidP="00E1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E4D4" w14:textId="55D89FCD" w:rsidR="0024693B" w:rsidRDefault="00A726DC" w:rsidP="00225FFA">
    <w:pPr>
      <w:tabs>
        <w:tab w:val="center" w:pos="4680"/>
        <w:tab w:val="right" w:pos="9356"/>
      </w:tabs>
      <w:spacing w:before="432"/>
      <w:jc w:val="distribute"/>
    </w:pPr>
    <w:r>
      <w:rPr>
        <w:rFonts w:eastAsia="SimSun"/>
        <w:b/>
        <w:sz w:val="28"/>
        <w:lang w:eastAsia="zh-CN"/>
      </w:rPr>
      <w:t>October</w:t>
    </w:r>
    <w:r w:rsidR="0024693B" w:rsidRPr="00225FFA">
      <w:rPr>
        <w:b/>
        <w:sz w:val="28"/>
      </w:rPr>
      <w:t xml:space="preserve"> 20</w:t>
    </w:r>
    <w:r w:rsidR="0024693B" w:rsidRPr="00225FFA">
      <w:rPr>
        <w:rFonts w:eastAsia="SimSun" w:hint="eastAsia"/>
        <w:b/>
        <w:sz w:val="28"/>
        <w:lang w:eastAsia="zh-CN"/>
      </w:rPr>
      <w:t>19</w:t>
    </w:r>
    <w:r w:rsidR="0024693B">
      <w:rPr>
        <w:b/>
        <w:sz w:val="28"/>
      </w:rPr>
      <w:tab/>
    </w:r>
    <w:r w:rsidR="0024693B">
      <w:rPr>
        <w:b/>
        <w:sz w:val="28"/>
      </w:rPr>
      <w:tab/>
    </w:r>
    <w:r w:rsidR="0024693B" w:rsidRPr="00225FFA">
      <w:rPr>
        <w:b/>
        <w:sz w:val="28"/>
      </w:rPr>
      <w:t>1-1</w:t>
    </w:r>
    <w:r w:rsidR="0024693B" w:rsidRPr="00225FFA">
      <w:rPr>
        <w:rFonts w:eastAsia="SimSun" w:hint="eastAsia"/>
        <w:b/>
        <w:sz w:val="28"/>
        <w:lang w:eastAsia="zh-CN"/>
      </w:rPr>
      <w:t>9</w:t>
    </w:r>
    <w:r w:rsidR="0024693B" w:rsidRPr="00225FFA">
      <w:rPr>
        <w:b/>
        <w:sz w:val="28"/>
      </w:rPr>
      <w:t>-00</w:t>
    </w:r>
    <w:r>
      <w:rPr>
        <w:rFonts w:eastAsia="SimSun"/>
        <w:b/>
        <w:sz w:val="28"/>
        <w:lang w:eastAsia="zh-CN"/>
      </w:rPr>
      <w:t>74</w:t>
    </w:r>
    <w:r w:rsidR="0024693B" w:rsidRPr="00225FFA">
      <w:rPr>
        <w:b/>
        <w:sz w:val="28"/>
      </w:rPr>
      <w:t>-0</w:t>
    </w:r>
    <w:r w:rsidR="0024693B">
      <w:rPr>
        <w:b/>
        <w:sz w:val="28"/>
      </w:rPr>
      <w:t>0</w:t>
    </w:r>
    <w:r w:rsidR="0024693B" w:rsidRPr="00225FFA">
      <w:rPr>
        <w:b/>
        <w:sz w:val="28"/>
      </w:rPr>
      <w:t>-ICne</w:t>
    </w:r>
    <w:sdt>
      <w:sdtPr>
        <w:id w:val="1947041144"/>
        <w:docPartObj>
          <w:docPartGallery w:val="Watermarks"/>
          <w:docPartUnique/>
        </w:docPartObj>
      </w:sdtPr>
      <w:sdtEndPr/>
      <w:sdtContent>
        <w:r w:rsidR="0005579C">
          <w:rPr>
            <w:noProof/>
          </w:rPr>
          <w:pict w14:anchorId="47963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2726" w14:textId="77777777" w:rsidR="0024693B" w:rsidRDefault="0005579C">
    <w:pPr>
      <w:pStyle w:val="Header"/>
    </w:pPr>
    <w:sdt>
      <w:sdtPr>
        <w:id w:val="2106914082"/>
        <w:docPartObj>
          <w:docPartGallery w:val="Watermarks"/>
          <w:docPartUnique/>
        </w:docPartObj>
      </w:sdtPr>
      <w:sdtEndPr/>
      <w:sdtContent>
        <w:r w:rsidR="0024693B">
          <w:rPr>
            <w:noProof/>
            <w:lang w:val="en-GB" w:eastAsia="ja-JP"/>
          </w:rPr>
          <mc:AlternateContent>
            <mc:Choice Requires="wps">
              <w:drawing>
                <wp:anchor distT="0" distB="0" distL="114300" distR="114300" simplePos="0" relativeHeight="251657216" behindDoc="1" locked="0" layoutInCell="0" allowOverlap="1" wp14:anchorId="53F5E0C8" wp14:editId="1ABD3DF6">
                  <wp:simplePos x="0" y="0"/>
                  <wp:positionH relativeFrom="margin">
                    <wp:align>center</wp:align>
                  </wp:positionH>
                  <wp:positionV relativeFrom="margin">
                    <wp:align>center</wp:align>
                  </wp:positionV>
                  <wp:extent cx="5237480" cy="314261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FED005" w14:textId="77777777" w:rsidR="0024693B" w:rsidRDefault="0024693B" w:rsidP="00A95047">
                              <w:pPr>
                                <w:jc w:val="cente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F5E0C8"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" o:allowincell="f" filled="f" stroked="f">
                  <v:stroke joinstyle="round"/>
                  <v:path arrowok="t"/>
                  <v:textbox>
                    <w:txbxContent>
                      <w:p w14:paraId="68FED005" w14:textId="77777777" w:rsidR="0024693B" w:rsidRDefault="0024693B" w:rsidP="00A95047">
                        <w:pPr>
                          <w:jc w:val="cente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D4488"/>
    <w:multiLevelType w:val="hybridMultilevel"/>
    <w:tmpl w:val="92569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F27647"/>
    <w:multiLevelType w:val="multilevel"/>
    <w:tmpl w:val="B0A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414C7"/>
    <w:multiLevelType w:val="multilevel"/>
    <w:tmpl w:val="B85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F4BCD"/>
    <w:multiLevelType w:val="hybridMultilevel"/>
    <w:tmpl w:val="84541C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4BB0B53"/>
    <w:multiLevelType w:val="multilevel"/>
    <w:tmpl w:val="272E7EF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47350B01"/>
    <w:multiLevelType w:val="hybridMultilevel"/>
    <w:tmpl w:val="F0C20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677F56"/>
    <w:multiLevelType w:val="hybridMultilevel"/>
    <w:tmpl w:val="9C9C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414377"/>
    <w:multiLevelType w:val="hybridMultilevel"/>
    <w:tmpl w:val="213AFE78"/>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E2472B"/>
    <w:multiLevelType w:val="hybridMultilevel"/>
    <w:tmpl w:val="4A46B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4F1B19"/>
    <w:multiLevelType w:val="hybridMultilevel"/>
    <w:tmpl w:val="6C58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72216F"/>
    <w:multiLevelType w:val="multilevel"/>
    <w:tmpl w:val="E8EAFA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648C2E12"/>
    <w:multiLevelType w:val="hybridMultilevel"/>
    <w:tmpl w:val="DC52E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5EF322C"/>
    <w:multiLevelType w:val="hybridMultilevel"/>
    <w:tmpl w:val="EDB83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ED6A97"/>
    <w:multiLevelType w:val="hybridMultilevel"/>
    <w:tmpl w:val="6A56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A4630E"/>
    <w:multiLevelType w:val="hybridMultilevel"/>
    <w:tmpl w:val="03645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12"/>
  </w:num>
  <w:num w:numId="6">
    <w:abstractNumId w:val="7"/>
  </w:num>
  <w:num w:numId="7">
    <w:abstractNumId w:val="0"/>
  </w:num>
  <w:num w:numId="8">
    <w:abstractNumId w:val="10"/>
  </w:num>
  <w:num w:numId="9">
    <w:abstractNumId w:val="9"/>
  </w:num>
  <w:num w:numId="10">
    <w:abstractNumId w:val="11"/>
  </w:num>
  <w:num w:numId="11">
    <w:abstractNumId w:val="13"/>
  </w:num>
  <w:num w:numId="12">
    <w:abstractNumId w:val="2"/>
  </w:num>
  <w:num w:numId="13">
    <w:abstractNumId w:val="1"/>
  </w:num>
  <w:num w:numId="14">
    <w:abstractNumId w:val="1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E"/>
    <w:rsid w:val="00000786"/>
    <w:rsid w:val="0000093B"/>
    <w:rsid w:val="000050E1"/>
    <w:rsid w:val="0000788E"/>
    <w:rsid w:val="00021586"/>
    <w:rsid w:val="00032995"/>
    <w:rsid w:val="0003412A"/>
    <w:rsid w:val="0003777B"/>
    <w:rsid w:val="0005579C"/>
    <w:rsid w:val="0006073D"/>
    <w:rsid w:val="0006697A"/>
    <w:rsid w:val="000724FB"/>
    <w:rsid w:val="000727CF"/>
    <w:rsid w:val="00086D21"/>
    <w:rsid w:val="000933BE"/>
    <w:rsid w:val="000C0941"/>
    <w:rsid w:val="000F37A9"/>
    <w:rsid w:val="000F39E8"/>
    <w:rsid w:val="000F6A2D"/>
    <w:rsid w:val="00102387"/>
    <w:rsid w:val="001144B6"/>
    <w:rsid w:val="001174E0"/>
    <w:rsid w:val="00141D02"/>
    <w:rsid w:val="00165407"/>
    <w:rsid w:val="00170821"/>
    <w:rsid w:val="001855D5"/>
    <w:rsid w:val="001A293C"/>
    <w:rsid w:val="001B40DD"/>
    <w:rsid w:val="001B6021"/>
    <w:rsid w:val="001C1811"/>
    <w:rsid w:val="001D0583"/>
    <w:rsid w:val="001D369F"/>
    <w:rsid w:val="001F0EDC"/>
    <w:rsid w:val="001F667A"/>
    <w:rsid w:val="001F667F"/>
    <w:rsid w:val="001F777B"/>
    <w:rsid w:val="00200335"/>
    <w:rsid w:val="0020261E"/>
    <w:rsid w:val="0020265E"/>
    <w:rsid w:val="002106CA"/>
    <w:rsid w:val="00225FFA"/>
    <w:rsid w:val="002317AC"/>
    <w:rsid w:val="0024693B"/>
    <w:rsid w:val="00261C75"/>
    <w:rsid w:val="00273F2A"/>
    <w:rsid w:val="002910CA"/>
    <w:rsid w:val="002A415B"/>
    <w:rsid w:val="002A438C"/>
    <w:rsid w:val="002B5410"/>
    <w:rsid w:val="002C0EDD"/>
    <w:rsid w:val="002C2197"/>
    <w:rsid w:val="002D0A42"/>
    <w:rsid w:val="0030385A"/>
    <w:rsid w:val="00304A07"/>
    <w:rsid w:val="00310A18"/>
    <w:rsid w:val="003140AB"/>
    <w:rsid w:val="00324F48"/>
    <w:rsid w:val="00335254"/>
    <w:rsid w:val="00340850"/>
    <w:rsid w:val="00340F88"/>
    <w:rsid w:val="003469E3"/>
    <w:rsid w:val="00352860"/>
    <w:rsid w:val="00361432"/>
    <w:rsid w:val="00374320"/>
    <w:rsid w:val="00391120"/>
    <w:rsid w:val="003B59FD"/>
    <w:rsid w:val="003C34BC"/>
    <w:rsid w:val="003C6032"/>
    <w:rsid w:val="003D1B31"/>
    <w:rsid w:val="003D3816"/>
    <w:rsid w:val="003F1A8F"/>
    <w:rsid w:val="003F6EBD"/>
    <w:rsid w:val="004264F0"/>
    <w:rsid w:val="00436771"/>
    <w:rsid w:val="004458AF"/>
    <w:rsid w:val="00465CCF"/>
    <w:rsid w:val="00477866"/>
    <w:rsid w:val="004857F8"/>
    <w:rsid w:val="004B24A7"/>
    <w:rsid w:val="004B3FDC"/>
    <w:rsid w:val="004C1EA8"/>
    <w:rsid w:val="004C2B2C"/>
    <w:rsid w:val="004E3849"/>
    <w:rsid w:val="004F21E9"/>
    <w:rsid w:val="0051115D"/>
    <w:rsid w:val="00526234"/>
    <w:rsid w:val="00526A58"/>
    <w:rsid w:val="00551CA1"/>
    <w:rsid w:val="005577B6"/>
    <w:rsid w:val="00570CE5"/>
    <w:rsid w:val="00573BB9"/>
    <w:rsid w:val="005B24D5"/>
    <w:rsid w:val="005C2C6B"/>
    <w:rsid w:val="005D512E"/>
    <w:rsid w:val="005D7DA2"/>
    <w:rsid w:val="005E0237"/>
    <w:rsid w:val="005E0B44"/>
    <w:rsid w:val="005E281B"/>
    <w:rsid w:val="006123A2"/>
    <w:rsid w:val="00617039"/>
    <w:rsid w:val="0062132D"/>
    <w:rsid w:val="00622DC3"/>
    <w:rsid w:val="00632280"/>
    <w:rsid w:val="0063654B"/>
    <w:rsid w:val="00637317"/>
    <w:rsid w:val="00644FFE"/>
    <w:rsid w:val="00646A98"/>
    <w:rsid w:val="00670A26"/>
    <w:rsid w:val="00673973"/>
    <w:rsid w:val="00673E9F"/>
    <w:rsid w:val="00674F51"/>
    <w:rsid w:val="00685FCE"/>
    <w:rsid w:val="006915C6"/>
    <w:rsid w:val="006C7CAD"/>
    <w:rsid w:val="006D54FB"/>
    <w:rsid w:val="006E7C8E"/>
    <w:rsid w:val="007114BF"/>
    <w:rsid w:val="007129EC"/>
    <w:rsid w:val="0075037C"/>
    <w:rsid w:val="00750EA5"/>
    <w:rsid w:val="00767B1C"/>
    <w:rsid w:val="00776C4D"/>
    <w:rsid w:val="00776DE9"/>
    <w:rsid w:val="007B72D0"/>
    <w:rsid w:val="007B7A40"/>
    <w:rsid w:val="007C36D2"/>
    <w:rsid w:val="007C549A"/>
    <w:rsid w:val="007C67DF"/>
    <w:rsid w:val="007F4A66"/>
    <w:rsid w:val="00806F81"/>
    <w:rsid w:val="00811AE8"/>
    <w:rsid w:val="00822492"/>
    <w:rsid w:val="008228C2"/>
    <w:rsid w:val="008277DF"/>
    <w:rsid w:val="00840ADA"/>
    <w:rsid w:val="00854C98"/>
    <w:rsid w:val="008718BA"/>
    <w:rsid w:val="00877CE1"/>
    <w:rsid w:val="00882C14"/>
    <w:rsid w:val="00892A23"/>
    <w:rsid w:val="00894FF0"/>
    <w:rsid w:val="008A2320"/>
    <w:rsid w:val="008B77F0"/>
    <w:rsid w:val="008C2003"/>
    <w:rsid w:val="008D0225"/>
    <w:rsid w:val="008F2B8B"/>
    <w:rsid w:val="009108E5"/>
    <w:rsid w:val="009131BA"/>
    <w:rsid w:val="0091463E"/>
    <w:rsid w:val="0091522E"/>
    <w:rsid w:val="00924291"/>
    <w:rsid w:val="0093509F"/>
    <w:rsid w:val="00943E0C"/>
    <w:rsid w:val="00954F78"/>
    <w:rsid w:val="0096410F"/>
    <w:rsid w:val="009665B0"/>
    <w:rsid w:val="00974778"/>
    <w:rsid w:val="00975204"/>
    <w:rsid w:val="00975739"/>
    <w:rsid w:val="00977AD8"/>
    <w:rsid w:val="00981F49"/>
    <w:rsid w:val="009958E0"/>
    <w:rsid w:val="009A1B9D"/>
    <w:rsid w:val="009C2347"/>
    <w:rsid w:val="009C64B9"/>
    <w:rsid w:val="009D4F6C"/>
    <w:rsid w:val="009F0DD5"/>
    <w:rsid w:val="009F41C4"/>
    <w:rsid w:val="009F5D80"/>
    <w:rsid w:val="00A41426"/>
    <w:rsid w:val="00A424FB"/>
    <w:rsid w:val="00A541F1"/>
    <w:rsid w:val="00A55274"/>
    <w:rsid w:val="00A62632"/>
    <w:rsid w:val="00A6563E"/>
    <w:rsid w:val="00A726DC"/>
    <w:rsid w:val="00A73E97"/>
    <w:rsid w:val="00A843B4"/>
    <w:rsid w:val="00A95047"/>
    <w:rsid w:val="00A9577F"/>
    <w:rsid w:val="00AB03D0"/>
    <w:rsid w:val="00AB2B5D"/>
    <w:rsid w:val="00AC4251"/>
    <w:rsid w:val="00AC5208"/>
    <w:rsid w:val="00AC7316"/>
    <w:rsid w:val="00AD16AD"/>
    <w:rsid w:val="00AD307C"/>
    <w:rsid w:val="00AE7930"/>
    <w:rsid w:val="00B111AD"/>
    <w:rsid w:val="00B35F05"/>
    <w:rsid w:val="00B82CA2"/>
    <w:rsid w:val="00B83030"/>
    <w:rsid w:val="00BA5B87"/>
    <w:rsid w:val="00BC0848"/>
    <w:rsid w:val="00BE18B3"/>
    <w:rsid w:val="00BF4D7A"/>
    <w:rsid w:val="00C11FB9"/>
    <w:rsid w:val="00C149F9"/>
    <w:rsid w:val="00C20D16"/>
    <w:rsid w:val="00C22DDD"/>
    <w:rsid w:val="00C24A73"/>
    <w:rsid w:val="00C255FC"/>
    <w:rsid w:val="00C27901"/>
    <w:rsid w:val="00C36734"/>
    <w:rsid w:val="00C525F3"/>
    <w:rsid w:val="00C5670D"/>
    <w:rsid w:val="00C87E98"/>
    <w:rsid w:val="00C90B88"/>
    <w:rsid w:val="00C95179"/>
    <w:rsid w:val="00CA6D32"/>
    <w:rsid w:val="00CC3B47"/>
    <w:rsid w:val="00CD1912"/>
    <w:rsid w:val="00CE7838"/>
    <w:rsid w:val="00CF3CCE"/>
    <w:rsid w:val="00D13B10"/>
    <w:rsid w:val="00D2077D"/>
    <w:rsid w:val="00D33197"/>
    <w:rsid w:val="00D35CDE"/>
    <w:rsid w:val="00D407D1"/>
    <w:rsid w:val="00D53960"/>
    <w:rsid w:val="00D57BB4"/>
    <w:rsid w:val="00D61BD8"/>
    <w:rsid w:val="00D75CD0"/>
    <w:rsid w:val="00DA3F7C"/>
    <w:rsid w:val="00DA715C"/>
    <w:rsid w:val="00DF12F9"/>
    <w:rsid w:val="00E12413"/>
    <w:rsid w:val="00E143EE"/>
    <w:rsid w:val="00E455F2"/>
    <w:rsid w:val="00E45FE9"/>
    <w:rsid w:val="00E46A0B"/>
    <w:rsid w:val="00E57184"/>
    <w:rsid w:val="00E70D7C"/>
    <w:rsid w:val="00E71E78"/>
    <w:rsid w:val="00E73867"/>
    <w:rsid w:val="00E809B2"/>
    <w:rsid w:val="00E85927"/>
    <w:rsid w:val="00E9328C"/>
    <w:rsid w:val="00E9436B"/>
    <w:rsid w:val="00E96EF6"/>
    <w:rsid w:val="00E96FEB"/>
    <w:rsid w:val="00EA3027"/>
    <w:rsid w:val="00EA4B7F"/>
    <w:rsid w:val="00EB1231"/>
    <w:rsid w:val="00EC496F"/>
    <w:rsid w:val="00EC7B38"/>
    <w:rsid w:val="00ED0348"/>
    <w:rsid w:val="00ED7689"/>
    <w:rsid w:val="00EF2816"/>
    <w:rsid w:val="00F06C31"/>
    <w:rsid w:val="00F210BC"/>
    <w:rsid w:val="00F334CF"/>
    <w:rsid w:val="00F561D3"/>
    <w:rsid w:val="00F67E4E"/>
    <w:rsid w:val="00F80A24"/>
    <w:rsid w:val="00FA6C94"/>
    <w:rsid w:val="00FA6CF4"/>
    <w:rsid w:val="00FC60BF"/>
    <w:rsid w:val="00FD3B73"/>
    <w:rsid w:val="00FD65CF"/>
    <w:rsid w:val="00F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E8E785"/>
  <w15:docId w15:val="{0BF43FA0-ED0E-B640-8336-8535FC2B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1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A438C"/>
    <w:pPr>
      <w:widowControl w:val="0"/>
      <w:numPr>
        <w:numId w:val="8"/>
      </w:numPr>
      <w:spacing w:before="120" w:after="120"/>
      <w:outlineLvl w:val="0"/>
    </w:pPr>
    <w:rPr>
      <w:rFonts w:ascii="Arial" w:eastAsia="Arial" w:hAnsi="Arial"/>
      <w:b/>
      <w:sz w:val="36"/>
      <w:szCs w:val="36"/>
    </w:rPr>
  </w:style>
  <w:style w:type="paragraph" w:styleId="Heading2">
    <w:name w:val="heading 2"/>
    <w:basedOn w:val="Normal"/>
    <w:link w:val="Heading2Char"/>
    <w:qFormat/>
    <w:rsid w:val="002A438C"/>
    <w:pPr>
      <w:widowControl w:val="0"/>
      <w:numPr>
        <w:ilvl w:val="1"/>
        <w:numId w:val="8"/>
      </w:numPr>
      <w:spacing w:before="120" w:after="120"/>
      <w:outlineLvl w:val="1"/>
    </w:pPr>
    <w:rPr>
      <w:rFonts w:ascii="Arial" w:eastAsia="Arial" w:hAnsi="Arial"/>
      <w:b/>
      <w:bCs/>
      <w:sz w:val="32"/>
      <w:szCs w:val="32"/>
    </w:rPr>
  </w:style>
  <w:style w:type="paragraph" w:styleId="Heading3">
    <w:name w:val="heading 3"/>
    <w:basedOn w:val="Normal"/>
    <w:link w:val="Heading3Char"/>
    <w:qFormat/>
    <w:rsid w:val="002A438C"/>
    <w:pPr>
      <w:widowControl w:val="0"/>
      <w:numPr>
        <w:ilvl w:val="2"/>
        <w:numId w:val="8"/>
      </w:numPr>
      <w:spacing w:before="120" w:after="120"/>
      <w:outlineLvl w:val="2"/>
    </w:pPr>
    <w:rPr>
      <w:rFonts w:ascii="Arial" w:eastAsia="Arial" w:hAnsi="Arial"/>
      <w:b/>
      <w:bCs/>
      <w:sz w:val="28"/>
      <w:szCs w:val="28"/>
    </w:rPr>
  </w:style>
  <w:style w:type="paragraph" w:styleId="Heading4">
    <w:name w:val="heading 4"/>
    <w:basedOn w:val="Normal"/>
    <w:link w:val="Heading4Char"/>
    <w:qFormat/>
    <w:rsid w:val="002A438C"/>
    <w:pPr>
      <w:widowControl w:val="0"/>
      <w:numPr>
        <w:ilvl w:val="3"/>
        <w:numId w:val="8"/>
      </w:numPr>
      <w:outlineLvl w:val="3"/>
    </w:pPr>
    <w:rPr>
      <w:rFonts w:ascii="Arial" w:eastAsia="Arial" w:hAnsi="Arial"/>
      <w:b/>
      <w:bCs/>
    </w:rPr>
  </w:style>
  <w:style w:type="paragraph" w:styleId="Heading5">
    <w:name w:val="heading 5"/>
    <w:basedOn w:val="Normal"/>
    <w:link w:val="Heading5Char"/>
    <w:qFormat/>
    <w:rsid w:val="002A438C"/>
    <w:pPr>
      <w:widowControl w:val="0"/>
      <w:numPr>
        <w:ilvl w:val="4"/>
        <w:numId w:val="8"/>
      </w:numPr>
      <w:outlineLvl w:val="4"/>
    </w:pPr>
    <w:rPr>
      <w:rFonts w:ascii="Arial" w:eastAsia="Arial" w:hAnsi="Arial"/>
      <w:b/>
      <w:bCs/>
      <w:i/>
    </w:rPr>
  </w:style>
  <w:style w:type="paragraph" w:styleId="Heading6">
    <w:name w:val="heading 6"/>
    <w:basedOn w:val="Normal"/>
    <w:next w:val="Normal"/>
    <w:link w:val="Heading6Char"/>
    <w:unhideWhenUsed/>
    <w:qFormat/>
    <w:rsid w:val="002A438C"/>
    <w:pPr>
      <w:keepNext/>
      <w:keepLines/>
      <w:widowControl w:val="0"/>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2A438C"/>
    <w:pPr>
      <w:keepNext/>
      <w:keepLines/>
      <w:widowControl w:val="0"/>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2A438C"/>
    <w:pPr>
      <w:keepNext/>
      <w:keepLines/>
      <w:widowControl w:val="0"/>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438C"/>
    <w:pPr>
      <w:keepNext/>
      <w:keepLines/>
      <w:widowControl w:val="0"/>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D0"/>
    <w:pPr>
      <w:widowControl w:val="0"/>
    </w:pPr>
  </w:style>
  <w:style w:type="paragraph" w:styleId="BodyText">
    <w:name w:val="Body Text"/>
    <w:basedOn w:val="Normal"/>
    <w:link w:val="BodyTextChar"/>
    <w:uiPriority w:val="1"/>
    <w:qFormat/>
    <w:rsid w:val="007B72D0"/>
    <w:pPr>
      <w:widowControl w:val="0"/>
      <w:ind w:left="360"/>
    </w:pPr>
    <w:rPr>
      <w:rFonts w:ascii="Arial" w:eastAsia="Arial" w:hAnsi="Arial"/>
      <w:spacing w:val="-1"/>
    </w:rPr>
  </w:style>
  <w:style w:type="character" w:customStyle="1" w:styleId="BodyTextChar">
    <w:name w:val="Body Text Char"/>
    <w:basedOn w:val="DefaultParagraphFont"/>
    <w:link w:val="BodyText"/>
    <w:uiPriority w:val="1"/>
    <w:rsid w:val="007B72D0"/>
    <w:rPr>
      <w:rFonts w:ascii="Arial" w:eastAsia="Arial" w:hAnsi="Arial"/>
      <w:spacing w:val="-1"/>
    </w:rPr>
  </w:style>
  <w:style w:type="character" w:styleId="Hyperlink">
    <w:name w:val="Hyperlink"/>
    <w:basedOn w:val="DefaultParagraphFont"/>
    <w:uiPriority w:val="99"/>
    <w:unhideWhenUsed/>
    <w:rsid w:val="007B72D0"/>
    <w:rPr>
      <w:color w:val="0563C1" w:themeColor="hyperlink"/>
      <w:u w:val="single"/>
    </w:rPr>
  </w:style>
  <w:style w:type="paragraph" w:styleId="PlainText">
    <w:name w:val="Plain Text"/>
    <w:basedOn w:val="Normal"/>
    <w:link w:val="PlainTextChar"/>
    <w:uiPriority w:val="99"/>
    <w:unhideWhenUsed/>
    <w:rsid w:val="007B72D0"/>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7B72D0"/>
    <w:rPr>
      <w:rFonts w:ascii="Consolas" w:eastAsia="Calibri" w:hAnsi="Consolas" w:cs="Times New Roman"/>
      <w:sz w:val="21"/>
      <w:szCs w:val="21"/>
      <w:lang w:val="x-none" w:eastAsia="x-none"/>
    </w:rPr>
  </w:style>
  <w:style w:type="paragraph" w:customStyle="1" w:styleId="Normal-bullet">
    <w:name w:val="Normal-bullet"/>
    <w:basedOn w:val="Normal"/>
    <w:qFormat/>
    <w:rsid w:val="007B72D0"/>
    <w:pPr>
      <w:numPr>
        <w:numId w:val="6"/>
      </w:numPr>
      <w:suppressAutoHyphens/>
      <w:spacing w:after="60" w:line="216" w:lineRule="auto"/>
    </w:pPr>
    <w:rPr>
      <w:rFonts w:eastAsiaTheme="minorEastAsia"/>
      <w:color w:val="000000"/>
      <w:szCs w:val="20"/>
    </w:rPr>
  </w:style>
  <w:style w:type="character" w:styleId="FollowedHyperlink">
    <w:name w:val="FollowedHyperlink"/>
    <w:basedOn w:val="DefaultParagraphFont"/>
    <w:uiPriority w:val="99"/>
    <w:semiHidden/>
    <w:unhideWhenUsed/>
    <w:rsid w:val="00673E9F"/>
    <w:rPr>
      <w:color w:val="954F72" w:themeColor="followedHyperlink"/>
      <w:u w:val="single"/>
    </w:rPr>
  </w:style>
  <w:style w:type="character" w:customStyle="1" w:styleId="Heading1Char">
    <w:name w:val="Heading 1 Char"/>
    <w:basedOn w:val="DefaultParagraphFont"/>
    <w:link w:val="Heading1"/>
    <w:rsid w:val="002A438C"/>
    <w:rPr>
      <w:rFonts w:ascii="Arial" w:eastAsia="Arial" w:hAnsi="Arial"/>
      <w:b/>
      <w:sz w:val="36"/>
      <w:szCs w:val="36"/>
    </w:rPr>
  </w:style>
  <w:style w:type="character" w:customStyle="1" w:styleId="Heading2Char">
    <w:name w:val="Heading 2 Char"/>
    <w:basedOn w:val="DefaultParagraphFont"/>
    <w:link w:val="Heading2"/>
    <w:rsid w:val="002A438C"/>
    <w:rPr>
      <w:rFonts w:ascii="Arial" w:eastAsia="Arial" w:hAnsi="Arial"/>
      <w:b/>
      <w:bCs/>
      <w:sz w:val="32"/>
      <w:szCs w:val="32"/>
    </w:rPr>
  </w:style>
  <w:style w:type="character" w:customStyle="1" w:styleId="Heading3Char">
    <w:name w:val="Heading 3 Char"/>
    <w:basedOn w:val="DefaultParagraphFont"/>
    <w:link w:val="Heading3"/>
    <w:rsid w:val="002A438C"/>
    <w:rPr>
      <w:rFonts w:ascii="Arial" w:eastAsia="Arial" w:hAnsi="Arial"/>
      <w:b/>
      <w:bCs/>
      <w:sz w:val="28"/>
      <w:szCs w:val="28"/>
    </w:rPr>
  </w:style>
  <w:style w:type="character" w:customStyle="1" w:styleId="Heading4Char">
    <w:name w:val="Heading 4 Char"/>
    <w:basedOn w:val="DefaultParagraphFont"/>
    <w:link w:val="Heading4"/>
    <w:rsid w:val="002A438C"/>
    <w:rPr>
      <w:rFonts w:ascii="Arial" w:eastAsia="Arial" w:hAnsi="Arial"/>
      <w:b/>
      <w:bCs/>
      <w:sz w:val="24"/>
      <w:szCs w:val="24"/>
    </w:rPr>
  </w:style>
  <w:style w:type="character" w:customStyle="1" w:styleId="Heading5Char">
    <w:name w:val="Heading 5 Char"/>
    <w:basedOn w:val="DefaultParagraphFont"/>
    <w:link w:val="Heading5"/>
    <w:rsid w:val="002A438C"/>
    <w:rPr>
      <w:rFonts w:ascii="Arial" w:eastAsia="Arial" w:hAnsi="Arial"/>
      <w:b/>
      <w:bCs/>
      <w:i/>
      <w:sz w:val="24"/>
      <w:szCs w:val="24"/>
    </w:rPr>
  </w:style>
  <w:style w:type="character" w:customStyle="1" w:styleId="Heading6Char">
    <w:name w:val="Heading 6 Char"/>
    <w:basedOn w:val="DefaultParagraphFont"/>
    <w:link w:val="Heading6"/>
    <w:rsid w:val="002A43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2A43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2A43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438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5037C"/>
    <w:pPr>
      <w:tabs>
        <w:tab w:val="center" w:pos="4680"/>
        <w:tab w:val="right" w:pos="9360"/>
      </w:tabs>
    </w:pPr>
  </w:style>
  <w:style w:type="character" w:customStyle="1" w:styleId="HeaderChar">
    <w:name w:val="Header Char"/>
    <w:basedOn w:val="DefaultParagraphFont"/>
    <w:link w:val="Header"/>
    <w:uiPriority w:val="99"/>
    <w:rsid w:val="0075037C"/>
  </w:style>
  <w:style w:type="paragraph" w:styleId="Footer">
    <w:name w:val="footer"/>
    <w:basedOn w:val="Normal"/>
    <w:link w:val="FooterChar"/>
    <w:uiPriority w:val="99"/>
    <w:unhideWhenUsed/>
    <w:rsid w:val="0075037C"/>
    <w:pPr>
      <w:tabs>
        <w:tab w:val="center" w:pos="4680"/>
        <w:tab w:val="right" w:pos="9360"/>
      </w:tabs>
    </w:pPr>
  </w:style>
  <w:style w:type="character" w:customStyle="1" w:styleId="FooterChar">
    <w:name w:val="Footer Char"/>
    <w:basedOn w:val="DefaultParagraphFont"/>
    <w:link w:val="Footer"/>
    <w:uiPriority w:val="99"/>
    <w:rsid w:val="0075037C"/>
  </w:style>
  <w:style w:type="character" w:customStyle="1" w:styleId="UnresolvedMention1">
    <w:name w:val="Unresolved Mention1"/>
    <w:basedOn w:val="DefaultParagraphFont"/>
    <w:uiPriority w:val="99"/>
    <w:semiHidden/>
    <w:unhideWhenUsed/>
    <w:rsid w:val="00141D02"/>
    <w:rPr>
      <w:color w:val="605E5C"/>
      <w:shd w:val="clear" w:color="auto" w:fill="E1DFDD"/>
    </w:rPr>
  </w:style>
  <w:style w:type="paragraph" w:styleId="BalloonText">
    <w:name w:val="Balloon Text"/>
    <w:basedOn w:val="Normal"/>
    <w:link w:val="BalloonTextChar"/>
    <w:uiPriority w:val="99"/>
    <w:semiHidden/>
    <w:unhideWhenUsed/>
    <w:rsid w:val="008D0225"/>
    <w:rPr>
      <w:rFonts w:ascii="Tahoma" w:hAnsi="Tahoma" w:cs="Tahoma"/>
      <w:sz w:val="16"/>
      <w:szCs w:val="16"/>
    </w:rPr>
  </w:style>
  <w:style w:type="character" w:customStyle="1" w:styleId="BalloonTextChar">
    <w:name w:val="Balloon Text Char"/>
    <w:basedOn w:val="DefaultParagraphFont"/>
    <w:link w:val="BalloonText"/>
    <w:uiPriority w:val="99"/>
    <w:semiHidden/>
    <w:rsid w:val="008D0225"/>
    <w:rPr>
      <w:rFonts w:ascii="Tahoma" w:hAnsi="Tahoma" w:cs="Tahoma"/>
      <w:sz w:val="16"/>
      <w:szCs w:val="16"/>
    </w:rPr>
  </w:style>
  <w:style w:type="character" w:customStyle="1" w:styleId="UnresolvedMention2">
    <w:name w:val="Unresolved Mention2"/>
    <w:basedOn w:val="DefaultParagraphFont"/>
    <w:uiPriority w:val="99"/>
    <w:semiHidden/>
    <w:unhideWhenUsed/>
    <w:rsid w:val="00A843B4"/>
    <w:rPr>
      <w:color w:val="605E5C"/>
      <w:shd w:val="clear" w:color="auto" w:fill="E1DFDD"/>
    </w:rPr>
  </w:style>
  <w:style w:type="paragraph" w:styleId="Title">
    <w:name w:val="Title"/>
    <w:basedOn w:val="Normal"/>
    <w:next w:val="Normal"/>
    <w:link w:val="TitleChar"/>
    <w:qFormat/>
    <w:rsid w:val="00C27901"/>
    <w:pPr>
      <w:keepNext/>
      <w:keepLines/>
      <w:spacing w:before="240" w:after="240"/>
      <w:contextualSpacing/>
      <w:jc w:val="center"/>
    </w:pPr>
    <w:rPr>
      <w:b/>
      <w:sz w:val="28"/>
    </w:rPr>
  </w:style>
  <w:style w:type="character" w:customStyle="1" w:styleId="TitleChar">
    <w:name w:val="Title Char"/>
    <w:basedOn w:val="DefaultParagraphFont"/>
    <w:link w:val="Title"/>
    <w:rsid w:val="00C27901"/>
    <w:rPr>
      <w:rFonts w:ascii="Times New Roman" w:eastAsia="Times New Roman" w:hAnsi="Times New Roman" w:cs="Times New Roman"/>
      <w:b/>
      <w:sz w:val="28"/>
      <w:szCs w:val="24"/>
    </w:rPr>
  </w:style>
  <w:style w:type="character" w:customStyle="1" w:styleId="UnresolvedMention3">
    <w:name w:val="Unresolved Mention3"/>
    <w:basedOn w:val="DefaultParagraphFont"/>
    <w:uiPriority w:val="99"/>
    <w:semiHidden/>
    <w:unhideWhenUsed/>
    <w:rsid w:val="00CF3CCE"/>
    <w:rPr>
      <w:color w:val="808080"/>
      <w:shd w:val="clear" w:color="auto" w:fill="E6E6E6"/>
    </w:rPr>
  </w:style>
  <w:style w:type="character" w:styleId="CommentReference">
    <w:name w:val="annotation reference"/>
    <w:basedOn w:val="DefaultParagraphFont"/>
    <w:uiPriority w:val="99"/>
    <w:semiHidden/>
    <w:unhideWhenUsed/>
    <w:rsid w:val="00CF3CCE"/>
    <w:rPr>
      <w:sz w:val="16"/>
      <w:szCs w:val="16"/>
    </w:rPr>
  </w:style>
  <w:style w:type="paragraph" w:styleId="CommentText">
    <w:name w:val="annotation text"/>
    <w:basedOn w:val="Normal"/>
    <w:link w:val="CommentTextChar"/>
    <w:uiPriority w:val="99"/>
    <w:semiHidden/>
    <w:unhideWhenUsed/>
    <w:rsid w:val="00CF3CCE"/>
    <w:rPr>
      <w:sz w:val="20"/>
      <w:szCs w:val="20"/>
    </w:rPr>
  </w:style>
  <w:style w:type="character" w:customStyle="1" w:styleId="CommentTextChar">
    <w:name w:val="Comment Text Char"/>
    <w:basedOn w:val="DefaultParagraphFont"/>
    <w:link w:val="CommentText"/>
    <w:uiPriority w:val="99"/>
    <w:semiHidden/>
    <w:rsid w:val="00CF3CCE"/>
    <w:rPr>
      <w:sz w:val="20"/>
      <w:szCs w:val="20"/>
    </w:rPr>
  </w:style>
  <w:style w:type="paragraph" w:styleId="CommentSubject">
    <w:name w:val="annotation subject"/>
    <w:basedOn w:val="CommentText"/>
    <w:next w:val="CommentText"/>
    <w:link w:val="CommentSubjectChar"/>
    <w:uiPriority w:val="99"/>
    <w:semiHidden/>
    <w:unhideWhenUsed/>
    <w:rsid w:val="00CF3CCE"/>
    <w:rPr>
      <w:b/>
      <w:bCs/>
    </w:rPr>
  </w:style>
  <w:style w:type="character" w:customStyle="1" w:styleId="CommentSubjectChar">
    <w:name w:val="Comment Subject Char"/>
    <w:basedOn w:val="CommentTextChar"/>
    <w:link w:val="CommentSubject"/>
    <w:uiPriority w:val="99"/>
    <w:semiHidden/>
    <w:rsid w:val="00CF3CCE"/>
    <w:rPr>
      <w:b/>
      <w:bCs/>
      <w:sz w:val="20"/>
      <w:szCs w:val="20"/>
    </w:rPr>
  </w:style>
  <w:style w:type="character" w:customStyle="1" w:styleId="UnresolvedMention4">
    <w:name w:val="Unresolved Mention4"/>
    <w:basedOn w:val="DefaultParagraphFont"/>
    <w:uiPriority w:val="99"/>
    <w:semiHidden/>
    <w:unhideWhenUsed/>
    <w:rsid w:val="00EA3027"/>
    <w:rPr>
      <w:color w:val="605E5C"/>
      <w:shd w:val="clear" w:color="auto" w:fill="E1DFDD"/>
    </w:rPr>
  </w:style>
  <w:style w:type="character" w:styleId="UnresolvedMention">
    <w:name w:val="Unresolved Mention"/>
    <w:basedOn w:val="DefaultParagraphFont"/>
    <w:uiPriority w:val="99"/>
    <w:semiHidden/>
    <w:unhideWhenUsed/>
    <w:rsid w:val="00D2077D"/>
    <w:rPr>
      <w:color w:val="605E5C"/>
      <w:shd w:val="clear" w:color="auto" w:fill="E1DFDD"/>
    </w:rPr>
  </w:style>
  <w:style w:type="paragraph" w:styleId="NormalWeb">
    <w:name w:val="Normal (Web)"/>
    <w:basedOn w:val="Normal"/>
    <w:uiPriority w:val="99"/>
    <w:semiHidden/>
    <w:unhideWhenUsed/>
    <w:rsid w:val="00924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9986">
      <w:bodyDiv w:val="1"/>
      <w:marLeft w:val="0"/>
      <w:marRight w:val="0"/>
      <w:marTop w:val="0"/>
      <w:marBottom w:val="0"/>
      <w:divBdr>
        <w:top w:val="none" w:sz="0" w:space="0" w:color="auto"/>
        <w:left w:val="none" w:sz="0" w:space="0" w:color="auto"/>
        <w:bottom w:val="none" w:sz="0" w:space="0" w:color="auto"/>
        <w:right w:val="none" w:sz="0" w:space="0" w:color="auto"/>
      </w:divBdr>
    </w:div>
    <w:div w:id="48385557">
      <w:bodyDiv w:val="1"/>
      <w:marLeft w:val="0"/>
      <w:marRight w:val="0"/>
      <w:marTop w:val="0"/>
      <w:marBottom w:val="0"/>
      <w:divBdr>
        <w:top w:val="none" w:sz="0" w:space="0" w:color="auto"/>
        <w:left w:val="none" w:sz="0" w:space="0" w:color="auto"/>
        <w:bottom w:val="none" w:sz="0" w:space="0" w:color="auto"/>
        <w:right w:val="none" w:sz="0" w:space="0" w:color="auto"/>
      </w:divBdr>
    </w:div>
    <w:div w:id="60757360">
      <w:bodyDiv w:val="1"/>
      <w:marLeft w:val="0"/>
      <w:marRight w:val="0"/>
      <w:marTop w:val="0"/>
      <w:marBottom w:val="0"/>
      <w:divBdr>
        <w:top w:val="none" w:sz="0" w:space="0" w:color="auto"/>
        <w:left w:val="none" w:sz="0" w:space="0" w:color="auto"/>
        <w:bottom w:val="none" w:sz="0" w:space="0" w:color="auto"/>
        <w:right w:val="none" w:sz="0" w:space="0" w:color="auto"/>
      </w:divBdr>
    </w:div>
    <w:div w:id="72896058">
      <w:bodyDiv w:val="1"/>
      <w:marLeft w:val="0"/>
      <w:marRight w:val="0"/>
      <w:marTop w:val="0"/>
      <w:marBottom w:val="0"/>
      <w:divBdr>
        <w:top w:val="none" w:sz="0" w:space="0" w:color="auto"/>
        <w:left w:val="none" w:sz="0" w:space="0" w:color="auto"/>
        <w:bottom w:val="none" w:sz="0" w:space="0" w:color="auto"/>
        <w:right w:val="none" w:sz="0" w:space="0" w:color="auto"/>
      </w:divBdr>
    </w:div>
    <w:div w:id="165093396">
      <w:bodyDiv w:val="1"/>
      <w:marLeft w:val="0"/>
      <w:marRight w:val="0"/>
      <w:marTop w:val="0"/>
      <w:marBottom w:val="0"/>
      <w:divBdr>
        <w:top w:val="none" w:sz="0" w:space="0" w:color="auto"/>
        <w:left w:val="none" w:sz="0" w:space="0" w:color="auto"/>
        <w:bottom w:val="none" w:sz="0" w:space="0" w:color="auto"/>
        <w:right w:val="none" w:sz="0" w:space="0" w:color="auto"/>
      </w:divBdr>
    </w:div>
    <w:div w:id="211045752">
      <w:bodyDiv w:val="1"/>
      <w:marLeft w:val="0"/>
      <w:marRight w:val="0"/>
      <w:marTop w:val="0"/>
      <w:marBottom w:val="0"/>
      <w:divBdr>
        <w:top w:val="none" w:sz="0" w:space="0" w:color="auto"/>
        <w:left w:val="none" w:sz="0" w:space="0" w:color="auto"/>
        <w:bottom w:val="none" w:sz="0" w:space="0" w:color="auto"/>
        <w:right w:val="none" w:sz="0" w:space="0" w:color="auto"/>
      </w:divBdr>
    </w:div>
    <w:div w:id="220874145">
      <w:bodyDiv w:val="1"/>
      <w:marLeft w:val="0"/>
      <w:marRight w:val="0"/>
      <w:marTop w:val="0"/>
      <w:marBottom w:val="0"/>
      <w:divBdr>
        <w:top w:val="none" w:sz="0" w:space="0" w:color="auto"/>
        <w:left w:val="none" w:sz="0" w:space="0" w:color="auto"/>
        <w:bottom w:val="none" w:sz="0" w:space="0" w:color="auto"/>
        <w:right w:val="none" w:sz="0" w:space="0" w:color="auto"/>
      </w:divBdr>
    </w:div>
    <w:div w:id="280769848">
      <w:bodyDiv w:val="1"/>
      <w:marLeft w:val="0"/>
      <w:marRight w:val="0"/>
      <w:marTop w:val="0"/>
      <w:marBottom w:val="0"/>
      <w:divBdr>
        <w:top w:val="none" w:sz="0" w:space="0" w:color="auto"/>
        <w:left w:val="none" w:sz="0" w:space="0" w:color="auto"/>
        <w:bottom w:val="none" w:sz="0" w:space="0" w:color="auto"/>
        <w:right w:val="none" w:sz="0" w:space="0" w:color="auto"/>
      </w:divBdr>
      <w:divsChild>
        <w:div w:id="902905924">
          <w:marLeft w:val="576"/>
          <w:marRight w:val="0"/>
          <w:marTop w:val="60"/>
          <w:marBottom w:val="0"/>
          <w:divBdr>
            <w:top w:val="none" w:sz="0" w:space="0" w:color="auto"/>
            <w:left w:val="none" w:sz="0" w:space="0" w:color="auto"/>
            <w:bottom w:val="none" w:sz="0" w:space="0" w:color="auto"/>
            <w:right w:val="none" w:sz="0" w:space="0" w:color="auto"/>
          </w:divBdr>
        </w:div>
      </w:divsChild>
    </w:div>
    <w:div w:id="285740295">
      <w:bodyDiv w:val="1"/>
      <w:marLeft w:val="0"/>
      <w:marRight w:val="0"/>
      <w:marTop w:val="0"/>
      <w:marBottom w:val="0"/>
      <w:divBdr>
        <w:top w:val="none" w:sz="0" w:space="0" w:color="auto"/>
        <w:left w:val="none" w:sz="0" w:space="0" w:color="auto"/>
        <w:bottom w:val="none" w:sz="0" w:space="0" w:color="auto"/>
        <w:right w:val="none" w:sz="0" w:space="0" w:color="auto"/>
      </w:divBdr>
    </w:div>
    <w:div w:id="307395934">
      <w:bodyDiv w:val="1"/>
      <w:marLeft w:val="0"/>
      <w:marRight w:val="0"/>
      <w:marTop w:val="0"/>
      <w:marBottom w:val="0"/>
      <w:divBdr>
        <w:top w:val="none" w:sz="0" w:space="0" w:color="auto"/>
        <w:left w:val="none" w:sz="0" w:space="0" w:color="auto"/>
        <w:bottom w:val="none" w:sz="0" w:space="0" w:color="auto"/>
        <w:right w:val="none" w:sz="0" w:space="0" w:color="auto"/>
      </w:divBdr>
    </w:div>
    <w:div w:id="325331457">
      <w:bodyDiv w:val="1"/>
      <w:marLeft w:val="0"/>
      <w:marRight w:val="0"/>
      <w:marTop w:val="0"/>
      <w:marBottom w:val="0"/>
      <w:divBdr>
        <w:top w:val="none" w:sz="0" w:space="0" w:color="auto"/>
        <w:left w:val="none" w:sz="0" w:space="0" w:color="auto"/>
        <w:bottom w:val="none" w:sz="0" w:space="0" w:color="auto"/>
        <w:right w:val="none" w:sz="0" w:space="0" w:color="auto"/>
      </w:divBdr>
    </w:div>
    <w:div w:id="395666125">
      <w:bodyDiv w:val="1"/>
      <w:marLeft w:val="0"/>
      <w:marRight w:val="0"/>
      <w:marTop w:val="0"/>
      <w:marBottom w:val="0"/>
      <w:divBdr>
        <w:top w:val="none" w:sz="0" w:space="0" w:color="auto"/>
        <w:left w:val="none" w:sz="0" w:space="0" w:color="auto"/>
        <w:bottom w:val="none" w:sz="0" w:space="0" w:color="auto"/>
        <w:right w:val="none" w:sz="0" w:space="0" w:color="auto"/>
      </w:divBdr>
    </w:div>
    <w:div w:id="520705240">
      <w:bodyDiv w:val="1"/>
      <w:marLeft w:val="0"/>
      <w:marRight w:val="0"/>
      <w:marTop w:val="0"/>
      <w:marBottom w:val="0"/>
      <w:divBdr>
        <w:top w:val="none" w:sz="0" w:space="0" w:color="auto"/>
        <w:left w:val="none" w:sz="0" w:space="0" w:color="auto"/>
        <w:bottom w:val="none" w:sz="0" w:space="0" w:color="auto"/>
        <w:right w:val="none" w:sz="0" w:space="0" w:color="auto"/>
      </w:divBdr>
    </w:div>
    <w:div w:id="583416009">
      <w:bodyDiv w:val="1"/>
      <w:marLeft w:val="0"/>
      <w:marRight w:val="0"/>
      <w:marTop w:val="0"/>
      <w:marBottom w:val="0"/>
      <w:divBdr>
        <w:top w:val="none" w:sz="0" w:space="0" w:color="auto"/>
        <w:left w:val="none" w:sz="0" w:space="0" w:color="auto"/>
        <w:bottom w:val="none" w:sz="0" w:space="0" w:color="auto"/>
        <w:right w:val="none" w:sz="0" w:space="0" w:color="auto"/>
      </w:divBdr>
    </w:div>
    <w:div w:id="670370768">
      <w:bodyDiv w:val="1"/>
      <w:marLeft w:val="0"/>
      <w:marRight w:val="0"/>
      <w:marTop w:val="0"/>
      <w:marBottom w:val="0"/>
      <w:divBdr>
        <w:top w:val="none" w:sz="0" w:space="0" w:color="auto"/>
        <w:left w:val="none" w:sz="0" w:space="0" w:color="auto"/>
        <w:bottom w:val="none" w:sz="0" w:space="0" w:color="auto"/>
        <w:right w:val="none" w:sz="0" w:space="0" w:color="auto"/>
      </w:divBdr>
    </w:div>
    <w:div w:id="684094486">
      <w:bodyDiv w:val="1"/>
      <w:marLeft w:val="0"/>
      <w:marRight w:val="0"/>
      <w:marTop w:val="0"/>
      <w:marBottom w:val="0"/>
      <w:divBdr>
        <w:top w:val="none" w:sz="0" w:space="0" w:color="auto"/>
        <w:left w:val="none" w:sz="0" w:space="0" w:color="auto"/>
        <w:bottom w:val="none" w:sz="0" w:space="0" w:color="auto"/>
        <w:right w:val="none" w:sz="0" w:space="0" w:color="auto"/>
      </w:divBdr>
    </w:div>
    <w:div w:id="688068818">
      <w:bodyDiv w:val="1"/>
      <w:marLeft w:val="0"/>
      <w:marRight w:val="0"/>
      <w:marTop w:val="0"/>
      <w:marBottom w:val="0"/>
      <w:divBdr>
        <w:top w:val="none" w:sz="0" w:space="0" w:color="auto"/>
        <w:left w:val="none" w:sz="0" w:space="0" w:color="auto"/>
        <w:bottom w:val="none" w:sz="0" w:space="0" w:color="auto"/>
        <w:right w:val="none" w:sz="0" w:space="0" w:color="auto"/>
      </w:divBdr>
    </w:div>
    <w:div w:id="717050836">
      <w:bodyDiv w:val="1"/>
      <w:marLeft w:val="0"/>
      <w:marRight w:val="0"/>
      <w:marTop w:val="0"/>
      <w:marBottom w:val="0"/>
      <w:divBdr>
        <w:top w:val="none" w:sz="0" w:space="0" w:color="auto"/>
        <w:left w:val="none" w:sz="0" w:space="0" w:color="auto"/>
        <w:bottom w:val="none" w:sz="0" w:space="0" w:color="auto"/>
        <w:right w:val="none" w:sz="0" w:space="0" w:color="auto"/>
      </w:divBdr>
    </w:div>
    <w:div w:id="717169025">
      <w:bodyDiv w:val="1"/>
      <w:marLeft w:val="0"/>
      <w:marRight w:val="0"/>
      <w:marTop w:val="0"/>
      <w:marBottom w:val="0"/>
      <w:divBdr>
        <w:top w:val="none" w:sz="0" w:space="0" w:color="auto"/>
        <w:left w:val="none" w:sz="0" w:space="0" w:color="auto"/>
        <w:bottom w:val="none" w:sz="0" w:space="0" w:color="auto"/>
        <w:right w:val="none" w:sz="0" w:space="0" w:color="auto"/>
      </w:divBdr>
    </w:div>
    <w:div w:id="717439337">
      <w:bodyDiv w:val="1"/>
      <w:marLeft w:val="0"/>
      <w:marRight w:val="0"/>
      <w:marTop w:val="0"/>
      <w:marBottom w:val="0"/>
      <w:divBdr>
        <w:top w:val="none" w:sz="0" w:space="0" w:color="auto"/>
        <w:left w:val="none" w:sz="0" w:space="0" w:color="auto"/>
        <w:bottom w:val="none" w:sz="0" w:space="0" w:color="auto"/>
        <w:right w:val="none" w:sz="0" w:space="0" w:color="auto"/>
      </w:divBdr>
    </w:div>
    <w:div w:id="720206611">
      <w:bodyDiv w:val="1"/>
      <w:marLeft w:val="0"/>
      <w:marRight w:val="0"/>
      <w:marTop w:val="0"/>
      <w:marBottom w:val="0"/>
      <w:divBdr>
        <w:top w:val="none" w:sz="0" w:space="0" w:color="auto"/>
        <w:left w:val="none" w:sz="0" w:space="0" w:color="auto"/>
        <w:bottom w:val="none" w:sz="0" w:space="0" w:color="auto"/>
        <w:right w:val="none" w:sz="0" w:space="0" w:color="auto"/>
      </w:divBdr>
    </w:div>
    <w:div w:id="737556292">
      <w:bodyDiv w:val="1"/>
      <w:marLeft w:val="0"/>
      <w:marRight w:val="0"/>
      <w:marTop w:val="0"/>
      <w:marBottom w:val="0"/>
      <w:divBdr>
        <w:top w:val="none" w:sz="0" w:space="0" w:color="auto"/>
        <w:left w:val="none" w:sz="0" w:space="0" w:color="auto"/>
        <w:bottom w:val="none" w:sz="0" w:space="0" w:color="auto"/>
        <w:right w:val="none" w:sz="0" w:space="0" w:color="auto"/>
      </w:divBdr>
    </w:div>
    <w:div w:id="762917185">
      <w:bodyDiv w:val="1"/>
      <w:marLeft w:val="0"/>
      <w:marRight w:val="0"/>
      <w:marTop w:val="0"/>
      <w:marBottom w:val="0"/>
      <w:divBdr>
        <w:top w:val="none" w:sz="0" w:space="0" w:color="auto"/>
        <w:left w:val="none" w:sz="0" w:space="0" w:color="auto"/>
        <w:bottom w:val="none" w:sz="0" w:space="0" w:color="auto"/>
        <w:right w:val="none" w:sz="0" w:space="0" w:color="auto"/>
      </w:divBdr>
    </w:div>
    <w:div w:id="854616479">
      <w:bodyDiv w:val="1"/>
      <w:marLeft w:val="0"/>
      <w:marRight w:val="0"/>
      <w:marTop w:val="0"/>
      <w:marBottom w:val="0"/>
      <w:divBdr>
        <w:top w:val="none" w:sz="0" w:space="0" w:color="auto"/>
        <w:left w:val="none" w:sz="0" w:space="0" w:color="auto"/>
        <w:bottom w:val="none" w:sz="0" w:space="0" w:color="auto"/>
        <w:right w:val="none" w:sz="0" w:space="0" w:color="auto"/>
      </w:divBdr>
    </w:div>
    <w:div w:id="898515913">
      <w:bodyDiv w:val="1"/>
      <w:marLeft w:val="0"/>
      <w:marRight w:val="0"/>
      <w:marTop w:val="0"/>
      <w:marBottom w:val="0"/>
      <w:divBdr>
        <w:top w:val="none" w:sz="0" w:space="0" w:color="auto"/>
        <w:left w:val="none" w:sz="0" w:space="0" w:color="auto"/>
        <w:bottom w:val="none" w:sz="0" w:space="0" w:color="auto"/>
        <w:right w:val="none" w:sz="0" w:space="0" w:color="auto"/>
      </w:divBdr>
    </w:div>
    <w:div w:id="912349344">
      <w:bodyDiv w:val="1"/>
      <w:marLeft w:val="0"/>
      <w:marRight w:val="0"/>
      <w:marTop w:val="0"/>
      <w:marBottom w:val="0"/>
      <w:divBdr>
        <w:top w:val="none" w:sz="0" w:space="0" w:color="auto"/>
        <w:left w:val="none" w:sz="0" w:space="0" w:color="auto"/>
        <w:bottom w:val="none" w:sz="0" w:space="0" w:color="auto"/>
        <w:right w:val="none" w:sz="0" w:space="0" w:color="auto"/>
      </w:divBdr>
    </w:div>
    <w:div w:id="913512771">
      <w:bodyDiv w:val="1"/>
      <w:marLeft w:val="0"/>
      <w:marRight w:val="0"/>
      <w:marTop w:val="0"/>
      <w:marBottom w:val="0"/>
      <w:divBdr>
        <w:top w:val="none" w:sz="0" w:space="0" w:color="auto"/>
        <w:left w:val="none" w:sz="0" w:space="0" w:color="auto"/>
        <w:bottom w:val="none" w:sz="0" w:space="0" w:color="auto"/>
        <w:right w:val="none" w:sz="0" w:space="0" w:color="auto"/>
      </w:divBdr>
    </w:div>
    <w:div w:id="920482754">
      <w:bodyDiv w:val="1"/>
      <w:marLeft w:val="0"/>
      <w:marRight w:val="0"/>
      <w:marTop w:val="0"/>
      <w:marBottom w:val="0"/>
      <w:divBdr>
        <w:top w:val="none" w:sz="0" w:space="0" w:color="auto"/>
        <w:left w:val="none" w:sz="0" w:space="0" w:color="auto"/>
        <w:bottom w:val="none" w:sz="0" w:space="0" w:color="auto"/>
        <w:right w:val="none" w:sz="0" w:space="0" w:color="auto"/>
      </w:divBdr>
    </w:div>
    <w:div w:id="928079759">
      <w:bodyDiv w:val="1"/>
      <w:marLeft w:val="0"/>
      <w:marRight w:val="0"/>
      <w:marTop w:val="0"/>
      <w:marBottom w:val="0"/>
      <w:divBdr>
        <w:top w:val="none" w:sz="0" w:space="0" w:color="auto"/>
        <w:left w:val="none" w:sz="0" w:space="0" w:color="auto"/>
        <w:bottom w:val="none" w:sz="0" w:space="0" w:color="auto"/>
        <w:right w:val="none" w:sz="0" w:space="0" w:color="auto"/>
      </w:divBdr>
    </w:div>
    <w:div w:id="971986309">
      <w:bodyDiv w:val="1"/>
      <w:marLeft w:val="0"/>
      <w:marRight w:val="0"/>
      <w:marTop w:val="0"/>
      <w:marBottom w:val="0"/>
      <w:divBdr>
        <w:top w:val="none" w:sz="0" w:space="0" w:color="auto"/>
        <w:left w:val="none" w:sz="0" w:space="0" w:color="auto"/>
        <w:bottom w:val="none" w:sz="0" w:space="0" w:color="auto"/>
        <w:right w:val="none" w:sz="0" w:space="0" w:color="auto"/>
      </w:divBdr>
    </w:div>
    <w:div w:id="1020396214">
      <w:bodyDiv w:val="1"/>
      <w:marLeft w:val="0"/>
      <w:marRight w:val="0"/>
      <w:marTop w:val="0"/>
      <w:marBottom w:val="0"/>
      <w:divBdr>
        <w:top w:val="none" w:sz="0" w:space="0" w:color="auto"/>
        <w:left w:val="none" w:sz="0" w:space="0" w:color="auto"/>
        <w:bottom w:val="none" w:sz="0" w:space="0" w:color="auto"/>
        <w:right w:val="none" w:sz="0" w:space="0" w:color="auto"/>
      </w:divBdr>
    </w:div>
    <w:div w:id="1143036323">
      <w:bodyDiv w:val="1"/>
      <w:marLeft w:val="0"/>
      <w:marRight w:val="0"/>
      <w:marTop w:val="0"/>
      <w:marBottom w:val="0"/>
      <w:divBdr>
        <w:top w:val="none" w:sz="0" w:space="0" w:color="auto"/>
        <w:left w:val="none" w:sz="0" w:space="0" w:color="auto"/>
        <w:bottom w:val="none" w:sz="0" w:space="0" w:color="auto"/>
        <w:right w:val="none" w:sz="0" w:space="0" w:color="auto"/>
      </w:divBdr>
    </w:div>
    <w:div w:id="1168210474">
      <w:bodyDiv w:val="1"/>
      <w:marLeft w:val="0"/>
      <w:marRight w:val="0"/>
      <w:marTop w:val="0"/>
      <w:marBottom w:val="0"/>
      <w:divBdr>
        <w:top w:val="none" w:sz="0" w:space="0" w:color="auto"/>
        <w:left w:val="none" w:sz="0" w:space="0" w:color="auto"/>
        <w:bottom w:val="none" w:sz="0" w:space="0" w:color="auto"/>
        <w:right w:val="none" w:sz="0" w:space="0" w:color="auto"/>
      </w:divBdr>
    </w:div>
    <w:div w:id="1170558013">
      <w:bodyDiv w:val="1"/>
      <w:marLeft w:val="0"/>
      <w:marRight w:val="0"/>
      <w:marTop w:val="0"/>
      <w:marBottom w:val="0"/>
      <w:divBdr>
        <w:top w:val="none" w:sz="0" w:space="0" w:color="auto"/>
        <w:left w:val="none" w:sz="0" w:space="0" w:color="auto"/>
        <w:bottom w:val="none" w:sz="0" w:space="0" w:color="auto"/>
        <w:right w:val="none" w:sz="0" w:space="0" w:color="auto"/>
      </w:divBdr>
    </w:div>
    <w:div w:id="1201286941">
      <w:bodyDiv w:val="1"/>
      <w:marLeft w:val="0"/>
      <w:marRight w:val="0"/>
      <w:marTop w:val="0"/>
      <w:marBottom w:val="0"/>
      <w:divBdr>
        <w:top w:val="none" w:sz="0" w:space="0" w:color="auto"/>
        <w:left w:val="none" w:sz="0" w:space="0" w:color="auto"/>
        <w:bottom w:val="none" w:sz="0" w:space="0" w:color="auto"/>
        <w:right w:val="none" w:sz="0" w:space="0" w:color="auto"/>
      </w:divBdr>
    </w:div>
    <w:div w:id="1202859814">
      <w:bodyDiv w:val="1"/>
      <w:marLeft w:val="0"/>
      <w:marRight w:val="0"/>
      <w:marTop w:val="0"/>
      <w:marBottom w:val="0"/>
      <w:divBdr>
        <w:top w:val="none" w:sz="0" w:space="0" w:color="auto"/>
        <w:left w:val="none" w:sz="0" w:space="0" w:color="auto"/>
        <w:bottom w:val="none" w:sz="0" w:space="0" w:color="auto"/>
        <w:right w:val="none" w:sz="0" w:space="0" w:color="auto"/>
      </w:divBdr>
    </w:div>
    <w:div w:id="1205098314">
      <w:bodyDiv w:val="1"/>
      <w:marLeft w:val="0"/>
      <w:marRight w:val="0"/>
      <w:marTop w:val="0"/>
      <w:marBottom w:val="0"/>
      <w:divBdr>
        <w:top w:val="none" w:sz="0" w:space="0" w:color="auto"/>
        <w:left w:val="none" w:sz="0" w:space="0" w:color="auto"/>
        <w:bottom w:val="none" w:sz="0" w:space="0" w:color="auto"/>
        <w:right w:val="none" w:sz="0" w:space="0" w:color="auto"/>
      </w:divBdr>
    </w:div>
    <w:div w:id="1216357651">
      <w:bodyDiv w:val="1"/>
      <w:marLeft w:val="0"/>
      <w:marRight w:val="0"/>
      <w:marTop w:val="0"/>
      <w:marBottom w:val="0"/>
      <w:divBdr>
        <w:top w:val="none" w:sz="0" w:space="0" w:color="auto"/>
        <w:left w:val="none" w:sz="0" w:space="0" w:color="auto"/>
        <w:bottom w:val="none" w:sz="0" w:space="0" w:color="auto"/>
        <w:right w:val="none" w:sz="0" w:space="0" w:color="auto"/>
      </w:divBdr>
    </w:div>
    <w:div w:id="1238126876">
      <w:bodyDiv w:val="1"/>
      <w:marLeft w:val="0"/>
      <w:marRight w:val="0"/>
      <w:marTop w:val="0"/>
      <w:marBottom w:val="0"/>
      <w:divBdr>
        <w:top w:val="none" w:sz="0" w:space="0" w:color="auto"/>
        <w:left w:val="none" w:sz="0" w:space="0" w:color="auto"/>
        <w:bottom w:val="none" w:sz="0" w:space="0" w:color="auto"/>
        <w:right w:val="none" w:sz="0" w:space="0" w:color="auto"/>
      </w:divBdr>
    </w:div>
    <w:div w:id="1246722572">
      <w:bodyDiv w:val="1"/>
      <w:marLeft w:val="0"/>
      <w:marRight w:val="0"/>
      <w:marTop w:val="0"/>
      <w:marBottom w:val="0"/>
      <w:divBdr>
        <w:top w:val="none" w:sz="0" w:space="0" w:color="auto"/>
        <w:left w:val="none" w:sz="0" w:space="0" w:color="auto"/>
        <w:bottom w:val="none" w:sz="0" w:space="0" w:color="auto"/>
        <w:right w:val="none" w:sz="0" w:space="0" w:color="auto"/>
      </w:divBdr>
    </w:div>
    <w:div w:id="1271663000">
      <w:bodyDiv w:val="1"/>
      <w:marLeft w:val="0"/>
      <w:marRight w:val="0"/>
      <w:marTop w:val="0"/>
      <w:marBottom w:val="0"/>
      <w:divBdr>
        <w:top w:val="none" w:sz="0" w:space="0" w:color="auto"/>
        <w:left w:val="none" w:sz="0" w:space="0" w:color="auto"/>
        <w:bottom w:val="none" w:sz="0" w:space="0" w:color="auto"/>
        <w:right w:val="none" w:sz="0" w:space="0" w:color="auto"/>
      </w:divBdr>
    </w:div>
    <w:div w:id="1329820443">
      <w:bodyDiv w:val="1"/>
      <w:marLeft w:val="0"/>
      <w:marRight w:val="0"/>
      <w:marTop w:val="0"/>
      <w:marBottom w:val="0"/>
      <w:divBdr>
        <w:top w:val="none" w:sz="0" w:space="0" w:color="auto"/>
        <w:left w:val="none" w:sz="0" w:space="0" w:color="auto"/>
        <w:bottom w:val="none" w:sz="0" w:space="0" w:color="auto"/>
        <w:right w:val="none" w:sz="0" w:space="0" w:color="auto"/>
      </w:divBdr>
    </w:div>
    <w:div w:id="1333875364">
      <w:bodyDiv w:val="1"/>
      <w:marLeft w:val="0"/>
      <w:marRight w:val="0"/>
      <w:marTop w:val="0"/>
      <w:marBottom w:val="0"/>
      <w:divBdr>
        <w:top w:val="none" w:sz="0" w:space="0" w:color="auto"/>
        <w:left w:val="none" w:sz="0" w:space="0" w:color="auto"/>
        <w:bottom w:val="none" w:sz="0" w:space="0" w:color="auto"/>
        <w:right w:val="none" w:sz="0" w:space="0" w:color="auto"/>
      </w:divBdr>
    </w:div>
    <w:div w:id="1347639220">
      <w:bodyDiv w:val="1"/>
      <w:marLeft w:val="0"/>
      <w:marRight w:val="0"/>
      <w:marTop w:val="0"/>
      <w:marBottom w:val="0"/>
      <w:divBdr>
        <w:top w:val="none" w:sz="0" w:space="0" w:color="auto"/>
        <w:left w:val="none" w:sz="0" w:space="0" w:color="auto"/>
        <w:bottom w:val="none" w:sz="0" w:space="0" w:color="auto"/>
        <w:right w:val="none" w:sz="0" w:space="0" w:color="auto"/>
      </w:divBdr>
    </w:div>
    <w:div w:id="1376199344">
      <w:bodyDiv w:val="1"/>
      <w:marLeft w:val="0"/>
      <w:marRight w:val="0"/>
      <w:marTop w:val="0"/>
      <w:marBottom w:val="0"/>
      <w:divBdr>
        <w:top w:val="none" w:sz="0" w:space="0" w:color="auto"/>
        <w:left w:val="none" w:sz="0" w:space="0" w:color="auto"/>
        <w:bottom w:val="none" w:sz="0" w:space="0" w:color="auto"/>
        <w:right w:val="none" w:sz="0" w:space="0" w:color="auto"/>
      </w:divBdr>
    </w:div>
    <w:div w:id="1378437333">
      <w:bodyDiv w:val="1"/>
      <w:marLeft w:val="0"/>
      <w:marRight w:val="0"/>
      <w:marTop w:val="0"/>
      <w:marBottom w:val="0"/>
      <w:divBdr>
        <w:top w:val="none" w:sz="0" w:space="0" w:color="auto"/>
        <w:left w:val="none" w:sz="0" w:space="0" w:color="auto"/>
        <w:bottom w:val="none" w:sz="0" w:space="0" w:color="auto"/>
        <w:right w:val="none" w:sz="0" w:space="0" w:color="auto"/>
      </w:divBdr>
    </w:div>
    <w:div w:id="1392574806">
      <w:bodyDiv w:val="1"/>
      <w:marLeft w:val="0"/>
      <w:marRight w:val="0"/>
      <w:marTop w:val="0"/>
      <w:marBottom w:val="0"/>
      <w:divBdr>
        <w:top w:val="none" w:sz="0" w:space="0" w:color="auto"/>
        <w:left w:val="none" w:sz="0" w:space="0" w:color="auto"/>
        <w:bottom w:val="none" w:sz="0" w:space="0" w:color="auto"/>
        <w:right w:val="none" w:sz="0" w:space="0" w:color="auto"/>
      </w:divBdr>
    </w:div>
    <w:div w:id="1413157776">
      <w:bodyDiv w:val="1"/>
      <w:marLeft w:val="0"/>
      <w:marRight w:val="0"/>
      <w:marTop w:val="0"/>
      <w:marBottom w:val="0"/>
      <w:divBdr>
        <w:top w:val="none" w:sz="0" w:space="0" w:color="auto"/>
        <w:left w:val="none" w:sz="0" w:space="0" w:color="auto"/>
        <w:bottom w:val="none" w:sz="0" w:space="0" w:color="auto"/>
        <w:right w:val="none" w:sz="0" w:space="0" w:color="auto"/>
      </w:divBdr>
    </w:div>
    <w:div w:id="1533690895">
      <w:bodyDiv w:val="1"/>
      <w:marLeft w:val="0"/>
      <w:marRight w:val="0"/>
      <w:marTop w:val="0"/>
      <w:marBottom w:val="0"/>
      <w:divBdr>
        <w:top w:val="none" w:sz="0" w:space="0" w:color="auto"/>
        <w:left w:val="none" w:sz="0" w:space="0" w:color="auto"/>
        <w:bottom w:val="none" w:sz="0" w:space="0" w:color="auto"/>
        <w:right w:val="none" w:sz="0" w:space="0" w:color="auto"/>
      </w:divBdr>
    </w:div>
    <w:div w:id="1608075901">
      <w:bodyDiv w:val="1"/>
      <w:marLeft w:val="0"/>
      <w:marRight w:val="0"/>
      <w:marTop w:val="0"/>
      <w:marBottom w:val="0"/>
      <w:divBdr>
        <w:top w:val="none" w:sz="0" w:space="0" w:color="auto"/>
        <w:left w:val="none" w:sz="0" w:space="0" w:color="auto"/>
        <w:bottom w:val="none" w:sz="0" w:space="0" w:color="auto"/>
        <w:right w:val="none" w:sz="0" w:space="0" w:color="auto"/>
      </w:divBdr>
    </w:div>
    <w:div w:id="1641836548">
      <w:bodyDiv w:val="1"/>
      <w:marLeft w:val="0"/>
      <w:marRight w:val="0"/>
      <w:marTop w:val="0"/>
      <w:marBottom w:val="0"/>
      <w:divBdr>
        <w:top w:val="none" w:sz="0" w:space="0" w:color="auto"/>
        <w:left w:val="none" w:sz="0" w:space="0" w:color="auto"/>
        <w:bottom w:val="none" w:sz="0" w:space="0" w:color="auto"/>
        <w:right w:val="none" w:sz="0" w:space="0" w:color="auto"/>
      </w:divBdr>
    </w:div>
    <w:div w:id="1656110570">
      <w:bodyDiv w:val="1"/>
      <w:marLeft w:val="0"/>
      <w:marRight w:val="0"/>
      <w:marTop w:val="0"/>
      <w:marBottom w:val="0"/>
      <w:divBdr>
        <w:top w:val="none" w:sz="0" w:space="0" w:color="auto"/>
        <w:left w:val="none" w:sz="0" w:space="0" w:color="auto"/>
        <w:bottom w:val="none" w:sz="0" w:space="0" w:color="auto"/>
        <w:right w:val="none" w:sz="0" w:space="0" w:color="auto"/>
      </w:divBdr>
    </w:div>
    <w:div w:id="1659848087">
      <w:bodyDiv w:val="1"/>
      <w:marLeft w:val="0"/>
      <w:marRight w:val="0"/>
      <w:marTop w:val="0"/>
      <w:marBottom w:val="0"/>
      <w:divBdr>
        <w:top w:val="none" w:sz="0" w:space="0" w:color="auto"/>
        <w:left w:val="none" w:sz="0" w:space="0" w:color="auto"/>
        <w:bottom w:val="none" w:sz="0" w:space="0" w:color="auto"/>
        <w:right w:val="none" w:sz="0" w:space="0" w:color="auto"/>
      </w:divBdr>
    </w:div>
    <w:div w:id="1699114583">
      <w:bodyDiv w:val="1"/>
      <w:marLeft w:val="0"/>
      <w:marRight w:val="0"/>
      <w:marTop w:val="0"/>
      <w:marBottom w:val="0"/>
      <w:divBdr>
        <w:top w:val="none" w:sz="0" w:space="0" w:color="auto"/>
        <w:left w:val="none" w:sz="0" w:space="0" w:color="auto"/>
        <w:bottom w:val="none" w:sz="0" w:space="0" w:color="auto"/>
        <w:right w:val="none" w:sz="0" w:space="0" w:color="auto"/>
      </w:divBdr>
    </w:div>
    <w:div w:id="1700936970">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69428767">
      <w:bodyDiv w:val="1"/>
      <w:marLeft w:val="0"/>
      <w:marRight w:val="0"/>
      <w:marTop w:val="0"/>
      <w:marBottom w:val="0"/>
      <w:divBdr>
        <w:top w:val="none" w:sz="0" w:space="0" w:color="auto"/>
        <w:left w:val="none" w:sz="0" w:space="0" w:color="auto"/>
        <w:bottom w:val="none" w:sz="0" w:space="0" w:color="auto"/>
        <w:right w:val="none" w:sz="0" w:space="0" w:color="auto"/>
      </w:divBdr>
    </w:div>
    <w:div w:id="1782261905">
      <w:bodyDiv w:val="1"/>
      <w:marLeft w:val="0"/>
      <w:marRight w:val="0"/>
      <w:marTop w:val="0"/>
      <w:marBottom w:val="0"/>
      <w:divBdr>
        <w:top w:val="none" w:sz="0" w:space="0" w:color="auto"/>
        <w:left w:val="none" w:sz="0" w:space="0" w:color="auto"/>
        <w:bottom w:val="none" w:sz="0" w:space="0" w:color="auto"/>
        <w:right w:val="none" w:sz="0" w:space="0" w:color="auto"/>
      </w:divBdr>
    </w:div>
    <w:div w:id="1805808733">
      <w:bodyDiv w:val="1"/>
      <w:marLeft w:val="0"/>
      <w:marRight w:val="0"/>
      <w:marTop w:val="0"/>
      <w:marBottom w:val="0"/>
      <w:divBdr>
        <w:top w:val="none" w:sz="0" w:space="0" w:color="auto"/>
        <w:left w:val="none" w:sz="0" w:space="0" w:color="auto"/>
        <w:bottom w:val="none" w:sz="0" w:space="0" w:color="auto"/>
        <w:right w:val="none" w:sz="0" w:space="0" w:color="auto"/>
      </w:divBdr>
    </w:div>
    <w:div w:id="1903633274">
      <w:bodyDiv w:val="1"/>
      <w:marLeft w:val="0"/>
      <w:marRight w:val="0"/>
      <w:marTop w:val="0"/>
      <w:marBottom w:val="0"/>
      <w:divBdr>
        <w:top w:val="none" w:sz="0" w:space="0" w:color="auto"/>
        <w:left w:val="none" w:sz="0" w:space="0" w:color="auto"/>
        <w:bottom w:val="none" w:sz="0" w:space="0" w:color="auto"/>
        <w:right w:val="none" w:sz="0" w:space="0" w:color="auto"/>
      </w:divBdr>
    </w:div>
    <w:div w:id="1916552776">
      <w:bodyDiv w:val="1"/>
      <w:marLeft w:val="0"/>
      <w:marRight w:val="0"/>
      <w:marTop w:val="0"/>
      <w:marBottom w:val="0"/>
      <w:divBdr>
        <w:top w:val="none" w:sz="0" w:space="0" w:color="auto"/>
        <w:left w:val="none" w:sz="0" w:space="0" w:color="auto"/>
        <w:bottom w:val="none" w:sz="0" w:space="0" w:color="auto"/>
        <w:right w:val="none" w:sz="0" w:space="0" w:color="auto"/>
      </w:divBdr>
    </w:div>
    <w:div w:id="1970012720">
      <w:bodyDiv w:val="1"/>
      <w:marLeft w:val="0"/>
      <w:marRight w:val="0"/>
      <w:marTop w:val="0"/>
      <w:marBottom w:val="0"/>
      <w:divBdr>
        <w:top w:val="none" w:sz="0" w:space="0" w:color="auto"/>
        <w:left w:val="none" w:sz="0" w:space="0" w:color="auto"/>
        <w:bottom w:val="none" w:sz="0" w:space="0" w:color="auto"/>
        <w:right w:val="none" w:sz="0" w:space="0" w:color="auto"/>
      </w:divBdr>
    </w:div>
    <w:div w:id="1972978543">
      <w:bodyDiv w:val="1"/>
      <w:marLeft w:val="0"/>
      <w:marRight w:val="0"/>
      <w:marTop w:val="0"/>
      <w:marBottom w:val="0"/>
      <w:divBdr>
        <w:top w:val="none" w:sz="0" w:space="0" w:color="auto"/>
        <w:left w:val="none" w:sz="0" w:space="0" w:color="auto"/>
        <w:bottom w:val="none" w:sz="0" w:space="0" w:color="auto"/>
        <w:right w:val="none" w:sz="0" w:space="0" w:color="auto"/>
      </w:divBdr>
    </w:div>
    <w:div w:id="2003770433">
      <w:bodyDiv w:val="1"/>
      <w:marLeft w:val="0"/>
      <w:marRight w:val="0"/>
      <w:marTop w:val="0"/>
      <w:marBottom w:val="0"/>
      <w:divBdr>
        <w:top w:val="none" w:sz="0" w:space="0" w:color="auto"/>
        <w:left w:val="none" w:sz="0" w:space="0" w:color="auto"/>
        <w:bottom w:val="none" w:sz="0" w:space="0" w:color="auto"/>
        <w:right w:val="none" w:sz="0" w:space="0" w:color="auto"/>
      </w:divBdr>
    </w:div>
    <w:div w:id="2024819851">
      <w:bodyDiv w:val="1"/>
      <w:marLeft w:val="0"/>
      <w:marRight w:val="0"/>
      <w:marTop w:val="0"/>
      <w:marBottom w:val="0"/>
      <w:divBdr>
        <w:top w:val="none" w:sz="0" w:space="0" w:color="auto"/>
        <w:left w:val="none" w:sz="0" w:space="0" w:color="auto"/>
        <w:bottom w:val="none" w:sz="0" w:space="0" w:color="auto"/>
        <w:right w:val="none" w:sz="0" w:space="0" w:color="auto"/>
      </w:divBdr>
    </w:div>
    <w:div w:id="2036731449">
      <w:bodyDiv w:val="1"/>
      <w:marLeft w:val="0"/>
      <w:marRight w:val="0"/>
      <w:marTop w:val="0"/>
      <w:marBottom w:val="0"/>
      <w:divBdr>
        <w:top w:val="none" w:sz="0" w:space="0" w:color="auto"/>
        <w:left w:val="none" w:sz="0" w:space="0" w:color="auto"/>
        <w:bottom w:val="none" w:sz="0" w:space="0" w:color="auto"/>
        <w:right w:val="none" w:sz="0" w:space="0" w:color="auto"/>
      </w:divBdr>
    </w:div>
    <w:div w:id="2045590927">
      <w:bodyDiv w:val="1"/>
      <w:marLeft w:val="0"/>
      <w:marRight w:val="0"/>
      <w:marTop w:val="0"/>
      <w:marBottom w:val="0"/>
      <w:divBdr>
        <w:top w:val="none" w:sz="0" w:space="0" w:color="auto"/>
        <w:left w:val="none" w:sz="0" w:space="0" w:color="auto"/>
        <w:bottom w:val="none" w:sz="0" w:space="0" w:color="auto"/>
        <w:right w:val="none" w:sz="0" w:space="0" w:color="auto"/>
      </w:divBdr>
    </w:div>
    <w:div w:id="2049598499">
      <w:bodyDiv w:val="1"/>
      <w:marLeft w:val="0"/>
      <w:marRight w:val="0"/>
      <w:marTop w:val="0"/>
      <w:marBottom w:val="0"/>
      <w:divBdr>
        <w:top w:val="none" w:sz="0" w:space="0" w:color="auto"/>
        <w:left w:val="none" w:sz="0" w:space="0" w:color="auto"/>
        <w:bottom w:val="none" w:sz="0" w:space="0" w:color="auto"/>
        <w:right w:val="none" w:sz="0" w:space="0" w:color="auto"/>
      </w:divBdr>
    </w:div>
    <w:div w:id="2077778467">
      <w:bodyDiv w:val="1"/>
      <w:marLeft w:val="0"/>
      <w:marRight w:val="0"/>
      <w:marTop w:val="0"/>
      <w:marBottom w:val="0"/>
      <w:divBdr>
        <w:top w:val="none" w:sz="0" w:space="0" w:color="auto"/>
        <w:left w:val="none" w:sz="0" w:space="0" w:color="auto"/>
        <w:bottom w:val="none" w:sz="0" w:space="0" w:color="auto"/>
        <w:right w:val="none" w:sz="0" w:space="0" w:color="auto"/>
      </w:divBdr>
    </w:div>
    <w:div w:id="2109960928">
      <w:bodyDiv w:val="1"/>
      <w:marLeft w:val="0"/>
      <w:marRight w:val="0"/>
      <w:marTop w:val="0"/>
      <w:marBottom w:val="0"/>
      <w:divBdr>
        <w:top w:val="none" w:sz="0" w:space="0" w:color="auto"/>
        <w:left w:val="none" w:sz="0" w:space="0" w:color="auto"/>
        <w:bottom w:val="none" w:sz="0" w:space="0" w:color="auto"/>
        <w:right w:val="none" w:sz="0" w:space="0" w:color="auto"/>
      </w:divBdr>
    </w:div>
    <w:div w:id="2115248167">
      <w:bodyDiv w:val="1"/>
      <w:marLeft w:val="0"/>
      <w:marRight w:val="0"/>
      <w:marTop w:val="0"/>
      <w:marBottom w:val="0"/>
      <w:divBdr>
        <w:top w:val="none" w:sz="0" w:space="0" w:color="auto"/>
        <w:left w:val="none" w:sz="0" w:space="0" w:color="auto"/>
        <w:bottom w:val="none" w:sz="0" w:space="0" w:color="auto"/>
        <w:right w:val="none" w:sz="0" w:space="0" w:color="auto"/>
      </w:divBdr>
    </w:div>
    <w:div w:id="21285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1.ieee802.org/802-nendica/ieee-802-nendica-procedures" TargetMode="External"/><Relationship Id="rId18" Type="http://schemas.openxmlformats.org/officeDocument/2006/relationships/hyperlink" Target="https://www.timeanddate.com/worldclock/fixedtime.html?msg=Nendica+Teleconference&amp;iso=20191031T09&amp;p1=179&amp;ah=2" TargetMode="External"/><Relationship Id="rId26" Type="http://schemas.openxmlformats.org/officeDocument/2006/relationships/hyperlink" Target="https://1.ieee802.org/nendica-schedule" TargetMode="External"/><Relationship Id="rId21" Type="http://schemas.openxmlformats.org/officeDocument/2006/relationships/hyperlink" Target="https://standards.ieee.org/content/dam/ieee-standards/standards/web/documents/other/Participant-Behavior-Individual-Method.pdf" TargetMode="External"/><Relationship Id="rId34" Type="http://schemas.openxmlformats.org/officeDocument/2006/relationships/hyperlink" Target="https://1.ieee802.org/nendica-schedule" TargetMode="External"/><Relationship Id="rId7" Type="http://schemas.openxmlformats.org/officeDocument/2006/relationships/endnotes" Target="endnotes.xml"/><Relationship Id="rId12" Type="http://schemas.openxmlformats.org/officeDocument/2006/relationships/hyperlink" Target="https://1.ieee802.org/nendica-schedule" TargetMode="External"/><Relationship Id="rId17" Type="http://schemas.openxmlformats.org/officeDocument/2006/relationships/hyperlink" Target="https://1.ieee802.org/nendica-schedule" TargetMode="External"/><Relationship Id="rId25" Type="http://schemas.openxmlformats.org/officeDocument/2006/relationships/hyperlink" Target="https://1.ieee802.org/802-nendica" TargetMode="External"/><Relationship Id="rId33" Type="http://schemas.openxmlformats.org/officeDocument/2006/relationships/hyperlink" Target="https://mentor.ieee.org/802.1/dcn/19/1-19-0076-02-ICne.ppt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dcn/19/1-19-0076-01-ICne.pptx" TargetMode="External"/><Relationship Id="rId20" Type="http://schemas.openxmlformats.org/officeDocument/2006/relationships/hyperlink" Target="https://development.standards.ieee.org/myproject/Public/mytools/mob/preparslides.pdf" TargetMode="External"/><Relationship Id="rId29" Type="http://schemas.openxmlformats.org/officeDocument/2006/relationships/hyperlink" Target="https://listserv.ieee.org/cgi-bin/wa?A2=STDS-802-NEND;5be77dae.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pdf" TargetMode="External"/><Relationship Id="rId24" Type="http://schemas.openxmlformats.org/officeDocument/2006/relationships/hyperlink" Target="https://forms.zohopublic.com/virtualoffice15133/form/RSVP/formperma/sR48N3urdRWNU4-HXPJcQB4T27Zdn9dO1Qs4TkDQnXc" TargetMode="External"/><Relationship Id="rId32" Type="http://schemas.openxmlformats.org/officeDocument/2006/relationships/hyperlink" Target="https://mentor.ieee.org/802.1/dcn/19/1-19-0075-00-ICne.ppt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dcn/19/1-19-00xx-00-ICne.pdf" TargetMode="External"/><Relationship Id="rId23" Type="http://schemas.openxmlformats.org/officeDocument/2006/relationships/hyperlink" Target="https://1.ieee802.org/802-nendica/ieee-iccom-requirements/%20" TargetMode="External"/><Relationship Id="rId28" Type="http://schemas.openxmlformats.org/officeDocument/2006/relationships/hyperlink" Target="https://mentor.ieee.org/802.1/dcn/19/1-19-0073-00-ICne.docx" TargetMode="External"/><Relationship Id="rId36" Type="http://schemas.openxmlformats.org/officeDocument/2006/relationships/header" Target="header2.xml"/><Relationship Id="rId10" Type="http://schemas.openxmlformats.org/officeDocument/2006/relationships/hyperlink" Target="https://standards.ieee.org/content/dam/ieee-standards/standards/web/documents/other/Participant-Behavior-Individual-Method.pdf" TargetMode="External"/><Relationship Id="rId19" Type="http://schemas.openxmlformats.org/officeDocument/2006/relationships/hyperlink" Target="https://join.me/Nendica802" TargetMode="External"/><Relationship Id="rId31" Type="http://schemas.openxmlformats.org/officeDocument/2006/relationships/hyperlink" Target="https://1.ieee802.org/802-nendica/nendica-mlaas/"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reparslides.pdf" TargetMode="External"/><Relationship Id="rId14" Type="http://schemas.openxmlformats.org/officeDocument/2006/relationships/hyperlink" Target="https://mentor.ieee.org/802.1/dcn/19/1-19-0073-01-ICne.docx" TargetMode="External"/><Relationship Id="rId22" Type="http://schemas.openxmlformats.org/officeDocument/2006/relationships/hyperlink" Target="https://mentor.ieee.org/802-ec/dcn/16/ec-16-0180.pdf" TargetMode="External"/><Relationship Id="rId27" Type="http://schemas.openxmlformats.org/officeDocument/2006/relationships/hyperlink" Target="https://mentor.ieee.org/802.1/documents?is_group=ICne" TargetMode="External"/><Relationship Id="rId30" Type="http://schemas.openxmlformats.org/officeDocument/2006/relationships/hyperlink" Target="https://1.ieee802.org/802-nendica/ieee-802-nendica-procedures/" TargetMode="External"/><Relationship Id="rId35" Type="http://schemas.openxmlformats.org/officeDocument/2006/relationships/hyperlink" Target="https://1.ieee802.org/802-nendica/agenda-ieee-802-nendica-meeting/"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0A141-AA3E-7442-B52C-89C305BC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7</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Rouyer, Jessy (Nokia - US/Plano)</dc:creator>
  <cp:lastModifiedBy>Roger Marks</cp:lastModifiedBy>
  <cp:revision>83</cp:revision>
  <dcterms:created xsi:type="dcterms:W3CDTF">2019-06-12T07:05:00Z</dcterms:created>
  <dcterms:modified xsi:type="dcterms:W3CDTF">2019-10-31T15:45:00Z</dcterms:modified>
</cp:coreProperties>
</file>