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4798"/>
      <w:r w:rsidRPr="00C2790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7D64F7B2" w:rsidR="00C27901" w:rsidRPr="00C27901" w:rsidRDefault="00C27901" w:rsidP="00ED0348">
            <w:pPr>
              <w:keepNext/>
              <w:keepLines/>
              <w:spacing w:before="240" w:after="24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</w:pPr>
            <w:bookmarkStart w:id="1" w:name="OLE_LINK17"/>
            <w:bookmarkStart w:id="2" w:name="OLE_LINK18"/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Minutes</w:t>
            </w:r>
            <w:r w:rsidR="00FD3B7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of the 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Nendica Meeting</w:t>
            </w:r>
            <w:r w:rsidR="00FD3B7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of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AC7316"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0</w:t>
            </w:r>
            <w:r w:rsidR="003F6EBD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6</w:t>
            </w:r>
            <w:r w:rsidR="007114BF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-</w:t>
            </w:r>
            <w:bookmarkEnd w:id="1"/>
            <w:bookmarkEnd w:id="2"/>
            <w:r w:rsidR="007129EC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17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5A75A39B" w:rsidR="00C27901" w:rsidRPr="00C27901" w:rsidRDefault="00C27901" w:rsidP="00ED0348">
            <w:pPr>
              <w:tabs>
                <w:tab w:val="left" w:pos="328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="003F6EB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C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29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</w:t>
            </w:r>
            <w:r w:rsidR="00C27901" w:rsidRPr="00C27901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@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</w:t>
            </w:r>
            <w:r w:rsidR="00C90B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thair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3BBBD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5F536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CF142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0463F" w14:textId="77777777" w:rsidR="00C27901" w:rsidRPr="00C27901" w:rsidRDefault="00C27901">
      <w:pPr>
        <w:keepNext/>
        <w:keepLines/>
        <w:spacing w:before="280" w:after="0" w:line="240" w:lineRule="auto"/>
        <w:outlineLvl w:val="1"/>
        <w:rPr>
          <w:rFonts w:ascii="Arial" w:eastAsia="Arial" w:hAnsi="Arial" w:cs="Arial"/>
          <w:b/>
          <w:sz w:val="24"/>
          <w:szCs w:val="24"/>
        </w:rPr>
      </w:pPr>
      <w:r w:rsidRPr="00C27901">
        <w:rPr>
          <w:rFonts w:ascii="Arial" w:eastAsia="Arial" w:hAnsi="Arial" w:cs="Arial"/>
          <w:b/>
          <w:sz w:val="24"/>
          <w:szCs w:val="24"/>
        </w:rPr>
        <w:t>Abstract</w:t>
      </w:r>
    </w:p>
    <w:p w14:paraId="7ED3AD7C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35CA5" w14:textId="66285446" w:rsid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Draft </w:t>
      </w:r>
      <w:r w:rsidR="006C7CAD">
        <w:rPr>
          <w:rFonts w:ascii="Times New Roman" w:eastAsia="Times New Roman" w:hAnsi="Times New Roman" w:cs="Times New Roman"/>
          <w:sz w:val="24"/>
          <w:szCs w:val="24"/>
        </w:rPr>
        <w:t>m</w:t>
      </w:r>
      <w:r w:rsidR="006C7CAD" w:rsidRPr="00C27901">
        <w:rPr>
          <w:rFonts w:ascii="Times New Roman" w:eastAsia="Times New Roman" w:hAnsi="Times New Roman" w:cs="Times New Roman"/>
          <w:sz w:val="24"/>
          <w:szCs w:val="24"/>
        </w:rPr>
        <w:t xml:space="preserve">inutes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of the IEEE 802 Network Enhancements</w:t>
      </w:r>
      <w:r w:rsidRPr="00C27901" w:rsidDel="00FA4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for the Next Decade Industry Connections Activity (Nendica) 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>teleconference</w:t>
      </w:r>
      <w:r w:rsidR="007114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meeting 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 </w:t>
      </w:r>
      <w:r w:rsidR="007129EC">
        <w:rPr>
          <w:rFonts w:ascii="Times New Roman" w:eastAsia="SimSun" w:hAnsi="Times New Roman" w:cs="Times New Roman"/>
          <w:sz w:val="24"/>
          <w:szCs w:val="24"/>
          <w:lang w:eastAsia="zh-CN"/>
        </w:rPr>
        <w:t>17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F6EBD">
        <w:rPr>
          <w:rFonts w:ascii="Times New Roman" w:eastAsia="SimSun" w:hAnsi="Times New Roman" w:cs="Times New Roman"/>
          <w:sz w:val="24"/>
          <w:szCs w:val="24"/>
          <w:lang w:eastAsia="zh-CN"/>
        </w:rPr>
        <w:t>June</w:t>
      </w:r>
      <w:r w:rsidRPr="00C27901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2019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5DD51" w14:textId="77777777" w:rsidR="001F777B" w:rsidRDefault="001F7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828D1" w14:textId="77777777" w:rsidR="00C27901" w:rsidRDefault="00C27901" w:rsidP="0030385A">
      <w:pPr>
        <w:spacing w:line="240" w:lineRule="auto"/>
      </w:pPr>
    </w:p>
    <w:p w14:paraId="5C82C333" w14:textId="77777777" w:rsidR="009131BA" w:rsidRDefault="009131BA" w:rsidP="0030385A">
      <w:pPr>
        <w:spacing w:line="240" w:lineRule="auto"/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513"/>
        <w:gridCol w:w="3389"/>
      </w:tblGrid>
      <w:tr w:rsidR="001F667A" w:rsidRPr="001F667A" w14:paraId="062C7635" w14:textId="77777777" w:rsidTr="001F667A">
        <w:trPr>
          <w:tblCellSpacing w:w="15" w:type="dxa"/>
        </w:trPr>
        <w:tc>
          <w:tcPr>
            <w:tcW w:w="0" w:type="auto"/>
            <w:vAlign w:val="center"/>
          </w:tcPr>
          <w:p w14:paraId="43206833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(Family)</w:t>
            </w:r>
          </w:p>
        </w:tc>
        <w:tc>
          <w:tcPr>
            <w:tcW w:w="0" w:type="auto"/>
            <w:vAlign w:val="center"/>
          </w:tcPr>
          <w:p w14:paraId="4D4A3BBA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(Given)</w:t>
            </w:r>
          </w:p>
        </w:tc>
        <w:tc>
          <w:tcPr>
            <w:tcW w:w="0" w:type="auto"/>
            <w:vAlign w:val="center"/>
          </w:tcPr>
          <w:p w14:paraId="33E22830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</w:tr>
      <w:tr w:rsidR="00C87E98" w:rsidRPr="001F667A" w14:paraId="4296915D" w14:textId="77777777" w:rsidTr="003D27EF">
        <w:trPr>
          <w:tblCellSpacing w:w="15" w:type="dxa"/>
        </w:trPr>
        <w:tc>
          <w:tcPr>
            <w:tcW w:w="0" w:type="auto"/>
            <w:vAlign w:val="bottom"/>
            <w:hideMark/>
          </w:tcPr>
          <w:p w14:paraId="72BF8EA4" w14:textId="2D268CA6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Zein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39D01D0B" w14:textId="6A5F8503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Nader</w:t>
            </w:r>
          </w:p>
        </w:tc>
        <w:tc>
          <w:tcPr>
            <w:tcW w:w="0" w:type="auto"/>
            <w:vAlign w:val="bottom"/>
            <w:hideMark/>
          </w:tcPr>
          <w:p w14:paraId="7FF70563" w14:textId="320C90A1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NEC Europe - NLE</w:t>
            </w:r>
          </w:p>
        </w:tc>
      </w:tr>
      <w:tr w:rsidR="00C87E98" w:rsidRPr="001F667A" w14:paraId="14A0456E" w14:textId="77777777" w:rsidTr="003D27EF">
        <w:trPr>
          <w:tblCellSpacing w:w="15" w:type="dxa"/>
        </w:trPr>
        <w:tc>
          <w:tcPr>
            <w:tcW w:w="0" w:type="auto"/>
            <w:vAlign w:val="bottom"/>
            <w:hideMark/>
          </w:tcPr>
          <w:p w14:paraId="255373EE" w14:textId="73397392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QIU</w:t>
            </w:r>
          </w:p>
        </w:tc>
        <w:tc>
          <w:tcPr>
            <w:tcW w:w="0" w:type="auto"/>
            <w:vAlign w:val="bottom"/>
            <w:hideMark/>
          </w:tcPr>
          <w:p w14:paraId="0D932E75" w14:textId="4F810E6E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vAlign w:val="bottom"/>
            <w:hideMark/>
          </w:tcPr>
          <w:p w14:paraId="6269EC6F" w14:textId="313005B5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Huawei Technologies Co., Ltd.</w:t>
            </w:r>
          </w:p>
        </w:tc>
      </w:tr>
      <w:tr w:rsidR="00C87E98" w:rsidRPr="001F667A" w14:paraId="0B06690F" w14:textId="77777777" w:rsidTr="003D27EF">
        <w:trPr>
          <w:tblCellSpacing w:w="15" w:type="dxa"/>
        </w:trPr>
        <w:tc>
          <w:tcPr>
            <w:tcW w:w="0" w:type="auto"/>
            <w:vAlign w:val="bottom"/>
            <w:hideMark/>
          </w:tcPr>
          <w:p w14:paraId="042F0E55" w14:textId="74F4328C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Marks</w:t>
            </w:r>
          </w:p>
        </w:tc>
        <w:tc>
          <w:tcPr>
            <w:tcW w:w="0" w:type="auto"/>
            <w:vAlign w:val="bottom"/>
            <w:hideMark/>
          </w:tcPr>
          <w:p w14:paraId="1C457FB0" w14:textId="6B463474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Roger</w:t>
            </w:r>
          </w:p>
        </w:tc>
        <w:tc>
          <w:tcPr>
            <w:tcW w:w="0" w:type="auto"/>
            <w:vAlign w:val="bottom"/>
            <w:hideMark/>
          </w:tcPr>
          <w:p w14:paraId="31404E3E" w14:textId="52800C4C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Huawei</w:t>
            </w:r>
          </w:p>
        </w:tc>
      </w:tr>
      <w:tr w:rsidR="00C87E98" w:rsidRPr="001F667A" w14:paraId="14243F82" w14:textId="77777777" w:rsidTr="003D27EF">
        <w:trPr>
          <w:tblCellSpacing w:w="15" w:type="dxa"/>
        </w:trPr>
        <w:tc>
          <w:tcPr>
            <w:tcW w:w="0" w:type="auto"/>
            <w:vAlign w:val="bottom"/>
          </w:tcPr>
          <w:p w14:paraId="482729B7" w14:textId="1564AAD6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KOTO</w:t>
            </w:r>
          </w:p>
        </w:tc>
        <w:tc>
          <w:tcPr>
            <w:tcW w:w="0" w:type="auto"/>
            <w:vAlign w:val="bottom"/>
          </w:tcPr>
          <w:p w14:paraId="217827BA" w14:textId="51FA8472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Hajime</w:t>
            </w:r>
          </w:p>
        </w:tc>
        <w:tc>
          <w:tcPr>
            <w:tcW w:w="0" w:type="auto"/>
            <w:vAlign w:val="bottom"/>
          </w:tcPr>
          <w:p w14:paraId="1998C0AC" w14:textId="12B7E5CE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NICT</w:t>
            </w:r>
          </w:p>
        </w:tc>
      </w:tr>
      <w:tr w:rsidR="00C87E98" w:rsidRPr="001F667A" w14:paraId="3516829B" w14:textId="77777777" w:rsidTr="003D27EF">
        <w:trPr>
          <w:tblCellSpacing w:w="15" w:type="dxa"/>
        </w:trPr>
        <w:tc>
          <w:tcPr>
            <w:tcW w:w="0" w:type="auto"/>
            <w:vAlign w:val="bottom"/>
          </w:tcPr>
          <w:p w14:paraId="6BE9A684" w14:textId="33F7C1E4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Maruhashi</w:t>
            </w:r>
            <w:proofErr w:type="spellEnd"/>
          </w:p>
        </w:tc>
        <w:tc>
          <w:tcPr>
            <w:tcW w:w="0" w:type="auto"/>
            <w:vAlign w:val="bottom"/>
          </w:tcPr>
          <w:p w14:paraId="7DA5F675" w14:textId="42D60831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Kenichi</w:t>
            </w:r>
          </w:p>
        </w:tc>
        <w:tc>
          <w:tcPr>
            <w:tcW w:w="0" w:type="auto"/>
            <w:vAlign w:val="bottom"/>
          </w:tcPr>
          <w:p w14:paraId="62ECE4E8" w14:textId="28051AC4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NEC</w:t>
            </w:r>
          </w:p>
        </w:tc>
      </w:tr>
      <w:tr w:rsidR="00C87E98" w:rsidRPr="001F667A" w14:paraId="325CB674" w14:textId="77777777" w:rsidTr="003D27EF">
        <w:trPr>
          <w:tblCellSpacing w:w="15" w:type="dxa"/>
        </w:trPr>
        <w:tc>
          <w:tcPr>
            <w:tcW w:w="0" w:type="auto"/>
            <w:vAlign w:val="bottom"/>
          </w:tcPr>
          <w:p w14:paraId="25F51342" w14:textId="66E0984F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Ohue</w:t>
            </w:r>
            <w:proofErr w:type="spellEnd"/>
          </w:p>
        </w:tc>
        <w:tc>
          <w:tcPr>
            <w:tcW w:w="0" w:type="auto"/>
            <w:vAlign w:val="bottom"/>
          </w:tcPr>
          <w:p w14:paraId="45F080DA" w14:textId="513FF700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Hiroshi</w:t>
            </w:r>
          </w:p>
        </w:tc>
        <w:tc>
          <w:tcPr>
            <w:tcW w:w="0" w:type="auto"/>
            <w:vAlign w:val="bottom"/>
          </w:tcPr>
          <w:p w14:paraId="368BF5AD" w14:textId="1DF38ED9" w:rsidR="00C87E98" w:rsidRPr="00C87E98" w:rsidRDefault="00C87E98" w:rsidP="00C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98">
              <w:rPr>
                <w:rFonts w:ascii="Helvetica Neue" w:hAnsi="Helvetica Neue" w:cs="Calibri"/>
                <w:color w:val="333333"/>
                <w:sz w:val="24"/>
                <w:szCs w:val="24"/>
              </w:rPr>
              <w:t>Panasonic</w:t>
            </w:r>
          </w:p>
        </w:tc>
      </w:tr>
    </w:tbl>
    <w:p w14:paraId="4DA51A78" w14:textId="77777777" w:rsidR="001F667A" w:rsidRPr="007B1CC3" w:rsidRDefault="001F667A" w:rsidP="0030385A">
      <w:pPr>
        <w:spacing w:line="240" w:lineRule="auto"/>
        <w:rPr>
          <w:rFonts w:ascii="Arial" w:hAnsi="Arial" w:cs="Arial"/>
          <w:highlight w:val="yellow"/>
        </w:rPr>
      </w:pPr>
    </w:p>
    <w:p w14:paraId="51F548EE" w14:textId="77777777" w:rsidR="002A438C" w:rsidRPr="007B1CC3" w:rsidRDefault="002A438C" w:rsidP="0030385A">
      <w:pPr>
        <w:spacing w:line="240" w:lineRule="auto"/>
        <w:rPr>
          <w:rFonts w:ascii="Arial" w:hAnsi="Arial" w:cs="Arial"/>
          <w:highlight w:val="yellow"/>
        </w:rPr>
      </w:pPr>
    </w:p>
    <w:p w14:paraId="49FBBC69" w14:textId="77777777" w:rsidR="002A438C" w:rsidRPr="007B1CC3" w:rsidRDefault="002A438C" w:rsidP="0030385A">
      <w:pPr>
        <w:spacing w:line="240" w:lineRule="auto"/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</w:t>
      </w:r>
      <w:r w:rsidR="002A438C" w:rsidRPr="002A438C">
        <w:rPr>
          <w:rFonts w:ascii="Arial" w:eastAsia="Arial" w:hAnsi="Arial" w:cs="Times New Roman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 w:cs="Times New Roman"/>
          <w:spacing w:val="-1"/>
        </w:rPr>
        <w:t xml:space="preserve"> (</w:t>
      </w:r>
      <w:r w:rsidRPr="00E143EE">
        <w:rPr>
          <w:rFonts w:ascii="Arial" w:eastAsia="Arial" w:hAnsi="Arial" w:cs="Times New Roman"/>
          <w:spacing w:val="-1"/>
        </w:rPr>
        <w:t>Nendica</w:t>
      </w:r>
      <w:r w:rsidR="002A438C">
        <w:rPr>
          <w:rFonts w:ascii="Arial" w:eastAsia="Arial" w:hAnsi="Arial" w:cs="Times New Roman"/>
          <w:spacing w:val="-1"/>
        </w:rPr>
        <w:t>)</w:t>
      </w:r>
      <w:r w:rsidRPr="00E143EE">
        <w:rPr>
          <w:rFonts w:ascii="Arial" w:eastAsia="Arial" w:hAnsi="Arial" w:cs="Times New Roman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</w:p>
    <w:p w14:paraId="4253D4E5" w14:textId="391F5E64" w:rsidR="007B72D0" w:rsidRPr="00FD3B73" w:rsidRDefault="00EA3027" w:rsidP="00FD3B73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>
        <w:rPr>
          <w:rFonts w:ascii="Arial" w:eastAsia="Arial" w:hAnsi="Arial" w:cs="Times New Roman"/>
          <w:spacing w:val="-1"/>
        </w:rPr>
        <w:t xml:space="preserve">Roger Marks </w:t>
      </w:r>
      <w:r w:rsidR="00E12413">
        <w:rPr>
          <w:rFonts w:ascii="Arial" w:eastAsia="Arial" w:hAnsi="Arial" w:cs="Times New Roman"/>
          <w:spacing w:val="-1"/>
        </w:rPr>
        <w:t xml:space="preserve">and Nader Zein </w:t>
      </w:r>
      <w:r w:rsidR="00E143EE" w:rsidRPr="00E143EE">
        <w:rPr>
          <w:rFonts w:ascii="Arial" w:eastAsia="Arial" w:hAnsi="Arial" w:cs="Times New Roman"/>
          <w:spacing w:val="-1"/>
        </w:rPr>
        <w:t>wrote the minutes</w:t>
      </w:r>
      <w:bookmarkStart w:id="4" w:name="_Hlk2611580"/>
      <w:r w:rsidR="00E12413">
        <w:rPr>
          <w:rFonts w:ascii="Arial" w:eastAsia="Arial" w:hAnsi="Arial" w:cs="Times New Roman"/>
          <w:spacing w:val="-1"/>
        </w:rPr>
        <w:t>.</w:t>
      </w:r>
    </w:p>
    <w:p w14:paraId="251B352D" w14:textId="20F3445F" w:rsidR="007B72D0" w:rsidRPr="007B1CC3" w:rsidRDefault="00D2077D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17</w:t>
      </w:r>
      <w:r w:rsidR="00FD3B73" w:rsidRPr="007B1CC3">
        <w:rPr>
          <w:rFonts w:cs="Arial"/>
          <w:b/>
          <w:bCs/>
        </w:rPr>
        <w:t xml:space="preserve"> </w:t>
      </w:r>
      <w:r w:rsidR="001855D5">
        <w:rPr>
          <w:rFonts w:cs="Arial"/>
          <w:b/>
          <w:bCs/>
        </w:rPr>
        <w:t>June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19 </w:t>
      </w:r>
      <w:r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9F41C4" w:rsidRPr="00D75CD0">
        <w:rPr>
          <w:rFonts w:cs="Arial"/>
          <w:b/>
          <w:bCs/>
        </w:rPr>
        <w:t>0</w:t>
      </w:r>
      <w:r>
        <w:rPr>
          <w:rFonts w:cs="Arial"/>
          <w:b/>
          <w:bCs/>
        </w:rPr>
        <w:t>5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77777777" w:rsidR="00E143EE" w:rsidRDefault="00E143EE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Nendica Chair presented </w:t>
      </w:r>
      <w:r w:rsidR="00673E9F" w:rsidRPr="00E143EE">
        <w:rPr>
          <w:rFonts w:ascii="Arial" w:eastAsia="Arial" w:hAnsi="Arial" w:cs="Times New Roman"/>
          <w:spacing w:val="-1"/>
        </w:rPr>
        <w:t>t</w:t>
      </w:r>
      <w:r w:rsidR="00673E9F" w:rsidRPr="00D126F7">
        <w:rPr>
          <w:rFonts w:ascii="Arial" w:eastAsia="Arial" w:hAnsi="Arial" w:cs="Arial"/>
          <w:spacing w:val="-1"/>
        </w:rPr>
        <w:t xml:space="preserve">he </w:t>
      </w:r>
      <w:r w:rsidR="00673E9F" w:rsidRPr="00D126F7">
        <w:rPr>
          <w:rFonts w:ascii="Arial" w:eastAsia="Calibri" w:hAnsi="Arial" w:cs="Arial"/>
          <w:spacing w:val="1"/>
        </w:rPr>
        <w:t xml:space="preserve">IEEE-SA </w:t>
      </w:r>
      <w:proofErr w:type="spellStart"/>
      <w:r w:rsidR="00673E9F" w:rsidRPr="00D126F7">
        <w:rPr>
          <w:rFonts w:ascii="Arial" w:eastAsia="Calibri" w:hAnsi="Arial" w:cs="Arial"/>
          <w:spacing w:val="1"/>
        </w:rPr>
        <w:t>PatCom</w:t>
      </w:r>
      <w:proofErr w:type="spellEnd"/>
      <w:r w:rsidR="00673E9F" w:rsidRPr="00D126F7">
        <w:rPr>
          <w:rFonts w:ascii="Arial" w:eastAsia="Calibri" w:hAnsi="Arial" w:cs="Arial"/>
          <w:spacing w:val="1"/>
        </w:rPr>
        <w:t xml:space="preserve"> </w:t>
      </w:r>
      <w:r w:rsidR="00A843B4" w:rsidRPr="00A843B4">
        <w:rPr>
          <w:rFonts w:ascii="Arial" w:eastAsia="Calibri" w:hAnsi="Arial" w:cs="Arial"/>
          <w:spacing w:val="1"/>
        </w:rPr>
        <w:t>Guidelines for IEEE-SA Meetings</w:t>
      </w:r>
      <w:r w:rsidR="00A843B4" w:rsidRPr="00A843B4" w:rsidDel="00A843B4">
        <w:rPr>
          <w:rFonts w:ascii="Arial" w:eastAsia="Calibri" w:hAnsi="Arial" w:cs="Arial"/>
          <w:spacing w:val="1"/>
        </w:rPr>
        <w:t xml:space="preserve"> </w:t>
      </w:r>
      <w:r w:rsidR="00A843B4">
        <w:rPr>
          <w:rFonts w:ascii="Arial" w:eastAsia="Calibri" w:hAnsi="Arial" w:cs="Arial"/>
          <w:spacing w:val="1"/>
        </w:rPr>
        <w:t xml:space="preserve"> </w:t>
      </w:r>
      <w:hyperlink r:id="rId9" w:history="1">
        <w:r w:rsidR="00A843B4" w:rsidRPr="00274A2E"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 w:rsidR="00673E9F" w:rsidRPr="003D407B">
        <w:rPr>
          <w:rFonts w:ascii="Arial" w:eastAsia="Arial" w:hAnsi="Arial" w:cs="Arial"/>
          <w:spacing w:val="-1"/>
        </w:rPr>
        <w:t xml:space="preserve">, </w:t>
      </w:r>
      <w:r w:rsidR="00673E9F" w:rsidRPr="003D407B">
        <w:rPr>
          <w:rFonts w:ascii="Arial" w:hAnsi="Arial" w:cs="Arial"/>
        </w:rPr>
        <w:t>the IEEE 802 Participation slide</w:t>
      </w:r>
      <w:r w:rsidR="00A843B4">
        <w:rPr>
          <w:rFonts w:ascii="Arial" w:hAnsi="Arial" w:cs="Arial"/>
        </w:rPr>
        <w:t xml:space="preserve"> </w:t>
      </w:r>
      <w:hyperlink r:id="rId10" w:history="1">
        <w:r w:rsidR="00A843B4" w:rsidRPr="00274A2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E143EE">
        <w:rPr>
          <w:rFonts w:ascii="Arial" w:eastAsia="Arial" w:hAnsi="Arial" w:cs="Times New Roman"/>
          <w:spacing w:val="-1"/>
        </w:rPr>
        <w:t xml:space="preserve">, </w:t>
      </w:r>
      <w:r w:rsidR="00673E9F" w:rsidRPr="003D407B">
        <w:rPr>
          <w:rFonts w:ascii="Arial" w:eastAsia="Arial" w:hAnsi="Arial" w:cs="Arial"/>
          <w:spacing w:val="-1"/>
        </w:rPr>
        <w:t xml:space="preserve">and </w:t>
      </w:r>
      <w:r w:rsidRPr="00E143EE">
        <w:rPr>
          <w:rFonts w:ascii="Arial" w:eastAsia="Arial" w:hAnsi="Arial" w:cs="Times New Roman"/>
          <w:i/>
          <w:spacing w:val="-1"/>
        </w:rPr>
        <w:t xml:space="preserve">IEEE ICCOM requirements </w:t>
      </w:r>
      <w:hyperlink r:id="rId11" w:history="1">
        <w:r w:rsidRPr="00E143EE">
          <w:rPr>
            <w:rFonts w:ascii="Arial" w:eastAsia="Arial" w:hAnsi="Arial" w:cs="Times New Roman"/>
            <w:color w:val="0000FF"/>
            <w:spacing w:val="-1"/>
            <w:u w:val="single"/>
          </w:rPr>
          <w:t>https://1.ieee802.org/802-nendica/ieee-iccom-requirements/</w:t>
        </w:r>
      </w:hyperlink>
      <w:r w:rsidRPr="00E143EE">
        <w:rPr>
          <w:rFonts w:ascii="Arial" w:eastAsia="Arial" w:hAnsi="Arial" w:cs="Times New Roman"/>
          <w:spacing w:val="-1"/>
        </w:rPr>
        <w:t xml:space="preserve">. </w:t>
      </w:r>
    </w:p>
    <w:p w14:paraId="1B6B4D31" w14:textId="3E0D93C8" w:rsidR="00EA3027" w:rsidRPr="00FD3B73" w:rsidRDefault="00EA3027" w:rsidP="00EA3027">
      <w:pPr>
        <w:widowControl w:val="0"/>
        <w:spacing w:before="240" w:after="0" w:line="240" w:lineRule="auto"/>
        <w:ind w:left="360"/>
        <w:rPr>
          <w:rFonts w:ascii="Arial" w:hAnsi="Arial" w:cs="Arial"/>
        </w:rPr>
      </w:pPr>
      <w:r w:rsidRPr="00FD3B73">
        <w:rPr>
          <w:rFonts w:ascii="Arial" w:hAnsi="Arial" w:cs="Arial"/>
        </w:rPr>
        <w:t>The Nendica Chair discussed how to record attendance for the meeting</w:t>
      </w:r>
      <w:r w:rsidR="00D2077D">
        <w:rPr>
          <w:rFonts w:ascii="Arial" w:hAnsi="Arial" w:cs="Arial"/>
        </w:rPr>
        <w:t>,</w:t>
      </w:r>
      <w:r w:rsidR="00D2077D" w:rsidRPr="00D2077D">
        <w:rPr>
          <w:rFonts w:cs="Arial"/>
        </w:rPr>
        <w:t xml:space="preserve"> </w:t>
      </w:r>
      <w:r w:rsidR="00D2077D">
        <w:rPr>
          <w:rFonts w:cs="Arial"/>
        </w:rPr>
        <w:t>using the link embedded in the agenda</w:t>
      </w:r>
      <w:r w:rsidRPr="00FD3B73">
        <w:rPr>
          <w:rFonts w:ascii="Arial" w:hAnsi="Arial" w:cs="Arial"/>
        </w:rPr>
        <w:t xml:space="preserve">. </w:t>
      </w:r>
      <w:r w:rsidRPr="00FD3B73">
        <w:rPr>
          <w:rFonts w:ascii="Arial" w:eastAsia="Arial" w:hAnsi="Arial" w:cs="Arial"/>
          <w:spacing w:val="-1"/>
        </w:rPr>
        <w:t>The participant list</w:t>
      </w:r>
      <w:r w:rsidR="00E12413">
        <w:rPr>
          <w:rFonts w:ascii="Arial" w:eastAsia="Arial" w:hAnsi="Arial" w:cs="Arial"/>
          <w:spacing w:val="-1"/>
        </w:rPr>
        <w:t xml:space="preserve"> </w:t>
      </w:r>
      <w:r w:rsidRPr="00FD3B73">
        <w:rPr>
          <w:rFonts w:ascii="Arial" w:eastAsia="Arial" w:hAnsi="Arial" w:cs="Arial"/>
          <w:spacing w:val="-1"/>
        </w:rPr>
        <w:t xml:space="preserve">above in section 1 </w:t>
      </w:r>
      <w:r w:rsidR="00E12413">
        <w:rPr>
          <w:rFonts w:ascii="Arial" w:eastAsia="Arial" w:hAnsi="Arial" w:cs="Arial"/>
          <w:spacing w:val="-1"/>
        </w:rPr>
        <w:t>is provided from the</w:t>
      </w:r>
      <w:r w:rsidR="00D2077D">
        <w:rPr>
          <w:rFonts w:ascii="Arial" w:eastAsia="Arial" w:hAnsi="Arial" w:cs="Arial"/>
          <w:spacing w:val="-1"/>
        </w:rPr>
        <w:t xml:space="preserve"> logs</w:t>
      </w:r>
      <w:r w:rsidR="00E12413">
        <w:rPr>
          <w:rFonts w:ascii="Arial" w:eastAsia="Arial" w:hAnsi="Arial" w:cs="Arial"/>
          <w:spacing w:val="-1"/>
        </w:rPr>
        <w:t>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5" w:name="OLE_LINK21"/>
      <w:bookmarkStart w:id="6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5"/>
    <w:bookmarkEnd w:id="6"/>
    <w:p w14:paraId="1FF6E87D" w14:textId="7777777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r w:rsidR="00EA3027">
        <w:rPr>
          <w:rFonts w:cs="Arial"/>
        </w:rPr>
        <w:t xml:space="preserve">previously-available draft </w:t>
      </w:r>
      <w:r w:rsidRPr="007B1CC3">
        <w:rPr>
          <w:rFonts w:cs="Arial"/>
        </w:rPr>
        <w:t>agenda.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1D818C91" w14:textId="07D2DD67" w:rsidR="00E46A0B" w:rsidRDefault="007B72D0" w:rsidP="00EA302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>: The agenda was reviewed, discussed and approved</w:t>
      </w:r>
      <w:r w:rsidRPr="007B1CC3">
        <w:rPr>
          <w:rFonts w:cs="Arial"/>
          <w:color w:val="000000"/>
          <w:shd w:val="clear" w:color="auto" w:fill="FFFFFF"/>
        </w:rPr>
        <w:t>.</w:t>
      </w:r>
      <w:r w:rsidR="00EA3027">
        <w:rPr>
          <w:rFonts w:cs="Arial"/>
          <w:color w:val="000000"/>
          <w:shd w:val="clear" w:color="auto" w:fill="FFFFFF"/>
        </w:rPr>
        <w:t xml:space="preserve"> The approved agenda is recorded in the Annex below.</w:t>
      </w:r>
    </w:p>
    <w:p w14:paraId="58A3FF52" w14:textId="77777777" w:rsidR="000C0941" w:rsidRDefault="00FA6C94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FFIoT</w:t>
      </w:r>
    </w:p>
    <w:p w14:paraId="3403A18E" w14:textId="7E266FF8" w:rsidR="00465CCF" w:rsidRPr="00C24A73" w:rsidRDefault="00D53960" w:rsidP="000724FB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 pr</w:t>
      </w:r>
      <w:r w:rsidR="00FD3B73">
        <w:rPr>
          <w:rFonts w:cs="Arial"/>
        </w:rPr>
        <w:t>ovided a summary of the results of the recent FFIoT Call for Comments</w:t>
      </w:r>
      <w:r w:rsidR="00750EA5">
        <w:rPr>
          <w:rFonts w:cs="Arial"/>
        </w:rPr>
        <w:t>, with reference to the document “</w:t>
      </w:r>
      <w:r w:rsidR="00750EA5" w:rsidRPr="00FD3B73">
        <w:rPr>
          <w:rFonts w:cs="Arial"/>
        </w:rPr>
        <w:t>Consolidated FFIOT Comments</w:t>
      </w:r>
      <w:r w:rsidR="00750EA5">
        <w:rPr>
          <w:rFonts w:cs="Arial"/>
        </w:rPr>
        <w:t xml:space="preserve">” </w:t>
      </w:r>
      <w:bookmarkStart w:id="7" w:name="OLE_LINK1"/>
      <w:bookmarkStart w:id="8" w:name="OLE_LINK2"/>
      <w:bookmarkStart w:id="9" w:name="OLE_LINK3"/>
      <w:bookmarkStart w:id="10" w:name="OLE_LINK4"/>
      <w:r w:rsidR="000724FB">
        <w:fldChar w:fldCharType="begin"/>
      </w:r>
      <w:r w:rsidR="000724FB">
        <w:instrText xml:space="preserve"> HYPERLINK "</w:instrText>
      </w:r>
      <w:r w:rsidR="000724FB" w:rsidRPr="000724FB">
        <w:instrText>https://mentor.ieee.org/802.1/dcn/19/1-19-0033-05-ICne.xlsx</w:instrText>
      </w:r>
      <w:r w:rsidR="000724FB">
        <w:instrText xml:space="preserve">" </w:instrText>
      </w:r>
      <w:r w:rsidR="000724FB">
        <w:fldChar w:fldCharType="separate"/>
      </w:r>
      <w:r w:rsidR="000724FB" w:rsidRPr="006002F2">
        <w:rPr>
          <w:rStyle w:val="Hyperlink"/>
        </w:rPr>
        <w:t>https://mentor.ieee.org/802.1/dcn/19/1-19-0033-05-ICne.xlsx</w:t>
      </w:r>
      <w:r w:rsidR="000724FB">
        <w:fldChar w:fldCharType="end"/>
      </w:r>
      <w:r w:rsidR="00750EA5">
        <w:t>.</w:t>
      </w:r>
      <w:bookmarkEnd w:id="7"/>
      <w:bookmarkEnd w:id="8"/>
      <w:r w:rsidR="00750EA5">
        <w:t xml:space="preserve"> </w:t>
      </w:r>
      <w:bookmarkEnd w:id="9"/>
      <w:bookmarkEnd w:id="10"/>
      <w:proofErr w:type="spellStart"/>
      <w:r w:rsidR="00FD3B73">
        <w:rPr>
          <w:rFonts w:cs="Arial"/>
        </w:rPr>
        <w:t>Zein</w:t>
      </w:r>
      <w:proofErr w:type="spellEnd"/>
      <w:r w:rsidR="00FD3B73">
        <w:rPr>
          <w:rFonts w:cs="Arial"/>
        </w:rPr>
        <w:t xml:space="preserve"> continued to lead resolution of comments</w:t>
      </w:r>
      <w:r w:rsidR="000724FB">
        <w:rPr>
          <w:rFonts w:cs="Arial"/>
        </w:rPr>
        <w:t>, with a focus on a</w:t>
      </w:r>
      <w:r w:rsidR="00C24A73">
        <w:rPr>
          <w:rFonts w:cs="Arial"/>
        </w:rPr>
        <w:t xml:space="preserve"> proposed version of the Conclusion as proposed in 802.1-19-0044-0</w:t>
      </w:r>
      <w:r w:rsidR="000724FB">
        <w:rPr>
          <w:rFonts w:cs="Arial"/>
        </w:rPr>
        <w:t>2</w:t>
      </w:r>
      <w:r w:rsidR="00C24A73">
        <w:rPr>
          <w:rFonts w:cs="Arial"/>
        </w:rPr>
        <w:t>-ICne.</w:t>
      </w:r>
    </w:p>
    <w:p w14:paraId="7CF9E531" w14:textId="77777777" w:rsidR="00FD3B73" w:rsidRDefault="00FD3B73" w:rsidP="0030385A">
      <w:pPr>
        <w:pStyle w:val="BodyText"/>
        <w:rPr>
          <w:rFonts w:cs="Arial"/>
          <w:b/>
        </w:rPr>
      </w:pPr>
    </w:p>
    <w:p w14:paraId="19DA9359" w14:textId="77777777" w:rsidR="002B5410" w:rsidRDefault="00C255FC" w:rsidP="0030385A">
      <w:pPr>
        <w:pStyle w:val="BodyText"/>
        <w:rPr>
          <w:rFonts w:cs="Arial"/>
        </w:rPr>
      </w:pPr>
      <w:bookmarkStart w:id="11" w:name="OLE_LINK19"/>
      <w:bookmarkStart w:id="12" w:name="OLE_LINK20"/>
      <w:r w:rsidRPr="00374320">
        <w:rPr>
          <w:rFonts w:cs="Arial"/>
          <w:b/>
        </w:rPr>
        <w:t>Disposition:</w:t>
      </w:r>
      <w:r w:rsidRPr="00374320">
        <w:rPr>
          <w:rFonts w:cs="Arial"/>
        </w:rPr>
        <w:t xml:space="preserve"> The </w:t>
      </w:r>
      <w:r w:rsidR="00FD3B73">
        <w:rPr>
          <w:rFonts w:cs="Arial"/>
        </w:rPr>
        <w:t>re</w:t>
      </w:r>
      <w:r w:rsidR="009665B0">
        <w:rPr>
          <w:rFonts w:cs="Arial"/>
        </w:rPr>
        <w:t>sults of the discussion are embedded in the revised comment database, to be uploaded by Zein</w:t>
      </w:r>
      <w:r w:rsidRPr="00374320">
        <w:rPr>
          <w:rFonts w:cs="Arial"/>
        </w:rPr>
        <w:t>.</w:t>
      </w:r>
    </w:p>
    <w:bookmarkEnd w:id="11"/>
    <w:bookmarkEnd w:id="12"/>
    <w:p w14:paraId="71536B43" w14:textId="77777777" w:rsidR="0000788E" w:rsidRPr="007B1CC3" w:rsidRDefault="0000788E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3FB7567E" w14:textId="04130593" w:rsidR="0000788E" w:rsidRPr="00165407" w:rsidRDefault="00822492" w:rsidP="000724FB">
      <w:pPr>
        <w:ind w:firstLine="360"/>
        <w:rPr>
          <w:rFonts w:ascii="Arial" w:eastAsia="Calibri" w:hAnsi="Arial" w:cs="Arial"/>
          <w:lang w:val="x-none" w:eastAsia="x-none"/>
        </w:rPr>
      </w:pPr>
      <w:r>
        <w:rPr>
          <w:rFonts w:ascii="Arial" w:eastAsia="Calibri" w:hAnsi="Arial" w:cs="Arial"/>
          <w:lang w:eastAsia="x-none"/>
        </w:rPr>
        <w:t>Nendica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meet</w:t>
      </w:r>
      <w:r w:rsidR="0000788E" w:rsidRPr="0020265E">
        <w:rPr>
          <w:rFonts w:ascii="Arial" w:eastAsia="Calibri" w:hAnsi="Arial" w:cs="Arial"/>
          <w:lang w:eastAsia="x-none"/>
        </w:rPr>
        <w:t>s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</w:t>
      </w:r>
      <w:r w:rsidR="000724FB">
        <w:rPr>
          <w:rFonts w:ascii="Arial" w:eastAsia="Calibri" w:hAnsi="Arial" w:cs="Arial"/>
          <w:lang w:eastAsia="x-none"/>
        </w:rPr>
        <w:t xml:space="preserve">again in Vienna at the IEEE 802 Plenary of </w:t>
      </w:r>
      <w:bookmarkStart w:id="13" w:name="_GoBack"/>
      <w:bookmarkEnd w:id="13"/>
      <w:r w:rsidR="000724FB" w:rsidRPr="000724F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2019-07-15 </w:t>
      </w:r>
      <w:r w:rsidR="000724F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through 19</w:t>
      </w:r>
      <w:r w:rsidR="00CA6D32">
        <w:rPr>
          <w:rFonts w:ascii="Arial" w:eastAsia="Calibri" w:hAnsi="Arial" w:cs="Arial"/>
          <w:lang w:eastAsia="x-none"/>
        </w:rPr>
        <w:t>.</w:t>
      </w: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4" w:name="OLE_LINK15"/>
      <w:bookmarkStart w:id="15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p w14:paraId="36B86F64" w14:textId="7B9B857B" w:rsidR="007B72D0" w:rsidRPr="006C7D4F" w:rsidRDefault="004458AF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4458AF">
        <w:rPr>
          <w:rFonts w:ascii="Arial" w:hAnsi="Arial" w:cs="Arial"/>
          <w:sz w:val="22"/>
          <w:szCs w:val="22"/>
        </w:rPr>
        <w:t>Wayne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</w:rPr>
        <w:t>Q</w:t>
      </w:r>
      <w:r>
        <w:rPr>
          <w:rFonts w:ascii="Arial" w:hAnsi="Arial" w:cs="Arial"/>
          <w:lang w:val="en-US"/>
        </w:rPr>
        <w:t>iu</w:t>
      </w:r>
      <w:proofErr w:type="spellEnd"/>
      <w:r>
        <w:rPr>
          <w:rFonts w:ascii="Arial" w:hAnsi="Arial" w:cs="Arial"/>
          <w:lang w:val="en-US"/>
        </w:rPr>
        <w:t xml:space="preserve"> indicated his intention to submit a contribution to the Vienna meeting. The Chair recommended that contributions be submitted a week before the meeting, with notification to the Nendica reflector. </w:t>
      </w:r>
      <w:r w:rsidR="007B72D0" w:rsidRPr="007B1CC3">
        <w:rPr>
          <w:rFonts w:ascii="Arial" w:hAnsi="Arial" w:cs="Arial"/>
          <w:sz w:val="22"/>
          <w:szCs w:val="22"/>
        </w:rPr>
        <w:t>No other business was discussed in th</w:t>
      </w:r>
      <w:r>
        <w:rPr>
          <w:rFonts w:ascii="Arial" w:hAnsi="Arial" w:cs="Arial"/>
          <w:sz w:val="22"/>
          <w:szCs w:val="22"/>
          <w:lang w:val="en-US"/>
        </w:rPr>
        <w:t>e</w:t>
      </w:r>
      <w:r w:rsidR="007B72D0" w:rsidRPr="007B1CC3">
        <w:rPr>
          <w:rFonts w:ascii="Arial" w:hAnsi="Arial" w:cs="Arial"/>
          <w:sz w:val="22"/>
          <w:szCs w:val="22"/>
        </w:rPr>
        <w:t xml:space="preserve"> meeting</w:t>
      </w:r>
      <w:r w:rsidR="007B72D0">
        <w:rPr>
          <w:rFonts w:ascii="Arial" w:hAnsi="Arial" w:cs="Arial"/>
          <w:sz w:val="22"/>
          <w:szCs w:val="22"/>
          <w:lang w:val="en-US"/>
        </w:rPr>
        <w:t>.</w:t>
      </w:r>
    </w:p>
    <w:bookmarkEnd w:id="0"/>
    <w:bookmarkEnd w:id="14"/>
    <w:bookmarkEnd w:id="15"/>
    <w:p w14:paraId="5C9611A3" w14:textId="77777777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520E5703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0724FB">
        <w:rPr>
          <w:rFonts w:ascii="Arial" w:hAnsi="Arial" w:cs="Arial"/>
          <w:sz w:val="22"/>
          <w:szCs w:val="22"/>
          <w:lang w:val="en-US"/>
        </w:rPr>
        <w:t>10</w:t>
      </w:r>
      <w:r w:rsidRPr="00C24A73">
        <w:rPr>
          <w:rFonts w:ascii="Arial" w:hAnsi="Arial" w:cs="Arial"/>
          <w:sz w:val="22"/>
          <w:szCs w:val="22"/>
          <w:lang w:val="en-US"/>
        </w:rPr>
        <w:t>:</w:t>
      </w:r>
      <w:r w:rsidR="004E3849" w:rsidRPr="00C24A73">
        <w:rPr>
          <w:rFonts w:ascii="Arial" w:hAnsi="Arial" w:cs="Arial"/>
          <w:sz w:val="22"/>
          <w:szCs w:val="22"/>
          <w:lang w:val="en-US"/>
        </w:rPr>
        <w:t>5</w:t>
      </w:r>
      <w:r w:rsidR="000724FB">
        <w:rPr>
          <w:rFonts w:ascii="Arial" w:hAnsi="Arial" w:cs="Arial"/>
          <w:sz w:val="22"/>
          <w:szCs w:val="22"/>
          <w:lang w:val="en-US"/>
        </w:rPr>
        <w:t>0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3140DF0" w14:textId="77777777" w:rsidR="00D33197" w:rsidRDefault="00D33197" w:rsidP="0030385A">
      <w:pPr>
        <w:spacing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1"/>
        <w:gridCol w:w="1601"/>
        <w:gridCol w:w="1735"/>
        <w:gridCol w:w="2736"/>
        <w:gridCol w:w="718"/>
        <w:gridCol w:w="722"/>
        <w:gridCol w:w="537"/>
      </w:tblGrid>
      <w:tr w:rsidR="008277DF" w:rsidRPr="00D2077D" w14:paraId="5A476A61" w14:textId="77777777" w:rsidTr="008277DF">
        <w:trPr>
          <w:trHeight w:val="34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B0F" w14:textId="12E0FAD9" w:rsidR="008277DF" w:rsidRPr="00D2077D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Topic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939" w14:textId="248A6DAA" w:rsidR="008277DF" w:rsidRPr="00D2077D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Subtopic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354" w14:textId="5999B428" w:rsidR="008277DF" w:rsidRPr="00D2077D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Subtopic Detail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C44" w14:textId="5E11491C" w:rsidR="008277DF" w:rsidRPr="00D2077D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  <w:r w:rsidRPr="00D2077D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Doc/Link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2DF" w14:textId="1229BBF7" w:rsidR="008277DF" w:rsidRPr="00D2077D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Type*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A81" w14:textId="75DBBD02" w:rsidR="008277DF" w:rsidRPr="00D2077D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Lead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A5F" w14:textId="2C2D21F0" w:rsidR="008277DF" w:rsidRPr="00D2077D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min</w:t>
            </w:r>
          </w:p>
        </w:tc>
      </w:tr>
      <w:tr w:rsidR="00D2077D" w:rsidRPr="00D2077D" w14:paraId="42571D5A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EA1A" w14:textId="3C4A201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Information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9946" w14:textId="02BE97A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Date/time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E440" w14:textId="1C6A16A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5E0A" w14:textId="64CBE3F0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  <w:hyperlink r:id="rId12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2019-06-17, 09:00-11:00 ET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89F6" w14:textId="29C8E88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8486" w14:textId="5038B01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E093" w14:textId="2ED5841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60B8E2FF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D725" w14:textId="7F89B24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6AED" w14:textId="7CF44FF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join.me connection link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E0AF" w14:textId="43ACCF8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Note: Meeting open to anyone interested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8A92" w14:textId="57A19627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13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https://join.me/Nendica802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B337" w14:textId="0DC626A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3D52" w14:textId="5DB1EC6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1B79" w14:textId="2AAD841C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2618FFE7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3C03" w14:textId="6D0A2D8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Opening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FDBB" w14:textId="3A81B2A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Call to Order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C313" w14:textId="3F03C4E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AF6F" w14:textId="1113C89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EECC" w14:textId="1CB0122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C7CC" w14:textId="29B444D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Marks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C615" w14:textId="03C0F50C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2</w:t>
            </w:r>
          </w:p>
        </w:tc>
      </w:tr>
      <w:tr w:rsidR="00D2077D" w:rsidRPr="00D2077D" w14:paraId="7592D88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0687" w14:textId="363E36D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3912" w14:textId="1C858F2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Identify secretary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1AB8" w14:textId="23785E8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BAA4" w14:textId="24491A0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0F74" w14:textId="108DA03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B8DF" w14:textId="4256A1E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13C9" w14:textId="4AD16AB6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738385DF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1945" w14:textId="58792B8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3353" w14:textId="5EF7B40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Introductions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C706" w14:textId="541B0F2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2326" w14:textId="59F2D67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26EB" w14:textId="5FC1C68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576" w14:textId="0DE8E0F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A5E1" w14:textId="27E946E4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04CE131F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B3C0" w14:textId="692EEEC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8A6A" w14:textId="3B514E4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Guidelines for IEEE-SA Meetings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F127" w14:textId="0835BE8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4D8B" w14:textId="3933DAA5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  <w:hyperlink r:id="rId14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Guidelines for IEEE-SA Meetings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A863" w14:textId="1557CD4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9E1A" w14:textId="48054B8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37DE" w14:textId="646ACE65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3</w:t>
            </w:r>
          </w:p>
        </w:tc>
      </w:tr>
      <w:tr w:rsidR="00D2077D" w:rsidRPr="00D2077D" w14:paraId="300D611D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4D12" w14:textId="4374C48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B051" w14:textId="707CDBF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IEEE 802 Participation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C1CF" w14:textId="042CB61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E662" w14:textId="010FACCA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  <w:hyperlink r:id="rId15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IEEE 802 Participation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AE" w14:textId="51645FE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4867" w14:textId="1D2A9E3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4D11" w14:textId="12BF11CF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1D2C0848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6A82" w14:textId="2F96697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AFF3" w14:textId="471AF3B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IEEE ICCOM requirements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FC5C" w14:textId="3793B38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0B4C" w14:textId="70037755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16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IEEE ICCOM requirements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2D17" w14:textId="5005F44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93F6" w14:textId="367E50B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1E95" w14:textId="0F7875E6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18388AEF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76F1" w14:textId="56D2D40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CBA6" w14:textId="1B4FBDF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Attendance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7FCF" w14:textId="5D3681AB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17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Log Attendance here</w:t>
              </w:r>
            </w:hyperlink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269A" w14:textId="459086C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CC32" w14:textId="0F19630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635E" w14:textId="2181A7A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F8BF" w14:textId="5BF8B837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2</w:t>
            </w:r>
          </w:p>
        </w:tc>
      </w:tr>
      <w:tr w:rsidR="00D2077D" w:rsidRPr="00D2077D" w14:paraId="68D5B9E2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BA9B" w14:textId="6FC00A6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Agenda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A698" w14:textId="355C8F0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any modifications to the Agenda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10B3" w14:textId="3AE8BA0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approval of the agenda as displayed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8A0E" w14:textId="0D5F3CC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0B90" w14:textId="0D35128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49EF" w14:textId="0D27CD3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3FA1" w14:textId="4815A907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69D93FE1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0E5B" w14:textId="02024A6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Update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B18C" w14:textId="2CED61F5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  <w:hyperlink r:id="rId18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Nendica Web Site</w:t>
              </w:r>
            </w:hyperlink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FE55" w14:textId="3DE2B12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DEBE" w14:textId="374DC74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9ED05" w14:textId="29D3B63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DC64" w14:textId="46283FB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C0AB" w14:textId="3A0348E2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0</w:t>
            </w:r>
          </w:p>
        </w:tc>
      </w:tr>
      <w:tr w:rsidR="00D2077D" w:rsidRPr="00D2077D" w14:paraId="44595292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79D2" w14:textId="5FB37AF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5A62" w14:textId="2B0FD035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19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Nendica Mentor Server</w:t>
              </w:r>
            </w:hyperlink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4D6C" w14:textId="664A33C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10AF" w14:textId="51C74FB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EB82" w14:textId="18B34D6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9D37" w14:textId="5FCBF67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094A" w14:textId="31AC710F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2</w:t>
            </w:r>
          </w:p>
        </w:tc>
      </w:tr>
      <w:tr w:rsidR="00D2077D" w:rsidRPr="00D2077D" w14:paraId="67803DEF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7A17" w14:textId="43FEC48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9008" w14:textId="3F7A18B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Membership: none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6E47" w14:textId="10B4CF2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7ECC" w14:textId="267279B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2C42" w14:textId="4A136DF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92C7" w14:textId="1B590C7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BBFA" w14:textId="666E60C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0</w:t>
            </w:r>
          </w:p>
        </w:tc>
      </w:tr>
      <w:tr w:rsidR="00D2077D" w:rsidRPr="00D2077D" w14:paraId="23D1C05D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EB0B" w14:textId="3383165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Minutes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CA15" w14:textId="52EA522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4D3D" w14:textId="21D7126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ED2F" w14:textId="7E2663F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FD9E" w14:textId="4FA4BE5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4C33" w14:textId="203295A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040A" w14:textId="1FC69443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68F0BEA4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6343" w14:textId="652B9EA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D304" w14:textId="289131A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F37B" w14:textId="46FD115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defer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83EA" w14:textId="758E717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defer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24D65" w14:textId="74A3098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0E09" w14:textId="2C2AA36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729F0" w14:textId="2DB0E46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0</w:t>
            </w:r>
          </w:p>
        </w:tc>
      </w:tr>
      <w:tr w:rsidR="00D2077D" w:rsidRPr="00D2077D" w14:paraId="20CE38F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8D57" w14:textId="7636CFA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Work Items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34CB" w14:textId="7DE5DEC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490E" w14:textId="6320D70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7AED" w14:textId="570E856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68B99" w14:textId="36FE5BA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63A95" w14:textId="758CD61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4358" w14:textId="557145B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496DC22A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7BAD" w14:textId="5D5196A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5492" w14:textId="2FC844A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Flexible Factory IoT (FFIOT)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2BC5" w14:textId="7A72BD8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1064" w14:textId="6CA7BFB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8E6B" w14:textId="0AA8112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5A4B" w14:textId="30FDB91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Zein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A44B" w14:textId="6D7BE355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1C14B746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94D6" w14:textId="47E7ECC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8579" w14:textId="72A53B7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417B" w14:textId="10B38B9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results of Call for Comments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F350" w14:textId="52FE0115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6"/>
                <w:u w:val="single"/>
              </w:rPr>
            </w:pPr>
            <w:hyperlink r:id="rId20" w:tgtFrame="_blank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Call for Comments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FFA1" w14:textId="757C607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ACD6" w14:textId="2C86685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D766C" w14:textId="3F8C9269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5</w:t>
            </w:r>
          </w:p>
        </w:tc>
      </w:tr>
      <w:tr w:rsidR="00D2077D" w:rsidRPr="00D2077D" w14:paraId="253E6C5C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A815" w14:textId="7D9971A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1B8C" w14:textId="7B54C1B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B59B" w14:textId="0ED9AB6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Comment Resolution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DCCB" w14:textId="4F904490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21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IEEE 802.1-19-0033-04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1749" w14:textId="6CA3151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268E" w14:textId="2F86576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0A07" w14:textId="476DDA58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90</w:t>
            </w:r>
          </w:p>
        </w:tc>
      </w:tr>
      <w:tr w:rsidR="00D2077D" w:rsidRPr="00D2077D" w14:paraId="4DCB81AB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D9A4" w14:textId="5C5E2F8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Future Meetings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48B6" w14:textId="6BED9F3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49AF" w14:textId="2451DB1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Teleconferences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70B3" w14:textId="734E7F5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see web site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70BA" w14:textId="2577BD6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400D" w14:textId="586357B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FA34" w14:textId="7DA9732D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233BF370" w14:textId="77777777" w:rsidTr="008277DF">
        <w:trPr>
          <w:trHeight w:val="60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62CD" w14:textId="794C8B3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189B" w14:textId="468F0F5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CCBF" w14:textId="68B47AF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IEEE 802 Plenary, Vienna, 2019-07-15 (19:30-21:30) &amp; 2019-07-18 (08:00-10:00) (time slots tentative)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E72" w14:textId="099B663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33D6" w14:textId="5D2AD73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69F7" w14:textId="186105D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FEAD" w14:textId="6EDEF647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5</w:t>
            </w:r>
          </w:p>
        </w:tc>
      </w:tr>
      <w:tr w:rsidR="00D2077D" w:rsidRPr="00D2077D" w14:paraId="6868BD3E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D931" w14:textId="7A9AEEB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New Business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0DE9" w14:textId="52104BD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66B4" w14:textId="0BD0531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F709" w14:textId="2C8BD75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E079" w14:textId="020C4A5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5162" w14:textId="6947C98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E4C1" w14:textId="0884CA0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54979B8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DA8E" w14:textId="0F74230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23B3" w14:textId="54B06DE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40A6" w14:textId="24C5A6B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Any other business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0A1A" w14:textId="6F741C6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7391" w14:textId="4D98D30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gramStart"/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I,D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5FA3" w14:textId="5134112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C183" w14:textId="7AE3AD1E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5</w:t>
            </w:r>
          </w:p>
        </w:tc>
      </w:tr>
      <w:tr w:rsidR="00D2077D" w:rsidRPr="00D2077D" w14:paraId="411D3F51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6054" w14:textId="0B755D5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Adjournment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66C2" w14:textId="1077A11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FE10" w14:textId="6F6BAA7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80A1" w14:textId="5A57A54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9202" w14:textId="1F960C0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1152" w14:textId="621D781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5246" w14:textId="756FEE7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0AEFDDC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D1E2" w14:textId="0E6D752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A7B34" w14:textId="6CE0FD9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6B42" w14:textId="308AE62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*I=Information D=Discussion A=Action V=Vote/Decision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9600" w14:textId="074261B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3B5F" w14:textId="14511FE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D55EC" w14:textId="44C352E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113A" w14:textId="5BABBF81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120</w:t>
            </w:r>
          </w:p>
        </w:tc>
      </w:tr>
      <w:tr w:rsidR="00D2077D" w:rsidRPr="00D2077D" w14:paraId="483C55DD" w14:textId="77777777" w:rsidTr="00E5733D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D602" w14:textId="66DE9C3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Information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DA9A" w14:textId="051AE5F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Date/time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118C" w14:textId="7D9B3C7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0C43" w14:textId="73F4BFE4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22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2019-06-17, 09:00-11:00 ET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4F78" w14:textId="576E93E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5C01" w14:textId="67703A0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48B1" w14:textId="457CFFDA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4AA14817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6D587" w14:textId="79E049C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A7880" w14:textId="0F72908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join.me connection link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CC3F" w14:textId="391E765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Note: Meeting open to anyone interested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6F92" w14:textId="60AD9F8C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23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https://join.me/Nendica802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EFFC" w14:textId="4132DE8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05603" w14:textId="03391DA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852A" w14:textId="1EAA3828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401D08AB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7E29" w14:textId="7FCE987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Opening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C2A3" w14:textId="33BB3E6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Call to Order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AB598" w14:textId="7C85F5F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3B8B" w14:textId="2C7AC28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2D99" w14:textId="3155F25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01DA" w14:textId="493E2C2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Marks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D5AC" w14:textId="712F9686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2</w:t>
            </w:r>
          </w:p>
        </w:tc>
      </w:tr>
      <w:tr w:rsidR="00D2077D" w:rsidRPr="00D2077D" w14:paraId="131DEA17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5227" w14:textId="25B6F35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6753" w14:textId="49AE76C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Identify secretary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CE17" w14:textId="3A91E7D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3A9F" w14:textId="5710CCE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BFC0" w14:textId="002D52E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085B" w14:textId="32E46CC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8292" w14:textId="450FCA45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2FDD9DF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4008" w14:textId="2B64219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5E48" w14:textId="09CF9D5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Introductions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AEE0" w14:textId="022E0E1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7C20" w14:textId="78D4437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ACAB" w14:textId="7CD32DF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FC2E" w14:textId="19D0EA1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454D" w14:textId="4C97ABD5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6E698A3E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3A3C" w14:textId="1BE50C0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EA2A" w14:textId="71A7E65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Guidelines for IEEE-SA Meetings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02FB" w14:textId="0940A65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3A18" w14:textId="513B8665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24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Guidelines for IEEE-SA Meetings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5534" w14:textId="739FA9E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855B" w14:textId="449AFA3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C940" w14:textId="4F46F61D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3</w:t>
            </w:r>
          </w:p>
        </w:tc>
      </w:tr>
      <w:tr w:rsidR="00D2077D" w:rsidRPr="00D2077D" w14:paraId="45B2A8A9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5F3D" w14:textId="0787F6C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8498" w14:textId="705C8AA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IEEE 802 Participation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A877" w14:textId="22CCF33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B0A1" w14:textId="29410E61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25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IEEE 802 Participation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9CA55" w14:textId="3FD158B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40169" w14:textId="743238F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ED83" w14:textId="5D44FDCE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457BF7D1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2EB6" w14:textId="6829592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FBB9" w14:textId="3AC9B0D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IEEE ICCOM requirements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A892" w14:textId="47F7AF0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C400" w14:textId="6690E165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26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IEEE ICCOM requirements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2179" w14:textId="5F23C49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E0F8" w14:textId="43229F5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64E8" w14:textId="7A3AD4EF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3B303E56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D71B" w14:textId="6779B59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F9E7" w14:textId="3E07D87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Attendance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FD9F" w14:textId="4E087957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27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Log Attendance here</w:t>
              </w:r>
            </w:hyperlink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630C" w14:textId="2C4EF3C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BC98" w14:textId="3623E13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AE92A" w14:textId="53B631A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B0D9" w14:textId="1983AFF5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2</w:t>
            </w:r>
          </w:p>
        </w:tc>
      </w:tr>
      <w:tr w:rsidR="00D2077D" w:rsidRPr="00D2077D" w14:paraId="587DAEAB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4A59" w14:textId="6C020D9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Agenda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521C2" w14:textId="25D02D8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any modifications to the Agenda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D8C1" w14:textId="3E70500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approval of the agenda as displayed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56AF" w14:textId="70F5879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20A3" w14:textId="75BA827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D55F" w14:textId="505C59D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7448" w14:textId="0F2C0758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73E44C2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BF05" w14:textId="2722750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Update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080B" w14:textId="6FF0D1B4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28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Nendica Web Site</w:t>
              </w:r>
            </w:hyperlink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770C" w14:textId="2F1B76C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D42A" w14:textId="7A6494D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09B4" w14:textId="04A9D4C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0BF2" w14:textId="7617376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F651" w14:textId="025405C0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0</w:t>
            </w:r>
          </w:p>
        </w:tc>
      </w:tr>
      <w:tr w:rsidR="00D2077D" w:rsidRPr="00D2077D" w14:paraId="3B003708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6B80" w14:textId="31BA3CE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DB5A" w14:textId="6C6D401C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29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Nendica Mentor Server</w:t>
              </w:r>
            </w:hyperlink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4DAF8" w14:textId="2130BA0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3CAD" w14:textId="259A07F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97DC" w14:textId="3641563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92B1" w14:textId="7622B18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3385" w14:textId="0394E62E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2</w:t>
            </w:r>
          </w:p>
        </w:tc>
      </w:tr>
      <w:tr w:rsidR="00D2077D" w:rsidRPr="00D2077D" w14:paraId="07E1A114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03DA" w14:textId="50E74CB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82CA" w14:textId="024F2BA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Membership: none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2286" w14:textId="65BD0EC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4FC9" w14:textId="0779C66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BB72" w14:textId="324AA7A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CDB2" w14:textId="631EE5F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F1DD" w14:textId="750F2A94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0</w:t>
            </w:r>
          </w:p>
        </w:tc>
      </w:tr>
      <w:tr w:rsidR="00D2077D" w:rsidRPr="00D2077D" w14:paraId="6379D5F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1E0E" w14:textId="61E1705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Minutes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FC38" w14:textId="12D0B6F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B102" w14:textId="7472515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6A34" w14:textId="05B7BA4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0384" w14:textId="335D068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A264" w14:textId="0F03AE5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9C16" w14:textId="0FA12033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40B5D24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C2F0" w14:textId="6C07417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4E19" w14:textId="68E9965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F7EA" w14:textId="209FAE1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defer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95E3" w14:textId="28E7A00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defer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030D" w14:textId="58F3BC7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DE8B" w14:textId="2E45787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45A6" w14:textId="1991B504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0</w:t>
            </w:r>
          </w:p>
        </w:tc>
      </w:tr>
      <w:tr w:rsidR="00D2077D" w:rsidRPr="00D2077D" w14:paraId="17636F62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2FD4" w14:textId="05DA0C2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Work Items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A98A" w14:textId="21A4259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DE97" w14:textId="003661F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F6F5" w14:textId="5FC0BD9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065F" w14:textId="1586644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3D9B" w14:textId="56C55BA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4E02" w14:textId="6D66A2F4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3241773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AF1C" w14:textId="4158E9D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9AF8" w14:textId="1910383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Flexible Factory IoT (FFIOT)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CEBF" w14:textId="1947F6A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4723" w14:textId="1DD541B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C3B6" w14:textId="5B4915C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E738" w14:textId="1E4A455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Zein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41D5" w14:textId="43EA5192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471C2109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ABCF" w14:textId="650A5AD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D43B" w14:textId="1B8D64F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9F79" w14:textId="2253EC6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results of Call for Comments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95BC" w14:textId="08A03F26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30" w:tgtFrame="_blank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Call for Comments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30A8" w14:textId="06A35C9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4AF6" w14:textId="0B10B8C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A678" w14:textId="4423C0C8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5</w:t>
            </w:r>
          </w:p>
        </w:tc>
      </w:tr>
      <w:tr w:rsidR="00D2077D" w:rsidRPr="00D2077D" w14:paraId="1B9CFBB4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2F23" w14:textId="490C362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1586" w14:textId="6FE1EB4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9E48" w14:textId="2AA78DC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Comment Resolution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F983" w14:textId="78F6CBF4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31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IEEE 802.1-19-0033-04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E9C3" w14:textId="2EFB467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A924" w14:textId="571CBD2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B8F8" w14:textId="78CB9374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90</w:t>
            </w:r>
          </w:p>
        </w:tc>
      </w:tr>
      <w:tr w:rsidR="00D2077D" w:rsidRPr="00D2077D" w14:paraId="42128AC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FABC" w14:textId="34E4C0E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Future Meetings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F00A" w14:textId="38F1BCC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7F48" w14:textId="46C8356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Teleconferences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CA38" w14:textId="09B59D1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see web site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90C0" w14:textId="1757573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D763" w14:textId="7B9C6D2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CF4D" w14:textId="0CB8A741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</w:t>
            </w:r>
          </w:p>
        </w:tc>
      </w:tr>
      <w:tr w:rsidR="00D2077D" w:rsidRPr="00D2077D" w14:paraId="76DE97DC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B00E" w14:textId="1DC6DFE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EDCB" w14:textId="364091B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3D05" w14:textId="22F521C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IEEE 802 Plenary, Vienna, 2019-07-15 (19:30-21:30) &amp; 2019-07-18 (08:00-10:00) (time slots tentative)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AC1B" w14:textId="27132E48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3FA1" w14:textId="0CDA203B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E9B0" w14:textId="3CAC4AB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FBDA" w14:textId="311DE633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5</w:t>
            </w:r>
          </w:p>
        </w:tc>
      </w:tr>
      <w:tr w:rsidR="00D2077D" w:rsidRPr="00D2077D" w14:paraId="73DA9268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BF91" w14:textId="6315059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New Business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0634" w14:textId="7004204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BB48" w14:textId="2AF58D8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6A16" w14:textId="1123F187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98EC" w14:textId="724F4A13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61CA" w14:textId="36338A5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43DF" w14:textId="71883346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65A59CF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9C2A" w14:textId="29424FF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BED0" w14:textId="37C244B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31D4F" w14:textId="38858F7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Any other business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4155" w14:textId="56D3707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276E" w14:textId="76DD6E84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gramStart"/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I,D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80BA" w14:textId="29B54C79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2A47" w14:textId="27E5B730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5</w:t>
            </w:r>
          </w:p>
        </w:tc>
      </w:tr>
      <w:tr w:rsidR="00D2077D" w:rsidRPr="00D2077D" w14:paraId="62475CE9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9767" w14:textId="32B18262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Adjournment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19B1" w14:textId="6FD9FF5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7BE2" w14:textId="595A91D6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A6C1C" w14:textId="1A37893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544D" w14:textId="17A2BDD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D78D" w14:textId="1E9E5FD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244C" w14:textId="7001FF0E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  <w:tr w:rsidR="00D2077D" w:rsidRPr="00D2077D" w14:paraId="371E5CD1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46A9" w14:textId="0299B4AF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B071" w14:textId="0AA991F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99DE" w14:textId="5EE3AA30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*I=Information D=Discussion A=Action V=Vote/Decision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CA0B" w14:textId="57EC630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CD29" w14:textId="0E290D35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441C" w14:textId="078ED90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B212" w14:textId="5F04E34E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120</w:t>
            </w:r>
          </w:p>
        </w:tc>
      </w:tr>
      <w:tr w:rsidR="00D2077D" w:rsidRPr="00D2077D" w14:paraId="0ECE4DB8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9691" w14:textId="59910871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Information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0DF1" w14:textId="2BFDC07A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2077D">
              <w:rPr>
                <w:rFonts w:ascii="Calibri" w:hAnsi="Calibri" w:cs="Calibri"/>
                <w:color w:val="000000"/>
                <w:sz w:val="18"/>
                <w:szCs w:val="20"/>
              </w:rPr>
              <w:t>Date/time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CB83" w14:textId="0F6377DE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4F30" w14:textId="40CDD19A" w:rsidR="00D2077D" w:rsidRPr="00D2077D" w:rsidRDefault="00EB1231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hyperlink r:id="rId32" w:history="1">
              <w:r w:rsidR="00D2077D" w:rsidRPr="00D2077D">
                <w:rPr>
                  <w:rStyle w:val="Hyperlink"/>
                  <w:rFonts w:ascii="Calibri" w:hAnsi="Calibri" w:cs="Calibri"/>
                  <w:sz w:val="18"/>
                </w:rPr>
                <w:t>2019-06-17, 09:00-11:00 ET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9BCF" w14:textId="26F86A8D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36F4" w14:textId="1C7A9D7C" w:rsidR="00D2077D" w:rsidRPr="00D2077D" w:rsidRDefault="00D2077D" w:rsidP="00D20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17EA" w14:textId="5DB54D4D" w:rsidR="00D2077D" w:rsidRPr="00D2077D" w:rsidRDefault="00D2077D" w:rsidP="00D20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</w:tr>
    </w:tbl>
    <w:p w14:paraId="4ED575C1" w14:textId="77777777" w:rsidR="00CA6D32" w:rsidRDefault="00CA6D32" w:rsidP="0030385A">
      <w:pPr>
        <w:spacing w:line="240" w:lineRule="auto"/>
      </w:pPr>
    </w:p>
    <w:sectPr w:rsidR="00CA6D32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AC70C" w14:textId="77777777" w:rsidR="00EB1231" w:rsidRDefault="00EB1231" w:rsidP="00E143EE">
      <w:pPr>
        <w:spacing w:after="0" w:line="240" w:lineRule="auto"/>
      </w:pPr>
      <w:r>
        <w:separator/>
      </w:r>
    </w:p>
  </w:endnote>
  <w:endnote w:type="continuationSeparator" w:id="0">
    <w:p w14:paraId="269FD794" w14:textId="77777777" w:rsidR="00EB1231" w:rsidRDefault="00EB1231" w:rsidP="00E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13EB0" w14:textId="77777777" w:rsidR="00EB1231" w:rsidRDefault="00EB1231" w:rsidP="00E143EE">
      <w:pPr>
        <w:spacing w:after="0" w:line="240" w:lineRule="auto"/>
      </w:pPr>
      <w:r>
        <w:separator/>
      </w:r>
    </w:p>
  </w:footnote>
  <w:footnote w:type="continuationSeparator" w:id="0">
    <w:p w14:paraId="72EE0776" w14:textId="77777777" w:rsidR="00EB1231" w:rsidRDefault="00EB1231" w:rsidP="00E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3B1B0A27" w:rsidR="0024693B" w:rsidRDefault="003F6EBD" w:rsidP="00225FFA">
    <w:pPr>
      <w:tabs>
        <w:tab w:val="center" w:pos="4680"/>
        <w:tab w:val="right" w:pos="9356"/>
      </w:tabs>
      <w:spacing w:before="432" w:after="0" w:line="240" w:lineRule="auto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June</w:t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20</w:t>
    </w:r>
    <w:r w:rsidR="0024693B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4693B">
      <w:rPr>
        <w:rFonts w:ascii="Times New Roman" w:eastAsia="Times New Roman" w:hAnsi="Times New Roman" w:cs="Times New Roman"/>
        <w:b/>
        <w:sz w:val="28"/>
        <w:szCs w:val="24"/>
      </w:rPr>
      <w:tab/>
    </w:r>
    <w:r w:rsidR="0024693B">
      <w:rPr>
        <w:rFonts w:ascii="Times New Roman" w:eastAsia="Times New Roman" w:hAnsi="Times New Roman" w:cs="Times New Roman"/>
        <w:b/>
        <w:sz w:val="28"/>
        <w:szCs w:val="24"/>
      </w:rPr>
      <w:tab/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4693B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>-00</w:t>
    </w:r>
    <w:r w:rsidR="007129EC">
      <w:rPr>
        <w:rFonts w:ascii="Times New Roman" w:eastAsia="SimSun" w:hAnsi="Times New Roman" w:cs="Times New Roman"/>
        <w:b/>
        <w:sz w:val="28"/>
        <w:szCs w:val="24"/>
        <w:lang w:eastAsia="zh-CN"/>
      </w:rPr>
      <w:t>50</w:t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 w:rsidR="0024693B">
      <w:rPr>
        <w:rFonts w:ascii="Times New Roman" w:eastAsia="Times New Roman" w:hAnsi="Times New Roman" w:cs="Times New Roman"/>
        <w:b/>
        <w:sz w:val="28"/>
        <w:szCs w:val="24"/>
      </w:rPr>
      <w:t>0</w:t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EB1231">
          <w:rPr>
            <w:noProof/>
          </w:rPr>
          <w:pict w14:anchorId="47963A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24693B" w:rsidRDefault="00EB1231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24693B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24693B" w:rsidRDefault="0024693B" w:rsidP="00A950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24693B" w:rsidRDefault="0024693B" w:rsidP="00A950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50E1"/>
    <w:rsid w:val="0000788E"/>
    <w:rsid w:val="00021586"/>
    <w:rsid w:val="0003412A"/>
    <w:rsid w:val="0006073D"/>
    <w:rsid w:val="000724FB"/>
    <w:rsid w:val="000727CF"/>
    <w:rsid w:val="00086D21"/>
    <w:rsid w:val="000933BE"/>
    <w:rsid w:val="000C0941"/>
    <w:rsid w:val="000F37A9"/>
    <w:rsid w:val="000F39E8"/>
    <w:rsid w:val="000F6A2D"/>
    <w:rsid w:val="00102387"/>
    <w:rsid w:val="001144B6"/>
    <w:rsid w:val="001174E0"/>
    <w:rsid w:val="00141D02"/>
    <w:rsid w:val="00165407"/>
    <w:rsid w:val="00170821"/>
    <w:rsid w:val="001855D5"/>
    <w:rsid w:val="001B40DD"/>
    <w:rsid w:val="001B6021"/>
    <w:rsid w:val="001D0583"/>
    <w:rsid w:val="001D369F"/>
    <w:rsid w:val="001F667A"/>
    <w:rsid w:val="001F667F"/>
    <w:rsid w:val="001F777B"/>
    <w:rsid w:val="0020261E"/>
    <w:rsid w:val="0020265E"/>
    <w:rsid w:val="00225FFA"/>
    <w:rsid w:val="002317AC"/>
    <w:rsid w:val="0024693B"/>
    <w:rsid w:val="00261C75"/>
    <w:rsid w:val="00273F2A"/>
    <w:rsid w:val="002910CA"/>
    <w:rsid w:val="002A438C"/>
    <w:rsid w:val="002B5410"/>
    <w:rsid w:val="002D0A42"/>
    <w:rsid w:val="0030385A"/>
    <w:rsid w:val="00304A07"/>
    <w:rsid w:val="003140AB"/>
    <w:rsid w:val="003469E3"/>
    <w:rsid w:val="00352860"/>
    <w:rsid w:val="00374320"/>
    <w:rsid w:val="003B59FD"/>
    <w:rsid w:val="003C6032"/>
    <w:rsid w:val="003D1B31"/>
    <w:rsid w:val="003F6EBD"/>
    <w:rsid w:val="004264F0"/>
    <w:rsid w:val="004458AF"/>
    <w:rsid w:val="00465CCF"/>
    <w:rsid w:val="004857F8"/>
    <w:rsid w:val="004C1EA8"/>
    <w:rsid w:val="004E3849"/>
    <w:rsid w:val="00526A58"/>
    <w:rsid w:val="00570CE5"/>
    <w:rsid w:val="00573BB9"/>
    <w:rsid w:val="005B24D5"/>
    <w:rsid w:val="005C2C6B"/>
    <w:rsid w:val="005D512E"/>
    <w:rsid w:val="005E0237"/>
    <w:rsid w:val="005E281B"/>
    <w:rsid w:val="00617039"/>
    <w:rsid w:val="0062132D"/>
    <w:rsid w:val="00632280"/>
    <w:rsid w:val="00637317"/>
    <w:rsid w:val="00670A26"/>
    <w:rsid w:val="00673973"/>
    <w:rsid w:val="00673E9F"/>
    <w:rsid w:val="00674F51"/>
    <w:rsid w:val="006C7CAD"/>
    <w:rsid w:val="006D54FB"/>
    <w:rsid w:val="007114BF"/>
    <w:rsid w:val="007129EC"/>
    <w:rsid w:val="0075037C"/>
    <w:rsid w:val="00750EA5"/>
    <w:rsid w:val="00767B1C"/>
    <w:rsid w:val="00776C4D"/>
    <w:rsid w:val="00776DE9"/>
    <w:rsid w:val="007B72D0"/>
    <w:rsid w:val="007B7A40"/>
    <w:rsid w:val="007C549A"/>
    <w:rsid w:val="00806F81"/>
    <w:rsid w:val="00811AE8"/>
    <w:rsid w:val="00822492"/>
    <w:rsid w:val="008228C2"/>
    <w:rsid w:val="008277DF"/>
    <w:rsid w:val="00840ADA"/>
    <w:rsid w:val="00854C98"/>
    <w:rsid w:val="008718BA"/>
    <w:rsid w:val="00894FF0"/>
    <w:rsid w:val="008C2003"/>
    <w:rsid w:val="008D0225"/>
    <w:rsid w:val="009131BA"/>
    <w:rsid w:val="0091522E"/>
    <w:rsid w:val="0096410F"/>
    <w:rsid w:val="009665B0"/>
    <w:rsid w:val="00974778"/>
    <w:rsid w:val="00975739"/>
    <w:rsid w:val="00977AD8"/>
    <w:rsid w:val="00981F49"/>
    <w:rsid w:val="009958E0"/>
    <w:rsid w:val="009A1B9D"/>
    <w:rsid w:val="009C64B9"/>
    <w:rsid w:val="009D4F6C"/>
    <w:rsid w:val="009F0DD5"/>
    <w:rsid w:val="009F41C4"/>
    <w:rsid w:val="009F5D80"/>
    <w:rsid w:val="00A41426"/>
    <w:rsid w:val="00A424FB"/>
    <w:rsid w:val="00A541F1"/>
    <w:rsid w:val="00A73E97"/>
    <w:rsid w:val="00A843B4"/>
    <w:rsid w:val="00A95047"/>
    <w:rsid w:val="00A9577F"/>
    <w:rsid w:val="00AB2B5D"/>
    <w:rsid w:val="00AC7316"/>
    <w:rsid w:val="00AD16AD"/>
    <w:rsid w:val="00AD307C"/>
    <w:rsid w:val="00AE7930"/>
    <w:rsid w:val="00B111AD"/>
    <w:rsid w:val="00B82CA2"/>
    <w:rsid w:val="00B83030"/>
    <w:rsid w:val="00BC0848"/>
    <w:rsid w:val="00BE18B3"/>
    <w:rsid w:val="00BF4D7A"/>
    <w:rsid w:val="00C11FB9"/>
    <w:rsid w:val="00C22DDD"/>
    <w:rsid w:val="00C24A73"/>
    <w:rsid w:val="00C255FC"/>
    <w:rsid w:val="00C27901"/>
    <w:rsid w:val="00C525F3"/>
    <w:rsid w:val="00C5670D"/>
    <w:rsid w:val="00C87E98"/>
    <w:rsid w:val="00C90B88"/>
    <w:rsid w:val="00CA6D32"/>
    <w:rsid w:val="00CD1912"/>
    <w:rsid w:val="00CF3CCE"/>
    <w:rsid w:val="00D2077D"/>
    <w:rsid w:val="00D33197"/>
    <w:rsid w:val="00D35CDE"/>
    <w:rsid w:val="00D407D1"/>
    <w:rsid w:val="00D53960"/>
    <w:rsid w:val="00D75CD0"/>
    <w:rsid w:val="00DA715C"/>
    <w:rsid w:val="00DF12F9"/>
    <w:rsid w:val="00E12413"/>
    <w:rsid w:val="00E143EE"/>
    <w:rsid w:val="00E45FE9"/>
    <w:rsid w:val="00E46A0B"/>
    <w:rsid w:val="00E809B2"/>
    <w:rsid w:val="00E9328C"/>
    <w:rsid w:val="00E9436B"/>
    <w:rsid w:val="00EA3027"/>
    <w:rsid w:val="00EA4B7F"/>
    <w:rsid w:val="00EB1231"/>
    <w:rsid w:val="00EC496F"/>
    <w:rsid w:val="00ED0348"/>
    <w:rsid w:val="00ED7689"/>
    <w:rsid w:val="00EF2816"/>
    <w:rsid w:val="00F06C31"/>
    <w:rsid w:val="00F334CF"/>
    <w:rsid w:val="00F561D3"/>
    <w:rsid w:val="00F67E4E"/>
    <w:rsid w:val="00F80A24"/>
    <w:rsid w:val="00FA6C94"/>
    <w:rsid w:val="00FA6CF4"/>
    <w:rsid w:val="00FC60BF"/>
    <w:rsid w:val="00FD3B73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me/Nendica802" TargetMode="External"/><Relationship Id="rId18" Type="http://schemas.openxmlformats.org/officeDocument/2006/relationships/hyperlink" Target="https://1.ieee802.org/802-nendica" TargetMode="External"/><Relationship Id="rId26" Type="http://schemas.openxmlformats.org/officeDocument/2006/relationships/hyperlink" Target="https://1.ieee802.org/802-nendica/ieee-iccom-require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cn/19/1-19-0033-04-ICne.xls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imeanddate.com/worldclock/fixedtime.html?msg=Nendica+Teleconference&amp;iso=20190617T09&amp;p1=179&amp;ah=2" TargetMode="External"/><Relationship Id="rId17" Type="http://schemas.openxmlformats.org/officeDocument/2006/relationships/hyperlink" Target="https://forms.office.com/Pages/ResponsePage.aspx?id=rxP5CJot_Uq-JmG5No1M0LV6oY5k9-RPr7c6vZe3D-pUQjNJWEk2V1ZNVkhFTzRMR1VYN0pQV0w3RC4u" TargetMode="External"/><Relationship Id="rId25" Type="http://schemas.openxmlformats.org/officeDocument/2006/relationships/hyperlink" Target="https://mentor.ieee.org/802-ec/dcn/16/ec-16-0180.pd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1.ieee802.org/802-nendica/ieee-iccom-requirements/" TargetMode="External"/><Relationship Id="rId20" Type="http://schemas.openxmlformats.org/officeDocument/2006/relationships/hyperlink" Target="https://1.ieee802.org/802-nendica/nendica-ffiot/" TargetMode="External"/><Relationship Id="rId29" Type="http://schemas.openxmlformats.org/officeDocument/2006/relationships/hyperlink" Target="https://mentor.ieee.org/802.1/documents?is_group=IC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ieee802.org/802-nendica/ieee-iccom-requirements/" TargetMode="External"/><Relationship Id="rId24" Type="http://schemas.openxmlformats.org/officeDocument/2006/relationships/hyperlink" Target="https://development.standards.ieee.org/myproject/Public/mytools/mob/preparslides.pdf" TargetMode="External"/><Relationship Id="rId32" Type="http://schemas.openxmlformats.org/officeDocument/2006/relationships/hyperlink" Target="https://www.timeanddate.com/worldclock/fixedtime.html?msg=Nendica+Teleconference&amp;iso=20190617T09&amp;p1=179&amp;ah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16/ec-16-0180.pdf" TargetMode="External"/><Relationship Id="rId23" Type="http://schemas.openxmlformats.org/officeDocument/2006/relationships/hyperlink" Target="https://join.me/Nendica802" TargetMode="External"/><Relationship Id="rId28" Type="http://schemas.openxmlformats.org/officeDocument/2006/relationships/hyperlink" Target="https://1.ieee802.org/802-nendica" TargetMode="External"/><Relationship Id="rId10" Type="http://schemas.openxmlformats.org/officeDocument/2006/relationships/hyperlink" Target="https://mentor.ieee.org/802-ec/dcn/16/ec-16-0180.pdf" TargetMode="External"/><Relationship Id="rId19" Type="http://schemas.openxmlformats.org/officeDocument/2006/relationships/hyperlink" Target="https://mentor.ieee.org/802.1/documents?is_group=ICne" TargetMode="External"/><Relationship Id="rId31" Type="http://schemas.openxmlformats.org/officeDocument/2006/relationships/hyperlink" Target="https://mentor.ieee.org/802.1/dcn/19/1-19-0033-04-ICne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development.standards.ieee.org/myproject/Public/mytools/mob/preparslides.pdf" TargetMode="External"/><Relationship Id="rId22" Type="http://schemas.openxmlformats.org/officeDocument/2006/relationships/hyperlink" Target="https://www.timeanddate.com/worldclock/fixedtime.html?msg=Nendica+Teleconference&amp;iso=20190617T09&amp;p1=179&amp;ah=2" TargetMode="External"/><Relationship Id="rId27" Type="http://schemas.openxmlformats.org/officeDocument/2006/relationships/hyperlink" Target="https://forms.office.com/Pages/ResponsePage.aspx?id=rxP5CJot_Uq-JmG5No1M0LV6oY5k9-RPr7c6vZe3D-pUQjNJWEk2V1ZNVkhFTzRMR1VYN0pQV0w3RC4u" TargetMode="External"/><Relationship Id="rId30" Type="http://schemas.openxmlformats.org/officeDocument/2006/relationships/hyperlink" Target="https://1.ieee802.org/802-nendica/nendica-ffiot/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BCC8-BD3F-B848-A186-319CA876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8</cp:revision>
  <dcterms:created xsi:type="dcterms:W3CDTF">2019-06-12T07:05:00Z</dcterms:created>
  <dcterms:modified xsi:type="dcterms:W3CDTF">2019-06-18T22:43:00Z</dcterms:modified>
</cp:coreProperties>
</file>