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6CED" w14:textId="5F878013" w:rsidR="00161BE0" w:rsidRPr="00161BE0" w:rsidRDefault="00242993" w:rsidP="00161BE0">
      <w:pPr>
        <w:pStyle w:val="Web"/>
        <w:jc w:val="both"/>
        <w:rPr>
          <w:rFonts w:ascii="Tahoma" w:hAnsi="Tahoma" w:cs="Tahoma"/>
          <w:color w:val="0070C0"/>
          <w:sz w:val="20"/>
          <w:szCs w:val="20"/>
        </w:rPr>
      </w:pPr>
      <w:r w:rsidRPr="00717F60">
        <w:rPr>
          <w:rFonts w:ascii="Tahoma" w:hAnsi="Tahoma" w:cs="Tahoma" w:hint="eastAsia"/>
          <w:color w:val="0070C0"/>
          <w:sz w:val="20"/>
          <w:szCs w:val="20"/>
        </w:rPr>
        <w:t>CID</w:t>
      </w:r>
      <w:r w:rsidRPr="00717F60">
        <w:rPr>
          <w:rFonts w:ascii="Tahoma" w:hAnsi="Tahoma" w:cs="Tahoma"/>
          <w:color w:val="0070C0"/>
          <w:sz w:val="20"/>
          <w:szCs w:val="20"/>
        </w:rPr>
        <w:t xml:space="preserve"> 17</w:t>
      </w:r>
      <w:r w:rsidR="001A6EDC">
        <w:rPr>
          <w:rFonts w:ascii="Tahoma" w:hAnsi="Tahoma" w:cs="Tahoma"/>
          <w:color w:val="0070C0"/>
          <w:sz w:val="20"/>
          <w:szCs w:val="20"/>
        </w:rPr>
        <w:t>1</w:t>
      </w:r>
    </w:p>
    <w:p w14:paraId="7FD01466" w14:textId="504907E4" w:rsidR="00161BE0" w:rsidRPr="00161BE0" w:rsidRDefault="00161BE0" w:rsidP="00161BE0">
      <w:pPr>
        <w:pStyle w:val="Web"/>
        <w:jc w:val="both"/>
        <w:rPr>
          <w:rFonts w:ascii="Tahoma" w:hAnsi="Tahoma" w:cs="Tahoma"/>
          <w:color w:val="0070C0"/>
          <w:sz w:val="20"/>
          <w:szCs w:val="20"/>
        </w:rPr>
      </w:pPr>
      <w:r w:rsidRPr="00161BE0">
        <w:rPr>
          <w:rFonts w:ascii="Tahoma" w:hAnsi="Tahoma" w:cs="Tahoma"/>
          <w:color w:val="0070C0"/>
          <w:sz w:val="20"/>
          <w:szCs w:val="20"/>
        </w:rPr>
        <w:t>Clarified this is not VR but rather the wearable display which have the same side effect as VR causing sickness.</w:t>
      </w:r>
      <w:r>
        <w:rPr>
          <w:rFonts w:ascii="Tahoma" w:hAnsi="Tahoma" w:cs="Tahoma"/>
          <w:color w:val="0070C0"/>
          <w:sz w:val="20"/>
          <w:szCs w:val="20"/>
        </w:rPr>
        <w:t xml:space="preserve"> </w:t>
      </w:r>
      <w:r w:rsidRPr="00161BE0">
        <w:rPr>
          <w:rFonts w:ascii="Tahoma" w:hAnsi="Tahoma" w:cs="Tahoma"/>
          <w:color w:val="0070C0"/>
          <w:sz w:val="20"/>
          <w:szCs w:val="20"/>
        </w:rPr>
        <w:t>Wearable display with some kind of Augmented Reality.</w:t>
      </w:r>
      <w:r>
        <w:rPr>
          <w:rFonts w:ascii="Tahoma" w:hAnsi="Tahoma" w:cs="Tahoma"/>
          <w:color w:val="0070C0"/>
          <w:sz w:val="20"/>
          <w:szCs w:val="20"/>
        </w:rPr>
        <w:t xml:space="preserve"> </w:t>
      </w:r>
      <w:r w:rsidRPr="00161BE0">
        <w:rPr>
          <w:rFonts w:ascii="Tahoma" w:hAnsi="Tahoma" w:cs="Tahoma"/>
          <w:color w:val="0070C0"/>
          <w:sz w:val="20"/>
          <w:szCs w:val="20"/>
        </w:rPr>
        <w:t>Are these for worker instruction?</w:t>
      </w:r>
    </w:p>
    <w:p w14:paraId="6CAB8709" w14:textId="00BAE13E" w:rsidR="00161BE0" w:rsidRPr="00161BE0" w:rsidRDefault="00161BE0" w:rsidP="00161BE0">
      <w:pPr>
        <w:pStyle w:val="Web"/>
        <w:jc w:val="both"/>
        <w:rPr>
          <w:rFonts w:ascii="Tahoma" w:hAnsi="Tahoma" w:cs="Tahoma"/>
          <w:color w:val="0070C0"/>
          <w:sz w:val="20"/>
          <w:szCs w:val="20"/>
        </w:rPr>
      </w:pPr>
      <w:r w:rsidRPr="00161BE0">
        <w:rPr>
          <w:rFonts w:ascii="Tahoma" w:hAnsi="Tahoma" w:cs="Tahoma"/>
          <w:color w:val="0070C0"/>
          <w:sz w:val="20"/>
          <w:szCs w:val="20"/>
        </w:rPr>
        <w:t>Display in the glass which display the place of the error. When the head is moved the scene in the display also moves to update the scene and information displayed. This will cause sickness feeling if delay is slower than 10ms as per the VR presentation in March meeting.</w:t>
      </w:r>
    </w:p>
    <w:p w14:paraId="0B685963" w14:textId="6F1026C9" w:rsidR="00161BE0" w:rsidRPr="00161BE0" w:rsidRDefault="00161BE0" w:rsidP="00161BE0">
      <w:pPr>
        <w:pStyle w:val="Web"/>
        <w:jc w:val="both"/>
        <w:rPr>
          <w:rFonts w:ascii="Tahoma" w:hAnsi="Tahoma" w:cs="Tahoma"/>
          <w:color w:val="0070C0"/>
          <w:sz w:val="20"/>
          <w:szCs w:val="20"/>
        </w:rPr>
      </w:pPr>
      <w:r>
        <w:rPr>
          <w:rFonts w:ascii="Tahoma" w:hAnsi="Tahoma" w:cs="Tahoma"/>
          <w:color w:val="0070C0"/>
          <w:sz w:val="20"/>
          <w:szCs w:val="20"/>
        </w:rPr>
        <w:t>W</w:t>
      </w:r>
      <w:r w:rsidRPr="00161BE0">
        <w:rPr>
          <w:rFonts w:ascii="Tahoma" w:hAnsi="Tahoma" w:cs="Tahoma"/>
          <w:color w:val="0070C0"/>
          <w:sz w:val="20"/>
          <w:szCs w:val="20"/>
        </w:rPr>
        <w:t xml:space="preserve">e have already for worker instruction. </w:t>
      </w:r>
      <w:r>
        <w:rPr>
          <w:rFonts w:ascii="Tahoma" w:hAnsi="Tahoma" w:cs="Tahoma"/>
          <w:color w:val="0070C0"/>
          <w:sz w:val="20"/>
          <w:szCs w:val="20"/>
        </w:rPr>
        <w:t>S</w:t>
      </w:r>
      <w:r w:rsidRPr="00161BE0">
        <w:rPr>
          <w:rFonts w:ascii="Tahoma" w:hAnsi="Tahoma" w:cs="Tahoma"/>
          <w:color w:val="0070C0"/>
          <w:sz w:val="20"/>
          <w:szCs w:val="20"/>
        </w:rPr>
        <w:t>uggest to add work instruction with wearable device.</w:t>
      </w:r>
    </w:p>
    <w:p w14:paraId="5C7CC903" w14:textId="30222D1B" w:rsidR="00242993" w:rsidRPr="00717F60" w:rsidRDefault="00161BE0" w:rsidP="00161BE0">
      <w:pPr>
        <w:pStyle w:val="Web"/>
        <w:jc w:val="both"/>
        <w:rPr>
          <w:rFonts w:ascii="Tahoma" w:hAnsi="Tahoma" w:cs="Tahoma"/>
          <w:color w:val="0070C0"/>
          <w:sz w:val="20"/>
          <w:szCs w:val="20"/>
        </w:rPr>
      </w:pPr>
      <w:r>
        <w:rPr>
          <w:rFonts w:ascii="Tahoma" w:hAnsi="Tahoma" w:cs="Tahoma"/>
          <w:color w:val="0070C0"/>
          <w:sz w:val="20"/>
          <w:szCs w:val="20"/>
        </w:rPr>
        <w:t>A</w:t>
      </w:r>
      <w:r w:rsidRPr="00161BE0">
        <w:rPr>
          <w:rFonts w:ascii="Tahoma" w:hAnsi="Tahoma" w:cs="Tahoma"/>
          <w:color w:val="0070C0"/>
          <w:sz w:val="20"/>
          <w:szCs w:val="20"/>
        </w:rPr>
        <w:t>dd another red box called wearable devices with two applications worker instructions and xxx.</w:t>
      </w:r>
      <w:r w:rsidR="00242993" w:rsidRPr="00717F60">
        <w:rPr>
          <w:rFonts w:ascii="Tahoma" w:hAnsi="Tahoma" w:cs="Tahoma"/>
          <w:color w:val="0070C0"/>
          <w:sz w:val="20"/>
          <w:szCs w:val="20"/>
        </w:rPr>
        <w:t>.</w:t>
      </w:r>
    </w:p>
    <w:p w14:paraId="1CE871EE" w14:textId="77777777" w:rsidR="00242993" w:rsidRDefault="00242993" w:rsidP="002C1826">
      <w:pPr>
        <w:pStyle w:val="Web"/>
        <w:rPr>
          <w:rFonts w:ascii="Tahoma" w:hAnsi="Tahoma" w:cs="Tahoma"/>
          <w:color w:val="000000"/>
          <w:sz w:val="20"/>
          <w:szCs w:val="20"/>
        </w:rPr>
      </w:pPr>
    </w:p>
    <w:p w14:paraId="68DA1ED2" w14:textId="083866CC" w:rsidR="00EB2E32" w:rsidRDefault="00242993" w:rsidP="002C1826">
      <w:pPr>
        <w:pStyle w:val="Web"/>
        <w:rPr>
          <w:rFonts w:ascii="Tahoma" w:hAnsi="Tahoma" w:cs="Tahoma"/>
          <w:color w:val="000000"/>
          <w:sz w:val="20"/>
          <w:szCs w:val="20"/>
        </w:rPr>
      </w:pPr>
      <w:r>
        <w:rPr>
          <w:rFonts w:ascii="Tahoma" w:hAnsi="Tahoma" w:cs="Tahoma"/>
          <w:color w:val="000000"/>
          <w:sz w:val="20"/>
          <w:szCs w:val="20"/>
        </w:rPr>
        <w:t>&lt;</w:t>
      </w:r>
      <w:r w:rsidR="00161BE0">
        <w:rPr>
          <w:rFonts w:ascii="Tahoma" w:hAnsi="Tahoma" w:cs="Tahoma"/>
          <w:color w:val="000000"/>
          <w:sz w:val="20"/>
          <w:szCs w:val="20"/>
        </w:rPr>
        <w:t>Figure 9</w:t>
      </w:r>
      <w:r>
        <w:rPr>
          <w:rFonts w:ascii="Tahoma" w:hAnsi="Tahoma" w:cs="Tahoma"/>
          <w:color w:val="000000"/>
          <w:sz w:val="20"/>
          <w:szCs w:val="20"/>
        </w:rPr>
        <w:t>&gt;</w:t>
      </w:r>
      <w:bookmarkStart w:id="0" w:name="_GoBack"/>
      <w:bookmarkEnd w:id="0"/>
    </w:p>
    <w:p w14:paraId="12DD3B81" w14:textId="77777777" w:rsidR="00EB2E32" w:rsidRDefault="00EB2E32" w:rsidP="002C1826">
      <w:pPr>
        <w:pStyle w:val="Web"/>
        <w:rPr>
          <w:rFonts w:ascii="Tahoma" w:hAnsi="Tahoma" w:cs="Tahoma"/>
          <w:color w:val="000000"/>
          <w:sz w:val="20"/>
          <w:szCs w:val="20"/>
        </w:rPr>
      </w:pPr>
    </w:p>
    <w:p w14:paraId="05A91670" w14:textId="3CE2D23C" w:rsidR="00161BE0" w:rsidRDefault="00161BE0" w:rsidP="002C1826">
      <w:pPr>
        <w:pStyle w:val="Web"/>
        <w:rPr>
          <w:rFonts w:ascii="Tahoma" w:hAnsi="Tahoma" w:cs="Tahoma"/>
          <w:color w:val="000000"/>
          <w:sz w:val="20"/>
          <w:szCs w:val="20"/>
        </w:rPr>
      </w:pPr>
      <w:r>
        <w:rPr>
          <w:rFonts w:ascii="Tahoma" w:hAnsi="Tahoma" w:cs="Tahoma" w:hint="eastAsia"/>
          <w:color w:val="000000"/>
          <w:sz w:val="20"/>
          <w:szCs w:val="20"/>
        </w:rPr>
        <w:t>Option #1</w:t>
      </w:r>
    </w:p>
    <w:p w14:paraId="089E5300" w14:textId="213CDF06" w:rsidR="00161BE0" w:rsidRDefault="00161BE0" w:rsidP="002C1826">
      <w:pPr>
        <w:pStyle w:val="Web"/>
        <w:rPr>
          <w:rFonts w:ascii="Tahoma" w:hAnsi="Tahoma" w:cs="Tahoma"/>
          <w:color w:val="000000"/>
          <w:sz w:val="20"/>
          <w:szCs w:val="20"/>
        </w:rPr>
      </w:pPr>
      <w:r>
        <w:rPr>
          <w:rFonts w:ascii="Tahoma" w:hAnsi="Tahoma" w:cs="Tahoma"/>
          <w:noProof/>
          <w:color w:val="000000"/>
          <w:sz w:val="20"/>
          <w:szCs w:val="20"/>
          <w:lang w:val="en-US"/>
        </w:rPr>
        <w:drawing>
          <wp:inline distT="0" distB="0" distL="0" distR="0" wp14:anchorId="48DF3DE9" wp14:editId="0C4A013E">
            <wp:extent cx="5344680" cy="3200181"/>
            <wp:effectExtent l="0" t="0" r="889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63882" cy="3211678"/>
                    </a:xfrm>
                    <a:prstGeom prst="rect">
                      <a:avLst/>
                    </a:prstGeom>
                    <a:noFill/>
                    <a:ln>
                      <a:noFill/>
                    </a:ln>
                  </pic:spPr>
                </pic:pic>
              </a:graphicData>
            </a:graphic>
          </wp:inline>
        </w:drawing>
      </w:r>
    </w:p>
    <w:p w14:paraId="3F6A9D5E" w14:textId="77777777" w:rsidR="00161BE0" w:rsidRDefault="00161BE0" w:rsidP="002C1826">
      <w:pPr>
        <w:pStyle w:val="Web"/>
        <w:rPr>
          <w:rFonts w:ascii="Tahoma" w:hAnsi="Tahoma" w:cs="Tahoma"/>
          <w:color w:val="000000"/>
          <w:sz w:val="20"/>
          <w:szCs w:val="20"/>
        </w:rPr>
      </w:pPr>
    </w:p>
    <w:p w14:paraId="7823ED2F" w14:textId="77777777" w:rsidR="00161BE0" w:rsidRDefault="00161BE0" w:rsidP="002C1826">
      <w:pPr>
        <w:pStyle w:val="Web"/>
        <w:rPr>
          <w:rFonts w:ascii="Tahoma" w:hAnsi="Tahoma" w:cs="Tahoma"/>
          <w:color w:val="000000"/>
          <w:sz w:val="20"/>
          <w:szCs w:val="20"/>
        </w:rPr>
      </w:pPr>
    </w:p>
    <w:p w14:paraId="42CE8A59" w14:textId="20E0612C" w:rsidR="00161BE0" w:rsidRDefault="00161BE0" w:rsidP="002C1826">
      <w:pPr>
        <w:pStyle w:val="Web"/>
        <w:rPr>
          <w:rFonts w:ascii="Tahoma" w:hAnsi="Tahoma" w:cs="Tahoma"/>
          <w:color w:val="000000"/>
          <w:sz w:val="20"/>
          <w:szCs w:val="20"/>
        </w:rPr>
      </w:pPr>
      <w:r>
        <w:rPr>
          <w:rFonts w:ascii="Tahoma" w:hAnsi="Tahoma" w:cs="Tahoma"/>
          <w:color w:val="000000"/>
          <w:sz w:val="20"/>
          <w:szCs w:val="20"/>
        </w:rPr>
        <w:t>Option #2</w:t>
      </w:r>
    </w:p>
    <w:p w14:paraId="31508E1A" w14:textId="4DE9B3EE" w:rsidR="00242993" w:rsidRPr="00717F60" w:rsidRDefault="00161BE0">
      <w:r>
        <w:rPr>
          <w:noProof/>
          <w:lang w:val="en-US"/>
        </w:rPr>
        <w:drawing>
          <wp:inline distT="0" distB="0" distL="0" distR="0" wp14:anchorId="6323A5E1" wp14:editId="625A7F29">
            <wp:extent cx="5304282" cy="3008855"/>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610" cy="3014713"/>
                    </a:xfrm>
                    <a:prstGeom prst="rect">
                      <a:avLst/>
                    </a:prstGeom>
                    <a:noFill/>
                    <a:ln>
                      <a:noFill/>
                    </a:ln>
                  </pic:spPr>
                </pic:pic>
              </a:graphicData>
            </a:graphic>
          </wp:inline>
        </w:drawing>
      </w:r>
    </w:p>
    <w:sectPr w:rsidR="00242993" w:rsidRPr="00717F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0F10E" w14:textId="77777777" w:rsidR="00910717" w:rsidRDefault="00910717" w:rsidP="00EB2E32">
      <w:pPr>
        <w:spacing w:after="0" w:line="240" w:lineRule="auto"/>
      </w:pPr>
      <w:r>
        <w:separator/>
      </w:r>
    </w:p>
  </w:endnote>
  <w:endnote w:type="continuationSeparator" w:id="0">
    <w:p w14:paraId="2559DB57" w14:textId="77777777" w:rsidR="00910717" w:rsidRDefault="00910717" w:rsidP="00EB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92514" w14:textId="77777777" w:rsidR="00910717" w:rsidRDefault="00910717" w:rsidP="00EB2E32">
      <w:pPr>
        <w:spacing w:after="0" w:line="240" w:lineRule="auto"/>
      </w:pPr>
      <w:r>
        <w:separator/>
      </w:r>
    </w:p>
  </w:footnote>
  <w:footnote w:type="continuationSeparator" w:id="0">
    <w:p w14:paraId="5CCFE2B6" w14:textId="77777777" w:rsidR="00910717" w:rsidRDefault="00910717" w:rsidP="00EB2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trackRevisions/>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26"/>
    <w:rsid w:val="00161BE0"/>
    <w:rsid w:val="001A6EDC"/>
    <w:rsid w:val="00242993"/>
    <w:rsid w:val="002512CF"/>
    <w:rsid w:val="002B64FC"/>
    <w:rsid w:val="002C1826"/>
    <w:rsid w:val="003132A7"/>
    <w:rsid w:val="00425CF3"/>
    <w:rsid w:val="00612245"/>
    <w:rsid w:val="00717F60"/>
    <w:rsid w:val="00910717"/>
    <w:rsid w:val="00A05898"/>
    <w:rsid w:val="00A864D9"/>
    <w:rsid w:val="00AD71E5"/>
    <w:rsid w:val="00C63721"/>
    <w:rsid w:val="00DC1458"/>
    <w:rsid w:val="00DF5766"/>
    <w:rsid w:val="00EB2E32"/>
    <w:rsid w:val="00EB3000"/>
    <w:rsid w:val="00F42A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24299"/>
  <w15:chartTrackingRefBased/>
  <w15:docId w15:val="{F172CDBD-0E8B-4E0D-9E6F-46A7AB5C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C1826"/>
    <w:pPr>
      <w:spacing w:after="0" w:line="240" w:lineRule="auto"/>
    </w:pPr>
    <w:rPr>
      <w:rFonts w:ascii="ＭＳ Ｐゴシック" w:eastAsia="ＭＳ Ｐゴシック" w:hAnsi="ＭＳ Ｐゴシック" w:cs="ＭＳ Ｐゴシック"/>
      <w:sz w:val="24"/>
      <w:szCs w:val="24"/>
    </w:rPr>
  </w:style>
  <w:style w:type="character" w:styleId="a3">
    <w:name w:val="annotation reference"/>
    <w:basedOn w:val="a0"/>
    <w:uiPriority w:val="99"/>
    <w:semiHidden/>
    <w:unhideWhenUsed/>
    <w:rsid w:val="002C1826"/>
    <w:rPr>
      <w:sz w:val="16"/>
      <w:szCs w:val="16"/>
    </w:rPr>
  </w:style>
  <w:style w:type="paragraph" w:styleId="a4">
    <w:name w:val="annotation text"/>
    <w:basedOn w:val="a"/>
    <w:link w:val="a5"/>
    <w:uiPriority w:val="99"/>
    <w:semiHidden/>
    <w:unhideWhenUsed/>
    <w:rsid w:val="002C1826"/>
    <w:pPr>
      <w:spacing w:line="240" w:lineRule="auto"/>
    </w:pPr>
    <w:rPr>
      <w:sz w:val="20"/>
      <w:szCs w:val="20"/>
    </w:rPr>
  </w:style>
  <w:style w:type="character" w:customStyle="1" w:styleId="a5">
    <w:name w:val="コメント文字列 (文字)"/>
    <w:basedOn w:val="a0"/>
    <w:link w:val="a4"/>
    <w:uiPriority w:val="99"/>
    <w:semiHidden/>
    <w:rsid w:val="002C1826"/>
    <w:rPr>
      <w:sz w:val="20"/>
      <w:szCs w:val="20"/>
    </w:rPr>
  </w:style>
  <w:style w:type="paragraph" w:styleId="a6">
    <w:name w:val="annotation subject"/>
    <w:basedOn w:val="a4"/>
    <w:next w:val="a4"/>
    <w:link w:val="a7"/>
    <w:uiPriority w:val="99"/>
    <w:semiHidden/>
    <w:unhideWhenUsed/>
    <w:rsid w:val="002C1826"/>
    <w:rPr>
      <w:b/>
      <w:bCs/>
    </w:rPr>
  </w:style>
  <w:style w:type="character" w:customStyle="1" w:styleId="a7">
    <w:name w:val="コメント内容 (文字)"/>
    <w:basedOn w:val="a5"/>
    <w:link w:val="a6"/>
    <w:uiPriority w:val="99"/>
    <w:semiHidden/>
    <w:rsid w:val="002C1826"/>
    <w:rPr>
      <w:b/>
      <w:bCs/>
      <w:sz w:val="20"/>
      <w:szCs w:val="20"/>
    </w:rPr>
  </w:style>
  <w:style w:type="paragraph" w:styleId="a8">
    <w:name w:val="Balloon Text"/>
    <w:basedOn w:val="a"/>
    <w:link w:val="a9"/>
    <w:uiPriority w:val="99"/>
    <w:semiHidden/>
    <w:unhideWhenUsed/>
    <w:rsid w:val="002C1826"/>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2C1826"/>
    <w:rPr>
      <w:rFonts w:ascii="Segoe UI" w:hAnsi="Segoe UI" w:cs="Segoe UI"/>
      <w:sz w:val="18"/>
      <w:szCs w:val="18"/>
    </w:rPr>
  </w:style>
  <w:style w:type="paragraph" w:styleId="aa">
    <w:name w:val="header"/>
    <w:basedOn w:val="a"/>
    <w:link w:val="ab"/>
    <w:uiPriority w:val="99"/>
    <w:unhideWhenUsed/>
    <w:rsid w:val="00EB2E32"/>
    <w:pPr>
      <w:tabs>
        <w:tab w:val="center" w:pos="4252"/>
        <w:tab w:val="right" w:pos="8504"/>
      </w:tabs>
      <w:snapToGrid w:val="0"/>
    </w:pPr>
  </w:style>
  <w:style w:type="character" w:customStyle="1" w:styleId="ab">
    <w:name w:val="ヘッダー (文字)"/>
    <w:basedOn w:val="a0"/>
    <w:link w:val="aa"/>
    <w:uiPriority w:val="99"/>
    <w:rsid w:val="00EB2E32"/>
  </w:style>
  <w:style w:type="paragraph" w:styleId="ac">
    <w:name w:val="footer"/>
    <w:basedOn w:val="a"/>
    <w:link w:val="ad"/>
    <w:uiPriority w:val="99"/>
    <w:unhideWhenUsed/>
    <w:rsid w:val="00EB2E32"/>
    <w:pPr>
      <w:tabs>
        <w:tab w:val="center" w:pos="4252"/>
        <w:tab w:val="right" w:pos="8504"/>
      </w:tabs>
      <w:snapToGrid w:val="0"/>
    </w:pPr>
  </w:style>
  <w:style w:type="character" w:customStyle="1" w:styleId="ad">
    <w:name w:val="フッター (文字)"/>
    <w:basedOn w:val="a0"/>
    <w:link w:val="ac"/>
    <w:uiPriority w:val="99"/>
    <w:rsid w:val="00EB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 Zein</dc:creator>
  <cp:keywords/>
  <dc:description/>
  <cp:lastModifiedBy>0000010812715</cp:lastModifiedBy>
  <cp:revision>7</cp:revision>
  <dcterms:created xsi:type="dcterms:W3CDTF">2019-05-20T15:47:00Z</dcterms:created>
  <dcterms:modified xsi:type="dcterms:W3CDTF">2019-05-20T16:19:00Z</dcterms:modified>
</cp:coreProperties>
</file>