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14A5A57F" w:rsidR="009A6DCD" w:rsidRPr="00414851" w:rsidRDefault="00E5699A" w:rsidP="00B74F7E">
            <w:pPr>
              <w:pStyle w:val="Title"/>
              <w:rPr>
                <w:rFonts w:eastAsiaTheme="minorEastAsia"/>
                <w:lang w:eastAsia="zh-CN"/>
              </w:rPr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Draft </w:t>
            </w:r>
            <w:r w:rsidR="00FE68C4">
              <w:t xml:space="preserve">Minutes, </w:t>
            </w:r>
            <w:proofErr w:type="spellStart"/>
            <w:r w:rsidR="00BE07AD">
              <w:t>Nendica</w:t>
            </w:r>
            <w:proofErr w:type="spellEnd"/>
            <w:r w:rsidR="00BE07AD">
              <w:t xml:space="preserve"> </w:t>
            </w:r>
            <w:r w:rsidR="00FA4FB1">
              <w:t>Meeting,</w:t>
            </w:r>
            <w:r w:rsidR="007406E6">
              <w:t xml:space="preserve"> </w:t>
            </w:r>
            <w:r w:rsidR="00FE68C4">
              <w:t>201</w:t>
            </w:r>
            <w:bookmarkEnd w:id="0"/>
            <w:bookmarkEnd w:id="1"/>
            <w:bookmarkEnd w:id="2"/>
            <w:bookmarkEnd w:id="3"/>
            <w:bookmarkEnd w:id="4"/>
            <w:r w:rsidR="00414851">
              <w:rPr>
                <w:rFonts w:eastAsiaTheme="minorEastAsia" w:hint="eastAsia"/>
                <w:lang w:eastAsia="zh-CN"/>
              </w:rPr>
              <w:t>9</w:t>
            </w:r>
            <w:r w:rsidR="00FA4FB1">
              <w:t>-</w:t>
            </w:r>
            <w:r w:rsidR="00414851">
              <w:rPr>
                <w:rFonts w:eastAsiaTheme="minorEastAsia" w:hint="eastAsia"/>
                <w:lang w:eastAsia="zh-CN"/>
              </w:rPr>
              <w:t>01</w:t>
            </w:r>
            <w:r w:rsidR="00FA4FB1">
              <w:t>-</w:t>
            </w:r>
            <w:r w:rsidR="00547FDF">
              <w:rPr>
                <w:rFonts w:eastAsiaTheme="minorEastAsia" w:hint="eastAsia"/>
                <w:lang w:eastAsia="zh-CN"/>
              </w:rPr>
              <w:t>31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129E982D" w:rsidR="009A6DCD" w:rsidRPr="004C04A8" w:rsidRDefault="00373F9D" w:rsidP="00547FDF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 xml:space="preserve">te:  </w:t>
            </w:r>
            <w:r w:rsidR="00835624">
              <w:rPr>
                <w:b/>
              </w:rPr>
              <w:tab/>
              <w:t xml:space="preserve">                    </w:t>
            </w:r>
            <w:bookmarkStart w:id="5" w:name="_GoBack"/>
            <w:bookmarkEnd w:id="5"/>
            <w:r w:rsidR="00414851" w:rsidRPr="00756535">
              <w:rPr>
                <w:b/>
              </w:rPr>
              <w:t>201</w:t>
            </w:r>
            <w:r w:rsidR="00414851" w:rsidRPr="00756535">
              <w:rPr>
                <w:rFonts w:eastAsiaTheme="minorEastAsia" w:hint="eastAsia"/>
                <w:b/>
                <w:lang w:eastAsia="zh-CN"/>
              </w:rPr>
              <w:t>9</w:t>
            </w:r>
            <w:r w:rsidR="00835624" w:rsidRPr="00756535">
              <w:rPr>
                <w:b/>
              </w:rPr>
              <w:t>-</w:t>
            </w:r>
            <w:r w:rsidR="00414851" w:rsidRPr="00756535">
              <w:rPr>
                <w:rFonts w:eastAsiaTheme="minorEastAsia" w:hint="eastAsia"/>
                <w:b/>
                <w:lang w:eastAsia="zh-CN"/>
              </w:rPr>
              <w:t>0</w:t>
            </w:r>
            <w:r w:rsidR="00547FDF" w:rsidRPr="00756535">
              <w:rPr>
                <w:rFonts w:eastAsiaTheme="minorEastAsia" w:hint="eastAsia"/>
                <w:b/>
                <w:lang w:eastAsia="zh-CN"/>
              </w:rPr>
              <w:t>2</w:t>
            </w:r>
            <w:r w:rsidRPr="00756535">
              <w:rPr>
                <w:b/>
              </w:rPr>
              <w:t>-</w:t>
            </w:r>
            <w:r w:rsidR="00756535" w:rsidRPr="00756535">
              <w:rPr>
                <w:rFonts w:eastAsiaTheme="minorEastAsia" w:hint="eastAsia"/>
                <w:b/>
                <w:lang w:eastAsia="zh-CN"/>
              </w:rPr>
              <w:t>05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6" w:name="OLE_LINK219"/>
            <w:bookmarkStart w:id="7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6"/>
            <w:bookmarkEnd w:id="7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8" w:name="OLE_LINK13"/>
      <w:bookmarkStart w:id="9" w:name="OLE_LINK14"/>
      <w:r>
        <w:t>Abstract</w:t>
      </w:r>
    </w:p>
    <w:bookmarkEnd w:id="8"/>
    <w:bookmarkEnd w:id="9"/>
    <w:p w14:paraId="2BE0FBB6" w14:textId="77777777" w:rsidR="009A6DCD" w:rsidRDefault="009A6DCD"/>
    <w:p w14:paraId="71253328" w14:textId="698D182D" w:rsidR="009A6DCD" w:rsidRDefault="00E5699A">
      <w:r>
        <w:t xml:space="preserve">Draft </w:t>
      </w:r>
      <w:r w:rsidR="00373F9D"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 w:rsidR="00373F9D">
        <w:t>for the Next Decade Industry Connecti</w:t>
      </w:r>
      <w:r w:rsidR="00FE68C4">
        <w:t xml:space="preserve">ons </w:t>
      </w:r>
      <w:r w:rsidR="004C04A8" w:rsidRPr="005D7343">
        <w:t>Activity (</w:t>
      </w:r>
      <w:proofErr w:type="spellStart"/>
      <w:r w:rsidR="004C04A8" w:rsidRPr="005D7343">
        <w:t>Nendica</w:t>
      </w:r>
      <w:proofErr w:type="spellEnd"/>
      <w:r w:rsidR="004C04A8" w:rsidRPr="005D7343">
        <w:t xml:space="preserve">) </w:t>
      </w:r>
      <w:r w:rsidR="00547FDF">
        <w:rPr>
          <w:rFonts w:eastAsiaTheme="minorEastAsia" w:hint="eastAsia"/>
          <w:lang w:eastAsia="zh-CN"/>
        </w:rPr>
        <w:t>conference call on Jan 31</w:t>
      </w:r>
      <w:r w:rsidR="00547FDF" w:rsidRPr="00547FDF">
        <w:rPr>
          <w:rFonts w:eastAsiaTheme="minorEastAsia" w:hint="eastAsia"/>
          <w:vertAlign w:val="superscript"/>
          <w:lang w:eastAsia="zh-CN"/>
        </w:rPr>
        <w:t>st</w:t>
      </w:r>
      <w:r w:rsidR="00547FDF">
        <w:rPr>
          <w:rFonts w:eastAsiaTheme="minorEastAsia" w:hint="eastAsia"/>
          <w:lang w:eastAsia="zh-CN"/>
        </w:rPr>
        <w:t>, 2019</w:t>
      </w:r>
      <w:r w:rsidR="00373F9D" w:rsidRPr="005D7343">
        <w:t>.</w:t>
      </w:r>
    </w:p>
    <w:p w14:paraId="3B286EA8" w14:textId="77777777" w:rsidR="009A6DCD" w:rsidRDefault="009A6DCD">
      <w:pPr>
        <w:rPr>
          <w:lang w:eastAsia="zh-CN"/>
        </w:rPr>
      </w:pPr>
      <w:bookmarkStart w:id="10" w:name="h.gjdgxs"/>
      <w:bookmarkEnd w:id="10"/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535419A8" w:rsidR="009A6DCD" w:rsidRDefault="0092711E" w:rsidP="004C04A8">
      <w:pPr>
        <w:pStyle w:val="Normal-bullet"/>
        <w:ind w:left="0" w:firstLine="0"/>
      </w:pPr>
      <w:bookmarkStart w:id="11" w:name="OLE_LINK1"/>
      <w:bookmarkStart w:id="12" w:name="OLE_LINK2"/>
      <w:r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11"/>
      <w:bookmarkEnd w:id="12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547FDF">
        <w:rPr>
          <w:rFonts w:eastAsiaTheme="minorEastAsia" w:hint="eastAsia"/>
          <w:lang w:eastAsia="zh-CN"/>
        </w:rPr>
        <w:t>0</w:t>
      </w:r>
      <w:r w:rsidR="007A686F">
        <w:rPr>
          <w:rFonts w:eastAsiaTheme="minorEastAsia" w:hint="eastAsia"/>
          <w:lang w:eastAsia="zh-CN"/>
        </w:rPr>
        <w:t>8</w:t>
      </w:r>
      <w:r w:rsidR="00373F9D">
        <w:t>:</w:t>
      </w:r>
      <w:r w:rsidR="00547FDF">
        <w:rPr>
          <w:rFonts w:eastAsiaTheme="minorEastAsia" w:hint="eastAsia"/>
          <w:lang w:eastAsia="zh-CN"/>
        </w:rPr>
        <w:t>05</w:t>
      </w:r>
      <w:r w:rsidR="00A71FD7">
        <w:rPr>
          <w:rFonts w:eastAsiaTheme="minorEastAsia" w:hint="eastAsia"/>
          <w:lang w:eastAsia="zh-CN"/>
        </w:rPr>
        <w:t xml:space="preserve"> </w:t>
      </w:r>
      <w:r w:rsidR="00547FDF">
        <w:rPr>
          <w:rFonts w:eastAsiaTheme="minorEastAsia" w:hint="eastAsia"/>
          <w:lang w:eastAsia="zh-CN"/>
        </w:rPr>
        <w:t>ET</w:t>
      </w:r>
      <w:r w:rsidR="004806E5">
        <w:rPr>
          <w:rFonts w:eastAsiaTheme="minorEastAsia" w:hint="eastAsia"/>
          <w:lang w:eastAsia="zh-CN"/>
        </w:rPr>
        <w:t>.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33F1745D" w14:textId="77777777" w:rsidR="003E3993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289D65FE" w:rsidR="00993DFB" w:rsidRPr="004C04A8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4B4154">
        <w:rPr>
          <w:rFonts w:eastAsiaTheme="minorEastAsia"/>
          <w:lang w:eastAsia="zh-CN"/>
        </w:rPr>
        <w:t>announced</w:t>
      </w:r>
      <w:r w:rsidR="00993DFB">
        <w:rPr>
          <w:rFonts w:eastAsiaTheme="minorEastAsia" w:hint="eastAsia"/>
          <w:lang w:eastAsia="zh-CN"/>
        </w:rPr>
        <w:t xml:space="preserve"> the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993DFB"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</w:t>
      </w:r>
      <w:r w:rsidR="00683C62">
        <w:rPr>
          <w:rFonts w:eastAsiaTheme="minorEastAsia" w:hint="eastAsia"/>
          <w:lang w:eastAsia="zh-CN"/>
        </w:rPr>
        <w:t>the</w:t>
      </w:r>
      <w:r w:rsidR="00220689">
        <w:rPr>
          <w:rFonts w:eastAsiaTheme="minorEastAsia"/>
          <w:lang w:eastAsia="zh-CN"/>
        </w:rPr>
        <w:t xml:space="preserve">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2916BBE8" w14:textId="77777777" w:rsidR="00FE68C4" w:rsidRDefault="00FE68C4">
      <w:pPr>
        <w:pStyle w:val="Normal-bullet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4EBA008E" w14:textId="395E91E6" w:rsidR="00A813FB" w:rsidRDefault="000F4E9C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t xml:space="preserve">The </w:t>
      </w:r>
      <w:r w:rsidR="00683C62">
        <w:rPr>
          <w:rFonts w:eastAsiaTheme="minorEastAsia" w:hint="eastAsia"/>
          <w:lang w:eastAsia="zh-CN"/>
        </w:rPr>
        <w:t>C</w:t>
      </w:r>
      <w:r>
        <w:t xml:space="preserve">hair </w:t>
      </w:r>
      <w:r w:rsidR="000B44A7">
        <w:t xml:space="preserve">reviewed </w:t>
      </w:r>
      <w:r>
        <w:t xml:space="preserve">the proposed agenda in </w:t>
      </w:r>
      <w:hyperlink r:id="rId9" w:history="1">
        <w:r>
          <w:rPr>
            <w:rStyle w:val="Hyperlink"/>
          </w:rPr>
          <w:t>https://1.ieee802.org/802-nendica/agenda-ieee-802-nendica-meeting/</w:t>
        </w:r>
      </w:hyperlink>
      <w:r w:rsidR="006137F2">
        <w:rPr>
          <w:rStyle w:val="Hyperlink"/>
          <w:rFonts w:eastAsiaTheme="minorEastAsia" w:hint="eastAsia"/>
          <w:lang w:eastAsia="zh-CN"/>
        </w:rPr>
        <w:t xml:space="preserve">. </w:t>
      </w:r>
      <w:r w:rsidR="006137F2" w:rsidRPr="00683C62">
        <w:rPr>
          <w:rFonts w:hint="eastAsia"/>
        </w:rPr>
        <w:t>The agenda was approved without objection</w:t>
      </w:r>
      <w:r>
        <w:t xml:space="preserve"> (see approved agenda </w:t>
      </w:r>
      <w:r w:rsidR="006137F2">
        <w:rPr>
          <w:rFonts w:eastAsiaTheme="minorEastAsia" w:hint="eastAsia"/>
          <w:lang w:eastAsia="zh-CN"/>
        </w:rPr>
        <w:t xml:space="preserve">as </w:t>
      </w:r>
      <w:r w:rsidR="00A813FB">
        <w:rPr>
          <w:rFonts w:eastAsiaTheme="minorEastAsia" w:hint="eastAsia"/>
          <w:lang w:eastAsia="zh-CN"/>
        </w:rPr>
        <w:t xml:space="preserve">attached </w:t>
      </w:r>
      <w:r w:rsidR="00CA286E">
        <w:rPr>
          <w:rFonts w:eastAsiaTheme="minorEastAsia" w:hint="eastAsia"/>
          <w:lang w:eastAsia="zh-CN"/>
        </w:rPr>
        <w:t>in Annex</w:t>
      </w:r>
      <w:r>
        <w:t>).</w:t>
      </w:r>
    </w:p>
    <w:p w14:paraId="3B3FA5DC" w14:textId="77777777" w:rsidR="001618AC" w:rsidRDefault="001618AC" w:rsidP="00B57231">
      <w:pPr>
        <w:pStyle w:val="Normal-bullet"/>
        <w:ind w:left="0" w:firstLine="0"/>
        <w:rPr>
          <w:rFonts w:eastAsiaTheme="minorEastAsia"/>
          <w:lang w:eastAsia="zh-CN"/>
        </w:rPr>
      </w:pPr>
    </w:p>
    <w:p w14:paraId="55324064" w14:textId="4EEE8C2F" w:rsidR="005B0B2B" w:rsidRPr="00CA286E" w:rsidRDefault="00A56D4D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Chair indicated the group to mark attendance by filling out the online form.</w:t>
      </w:r>
      <w:r w:rsidR="00CA286E">
        <w:rPr>
          <w:rFonts w:eastAsiaTheme="minorEastAsia" w:hint="eastAsia"/>
          <w:lang w:eastAsia="zh-CN"/>
        </w:rPr>
        <w:t xml:space="preserve"> </w:t>
      </w:r>
      <w:r w:rsidR="00CA286E">
        <w:t>(See attendance list in Annex)</w:t>
      </w:r>
    </w:p>
    <w:p w14:paraId="39D3EC92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122770F6" w14:textId="32B1752C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Minutes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48B9532C" w14:textId="3CA58BF0" w:rsidR="00575A18" w:rsidRDefault="00E433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E5699A">
        <w:rPr>
          <w:rFonts w:eastAsiaTheme="minorEastAsia"/>
          <w:lang w:eastAsia="zh-CN"/>
        </w:rPr>
        <w:t xml:space="preserve">draft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 w:hint="eastAsia"/>
          <w:lang w:eastAsia="zh-CN"/>
        </w:rPr>
        <w:t xml:space="preserve"> </w:t>
      </w:r>
      <w:r w:rsidR="001618AC">
        <w:rPr>
          <w:rFonts w:eastAsiaTheme="minorEastAsia" w:hint="eastAsia"/>
          <w:lang w:eastAsia="zh-CN"/>
        </w:rPr>
        <w:t>face-to-face meeting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1618AC">
        <w:rPr>
          <w:rFonts w:eastAsiaTheme="minorEastAsia" w:hint="eastAsia"/>
          <w:lang w:eastAsia="zh-CN"/>
        </w:rPr>
        <w:t>16</w:t>
      </w:r>
      <w:r w:rsidR="00213660">
        <w:rPr>
          <w:rFonts w:eastAsiaTheme="minorEastAsia"/>
          <w:lang w:eastAsia="zh-CN"/>
        </w:rPr>
        <w:t>th</w:t>
      </w:r>
      <w:r w:rsidR="00213660">
        <w:rPr>
          <w:rFonts w:eastAsiaTheme="minorEastAsia" w:hint="eastAsia"/>
          <w:lang w:eastAsia="zh-CN"/>
        </w:rPr>
        <w:t xml:space="preserve"> </w:t>
      </w:r>
      <w:r w:rsidR="001736C5">
        <w:rPr>
          <w:rFonts w:eastAsiaTheme="minorEastAsia" w:hint="eastAsia"/>
          <w:lang w:eastAsia="zh-CN"/>
        </w:rPr>
        <w:t>January</w:t>
      </w:r>
      <w:r w:rsidR="00213660">
        <w:rPr>
          <w:rFonts w:eastAsiaTheme="minorEastAsia" w:hint="eastAsia"/>
          <w:lang w:eastAsia="zh-CN"/>
        </w:rPr>
        <w:t xml:space="preserve"> </w:t>
      </w:r>
      <w:r w:rsidR="001736C5">
        <w:rPr>
          <w:rFonts w:eastAsiaTheme="minorEastAsia"/>
          <w:lang w:eastAsia="zh-CN"/>
        </w:rPr>
        <w:t>201</w:t>
      </w:r>
      <w:r w:rsidR="001736C5">
        <w:rPr>
          <w:rFonts w:eastAsiaTheme="minorEastAsia" w:hint="eastAsia"/>
          <w:lang w:eastAsia="zh-CN"/>
        </w:rPr>
        <w:t>9</w:t>
      </w:r>
      <w:r w:rsidR="00C8195B">
        <w:rPr>
          <w:rFonts w:eastAsiaTheme="minorEastAsia"/>
          <w:lang w:eastAsia="zh-CN"/>
        </w:rPr>
        <w:t>:</w:t>
      </w:r>
    </w:p>
    <w:p w14:paraId="3512E618" w14:textId="766A690C" w:rsidR="001618AC" w:rsidRPr="001618AC" w:rsidRDefault="006E7859" w:rsidP="001736C5">
      <w:pPr>
        <w:pStyle w:val="Normal-bullet"/>
        <w:numPr>
          <w:ilvl w:val="0"/>
          <w:numId w:val="11"/>
        </w:numPr>
        <w:rPr>
          <w:rFonts w:eastAsiaTheme="minorEastAsia"/>
          <w:color w:val="0000FF" w:themeColor="hyperlink"/>
          <w:u w:val="single"/>
          <w:lang w:eastAsia="zh-CN"/>
        </w:rPr>
      </w:pPr>
      <w:hyperlink r:id="rId10" w:history="1">
        <w:r w:rsidR="001618AC" w:rsidRPr="001618AC">
          <w:rPr>
            <w:rStyle w:val="Hyperlink"/>
          </w:rPr>
          <w:t>https://mentor.ieee.org/802.1/dcn/19/1-19-0009-00-ICne-minutes-of-nendica-f2f-meeting-of-2019-01-16.docx</w:t>
        </w:r>
      </w:hyperlink>
      <w:r w:rsidR="001618AC" w:rsidRPr="001618AC">
        <w:t xml:space="preserve"> </w:t>
      </w:r>
    </w:p>
    <w:p w14:paraId="5DEC261B" w14:textId="77777777" w:rsidR="00D51C84" w:rsidRDefault="00D51C8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B4D2667" w14:textId="3A480364" w:rsidR="00C8195B" w:rsidRDefault="001F6B7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There were no comments on this</w:t>
      </w:r>
      <w:r w:rsidR="00C8195B">
        <w:rPr>
          <w:rFonts w:eastAsiaTheme="minorEastAsia"/>
          <w:lang w:eastAsia="zh-CN"/>
        </w:rPr>
        <w:t xml:space="preserve"> document. </w:t>
      </w:r>
      <w:r w:rsidR="00C77BAB">
        <w:rPr>
          <w:rFonts w:eastAsiaTheme="minorEastAsia"/>
          <w:lang w:eastAsia="zh-CN"/>
        </w:rPr>
        <w:t>Minutes were approved.</w:t>
      </w:r>
    </w:p>
    <w:p w14:paraId="5F1609A8" w14:textId="77777777" w:rsidR="006137F2" w:rsidRDefault="006137F2" w:rsidP="006137F2">
      <w:pPr>
        <w:pStyle w:val="Normal-bullet"/>
        <w:rPr>
          <w:rFonts w:eastAsiaTheme="minorEastAsia"/>
          <w:lang w:eastAsia="zh-CN"/>
        </w:rPr>
      </w:pPr>
    </w:p>
    <w:p w14:paraId="3D9199B2" w14:textId="77777777"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14:paraId="15C22805" w14:textId="77777777" w:rsidR="00E54C21" w:rsidRDefault="00E54C21">
      <w:pPr>
        <w:pStyle w:val="Normal-bullet"/>
        <w:rPr>
          <w:rFonts w:eastAsiaTheme="minorEastAsia"/>
          <w:lang w:eastAsia="zh-CN"/>
        </w:rPr>
      </w:pPr>
    </w:p>
    <w:p w14:paraId="5485FFF0" w14:textId="77777777" w:rsidR="008B269D" w:rsidRDefault="008B269D">
      <w:pPr>
        <w:pStyle w:val="Normal-bullet"/>
      </w:pPr>
      <w:r>
        <w:t xml:space="preserve">• </w:t>
      </w:r>
      <w:r w:rsidR="007D0106" w:rsidRPr="007D0106">
        <w:t>Lossless Data Center Networks (LLDCN)</w:t>
      </w:r>
    </w:p>
    <w:p w14:paraId="33B875E7" w14:textId="77777777" w:rsidR="00E20076" w:rsidRPr="004C04A8" w:rsidRDefault="00E20076">
      <w:pPr>
        <w:pStyle w:val="Normal-bullet"/>
      </w:pPr>
    </w:p>
    <w:p w14:paraId="174C7C88" w14:textId="1D13D3DB" w:rsidR="001618AC" w:rsidRDefault="00301B4B" w:rsidP="00301B4B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notified the group that the presentation to NANOG has been accepted and scheduled </w:t>
      </w:r>
      <w:r w:rsidR="00A13EA9">
        <w:rPr>
          <w:rFonts w:eastAsiaTheme="minorEastAsia"/>
          <w:lang w:eastAsia="zh-CN"/>
        </w:rPr>
        <w:t>for</w:t>
      </w:r>
      <w:r w:rsidR="00A13EA9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Feb 20</w:t>
      </w:r>
      <w:r w:rsidRPr="00301B4B">
        <w:rPr>
          <w:rFonts w:eastAsiaTheme="minorEastAsia" w:hint="eastAsia"/>
          <w:lang w:eastAsia="zh-CN"/>
        </w:rPr>
        <w:t>th</w:t>
      </w:r>
      <w:r>
        <w:rPr>
          <w:rFonts w:eastAsiaTheme="minorEastAsia" w:hint="eastAsia"/>
          <w:lang w:eastAsia="zh-CN"/>
        </w:rPr>
        <w:t>.</w:t>
      </w:r>
    </w:p>
    <w:p w14:paraId="6F1BCF12" w14:textId="1CB333D4" w:rsidR="00600E7F" w:rsidRDefault="00600E7F" w:rsidP="00600E7F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As asked by a participant,</w:t>
      </w:r>
      <w:r w:rsidR="005D2979">
        <w:rPr>
          <w:rFonts w:eastAsiaTheme="minorEastAsia" w:hint="eastAsia"/>
          <w:lang w:eastAsia="zh-CN"/>
        </w:rPr>
        <w:t xml:space="preserve"> Chair explained that NANOG stands for</w:t>
      </w:r>
      <w:r>
        <w:rPr>
          <w:rFonts w:eastAsiaTheme="minorEastAsia" w:hint="eastAsia"/>
          <w:lang w:eastAsia="zh-CN"/>
        </w:rPr>
        <w:t xml:space="preserve"> North American </w:t>
      </w:r>
      <w:r w:rsidR="005D2979">
        <w:rPr>
          <w:rFonts w:eastAsiaTheme="minorEastAsia" w:hint="eastAsia"/>
          <w:lang w:eastAsia="zh-CN"/>
        </w:rPr>
        <w:t>Network O</w:t>
      </w:r>
      <w:r>
        <w:rPr>
          <w:rFonts w:eastAsiaTheme="minorEastAsia" w:hint="eastAsia"/>
          <w:lang w:eastAsia="zh-CN"/>
        </w:rPr>
        <w:t xml:space="preserve">perators </w:t>
      </w:r>
      <w:r w:rsidR="005D2979">
        <w:rPr>
          <w:rFonts w:eastAsiaTheme="minorEastAsia" w:hint="eastAsia"/>
          <w:lang w:eastAsia="zh-CN"/>
        </w:rPr>
        <w:t>G</w:t>
      </w:r>
      <w:r>
        <w:rPr>
          <w:rFonts w:eastAsiaTheme="minorEastAsia" w:hint="eastAsia"/>
          <w:lang w:eastAsia="zh-CN"/>
        </w:rPr>
        <w:t xml:space="preserve">roup, whose task </w:t>
      </w:r>
      <w:r w:rsidR="00505252">
        <w:rPr>
          <w:rFonts w:eastAsiaTheme="minorEastAsia" w:hint="eastAsia"/>
          <w:lang w:eastAsia="zh-CN"/>
        </w:rPr>
        <w:t>partially focuse</w:t>
      </w:r>
      <w:r w:rsidR="00A13EA9">
        <w:rPr>
          <w:rFonts w:eastAsiaTheme="minorEastAsia"/>
          <w:lang w:eastAsia="zh-CN"/>
        </w:rPr>
        <w:t>s</w:t>
      </w:r>
      <w:r w:rsidR="00505252">
        <w:rPr>
          <w:rFonts w:eastAsiaTheme="minorEastAsia" w:hint="eastAsia"/>
          <w:lang w:eastAsia="zh-CN"/>
        </w:rPr>
        <w:t xml:space="preserve"> on the data center networking.</w:t>
      </w:r>
    </w:p>
    <w:p w14:paraId="637C4049" w14:textId="21D8197E" w:rsidR="00505252" w:rsidRDefault="00505252" w:rsidP="00600E7F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</w:t>
      </w:r>
      <w:r w:rsidR="00A13EA9">
        <w:rPr>
          <w:rFonts w:eastAsiaTheme="minorEastAsia"/>
          <w:lang w:eastAsia="zh-CN"/>
        </w:rPr>
        <w:t>submitted</w:t>
      </w:r>
      <w:r>
        <w:rPr>
          <w:rFonts w:eastAsiaTheme="minorEastAsia" w:hint="eastAsia"/>
          <w:lang w:eastAsia="zh-CN"/>
        </w:rPr>
        <w:t xml:space="preserve"> document can be found at: </w:t>
      </w:r>
    </w:p>
    <w:p w14:paraId="1443E92E" w14:textId="599FFC0B" w:rsidR="00505252" w:rsidRDefault="006E7859" w:rsidP="00505252">
      <w:pPr>
        <w:pStyle w:val="Normal-bullet"/>
        <w:ind w:left="720" w:firstLine="0"/>
        <w:rPr>
          <w:rFonts w:eastAsiaTheme="minorEastAsia"/>
          <w:lang w:eastAsia="zh-CN"/>
        </w:rPr>
      </w:pPr>
      <w:hyperlink r:id="rId11" w:history="1">
        <w:r w:rsidR="00505252" w:rsidRPr="007C1695">
          <w:rPr>
            <w:rStyle w:val="Hyperlink"/>
            <w:rFonts w:eastAsiaTheme="minorEastAsia"/>
            <w:lang w:eastAsia="zh-CN"/>
          </w:rPr>
          <w:t>https://mentor.ieee.org/802.1/dcn/19/1-19-0004-01-ICne.pptx</w:t>
        </w:r>
      </w:hyperlink>
    </w:p>
    <w:p w14:paraId="198722D3" w14:textId="1E55FA9E" w:rsidR="009A6966" w:rsidRDefault="009A6966" w:rsidP="00505252">
      <w:pPr>
        <w:pStyle w:val="Normal-bullet"/>
        <w:ind w:left="0" w:firstLine="0"/>
        <w:rPr>
          <w:rFonts w:eastAsiaTheme="minorEastAsia"/>
          <w:lang w:eastAsia="zh-CN"/>
        </w:rPr>
      </w:pPr>
    </w:p>
    <w:p w14:paraId="22536434" w14:textId="77777777" w:rsidR="004F6A1D" w:rsidRDefault="004F6A1D" w:rsidP="003D1456">
      <w:pPr>
        <w:pStyle w:val="Normal-bullet"/>
        <w:rPr>
          <w:rFonts w:eastAsiaTheme="minorEastAsia"/>
          <w:lang w:eastAsia="zh-CN"/>
        </w:rPr>
      </w:pPr>
    </w:p>
    <w:p w14:paraId="6A130C25" w14:textId="77777777"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</w:t>
      </w:r>
      <w:proofErr w:type="spellStart"/>
      <w:r>
        <w:rPr>
          <w:rFonts w:eastAsiaTheme="minorEastAsia" w:hint="eastAsia"/>
          <w:lang w:eastAsia="zh-CN"/>
        </w:rPr>
        <w:t>IoT</w:t>
      </w:r>
      <w:proofErr w:type="spellEnd"/>
      <w:r w:rsidR="00E20076">
        <w:rPr>
          <w:rFonts w:eastAsiaTheme="minorEastAsia"/>
          <w:lang w:eastAsia="zh-CN"/>
        </w:rPr>
        <w:t xml:space="preserve"> (FFIOT)</w:t>
      </w:r>
    </w:p>
    <w:p w14:paraId="77C5D0CA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C0D2DF9" w14:textId="2DA627DC" w:rsidR="00DB4F7E" w:rsidRDefault="007B405A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Nader </w:t>
      </w:r>
      <w:proofErr w:type="spellStart"/>
      <w:r>
        <w:rPr>
          <w:rFonts w:eastAsiaTheme="minorEastAsia" w:hint="eastAsia"/>
          <w:lang w:eastAsia="zh-CN"/>
        </w:rPr>
        <w:t>Zein</w:t>
      </w:r>
      <w:proofErr w:type="spellEnd"/>
      <w:r>
        <w:rPr>
          <w:rFonts w:eastAsiaTheme="minorEastAsia" w:hint="eastAsia"/>
          <w:lang w:eastAsia="zh-CN"/>
        </w:rPr>
        <w:t>, e</w:t>
      </w:r>
      <w:r w:rsidR="00C02DB2">
        <w:rPr>
          <w:rFonts w:eastAsiaTheme="minorEastAsia"/>
          <w:lang w:eastAsia="zh-CN"/>
        </w:rPr>
        <w:t>dit</w:t>
      </w:r>
      <w:r w:rsidR="00DB4F7E">
        <w:rPr>
          <w:rFonts w:eastAsiaTheme="minorEastAsia"/>
          <w:lang w:eastAsia="zh-CN"/>
        </w:rPr>
        <w:t xml:space="preserve">or of </w:t>
      </w:r>
      <w:r>
        <w:rPr>
          <w:rFonts w:eastAsiaTheme="minorEastAsia" w:hint="eastAsia"/>
          <w:lang w:eastAsia="zh-CN"/>
        </w:rPr>
        <w:t xml:space="preserve">the </w:t>
      </w:r>
      <w:r w:rsidR="00DB4F7E">
        <w:rPr>
          <w:rFonts w:eastAsiaTheme="minorEastAsia"/>
          <w:lang w:eastAsia="zh-CN"/>
        </w:rPr>
        <w:t>FFIOT</w:t>
      </w:r>
      <w:r>
        <w:rPr>
          <w:rFonts w:eastAsiaTheme="minorEastAsia" w:hint="eastAsia"/>
          <w:lang w:eastAsia="zh-CN"/>
        </w:rPr>
        <w:t xml:space="preserve"> report,</w:t>
      </w:r>
      <w:r w:rsidR="00DB4F7E">
        <w:rPr>
          <w:rFonts w:eastAsiaTheme="minorEastAsia"/>
          <w:lang w:eastAsia="zh-CN"/>
        </w:rPr>
        <w:t xml:space="preserve"> took </w:t>
      </w:r>
      <w:r w:rsidR="00DB4F7E">
        <w:rPr>
          <w:rFonts w:eastAsiaTheme="minorEastAsia" w:hint="eastAsia"/>
          <w:lang w:eastAsia="zh-CN"/>
        </w:rPr>
        <w:t xml:space="preserve">over and </w:t>
      </w:r>
      <w:r w:rsidR="00BA201D">
        <w:rPr>
          <w:rFonts w:eastAsiaTheme="minorEastAsia" w:hint="eastAsia"/>
          <w:lang w:eastAsia="zh-CN"/>
        </w:rPr>
        <w:t>led the group to continue t</w:t>
      </w:r>
      <w:r w:rsidR="00DB4F7E">
        <w:rPr>
          <w:rFonts w:eastAsiaTheme="minorEastAsia" w:hint="eastAsia"/>
          <w:lang w:eastAsia="zh-CN"/>
        </w:rPr>
        <w:t>he comment resolution.</w:t>
      </w:r>
    </w:p>
    <w:p w14:paraId="02E53734" w14:textId="5CFF4F1C" w:rsidR="00E055BD" w:rsidRDefault="00E055BD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Resumed from #237, Nader re-visit the </w:t>
      </w:r>
      <w:r w:rsidR="00941BF4">
        <w:rPr>
          <w:rFonts w:eastAsiaTheme="minorEastAsia" w:hint="eastAsia"/>
          <w:lang w:eastAsia="zh-CN"/>
        </w:rPr>
        <w:t>previous agreement on how to re-</w:t>
      </w:r>
      <w:r w:rsidR="00A56D4D">
        <w:rPr>
          <w:rFonts w:eastAsiaTheme="minorEastAsia" w:hint="eastAsia"/>
          <w:lang w:eastAsia="zh-CN"/>
        </w:rPr>
        <w:t>write</w:t>
      </w:r>
      <w:r w:rsidR="00941BF4">
        <w:rPr>
          <w:rFonts w:eastAsiaTheme="minorEastAsia" w:hint="eastAsia"/>
          <w:lang w:eastAsia="zh-CN"/>
        </w:rPr>
        <w:t xml:space="preserve"> the section of gap analysis. As a result, #237, #238, #239 are deferred until the proposed remedy is provided by Hao.</w:t>
      </w:r>
    </w:p>
    <w:p w14:paraId="1E5D5359" w14:textId="07AE3A81" w:rsidR="00941BF4" w:rsidRDefault="00D65392" w:rsidP="00E958F2">
      <w:pPr>
        <w:pStyle w:val="Normal-bullet"/>
        <w:numPr>
          <w:ilvl w:val="1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asked for time to discuss the counterpart proposals on #239, his idea to simplify the section is pro</w:t>
      </w:r>
      <w:r w:rsidR="00A56D4D">
        <w:rPr>
          <w:rFonts w:eastAsiaTheme="minorEastAsia" w:hint="eastAsia"/>
          <w:lang w:eastAsia="zh-CN"/>
        </w:rPr>
        <w:t xml:space="preserve">vided in the comment database, i.e. column K - </w:t>
      </w:r>
      <w:r>
        <w:rPr>
          <w:rFonts w:eastAsiaTheme="minorEastAsia"/>
          <w:lang w:eastAsia="zh-CN"/>
        </w:rPr>
        <w:t>‘</w:t>
      </w:r>
      <w:r>
        <w:rPr>
          <w:rFonts w:eastAsiaTheme="minorEastAsia" w:hint="eastAsia"/>
          <w:lang w:eastAsia="zh-CN"/>
        </w:rPr>
        <w:t>editor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s proposed resolution detail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.</w:t>
      </w:r>
      <w:r w:rsidR="004917D2">
        <w:rPr>
          <w:rFonts w:eastAsiaTheme="minorEastAsia" w:hint="eastAsia"/>
          <w:lang w:eastAsia="zh-CN"/>
        </w:rPr>
        <w:t xml:space="preserve"> He offered to work offline with the </w:t>
      </w:r>
      <w:proofErr w:type="spellStart"/>
      <w:r w:rsidR="004917D2">
        <w:rPr>
          <w:rFonts w:eastAsiaTheme="minorEastAsia" w:hint="eastAsia"/>
          <w:lang w:eastAsia="zh-CN"/>
        </w:rPr>
        <w:t>commentor</w:t>
      </w:r>
      <w:proofErr w:type="spellEnd"/>
      <w:r w:rsidR="004917D2">
        <w:rPr>
          <w:rFonts w:eastAsiaTheme="minorEastAsia" w:hint="eastAsia"/>
          <w:lang w:eastAsia="zh-CN"/>
        </w:rPr>
        <w:t xml:space="preserve"> and re-submit the </w:t>
      </w:r>
      <w:r w:rsidR="009C5B2C">
        <w:rPr>
          <w:rFonts w:eastAsiaTheme="minorEastAsia" w:hint="eastAsia"/>
          <w:lang w:eastAsia="zh-CN"/>
        </w:rPr>
        <w:t xml:space="preserve">proposed </w:t>
      </w:r>
      <w:r w:rsidR="004917D2">
        <w:rPr>
          <w:rFonts w:eastAsiaTheme="minorEastAsia" w:hint="eastAsia"/>
          <w:lang w:eastAsia="zh-CN"/>
        </w:rPr>
        <w:t xml:space="preserve">remedy together with the </w:t>
      </w:r>
      <w:r w:rsidR="009C5B2C">
        <w:rPr>
          <w:rFonts w:eastAsiaTheme="minorEastAsia" w:hint="eastAsia"/>
          <w:lang w:eastAsia="zh-CN"/>
        </w:rPr>
        <w:t>new version</w:t>
      </w:r>
      <w:r w:rsidR="004917D2">
        <w:rPr>
          <w:rFonts w:eastAsiaTheme="minorEastAsia" w:hint="eastAsia"/>
          <w:lang w:eastAsia="zh-CN"/>
        </w:rPr>
        <w:t xml:space="preserve"> of the whole section.</w:t>
      </w:r>
    </w:p>
    <w:p w14:paraId="46210E95" w14:textId="39DDA95F" w:rsidR="00D65392" w:rsidRDefault="00E958F2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Re #245, the group review document 802.1-19-0008-r0 and agree to accept it as the </w:t>
      </w:r>
      <w:r w:rsidR="009C5B2C">
        <w:rPr>
          <w:rFonts w:eastAsiaTheme="minorEastAsia" w:hint="eastAsia"/>
          <w:lang w:eastAsia="zh-CN"/>
        </w:rPr>
        <w:t>resolution</w:t>
      </w:r>
      <w:r>
        <w:rPr>
          <w:rFonts w:eastAsiaTheme="minorEastAsia" w:hint="eastAsia"/>
          <w:lang w:eastAsia="zh-CN"/>
        </w:rPr>
        <w:t>.</w:t>
      </w:r>
    </w:p>
    <w:p w14:paraId="145279FF" w14:textId="0D6B2D34" w:rsidR="00E958F2" w:rsidRPr="00E958F2" w:rsidRDefault="00E958F2" w:rsidP="00E958F2">
      <w:pPr>
        <w:pStyle w:val="Normal-bullet"/>
        <w:numPr>
          <w:ilvl w:val="1"/>
          <w:numId w:val="14"/>
        </w:numPr>
        <w:rPr>
          <w:rStyle w:val="Hyperlink"/>
          <w:rFonts w:eastAsiaTheme="minorEastAsia"/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"https://mentor.ieee.org/802.1/dcn/19/1-19-0008-00-ICne-ffiot-figure-20-updated.docx" </w:instrText>
      </w:r>
      <w:r>
        <w:rPr>
          <w:lang w:eastAsia="zh-CN"/>
        </w:rPr>
        <w:fldChar w:fldCharType="separate"/>
      </w:r>
      <w:r w:rsidRPr="00E958F2">
        <w:rPr>
          <w:rStyle w:val="Hyperlink"/>
          <w:lang w:eastAsia="zh-CN"/>
        </w:rPr>
        <w:t>https://mentor.ieee.org/802.1/dcn/19/1-19-0008-00-ICne-ffiot-figure-20-updated.docx</w:t>
      </w:r>
    </w:p>
    <w:p w14:paraId="16B3AB76" w14:textId="248668A6" w:rsidR="00E958F2" w:rsidRDefault="00E958F2" w:rsidP="00E958F2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lang w:eastAsia="zh-CN"/>
        </w:rPr>
        <w:fldChar w:fldCharType="end"/>
      </w:r>
      <w:r>
        <w:rPr>
          <w:rFonts w:eastAsiaTheme="minorEastAsia" w:hint="eastAsia"/>
          <w:lang w:eastAsia="zh-CN"/>
        </w:rPr>
        <w:t>Re #248, Editor proposed to keep it open for the moment.</w:t>
      </w:r>
    </w:p>
    <w:p w14:paraId="63B1CDDA" w14:textId="1BC7F690" w:rsidR="00E958F2" w:rsidRDefault="00A7755C" w:rsidP="00E958F2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Re #249</w:t>
      </w:r>
      <w:r w:rsidR="00724973">
        <w:rPr>
          <w:rFonts w:eastAsiaTheme="minorEastAsia" w:hint="eastAsia"/>
          <w:lang w:eastAsia="zh-CN"/>
        </w:rPr>
        <w:t>, #250</w:t>
      </w:r>
      <w:r>
        <w:rPr>
          <w:rFonts w:eastAsiaTheme="minorEastAsia" w:hint="eastAsia"/>
          <w:lang w:eastAsia="zh-CN"/>
        </w:rPr>
        <w:t xml:space="preserve">, </w:t>
      </w:r>
      <w:r w:rsidR="006408B3">
        <w:rPr>
          <w:rFonts w:eastAsiaTheme="minorEastAsia" w:hint="eastAsia"/>
          <w:lang w:eastAsia="zh-CN"/>
        </w:rPr>
        <w:t xml:space="preserve">Discussion indicates that there is lack of evidence showing the effectiveness of </w:t>
      </w:r>
      <w:r w:rsidR="009C5B2C">
        <w:rPr>
          <w:rFonts w:eastAsiaTheme="minorEastAsia" w:hint="eastAsia"/>
          <w:lang w:eastAsia="zh-CN"/>
        </w:rPr>
        <w:t xml:space="preserve">the </w:t>
      </w:r>
      <w:r w:rsidR="009C5B2C">
        <w:rPr>
          <w:rFonts w:eastAsiaTheme="minorEastAsia"/>
          <w:lang w:eastAsia="zh-CN"/>
        </w:rPr>
        <w:t>‘</w:t>
      </w:r>
      <w:r w:rsidR="006408B3">
        <w:rPr>
          <w:rFonts w:eastAsiaTheme="minorEastAsia" w:hint="eastAsia"/>
          <w:lang w:eastAsia="zh-CN"/>
        </w:rPr>
        <w:t>coordinator</w:t>
      </w:r>
      <w:r w:rsidR="009C5B2C">
        <w:rPr>
          <w:rFonts w:eastAsiaTheme="minorEastAsia"/>
          <w:lang w:eastAsia="zh-CN"/>
        </w:rPr>
        <w:t>’</w:t>
      </w:r>
      <w:r w:rsidR="006408B3">
        <w:rPr>
          <w:rFonts w:eastAsiaTheme="minorEastAsia" w:hint="eastAsia"/>
          <w:lang w:eastAsia="zh-CN"/>
        </w:rPr>
        <w:t xml:space="preserve"> even in a single standardized system. </w:t>
      </w:r>
      <w:r w:rsidR="000902D7">
        <w:rPr>
          <w:rFonts w:eastAsiaTheme="minorEastAsia"/>
          <w:lang w:eastAsia="zh-CN"/>
        </w:rPr>
        <w:t>I</w:t>
      </w:r>
      <w:r w:rsidR="000902D7">
        <w:rPr>
          <w:rFonts w:eastAsiaTheme="minorEastAsia" w:hint="eastAsia"/>
          <w:lang w:eastAsia="zh-CN"/>
        </w:rPr>
        <w:t xml:space="preserve">t is difficult to </w:t>
      </w:r>
      <w:r w:rsidR="009C5B2C">
        <w:rPr>
          <w:rFonts w:eastAsiaTheme="minorEastAsia"/>
          <w:lang w:eastAsia="zh-CN"/>
        </w:rPr>
        <w:t>understand</w:t>
      </w:r>
      <w:r w:rsidR="000902D7">
        <w:rPr>
          <w:rFonts w:eastAsiaTheme="minorEastAsia" w:hint="eastAsia"/>
          <w:lang w:eastAsia="zh-CN"/>
        </w:rPr>
        <w:t xml:space="preserve"> how the </w:t>
      </w:r>
      <w:r w:rsidR="009C5B2C">
        <w:rPr>
          <w:rFonts w:eastAsiaTheme="minorEastAsia"/>
          <w:lang w:eastAsia="zh-CN"/>
        </w:rPr>
        <w:t>‘</w:t>
      </w:r>
      <w:r w:rsidR="000902D7">
        <w:rPr>
          <w:rFonts w:eastAsiaTheme="minorEastAsia"/>
          <w:lang w:eastAsia="zh-CN"/>
        </w:rPr>
        <w:t>coordinator</w:t>
      </w:r>
      <w:r w:rsidR="009C5B2C">
        <w:rPr>
          <w:rFonts w:eastAsiaTheme="minorEastAsia"/>
          <w:lang w:eastAsia="zh-CN"/>
        </w:rPr>
        <w:t>’</w:t>
      </w:r>
      <w:r w:rsidR="000902D7">
        <w:rPr>
          <w:rFonts w:eastAsiaTheme="minorEastAsia" w:hint="eastAsia"/>
          <w:lang w:eastAsia="zh-CN"/>
        </w:rPr>
        <w:t xml:space="preserve"> works and </w:t>
      </w:r>
      <w:r w:rsidR="009C5B2C">
        <w:rPr>
          <w:rFonts w:eastAsiaTheme="minorEastAsia" w:hint="eastAsia"/>
          <w:lang w:eastAsia="zh-CN"/>
        </w:rPr>
        <w:t xml:space="preserve">how it </w:t>
      </w:r>
      <w:r w:rsidR="000902D7">
        <w:rPr>
          <w:rFonts w:eastAsiaTheme="minorEastAsia" w:hint="eastAsia"/>
          <w:lang w:eastAsia="zh-CN"/>
        </w:rPr>
        <w:t>solve</w:t>
      </w:r>
      <w:r w:rsidR="009C5B2C">
        <w:rPr>
          <w:rFonts w:eastAsiaTheme="minorEastAsia" w:hint="eastAsia"/>
          <w:lang w:eastAsia="zh-CN"/>
        </w:rPr>
        <w:t>s</w:t>
      </w:r>
      <w:r w:rsidR="000902D7">
        <w:rPr>
          <w:rFonts w:eastAsiaTheme="minorEastAsia" w:hint="eastAsia"/>
          <w:lang w:eastAsia="zh-CN"/>
        </w:rPr>
        <w:t xml:space="preserve"> the issues for current 802 systems. The group agree</w:t>
      </w:r>
      <w:r w:rsidR="003765C0">
        <w:rPr>
          <w:rFonts w:eastAsiaTheme="minorEastAsia" w:hint="eastAsia"/>
          <w:lang w:eastAsia="zh-CN"/>
        </w:rPr>
        <w:t>d</w:t>
      </w:r>
      <w:r w:rsidR="000902D7">
        <w:rPr>
          <w:rFonts w:eastAsiaTheme="minorEastAsia" w:hint="eastAsia"/>
          <w:lang w:eastAsia="zh-CN"/>
        </w:rPr>
        <w:t xml:space="preserve"> that the paragraph </w:t>
      </w:r>
      <w:r w:rsidR="002024E8">
        <w:rPr>
          <w:rFonts w:eastAsiaTheme="minorEastAsia" w:hint="eastAsia"/>
          <w:lang w:eastAsia="zh-CN"/>
        </w:rPr>
        <w:t>seemed to rush</w:t>
      </w:r>
      <w:r w:rsidR="000902D7">
        <w:rPr>
          <w:rFonts w:eastAsiaTheme="minorEastAsia" w:hint="eastAsia"/>
          <w:lang w:eastAsia="zh-CN"/>
        </w:rPr>
        <w:t xml:space="preserve"> out as a </w:t>
      </w:r>
      <w:r w:rsidR="000902D7">
        <w:rPr>
          <w:rFonts w:eastAsiaTheme="minorEastAsia"/>
          <w:lang w:eastAsia="zh-CN"/>
        </w:rPr>
        <w:t>conclusion</w:t>
      </w:r>
      <w:r w:rsidR="000902D7">
        <w:rPr>
          <w:rFonts w:eastAsiaTheme="minorEastAsia" w:hint="eastAsia"/>
          <w:lang w:eastAsia="zh-CN"/>
        </w:rPr>
        <w:t xml:space="preserve"> but not </w:t>
      </w:r>
      <w:r w:rsidR="00270001">
        <w:rPr>
          <w:rFonts w:eastAsiaTheme="minorEastAsia" w:hint="eastAsia"/>
          <w:lang w:eastAsia="zh-CN"/>
        </w:rPr>
        <w:t>sufficiently</w:t>
      </w:r>
      <w:r w:rsidR="000902D7">
        <w:rPr>
          <w:rFonts w:eastAsiaTheme="minorEastAsia" w:hint="eastAsia"/>
          <w:lang w:eastAsia="zh-CN"/>
        </w:rPr>
        <w:t xml:space="preserve"> explained.</w:t>
      </w:r>
      <w:r w:rsidR="008B2000">
        <w:rPr>
          <w:rFonts w:eastAsiaTheme="minorEastAsia" w:hint="eastAsia"/>
          <w:lang w:eastAsia="zh-CN"/>
        </w:rPr>
        <w:t xml:space="preserve"> </w:t>
      </w:r>
      <w:r w:rsidR="00270001">
        <w:rPr>
          <w:rFonts w:eastAsiaTheme="minorEastAsia" w:hint="eastAsia"/>
          <w:lang w:eastAsia="zh-CN"/>
        </w:rPr>
        <w:t xml:space="preserve">The agreed way to resolve the comment </w:t>
      </w:r>
      <w:r w:rsidR="009C5B2C">
        <w:rPr>
          <w:rFonts w:eastAsiaTheme="minorEastAsia" w:hint="eastAsia"/>
          <w:lang w:eastAsia="zh-CN"/>
        </w:rPr>
        <w:t xml:space="preserve">is firstly </w:t>
      </w:r>
      <w:r w:rsidR="00270001">
        <w:rPr>
          <w:rFonts w:eastAsiaTheme="minorEastAsia" w:hint="eastAsia"/>
          <w:lang w:eastAsia="zh-CN"/>
        </w:rPr>
        <w:t xml:space="preserve">by referring to the centralized controller for TSN </w:t>
      </w:r>
      <w:r w:rsidR="00270001">
        <w:rPr>
          <w:rFonts w:eastAsiaTheme="minorEastAsia"/>
          <w:lang w:eastAsia="zh-CN"/>
        </w:rPr>
        <w:t>Ethernet network.</w:t>
      </w:r>
    </w:p>
    <w:p w14:paraId="0BF144CE" w14:textId="6F06C831" w:rsidR="00697A4F" w:rsidRDefault="00012CB7" w:rsidP="00E958F2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Re #251, </w:t>
      </w:r>
      <w:r w:rsidR="005B4D81">
        <w:rPr>
          <w:rFonts w:eastAsiaTheme="minorEastAsia" w:hint="eastAsia"/>
          <w:lang w:eastAsia="zh-CN"/>
        </w:rPr>
        <w:t>the group agreed to keep the conclusion as tentative and add one editorial note stating that the conclusion need</w:t>
      </w:r>
      <w:r w:rsidR="006B34E8">
        <w:rPr>
          <w:rFonts w:eastAsiaTheme="minorEastAsia" w:hint="eastAsia"/>
          <w:lang w:eastAsia="zh-CN"/>
        </w:rPr>
        <w:t>s</w:t>
      </w:r>
      <w:r w:rsidR="005B4D81">
        <w:rPr>
          <w:rFonts w:eastAsiaTheme="minorEastAsia" w:hint="eastAsia"/>
          <w:lang w:eastAsia="zh-CN"/>
        </w:rPr>
        <w:t xml:space="preserve"> to be re-considered based on the review of the draft.</w:t>
      </w:r>
    </w:p>
    <w:p w14:paraId="431C86AE" w14:textId="5D7683FA" w:rsidR="00012467" w:rsidRDefault="00012467" w:rsidP="00E958F2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The comment resolution stopped at #258.</w:t>
      </w:r>
    </w:p>
    <w:p w14:paraId="7D8F0689" w14:textId="77777777" w:rsidR="008F779B" w:rsidRPr="004C04A8" w:rsidRDefault="00A62E57" w:rsidP="008F779B">
      <w:pPr>
        <w:pStyle w:val="Heading2"/>
        <w:rPr>
          <w:rFonts w:eastAsiaTheme="minorEastAsia"/>
        </w:rPr>
      </w:pPr>
      <w:bookmarkStart w:id="13" w:name="OLE_LINK15"/>
      <w:bookmarkStart w:id="14" w:name="OLE_LINK16"/>
      <w:r>
        <w:rPr>
          <w:rFonts w:eastAsiaTheme="minorEastAsia" w:hint="eastAsia"/>
          <w:lang w:eastAsia="zh-CN"/>
        </w:rPr>
        <w:t>Future Meetings</w:t>
      </w:r>
    </w:p>
    <w:p w14:paraId="72FAC27B" w14:textId="77777777" w:rsidR="008F779B" w:rsidRDefault="008F779B" w:rsidP="008F779B">
      <w:pPr>
        <w:pStyle w:val="Normal-bullet"/>
        <w:ind w:firstLine="0"/>
      </w:pPr>
    </w:p>
    <w:p w14:paraId="3071027B" w14:textId="7E875125" w:rsidR="00041CE5" w:rsidRDefault="00041CE5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 w:hint="eastAsia"/>
          <w:color w:val="222222"/>
          <w:szCs w:val="22"/>
          <w:lang w:eastAsia="zh-CN"/>
        </w:rPr>
        <w:lastRenderedPageBreak/>
        <w:t xml:space="preserve">The </w:t>
      </w:r>
      <w:r w:rsidR="00A13EA9">
        <w:rPr>
          <w:rFonts w:eastAsiaTheme="minorEastAsia"/>
          <w:color w:val="222222"/>
          <w:szCs w:val="22"/>
          <w:lang w:eastAsia="zh-CN"/>
        </w:rPr>
        <w:t xml:space="preserve">Chair reported that the </w:t>
      </w:r>
      <w:r>
        <w:rPr>
          <w:rFonts w:eastAsiaTheme="minorEastAsia" w:hint="eastAsia"/>
          <w:color w:val="222222"/>
          <w:szCs w:val="22"/>
          <w:lang w:eastAsia="zh-CN"/>
        </w:rPr>
        <w:t xml:space="preserve">agreed ICAID and </w:t>
      </w:r>
      <w:proofErr w:type="spellStart"/>
      <w:r>
        <w:rPr>
          <w:rFonts w:eastAsiaTheme="minorEastAsia" w:hint="eastAsia"/>
          <w:color w:val="222222"/>
          <w:szCs w:val="22"/>
          <w:lang w:eastAsia="zh-CN"/>
        </w:rPr>
        <w:t>Nendica</w:t>
      </w:r>
      <w:proofErr w:type="spellEnd"/>
      <w:r>
        <w:rPr>
          <w:rFonts w:eastAsiaTheme="minorEastAsia" w:hint="eastAsia"/>
          <w:color w:val="222222"/>
          <w:szCs w:val="22"/>
          <w:lang w:eastAsia="zh-CN"/>
        </w:rPr>
        <w:t xml:space="preserve"> annual report has been submitted to 802.1 Chair to </w:t>
      </w:r>
      <w:r>
        <w:rPr>
          <w:rFonts w:eastAsiaTheme="minorEastAsia"/>
          <w:color w:val="222222"/>
          <w:szCs w:val="22"/>
          <w:lang w:eastAsia="zh-CN"/>
        </w:rPr>
        <w:t>forward</w:t>
      </w:r>
      <w:r>
        <w:rPr>
          <w:rFonts w:eastAsiaTheme="minorEastAsia" w:hint="eastAsia"/>
          <w:color w:val="222222"/>
          <w:szCs w:val="22"/>
          <w:lang w:eastAsia="zh-CN"/>
        </w:rPr>
        <w:t xml:space="preserve"> to 802 EC</w:t>
      </w:r>
      <w:r w:rsidR="00A13EA9">
        <w:rPr>
          <w:rFonts w:eastAsiaTheme="minorEastAsia"/>
          <w:color w:val="222222"/>
          <w:szCs w:val="22"/>
          <w:lang w:eastAsia="zh-CN"/>
        </w:rPr>
        <w:t>.</w:t>
      </w:r>
      <w:r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A13EA9">
        <w:rPr>
          <w:rFonts w:eastAsiaTheme="minorEastAsia"/>
          <w:color w:val="222222"/>
          <w:szCs w:val="22"/>
          <w:lang w:eastAsia="zh-CN"/>
        </w:rPr>
        <w:t xml:space="preserve">He will also forward to </w:t>
      </w:r>
      <w:r>
        <w:rPr>
          <w:rFonts w:eastAsiaTheme="minorEastAsia" w:hint="eastAsia"/>
          <w:color w:val="222222"/>
          <w:szCs w:val="22"/>
          <w:lang w:eastAsia="zh-CN"/>
        </w:rPr>
        <w:t xml:space="preserve">ICCOM. </w:t>
      </w:r>
    </w:p>
    <w:p w14:paraId="7A78FD46" w14:textId="77777777" w:rsidR="00041CE5" w:rsidRDefault="00041CE5">
      <w:pPr>
        <w:rPr>
          <w:rFonts w:eastAsiaTheme="minorEastAsia"/>
          <w:color w:val="222222"/>
          <w:szCs w:val="22"/>
          <w:lang w:eastAsia="zh-CN"/>
        </w:rPr>
      </w:pPr>
    </w:p>
    <w:p w14:paraId="35EE1507" w14:textId="4FF0AB38" w:rsidR="00954C9C" w:rsidRDefault="00E91094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>The next</w:t>
      </w:r>
      <w:r w:rsidR="00C8195B">
        <w:rPr>
          <w:rFonts w:eastAsiaTheme="minorEastAsia" w:hint="eastAsia"/>
          <w:color w:val="222222"/>
          <w:szCs w:val="22"/>
          <w:lang w:eastAsia="zh-CN"/>
        </w:rPr>
        <w:t xml:space="preserve"> </w:t>
      </w:r>
      <w:proofErr w:type="spellStart"/>
      <w:r w:rsidR="007277C4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E93555">
        <w:rPr>
          <w:rFonts w:eastAsiaTheme="minorEastAsia"/>
          <w:color w:val="222222"/>
          <w:szCs w:val="22"/>
          <w:lang w:eastAsia="zh-CN"/>
        </w:rPr>
        <w:t xml:space="preserve">F2F </w:t>
      </w:r>
      <w:r w:rsidR="00C8195B">
        <w:rPr>
          <w:rFonts w:eastAsiaTheme="minorEastAsia"/>
          <w:color w:val="222222"/>
          <w:szCs w:val="22"/>
          <w:lang w:eastAsia="zh-CN"/>
        </w:rPr>
        <w:t xml:space="preserve">meeting </w:t>
      </w:r>
      <w:r w:rsidR="00831715">
        <w:rPr>
          <w:rFonts w:eastAsiaTheme="minorEastAsia"/>
          <w:color w:val="222222"/>
          <w:szCs w:val="22"/>
          <w:lang w:eastAsia="zh-CN"/>
        </w:rPr>
        <w:t xml:space="preserve">will be held on </w:t>
      </w:r>
      <w:r w:rsidR="00954C9C">
        <w:rPr>
          <w:rFonts w:eastAsiaTheme="minorEastAsia" w:hint="eastAsia"/>
          <w:color w:val="222222"/>
          <w:szCs w:val="22"/>
          <w:lang w:eastAsia="zh-CN"/>
        </w:rPr>
        <w:t>March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E93555">
        <w:rPr>
          <w:rFonts w:eastAsiaTheme="minorEastAsia"/>
          <w:color w:val="222222"/>
          <w:szCs w:val="22"/>
          <w:lang w:eastAsia="zh-CN"/>
        </w:rPr>
        <w:t>1</w:t>
      </w:r>
      <w:r w:rsidR="00954C9C">
        <w:rPr>
          <w:rFonts w:eastAsiaTheme="minorEastAsia" w:hint="eastAsia"/>
          <w:color w:val="222222"/>
          <w:szCs w:val="22"/>
          <w:lang w:eastAsia="zh-CN"/>
        </w:rPr>
        <w:t>2</w:t>
      </w:r>
      <w:r w:rsidR="000D4CBB" w:rsidRPr="000D4CBB">
        <w:rPr>
          <w:rFonts w:eastAsiaTheme="minorEastAsia" w:hint="eastAsia"/>
          <w:color w:val="222222"/>
          <w:szCs w:val="22"/>
          <w:vertAlign w:val="superscript"/>
          <w:lang w:eastAsia="zh-CN"/>
        </w:rPr>
        <w:t>th</w:t>
      </w:r>
      <w:r w:rsidR="000D4CBB"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C8195B">
        <w:rPr>
          <w:rFonts w:eastAsiaTheme="minorEastAsia"/>
          <w:color w:val="222222"/>
          <w:szCs w:val="22"/>
          <w:lang w:eastAsia="zh-CN"/>
        </w:rPr>
        <w:t xml:space="preserve">at </w:t>
      </w:r>
      <w:r w:rsidR="00954C9C">
        <w:rPr>
          <w:rFonts w:eastAsiaTheme="minorEastAsia" w:hint="eastAsia"/>
          <w:color w:val="222222"/>
          <w:szCs w:val="22"/>
          <w:lang w:eastAsia="zh-CN"/>
        </w:rPr>
        <w:t>7</w:t>
      </w:r>
      <w:r w:rsidR="00C8195B">
        <w:rPr>
          <w:rFonts w:eastAsiaTheme="minorEastAsia"/>
          <w:color w:val="222222"/>
          <w:szCs w:val="22"/>
          <w:lang w:eastAsia="zh-CN"/>
        </w:rPr>
        <w:t>:</w:t>
      </w:r>
      <w:r w:rsidR="00DB1D4E">
        <w:rPr>
          <w:rFonts w:eastAsiaTheme="minorEastAsia" w:hint="eastAsia"/>
          <w:color w:val="222222"/>
          <w:szCs w:val="22"/>
          <w:lang w:eastAsia="zh-CN"/>
        </w:rPr>
        <w:t>3</w:t>
      </w:r>
      <w:r w:rsidR="00C8195B">
        <w:rPr>
          <w:rFonts w:eastAsiaTheme="minorEastAsia"/>
          <w:color w:val="222222"/>
          <w:szCs w:val="22"/>
          <w:lang w:eastAsia="zh-CN"/>
        </w:rPr>
        <w:t>0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 PM</w:t>
      </w:r>
      <w:r w:rsidR="00C8195B">
        <w:rPr>
          <w:rFonts w:eastAsiaTheme="minorEastAsia"/>
          <w:color w:val="222222"/>
          <w:szCs w:val="22"/>
          <w:lang w:eastAsia="zh-CN"/>
        </w:rPr>
        <w:t xml:space="preserve"> 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in </w:t>
      </w:r>
      <w:r w:rsidR="00954C9C">
        <w:rPr>
          <w:rFonts w:eastAsiaTheme="minorEastAsia" w:hint="eastAsia"/>
          <w:color w:val="222222"/>
          <w:szCs w:val="22"/>
          <w:lang w:eastAsia="zh-CN"/>
        </w:rPr>
        <w:t>Vancouver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, 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Canada, and an additional backup slot </w:t>
      </w:r>
      <w:r w:rsidR="00A13EA9">
        <w:rPr>
          <w:rFonts w:eastAsiaTheme="minorEastAsia"/>
          <w:color w:val="222222"/>
          <w:szCs w:val="22"/>
          <w:lang w:eastAsia="zh-CN"/>
        </w:rPr>
        <w:t>has been requested for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 Wednesday</w:t>
      </w:r>
      <w:r w:rsidR="000D4CBB">
        <w:rPr>
          <w:rFonts w:eastAsiaTheme="minorEastAsia" w:hint="eastAsia"/>
          <w:color w:val="222222"/>
          <w:szCs w:val="22"/>
          <w:lang w:eastAsia="zh-CN"/>
        </w:rPr>
        <w:t xml:space="preserve"> (March 13</w:t>
      </w:r>
      <w:r w:rsidR="000D4CBB" w:rsidRPr="000D4CBB">
        <w:rPr>
          <w:rFonts w:eastAsiaTheme="minorEastAsia" w:hint="eastAsia"/>
          <w:color w:val="222222"/>
          <w:szCs w:val="22"/>
          <w:vertAlign w:val="superscript"/>
          <w:lang w:eastAsia="zh-CN"/>
        </w:rPr>
        <w:t>th</w:t>
      </w:r>
      <w:r w:rsidR="000D4CBB">
        <w:rPr>
          <w:rFonts w:eastAsiaTheme="minorEastAsia" w:hint="eastAsia"/>
          <w:color w:val="222222"/>
          <w:szCs w:val="22"/>
          <w:lang w:eastAsia="zh-CN"/>
        </w:rPr>
        <w:t>)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345B63">
        <w:rPr>
          <w:rFonts w:eastAsiaTheme="minorEastAsia" w:hint="eastAsia"/>
          <w:color w:val="222222"/>
          <w:szCs w:val="22"/>
          <w:lang w:eastAsia="zh-CN"/>
        </w:rPr>
        <w:t xml:space="preserve">8:00-10:00 AM </w:t>
      </w:r>
      <w:r w:rsidR="00954C9C">
        <w:rPr>
          <w:rFonts w:eastAsiaTheme="minorEastAsia" w:hint="eastAsia"/>
          <w:color w:val="222222"/>
          <w:szCs w:val="22"/>
          <w:lang w:eastAsia="zh-CN"/>
        </w:rPr>
        <w:t>for comment resolution.</w:t>
      </w:r>
    </w:p>
    <w:p w14:paraId="51987744" w14:textId="77777777" w:rsidR="00954C9C" w:rsidRDefault="00954C9C">
      <w:pPr>
        <w:rPr>
          <w:rFonts w:eastAsiaTheme="minorEastAsia"/>
          <w:color w:val="222222"/>
          <w:szCs w:val="22"/>
          <w:lang w:eastAsia="zh-CN"/>
        </w:rPr>
      </w:pPr>
    </w:p>
    <w:p w14:paraId="277A6F59" w14:textId="5EE56413" w:rsidR="005278D2" w:rsidRDefault="00345B63" w:rsidP="005278D2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The group</w:t>
      </w:r>
      <w:r w:rsidR="005278D2">
        <w:rPr>
          <w:rFonts w:eastAsiaTheme="minorEastAsia"/>
          <w:lang w:eastAsia="zh-CN"/>
        </w:rPr>
        <w:t xml:space="preserve"> agree</w:t>
      </w:r>
      <w:r w:rsidR="00846074">
        <w:rPr>
          <w:rFonts w:eastAsiaTheme="minorEastAsia" w:hint="eastAsia"/>
          <w:lang w:eastAsia="zh-CN"/>
        </w:rPr>
        <w:t>d</w:t>
      </w:r>
      <w:r w:rsidR="005278D2">
        <w:rPr>
          <w:rFonts w:eastAsiaTheme="minorEastAsia"/>
          <w:lang w:eastAsia="zh-CN"/>
        </w:rPr>
        <w:t xml:space="preserve"> to hold </w:t>
      </w:r>
      <w:r>
        <w:rPr>
          <w:rFonts w:eastAsiaTheme="minorEastAsia" w:hint="eastAsia"/>
          <w:lang w:eastAsia="zh-CN"/>
        </w:rPr>
        <w:t>1 more</w:t>
      </w:r>
      <w:r w:rsidR="005278D2">
        <w:rPr>
          <w:rFonts w:eastAsiaTheme="minorEastAsia"/>
          <w:lang w:eastAsia="zh-CN"/>
        </w:rPr>
        <w:t xml:space="preserve"> teleconference </w:t>
      </w:r>
      <w:r w:rsidR="00A13EA9">
        <w:rPr>
          <w:rFonts w:eastAsiaTheme="minorEastAsia"/>
          <w:lang w:eastAsia="zh-CN"/>
        </w:rPr>
        <w:t xml:space="preserve">at 08:00 ET </w:t>
      </w:r>
      <w:r>
        <w:rPr>
          <w:rFonts w:eastAsiaTheme="minorEastAsia" w:hint="eastAsia"/>
          <w:lang w:eastAsia="zh-CN"/>
        </w:rPr>
        <w:t>on Feb 21</w:t>
      </w:r>
      <w:r w:rsidRPr="00345B63">
        <w:rPr>
          <w:rFonts w:eastAsiaTheme="minorEastAsia" w:hint="eastAsia"/>
          <w:vertAlign w:val="superscript"/>
          <w:lang w:eastAsia="zh-CN"/>
        </w:rPr>
        <w:t>st</w:t>
      </w:r>
      <w:r>
        <w:rPr>
          <w:rFonts w:eastAsiaTheme="minorEastAsia" w:hint="eastAsia"/>
          <w:lang w:eastAsia="zh-CN"/>
        </w:rPr>
        <w:t xml:space="preserve">, in </w:t>
      </w:r>
      <w:r>
        <w:rPr>
          <w:rFonts w:eastAsiaTheme="minorEastAsia"/>
          <w:lang w:eastAsia="zh-CN"/>
        </w:rPr>
        <w:t>addition</w:t>
      </w:r>
      <w:r>
        <w:rPr>
          <w:rFonts w:eastAsiaTheme="minorEastAsia" w:hint="eastAsia"/>
          <w:lang w:eastAsia="zh-CN"/>
        </w:rPr>
        <w:t xml:space="preserve"> to the previous</w:t>
      </w:r>
      <w:r w:rsidR="00EF4D3C">
        <w:rPr>
          <w:rFonts w:eastAsiaTheme="minorEastAsia" w:hint="eastAsia"/>
          <w:lang w:eastAsia="zh-CN"/>
        </w:rPr>
        <w:t>ly</w:t>
      </w:r>
      <w:r>
        <w:rPr>
          <w:rFonts w:eastAsiaTheme="minorEastAsia" w:hint="eastAsia"/>
          <w:lang w:eastAsia="zh-CN"/>
        </w:rPr>
        <w:t xml:space="preserve"> scheduled </w:t>
      </w:r>
      <w:r w:rsidR="000D4CBB">
        <w:rPr>
          <w:rFonts w:eastAsiaTheme="minorEastAsia" w:hint="eastAsia"/>
          <w:lang w:eastAsia="zh-CN"/>
        </w:rPr>
        <w:t xml:space="preserve">ones </w:t>
      </w:r>
      <w:r>
        <w:rPr>
          <w:rFonts w:eastAsiaTheme="minorEastAsia" w:hint="eastAsia"/>
          <w:lang w:eastAsia="zh-CN"/>
        </w:rPr>
        <w:t xml:space="preserve">on </w:t>
      </w:r>
      <w:r w:rsidR="00954C9C">
        <w:rPr>
          <w:rFonts w:eastAsiaTheme="minorEastAsia" w:hint="eastAsia"/>
          <w:lang w:eastAsia="zh-CN"/>
        </w:rPr>
        <w:t>Feb</w:t>
      </w:r>
      <w:r w:rsidR="00DB7A5B">
        <w:rPr>
          <w:rFonts w:eastAsiaTheme="minorEastAsia" w:hint="eastAsia"/>
          <w:lang w:eastAsia="zh-CN"/>
        </w:rPr>
        <w:t xml:space="preserve"> 7</w:t>
      </w:r>
      <w:r w:rsidR="00DB7A5B" w:rsidRPr="00345B63">
        <w:rPr>
          <w:rFonts w:eastAsiaTheme="minorEastAsia" w:hint="eastAsia"/>
          <w:vertAlign w:val="superscript"/>
          <w:lang w:eastAsia="zh-CN"/>
        </w:rPr>
        <w:t>th</w:t>
      </w:r>
      <w:r w:rsidR="000D4CBB">
        <w:rPr>
          <w:rFonts w:eastAsiaTheme="minorEastAsia" w:hint="eastAsia"/>
          <w:lang w:eastAsia="zh-CN"/>
        </w:rPr>
        <w:t xml:space="preserve"> and</w:t>
      </w:r>
      <w:r>
        <w:rPr>
          <w:rFonts w:eastAsiaTheme="minorEastAsia" w:hint="eastAsia"/>
          <w:lang w:eastAsia="zh-CN"/>
        </w:rPr>
        <w:t xml:space="preserve"> </w:t>
      </w:r>
      <w:r w:rsidR="00DB7A5B">
        <w:rPr>
          <w:rFonts w:eastAsiaTheme="minorEastAsia" w:hint="eastAsia"/>
          <w:lang w:eastAsia="zh-CN"/>
        </w:rPr>
        <w:t>Feb</w:t>
      </w:r>
      <w:r w:rsidR="005278D2">
        <w:rPr>
          <w:rFonts w:eastAsiaTheme="minorEastAsia"/>
          <w:lang w:eastAsia="zh-CN"/>
        </w:rPr>
        <w:t xml:space="preserve"> </w:t>
      </w:r>
      <w:r w:rsidR="00DB7A5B">
        <w:rPr>
          <w:rFonts w:eastAsiaTheme="minorEastAsia" w:hint="eastAsia"/>
          <w:lang w:eastAsia="zh-CN"/>
        </w:rPr>
        <w:t>14th</w:t>
      </w:r>
      <w:r w:rsidR="005278D2">
        <w:rPr>
          <w:rFonts w:eastAsiaTheme="minorEastAsia"/>
          <w:lang w:eastAsia="zh-CN"/>
        </w:rPr>
        <w:t>.</w:t>
      </w:r>
    </w:p>
    <w:p w14:paraId="75A82F7C" w14:textId="77777777" w:rsidR="005278D2" w:rsidRDefault="005278D2">
      <w:pPr>
        <w:rPr>
          <w:rFonts w:eastAsiaTheme="minorEastAsia"/>
          <w:color w:val="222222"/>
          <w:szCs w:val="22"/>
          <w:lang w:eastAsia="zh-CN"/>
        </w:rPr>
      </w:pPr>
    </w:p>
    <w:bookmarkEnd w:id="13"/>
    <w:bookmarkEnd w:id="14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56F32212" w:rsidR="009A6DCD" w:rsidRDefault="00197241">
      <w:r>
        <w:t>The m</w:t>
      </w:r>
      <w:r w:rsidR="00373F9D">
        <w:t xml:space="preserve">eeting was adjourned at </w:t>
      </w:r>
      <w:r w:rsidR="00831715">
        <w:rPr>
          <w:rFonts w:eastAsiaTheme="minorEastAsia"/>
          <w:lang w:eastAsia="zh-CN"/>
        </w:rPr>
        <w:t>1</w:t>
      </w:r>
      <w:r w:rsidR="00345B63">
        <w:rPr>
          <w:rFonts w:eastAsiaTheme="minorEastAsia" w:hint="eastAsia"/>
          <w:lang w:eastAsia="zh-CN"/>
        </w:rPr>
        <w:t>0</w:t>
      </w:r>
      <w:r w:rsidR="00373F9D">
        <w:t>:</w:t>
      </w:r>
      <w:r w:rsidR="00345B63">
        <w:rPr>
          <w:rFonts w:eastAsiaTheme="minorEastAsia" w:hint="eastAsia"/>
          <w:lang w:eastAsia="zh-CN"/>
        </w:rPr>
        <w:t>1</w:t>
      </w:r>
      <w:r w:rsidR="00000CC0">
        <w:rPr>
          <w:rFonts w:eastAsiaTheme="minorEastAsia" w:hint="eastAsia"/>
          <w:lang w:eastAsia="zh-CN"/>
        </w:rPr>
        <w:t>0</w:t>
      </w:r>
      <w:r w:rsidR="00F11AB6">
        <w:t xml:space="preserve"> </w:t>
      </w:r>
      <w:r w:rsidR="00000CC0">
        <w:rPr>
          <w:rFonts w:eastAsiaTheme="minorEastAsia" w:hint="eastAsia"/>
          <w:lang w:eastAsia="zh-CN"/>
        </w:rPr>
        <w:t>A</w:t>
      </w:r>
      <w:r w:rsidR="00485416">
        <w:rPr>
          <w:rFonts w:eastAsiaTheme="minorEastAsia" w:hint="eastAsia"/>
          <w:lang w:eastAsia="zh-CN"/>
        </w:rPr>
        <w:t xml:space="preserve">M </w:t>
      </w:r>
      <w:r w:rsidR="00345B63">
        <w:rPr>
          <w:rFonts w:eastAsiaTheme="minorEastAsia" w:hint="eastAsia"/>
          <w:lang w:eastAsia="zh-CN"/>
        </w:rPr>
        <w:t>ET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48E0DED0" w14:textId="77777777" w:rsidR="00485416" w:rsidRDefault="00485416" w:rsidP="0093187D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1"/>
        <w:gridCol w:w="5899"/>
      </w:tblGrid>
      <w:tr w:rsidR="00485416" w:rsidRPr="00485416" w14:paraId="7959A9C5" w14:textId="77777777" w:rsidTr="00485416">
        <w:trPr>
          <w:trHeight w:val="310"/>
          <w:jc w:val="center"/>
        </w:trPr>
        <w:tc>
          <w:tcPr>
            <w:tcW w:w="2771" w:type="dxa"/>
            <w:noWrap/>
          </w:tcPr>
          <w:p w14:paraId="2ECDD786" w14:textId="7FD2E957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Name</w:t>
            </w:r>
          </w:p>
        </w:tc>
        <w:tc>
          <w:tcPr>
            <w:tcW w:w="5899" w:type="dxa"/>
            <w:noWrap/>
          </w:tcPr>
          <w:p w14:paraId="29D206BF" w14:textId="594EBBB2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Affiliation</w:t>
            </w:r>
          </w:p>
        </w:tc>
      </w:tr>
      <w:tr w:rsidR="00000CC0" w:rsidRPr="00485416" w14:paraId="06CCEFF6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05DF7151" w14:textId="4A665939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Marks, Roger</w:t>
            </w:r>
          </w:p>
        </w:tc>
        <w:tc>
          <w:tcPr>
            <w:tcW w:w="5899" w:type="dxa"/>
            <w:noWrap/>
            <w:vAlign w:val="bottom"/>
          </w:tcPr>
          <w:p w14:paraId="680AF103" w14:textId="5379BB58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Huawei</w:t>
            </w:r>
          </w:p>
        </w:tc>
      </w:tr>
      <w:tr w:rsidR="00000CC0" w:rsidRPr="00485416" w14:paraId="133D88F1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7F1E6B1C" w14:textId="0014FE6E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 w:rsidRPr="009B301F">
              <w:rPr>
                <w:rFonts w:eastAsiaTheme="minorEastAsia"/>
                <w:lang w:eastAsia="zh-CN"/>
              </w:rPr>
              <w:t>Maruhashi</w:t>
            </w:r>
            <w:proofErr w:type="spellEnd"/>
            <w:r w:rsidRPr="009B301F">
              <w:rPr>
                <w:rFonts w:eastAsiaTheme="minorEastAsia"/>
                <w:lang w:eastAsia="zh-CN"/>
              </w:rPr>
              <w:t>, Kenichi</w:t>
            </w:r>
          </w:p>
        </w:tc>
        <w:tc>
          <w:tcPr>
            <w:tcW w:w="5899" w:type="dxa"/>
            <w:noWrap/>
            <w:vAlign w:val="bottom"/>
          </w:tcPr>
          <w:p w14:paraId="4CFFFA98" w14:textId="4071852C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NEC Corporation</w:t>
            </w:r>
          </w:p>
        </w:tc>
      </w:tr>
      <w:tr w:rsidR="00000CC0" w:rsidRPr="00485416" w14:paraId="41FEC1C5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4069D8B4" w14:textId="1B5E1CCD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Wang, Hao</w:t>
            </w:r>
          </w:p>
        </w:tc>
        <w:tc>
          <w:tcPr>
            <w:tcW w:w="5899" w:type="dxa"/>
            <w:noWrap/>
            <w:vAlign w:val="bottom"/>
          </w:tcPr>
          <w:p w14:paraId="37AB4EE7" w14:textId="359818B9" w:rsidR="00000CC0" w:rsidRPr="00C34FA6" w:rsidRDefault="00C34FA6" w:rsidP="00C34FA6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Fujitsu</w:t>
            </w:r>
          </w:p>
        </w:tc>
      </w:tr>
      <w:tr w:rsidR="00000CC0" w:rsidRPr="00485416" w14:paraId="4DFB3F8E" w14:textId="77777777" w:rsidTr="00055DC5">
        <w:trPr>
          <w:trHeight w:val="310"/>
          <w:jc w:val="center"/>
        </w:trPr>
        <w:tc>
          <w:tcPr>
            <w:tcW w:w="2771" w:type="dxa"/>
            <w:noWrap/>
            <w:vAlign w:val="bottom"/>
          </w:tcPr>
          <w:p w14:paraId="27D984A1" w14:textId="7929EA91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 w:rsidRPr="009B301F">
              <w:rPr>
                <w:rFonts w:eastAsiaTheme="minorEastAsia"/>
                <w:lang w:eastAsia="zh-CN"/>
              </w:rPr>
              <w:t>Zein</w:t>
            </w:r>
            <w:proofErr w:type="spellEnd"/>
            <w:r w:rsidRPr="009B301F">
              <w:rPr>
                <w:rFonts w:eastAsiaTheme="minorEastAsia"/>
                <w:lang w:eastAsia="zh-CN"/>
              </w:rPr>
              <w:t>, Nader</w:t>
            </w:r>
          </w:p>
        </w:tc>
        <w:tc>
          <w:tcPr>
            <w:tcW w:w="5899" w:type="dxa"/>
            <w:noWrap/>
            <w:vAlign w:val="bottom"/>
          </w:tcPr>
          <w:p w14:paraId="5EC1DAFF" w14:textId="5818A6A0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NEC Europe (NLE)</w:t>
            </w:r>
          </w:p>
        </w:tc>
      </w:tr>
      <w:tr w:rsidR="00485416" w:rsidRPr="00485416" w14:paraId="36B30F51" w14:textId="77777777" w:rsidTr="00000CC0">
        <w:trPr>
          <w:trHeight w:val="310"/>
          <w:jc w:val="center"/>
        </w:trPr>
        <w:tc>
          <w:tcPr>
            <w:tcW w:w="2771" w:type="dxa"/>
            <w:noWrap/>
          </w:tcPr>
          <w:p w14:paraId="50F35E2D" w14:textId="26F9358B" w:rsidR="00485416" w:rsidRPr="00485416" w:rsidRDefault="00C34FA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Randy </w:t>
            </w:r>
            <w:proofErr w:type="spellStart"/>
            <w:r>
              <w:rPr>
                <w:rFonts w:eastAsiaTheme="minorEastAsia" w:hint="eastAsia"/>
                <w:lang w:eastAsia="zh-CN"/>
              </w:rPr>
              <w:t>Haagens</w:t>
            </w:r>
            <w:proofErr w:type="spellEnd"/>
          </w:p>
        </w:tc>
        <w:tc>
          <w:tcPr>
            <w:tcW w:w="5899" w:type="dxa"/>
            <w:noWrap/>
          </w:tcPr>
          <w:p w14:paraId="2370BA98" w14:textId="4187E226" w:rsidR="00485416" w:rsidRPr="00485416" w:rsidRDefault="00C34FA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Microsoft Corp.</w:t>
            </w:r>
          </w:p>
        </w:tc>
      </w:tr>
    </w:tbl>
    <w:p w14:paraId="75D0B118" w14:textId="77777777" w:rsidR="00485416" w:rsidRPr="003D1456" w:rsidRDefault="00485416" w:rsidP="0093187D">
      <w:pPr>
        <w:rPr>
          <w:rFonts w:eastAsiaTheme="minorEastAsia"/>
          <w:lang w:eastAsia="zh-CN"/>
        </w:rPr>
      </w:pPr>
    </w:p>
    <w:p w14:paraId="6DC11A8D" w14:textId="0055B08E" w:rsidR="00A1608B" w:rsidRDefault="00A1608B" w:rsidP="00375F4E">
      <w:pPr>
        <w:pStyle w:val="Normal-bullet"/>
        <w:ind w:left="0" w:firstLine="0"/>
        <w:rPr>
          <w:rFonts w:eastAsiaTheme="minorEastAsia"/>
          <w:lang w:eastAsia="zh-CN"/>
        </w:rPr>
      </w:pPr>
    </w:p>
    <w:p w14:paraId="24248F75" w14:textId="77777777" w:rsidR="00831715" w:rsidRDefault="00831715" w:rsidP="00831715">
      <w:pPr>
        <w:pStyle w:val="Heading2"/>
        <w:rPr>
          <w:rFonts w:eastAsiaTheme="minorEastAsia"/>
          <w:lang w:eastAsia="zh-CN"/>
        </w:rPr>
      </w:pPr>
      <w:r>
        <w:t>Agenda</w:t>
      </w:r>
    </w:p>
    <w:p w14:paraId="3AB4F926" w14:textId="77777777" w:rsidR="00485416" w:rsidRPr="003D1456" w:rsidRDefault="00485416" w:rsidP="003D1456">
      <w:pPr>
        <w:rPr>
          <w:rFonts w:eastAsiaTheme="minorEastAsia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541"/>
        <w:gridCol w:w="2291"/>
        <w:gridCol w:w="2965"/>
        <w:gridCol w:w="718"/>
        <w:gridCol w:w="943"/>
        <w:gridCol w:w="536"/>
      </w:tblGrid>
      <w:tr w:rsidR="00C34FA6" w:rsidRPr="00C34FA6" w14:paraId="1D3718BB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center"/>
            <w:hideMark/>
          </w:tcPr>
          <w:p w14:paraId="13DB750F" w14:textId="77777777" w:rsidR="00C34FA6" w:rsidRPr="00C34FA6" w:rsidRDefault="00C34FA6" w:rsidP="00C34F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Topic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5268A67" w14:textId="77777777" w:rsidR="00C34FA6" w:rsidRPr="00C34FA6" w:rsidRDefault="00C34FA6" w:rsidP="00C34F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</w:t>
            </w:r>
          </w:p>
        </w:tc>
        <w:tc>
          <w:tcPr>
            <w:tcW w:w="1480" w:type="pct"/>
            <w:shd w:val="clear" w:color="auto" w:fill="auto"/>
            <w:vAlign w:val="center"/>
            <w:hideMark/>
          </w:tcPr>
          <w:p w14:paraId="129875FA" w14:textId="77777777" w:rsidR="00C34FA6" w:rsidRPr="00C34FA6" w:rsidRDefault="00C34FA6" w:rsidP="00C34F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 Detail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14:paraId="7DF2A227" w14:textId="77777777" w:rsidR="00C34FA6" w:rsidRPr="00C34FA6" w:rsidRDefault="00C34FA6" w:rsidP="00C34F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Doc/Link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6043A40F" w14:textId="77777777" w:rsidR="00C34FA6" w:rsidRPr="00C34FA6" w:rsidRDefault="00C34FA6" w:rsidP="00C34F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Type*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1DF9B0E3" w14:textId="77777777" w:rsidR="00C34FA6" w:rsidRPr="00C34FA6" w:rsidRDefault="00C34FA6" w:rsidP="00C34F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Lead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14:paraId="0F03BB5A" w14:textId="77777777" w:rsidR="00C34FA6" w:rsidRPr="00C34FA6" w:rsidRDefault="00C34FA6" w:rsidP="00C34FA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min</w:t>
            </w:r>
          </w:p>
        </w:tc>
      </w:tr>
      <w:tr w:rsidR="00C34FA6" w:rsidRPr="00C34FA6" w14:paraId="4B1C2C5A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65BC77C7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Information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A4BEFD4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Date/time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1E3C4606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09571BE4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2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2019-01-31, 08:00-10:00 ET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6DD5A6C8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386C4643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CD038B4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C34FA6" w:rsidRPr="00C34FA6" w14:paraId="0FD10ADF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12DE662B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902418E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join.me connection link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6699DECB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Note: Meeting open to anyone interested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804F57A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3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https://join.me/Nendica802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14A1A18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2D7DD38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E4E604C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C34FA6" w:rsidRPr="00C34FA6" w14:paraId="65301347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619ACD86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Opening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ACB7695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Call to Order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3A90F0FF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Meeting Overview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57A2952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1A9021F5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6736E73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560FF54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C34FA6" w:rsidRPr="00C34FA6" w14:paraId="1B6CBE56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00607BDD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107C8470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Identify secretary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13F1642E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E9CEFFE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55AFA08C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DAEEC88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Wang Hao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AB4F6CC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34FA6" w:rsidRPr="00C34FA6" w14:paraId="5A16AB95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35CEB4FF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5602669D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Introductions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352775EB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45E38CE4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5A0DC79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736D909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1E310843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34FA6" w:rsidRPr="00C34FA6" w14:paraId="7E3B1BB9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32C16AA4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124E48E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4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Guidelines for IEEE-SA Meetings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3F60E04C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02898CBE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1E91349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595D58E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02E608F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C34FA6" w:rsidRPr="00C34FA6" w14:paraId="2EB6550A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3CA376E0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66145427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5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IEEE 802 </w:t>
              </w:r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lastRenderedPageBreak/>
                <w:t>Participation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34ED41C6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0D010819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BA05F46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2740979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89C4956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34FA6" w:rsidRPr="00C34FA6" w14:paraId="2E88267C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23E93095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3F996B3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6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IEEE ICCOM requirements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917314F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9CB8D32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0F4ADC7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5BB7361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0345F9AD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34FA6" w:rsidRPr="00C34FA6" w14:paraId="53F962FE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38392536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3556203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modifications to the Agenda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7D9DB4F3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approval of the agenda as displayed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633C066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2A68C5AC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0742F4E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54477251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34FA6" w:rsidRPr="00C34FA6" w14:paraId="5141559B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215794C0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Update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37F2417F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7" w:history="1">
              <w:proofErr w:type="spellStart"/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Nendica</w:t>
              </w:r>
              <w:proofErr w:type="spellEnd"/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 Web Site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63C7845E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782E052D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1889994B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1CA9528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03C9013E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34FA6" w:rsidRPr="00C34FA6" w14:paraId="75CC5DFA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527DE9FC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38637BF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8" w:history="1">
              <w:proofErr w:type="spellStart"/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Nendica</w:t>
              </w:r>
              <w:proofErr w:type="spellEnd"/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 Mentor Server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F157401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45100721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12EE62BE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E4EE020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12F901F2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C34FA6" w:rsidRPr="00C34FA6" w14:paraId="0BF9FD50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3C3E4172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3B619565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Membership: none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29AD1B82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71051F91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6C98F99B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3AC99C8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F946BD7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34FA6" w:rsidRPr="00C34FA6" w14:paraId="1F899943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10779040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55E5A4D7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Attendance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65F1B1C8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9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Log Attendance here</w:t>
              </w:r>
            </w:hyperlink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043E3228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0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See attendance log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6116DC9B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51A095D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12E61393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34FA6" w:rsidRPr="00C34FA6" w14:paraId="78AD302D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7CC97547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Minutes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57A5321B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778025AC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0A323EF5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4A60011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F5D5575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AA435B5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C34FA6" w:rsidRPr="00C34FA6" w14:paraId="03EBB839" w14:textId="77777777" w:rsidTr="00C34FA6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271E1CDE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946477D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28317442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approval of the minutes of the </w:t>
            </w:r>
            <w:proofErr w:type="spellStart"/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meeting of 2019-01-15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0C45C665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1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802.1-19-0009-00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6BD8CFEE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7ADC2FC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601E428B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34FA6" w:rsidRPr="00C34FA6" w14:paraId="581C7FA6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05072180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Work Items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D9CE737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75F2045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765B122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3495CCA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0797963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7F32BA28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C34FA6" w:rsidRPr="00C34FA6" w14:paraId="1FCF6DAE" w14:textId="77777777" w:rsidTr="00C34FA6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5859EB87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CAD8D49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Lossless Data Center Networks (LLDCN)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7911EAEE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any </w:t>
            </w:r>
            <w:proofErr w:type="spellStart"/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followups</w:t>
            </w:r>
            <w:proofErr w:type="spellEnd"/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to recent publicity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F6E9C41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2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IEEE-SA Beyond Standards 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116D43C1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7CD0A4C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0010CE85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34FA6" w:rsidRPr="00C34FA6" w14:paraId="5EEED07F" w14:textId="77777777" w:rsidTr="00C34FA6">
        <w:trPr>
          <w:trHeight w:val="624"/>
        </w:trPr>
        <w:tc>
          <w:tcPr>
            <w:tcW w:w="421" w:type="pct"/>
            <w:shd w:val="clear" w:color="auto" w:fill="auto"/>
            <w:vAlign w:val="bottom"/>
            <w:hideMark/>
          </w:tcPr>
          <w:p w14:paraId="73AF69E0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2B7DB0A9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FEF07A8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0057DB7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3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Jan 24 talk on "The Next Generation Lossless Network in the Data Center"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DB4AC79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7497361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Congdon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7DC0669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C34FA6" w:rsidRPr="00C34FA6" w14:paraId="22C68E26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0AC176A0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3AF08D79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39704162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Proposed </w:t>
            </w:r>
            <w:proofErr w:type="spellStart"/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Presentation to NANOG 75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289320E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4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802.1-19-0004-01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04521AAE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I,D,V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CD645A6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33AD33D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C34FA6" w:rsidRPr="00C34FA6" w14:paraId="3E82C116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36480A1E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4B8F13A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Flexible Factory </w:t>
            </w:r>
            <w:proofErr w:type="spellStart"/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IoT</w:t>
            </w:r>
            <w:proofErr w:type="spellEnd"/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(FFIOT)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460AE6C2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Continuation of comment resolution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B436C28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5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802.1-18-0052-09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5498FF8A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C903624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Zein</w:t>
            </w:r>
            <w:proofErr w:type="spellEnd"/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1379B0DD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60</w:t>
            </w:r>
          </w:p>
        </w:tc>
      </w:tr>
      <w:tr w:rsidR="00C34FA6" w:rsidRPr="00C34FA6" w14:paraId="28808537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393648AD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28EECF6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70258A95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Plans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B4261A6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6CA91051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CE3ECBC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EFDC522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C34FA6" w:rsidRPr="00C34FA6" w14:paraId="79079205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65835CFB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B92E664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Potential new Work Items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4D9D8908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F9ED7BE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BC753B6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8E35618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46A9CA1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C34FA6" w:rsidRPr="00C34FA6" w14:paraId="24A6EA72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3279B93C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Plans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2C41089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Revision and extension of ICAID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36BB142A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Review status of request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4201522C" w14:textId="77777777" w:rsidR="00C34FA6" w:rsidRPr="00C34FA6" w:rsidRDefault="006E7859" w:rsidP="00C34FA6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6" w:history="1">
              <w:r w:rsidR="00C34FA6" w:rsidRPr="00C34FA6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802.1-18-0079-02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7BA3455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D766C42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5323EF7A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C34FA6" w:rsidRPr="00C34FA6" w14:paraId="76E31C7D" w14:textId="77777777" w:rsidTr="00C34FA6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327CEA10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Meetings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D2C28B2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22224068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Teleconferences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170DA67B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plan any teleconferences past 2019-02-14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01B88837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I,D,V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F4E5D0E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1C54A8F9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C34FA6" w:rsidRPr="00C34FA6" w14:paraId="52275590" w14:textId="77777777" w:rsidTr="00C34FA6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01C8E4EB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1302C871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6CD04BF3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Vancouver (IEEE 802 Plenary): 2019-03-12, 19:30; additional time slot 2019-03-13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0DFEA344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 to include responding to comments on ICAID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CCA1016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ED81885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7331A22C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34FA6" w:rsidRPr="00C34FA6" w14:paraId="5452DAD7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4A0A5E96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lastRenderedPageBreak/>
              <w:t>New Business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ADB8234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221EB2F9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0EC4C923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2E64EC8D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0D3B6D6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051A12E0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C34FA6" w:rsidRPr="00C34FA6" w14:paraId="61CCBB61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09A23E2E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3038168C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72C5B64C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other business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5EF7FB7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0035DEE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C37541E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01A2E8E1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C34FA6" w:rsidRPr="00C34FA6" w14:paraId="0D11919D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063D6890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Adjournment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CE0FF9A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EBAA5FD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97EBC18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E02AEBF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7F6C0E8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0537739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C34FA6" w:rsidRPr="00C34FA6" w14:paraId="055187FC" w14:textId="77777777" w:rsidTr="00C34FA6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760BE795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1C03E22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71C73B3" w14:textId="77777777" w:rsidR="00C34FA6" w:rsidRPr="00C34FA6" w:rsidRDefault="00C34FA6" w:rsidP="00C34FA6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*I=Information D=Discussion A=Action V=Vote/Decision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98F493B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8F946E8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4E221064" w14:textId="77777777" w:rsidR="00C34FA6" w:rsidRPr="00C34FA6" w:rsidRDefault="00C34FA6" w:rsidP="00C34FA6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0BDBAB91" w14:textId="77777777" w:rsidR="00C34FA6" w:rsidRPr="00C34FA6" w:rsidRDefault="00C34FA6" w:rsidP="00C34FA6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C34FA6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119</w:t>
            </w:r>
          </w:p>
        </w:tc>
      </w:tr>
    </w:tbl>
    <w:p w14:paraId="29A03546" w14:textId="77777777" w:rsidR="00831715" w:rsidRDefault="00831715" w:rsidP="00831715"/>
    <w:p w14:paraId="5031EF57" w14:textId="77777777" w:rsidR="008F779B" w:rsidRDefault="008F779B"/>
    <w:sectPr w:rsidR="008F779B" w:rsidSect="00293C5A">
      <w:headerReference w:type="default" r:id="rId27"/>
      <w:footerReference w:type="default" r:id="rId28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326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F2E11" w14:textId="77777777" w:rsidR="006E7859" w:rsidRDefault="006E7859">
      <w:r>
        <w:separator/>
      </w:r>
    </w:p>
  </w:endnote>
  <w:endnote w:type="continuationSeparator" w:id="0">
    <w:p w14:paraId="2A2F3481" w14:textId="77777777" w:rsidR="006E7859" w:rsidRDefault="006E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211E56A0" w:rsidR="00055DC5" w:rsidRPr="00B37A36" w:rsidRDefault="00055DC5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</w:t>
    </w:r>
    <w:r w:rsidR="00E9670F">
      <w:rPr>
        <w:rFonts w:eastAsiaTheme="minorEastAsia" w:hint="eastAsia"/>
        <w:lang w:eastAsia="zh-CN"/>
      </w:rPr>
      <w:t>9</w:t>
    </w:r>
    <w:r>
      <w:t>-</w:t>
    </w:r>
    <w:r w:rsidR="00E9670F">
      <w:rPr>
        <w:rFonts w:eastAsiaTheme="minorEastAsia" w:hint="eastAsia"/>
        <w:lang w:eastAsia="zh-CN"/>
      </w:rPr>
      <w:t>01</w:t>
    </w:r>
    <w:r>
      <w:t>-</w:t>
    </w:r>
    <w:r w:rsidR="008C7CCD">
      <w:rPr>
        <w:rFonts w:eastAsiaTheme="minorEastAsia" w:hint="eastAsia"/>
        <w:lang w:eastAsia="zh-CN"/>
      </w:rPr>
      <w:t>31</w:t>
    </w:r>
    <w:r>
      <w:t xml:space="preserve">:  IEEE 802 </w:t>
    </w:r>
    <w:proofErr w:type="spellStart"/>
    <w:r>
      <w:t>Nendica</w:t>
    </w:r>
    <w:proofErr w:type="spellEnd"/>
    <w:r>
      <w:t xml:space="preserve">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9C5DE6">
      <w:rPr>
        <w:noProof/>
      </w:rPr>
      <w:t>5</w:t>
    </w:r>
    <w:r>
      <w:fldChar w:fldCharType="end"/>
    </w:r>
    <w:r>
      <w:tab/>
    </w:r>
    <w:r>
      <w:rPr>
        <w:rFonts w:eastAsiaTheme="minorEastAsia" w:hint="eastAsia"/>
        <w:lang w:eastAsia="zh-CN"/>
      </w:rPr>
      <w:t>Hao Wang</w:t>
    </w:r>
  </w:p>
  <w:p w14:paraId="1E5A2A5E" w14:textId="77777777" w:rsidR="00055DC5" w:rsidRDefault="00055DC5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B8456" w14:textId="77777777" w:rsidR="006E7859" w:rsidRDefault="006E7859">
      <w:r>
        <w:separator/>
      </w:r>
    </w:p>
  </w:footnote>
  <w:footnote w:type="continuationSeparator" w:id="0">
    <w:p w14:paraId="386B0B49" w14:textId="77777777" w:rsidR="006E7859" w:rsidRDefault="006E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04D78F2E" w:rsidR="00055DC5" w:rsidRDefault="00055DC5">
    <w:pPr>
      <w:tabs>
        <w:tab w:val="center" w:pos="4680"/>
        <w:tab w:val="right" w:pos="9923"/>
      </w:tabs>
      <w:spacing w:before="432"/>
    </w:pPr>
    <w:r>
      <w:rPr>
        <w:rFonts w:eastAsiaTheme="minorEastAsia" w:hint="eastAsia"/>
        <w:b/>
        <w:sz w:val="28"/>
        <w:lang w:eastAsia="zh-CN"/>
      </w:rPr>
      <w:t>January</w:t>
    </w:r>
    <w:r>
      <w:rPr>
        <w:b/>
        <w:sz w:val="28"/>
      </w:rPr>
      <w:t xml:space="preserve"> 20</w:t>
    </w:r>
    <w:r>
      <w:rPr>
        <w:rFonts w:eastAsiaTheme="minorEastAsia" w:hint="eastAsia"/>
        <w:b/>
        <w:sz w:val="28"/>
        <w:lang w:eastAsia="zh-CN"/>
      </w:rPr>
      <w:t>19</w:t>
    </w:r>
    <w:r>
      <w:rPr>
        <w:b/>
        <w:sz w:val="28"/>
      </w:rPr>
      <w:tab/>
    </w:r>
    <w:r>
      <w:rPr>
        <w:b/>
        <w:sz w:val="28"/>
      </w:rPr>
      <w:tab/>
      <w:t>1-1</w:t>
    </w:r>
    <w:r>
      <w:rPr>
        <w:rFonts w:eastAsiaTheme="minorEastAsia" w:hint="eastAsia"/>
        <w:b/>
        <w:sz w:val="28"/>
        <w:lang w:eastAsia="zh-CN"/>
      </w:rPr>
      <w:t>9</w:t>
    </w:r>
    <w:r>
      <w:rPr>
        <w:b/>
        <w:sz w:val="28"/>
      </w:rPr>
      <w:t>-</w:t>
    </w:r>
    <w:r w:rsidR="00547FDF">
      <w:rPr>
        <w:b/>
        <w:sz w:val="28"/>
      </w:rPr>
      <w:t>00</w:t>
    </w:r>
    <w:r w:rsidR="00756535">
      <w:rPr>
        <w:rFonts w:eastAsiaTheme="minorEastAsia" w:hint="eastAsia"/>
        <w:b/>
        <w:sz w:val="28"/>
        <w:lang w:eastAsia="zh-CN"/>
      </w:rPr>
      <w:t>13</w:t>
    </w:r>
    <w:r>
      <w:rPr>
        <w:b/>
        <w:sz w:val="28"/>
      </w:rPr>
      <w:t>-00-ICne</w:t>
    </w:r>
    <w:r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64359A9"/>
    <w:multiLevelType w:val="hybridMultilevel"/>
    <w:tmpl w:val="D91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F6BA2"/>
    <w:multiLevelType w:val="hybridMultilevel"/>
    <w:tmpl w:val="2A34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097BDD"/>
    <w:multiLevelType w:val="hybridMultilevel"/>
    <w:tmpl w:val="4790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2BAF1EBC"/>
    <w:multiLevelType w:val="hybridMultilevel"/>
    <w:tmpl w:val="9C8A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58B27598"/>
    <w:multiLevelType w:val="hybridMultilevel"/>
    <w:tmpl w:val="2754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User4564">
    <w15:presenceInfo w15:providerId="AD" w15:userId="S::officeuser4564@unsja.onmicrosoft.com::8ea17ab5-f764-4fe4-afb7-3abd97b70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0080E"/>
    <w:rsid w:val="00000CC0"/>
    <w:rsid w:val="00000E62"/>
    <w:rsid w:val="00003394"/>
    <w:rsid w:val="00012467"/>
    <w:rsid w:val="00012CB7"/>
    <w:rsid w:val="0002246E"/>
    <w:rsid w:val="00026DE8"/>
    <w:rsid w:val="00031FE7"/>
    <w:rsid w:val="00035736"/>
    <w:rsid w:val="00041CE5"/>
    <w:rsid w:val="00050E15"/>
    <w:rsid w:val="00055DC5"/>
    <w:rsid w:val="0006068E"/>
    <w:rsid w:val="00074CCD"/>
    <w:rsid w:val="0007513F"/>
    <w:rsid w:val="00080B40"/>
    <w:rsid w:val="00082255"/>
    <w:rsid w:val="000902D7"/>
    <w:rsid w:val="00091E45"/>
    <w:rsid w:val="00093D93"/>
    <w:rsid w:val="00097F4B"/>
    <w:rsid w:val="000A0DFA"/>
    <w:rsid w:val="000A1751"/>
    <w:rsid w:val="000A2EA5"/>
    <w:rsid w:val="000A5DBA"/>
    <w:rsid w:val="000A77C1"/>
    <w:rsid w:val="000B44A7"/>
    <w:rsid w:val="000B58E1"/>
    <w:rsid w:val="000B5EB8"/>
    <w:rsid w:val="000C18B5"/>
    <w:rsid w:val="000D4CBB"/>
    <w:rsid w:val="000D689B"/>
    <w:rsid w:val="000E0438"/>
    <w:rsid w:val="000F4E9C"/>
    <w:rsid w:val="00102632"/>
    <w:rsid w:val="00111210"/>
    <w:rsid w:val="00120A12"/>
    <w:rsid w:val="0012559A"/>
    <w:rsid w:val="001459B9"/>
    <w:rsid w:val="00151274"/>
    <w:rsid w:val="001534B4"/>
    <w:rsid w:val="001618AC"/>
    <w:rsid w:val="00163BFA"/>
    <w:rsid w:val="0017261F"/>
    <w:rsid w:val="001736C5"/>
    <w:rsid w:val="00174BB4"/>
    <w:rsid w:val="00181F61"/>
    <w:rsid w:val="001865F5"/>
    <w:rsid w:val="00186F25"/>
    <w:rsid w:val="00194A00"/>
    <w:rsid w:val="00197241"/>
    <w:rsid w:val="001B28FE"/>
    <w:rsid w:val="001C2349"/>
    <w:rsid w:val="001C35DD"/>
    <w:rsid w:val="001C3E6F"/>
    <w:rsid w:val="001D0C81"/>
    <w:rsid w:val="001D3329"/>
    <w:rsid w:val="001D5282"/>
    <w:rsid w:val="001F062F"/>
    <w:rsid w:val="001F6B7B"/>
    <w:rsid w:val="002024E8"/>
    <w:rsid w:val="0020690D"/>
    <w:rsid w:val="00212244"/>
    <w:rsid w:val="00213660"/>
    <w:rsid w:val="00214DEE"/>
    <w:rsid w:val="00215D1B"/>
    <w:rsid w:val="002204D1"/>
    <w:rsid w:val="00220689"/>
    <w:rsid w:val="00224570"/>
    <w:rsid w:val="0023410D"/>
    <w:rsid w:val="002346C8"/>
    <w:rsid w:val="0024447C"/>
    <w:rsid w:val="00244CA9"/>
    <w:rsid w:val="00245B98"/>
    <w:rsid w:val="00246D92"/>
    <w:rsid w:val="0026094A"/>
    <w:rsid w:val="0026351D"/>
    <w:rsid w:val="00270001"/>
    <w:rsid w:val="002824E2"/>
    <w:rsid w:val="002843F0"/>
    <w:rsid w:val="00293C5A"/>
    <w:rsid w:val="002947AE"/>
    <w:rsid w:val="00295718"/>
    <w:rsid w:val="0029666C"/>
    <w:rsid w:val="00297F45"/>
    <w:rsid w:val="002A3B8F"/>
    <w:rsid w:val="002C4EC7"/>
    <w:rsid w:val="002C5ED3"/>
    <w:rsid w:val="002D1242"/>
    <w:rsid w:val="002D53AA"/>
    <w:rsid w:val="002F051A"/>
    <w:rsid w:val="002F4F8D"/>
    <w:rsid w:val="00301B4B"/>
    <w:rsid w:val="00311863"/>
    <w:rsid w:val="003146CD"/>
    <w:rsid w:val="00317556"/>
    <w:rsid w:val="003218F3"/>
    <w:rsid w:val="003262F0"/>
    <w:rsid w:val="00334742"/>
    <w:rsid w:val="00345B63"/>
    <w:rsid w:val="00350379"/>
    <w:rsid w:val="0035069E"/>
    <w:rsid w:val="00371A71"/>
    <w:rsid w:val="00372D00"/>
    <w:rsid w:val="00373F9D"/>
    <w:rsid w:val="00375F4E"/>
    <w:rsid w:val="003765C0"/>
    <w:rsid w:val="00381B81"/>
    <w:rsid w:val="003978D2"/>
    <w:rsid w:val="003A2269"/>
    <w:rsid w:val="003A6627"/>
    <w:rsid w:val="003B32A4"/>
    <w:rsid w:val="003C60A6"/>
    <w:rsid w:val="003D1456"/>
    <w:rsid w:val="003D32FA"/>
    <w:rsid w:val="003E3993"/>
    <w:rsid w:val="00405972"/>
    <w:rsid w:val="00413094"/>
    <w:rsid w:val="00414851"/>
    <w:rsid w:val="00414C81"/>
    <w:rsid w:val="004154A9"/>
    <w:rsid w:val="004255D7"/>
    <w:rsid w:val="00425E7B"/>
    <w:rsid w:val="00435F95"/>
    <w:rsid w:val="0043634E"/>
    <w:rsid w:val="0043795E"/>
    <w:rsid w:val="00455148"/>
    <w:rsid w:val="00476B89"/>
    <w:rsid w:val="004802C0"/>
    <w:rsid w:val="004806E5"/>
    <w:rsid w:val="00482F96"/>
    <w:rsid w:val="00485416"/>
    <w:rsid w:val="004917D2"/>
    <w:rsid w:val="00494A7B"/>
    <w:rsid w:val="00495B17"/>
    <w:rsid w:val="004969CC"/>
    <w:rsid w:val="00496D27"/>
    <w:rsid w:val="004A7B77"/>
    <w:rsid w:val="004B3917"/>
    <w:rsid w:val="004B4154"/>
    <w:rsid w:val="004C04A8"/>
    <w:rsid w:val="004C4D65"/>
    <w:rsid w:val="004C5D41"/>
    <w:rsid w:val="004D1AF3"/>
    <w:rsid w:val="004D7E2F"/>
    <w:rsid w:val="004E2452"/>
    <w:rsid w:val="004F6A1D"/>
    <w:rsid w:val="00501B14"/>
    <w:rsid w:val="0050248B"/>
    <w:rsid w:val="00505252"/>
    <w:rsid w:val="005159FA"/>
    <w:rsid w:val="00522ECD"/>
    <w:rsid w:val="005278D2"/>
    <w:rsid w:val="00531CA3"/>
    <w:rsid w:val="00542187"/>
    <w:rsid w:val="00547EF9"/>
    <w:rsid w:val="00547FDF"/>
    <w:rsid w:val="0055053D"/>
    <w:rsid w:val="00553D79"/>
    <w:rsid w:val="005613C1"/>
    <w:rsid w:val="00567D43"/>
    <w:rsid w:val="00571134"/>
    <w:rsid w:val="00575A18"/>
    <w:rsid w:val="00576844"/>
    <w:rsid w:val="00584EED"/>
    <w:rsid w:val="005B0B2B"/>
    <w:rsid w:val="005B126A"/>
    <w:rsid w:val="005B4D81"/>
    <w:rsid w:val="005C2CF3"/>
    <w:rsid w:val="005C30B6"/>
    <w:rsid w:val="005D2979"/>
    <w:rsid w:val="005D7343"/>
    <w:rsid w:val="005D79AF"/>
    <w:rsid w:val="005E32E3"/>
    <w:rsid w:val="005F4A1C"/>
    <w:rsid w:val="005F666F"/>
    <w:rsid w:val="00600C93"/>
    <w:rsid w:val="00600E7F"/>
    <w:rsid w:val="006035CF"/>
    <w:rsid w:val="00607C10"/>
    <w:rsid w:val="006137F2"/>
    <w:rsid w:val="00625D3F"/>
    <w:rsid w:val="006321C5"/>
    <w:rsid w:val="006408B3"/>
    <w:rsid w:val="00652EBF"/>
    <w:rsid w:val="00672481"/>
    <w:rsid w:val="006757B0"/>
    <w:rsid w:val="00683C62"/>
    <w:rsid w:val="00696E86"/>
    <w:rsid w:val="00697A4F"/>
    <w:rsid w:val="006A5194"/>
    <w:rsid w:val="006B1DAF"/>
    <w:rsid w:val="006B34E8"/>
    <w:rsid w:val="006B39E2"/>
    <w:rsid w:val="006B4327"/>
    <w:rsid w:val="006C4582"/>
    <w:rsid w:val="006E4062"/>
    <w:rsid w:val="006E6FA2"/>
    <w:rsid w:val="006E7859"/>
    <w:rsid w:val="006F3D40"/>
    <w:rsid w:val="006F4402"/>
    <w:rsid w:val="0070160A"/>
    <w:rsid w:val="00702167"/>
    <w:rsid w:val="00705FFD"/>
    <w:rsid w:val="0071696D"/>
    <w:rsid w:val="00724973"/>
    <w:rsid w:val="007277C4"/>
    <w:rsid w:val="00733977"/>
    <w:rsid w:val="00734976"/>
    <w:rsid w:val="00740607"/>
    <w:rsid w:val="007406E6"/>
    <w:rsid w:val="007446DD"/>
    <w:rsid w:val="007473EB"/>
    <w:rsid w:val="00756535"/>
    <w:rsid w:val="00756A15"/>
    <w:rsid w:val="00776BDA"/>
    <w:rsid w:val="00791199"/>
    <w:rsid w:val="007A06E7"/>
    <w:rsid w:val="007A222A"/>
    <w:rsid w:val="007A686F"/>
    <w:rsid w:val="007B26D3"/>
    <w:rsid w:val="007B405A"/>
    <w:rsid w:val="007D0106"/>
    <w:rsid w:val="007D0E71"/>
    <w:rsid w:val="007F184A"/>
    <w:rsid w:val="008013C4"/>
    <w:rsid w:val="00801D09"/>
    <w:rsid w:val="008124EE"/>
    <w:rsid w:val="00821A06"/>
    <w:rsid w:val="00823D0E"/>
    <w:rsid w:val="00831715"/>
    <w:rsid w:val="00831A75"/>
    <w:rsid w:val="008339CD"/>
    <w:rsid w:val="00835624"/>
    <w:rsid w:val="00841BA1"/>
    <w:rsid w:val="00846074"/>
    <w:rsid w:val="00846173"/>
    <w:rsid w:val="00846B7D"/>
    <w:rsid w:val="0085173E"/>
    <w:rsid w:val="00861A3E"/>
    <w:rsid w:val="008710D6"/>
    <w:rsid w:val="00883C65"/>
    <w:rsid w:val="00884DE1"/>
    <w:rsid w:val="00896750"/>
    <w:rsid w:val="00897EE9"/>
    <w:rsid w:val="008A50CC"/>
    <w:rsid w:val="008B2000"/>
    <w:rsid w:val="008B269D"/>
    <w:rsid w:val="008B3FA1"/>
    <w:rsid w:val="008C7CCD"/>
    <w:rsid w:val="008D0B31"/>
    <w:rsid w:val="008D372A"/>
    <w:rsid w:val="008D4C62"/>
    <w:rsid w:val="008E3769"/>
    <w:rsid w:val="008E72ED"/>
    <w:rsid w:val="008F0F96"/>
    <w:rsid w:val="008F1520"/>
    <w:rsid w:val="008F779B"/>
    <w:rsid w:val="00906E53"/>
    <w:rsid w:val="00915780"/>
    <w:rsid w:val="00921374"/>
    <w:rsid w:val="009214CE"/>
    <w:rsid w:val="0092711E"/>
    <w:rsid w:val="0093187D"/>
    <w:rsid w:val="0093504A"/>
    <w:rsid w:val="00936F0A"/>
    <w:rsid w:val="00941BF4"/>
    <w:rsid w:val="00954C9C"/>
    <w:rsid w:val="00973B96"/>
    <w:rsid w:val="00975563"/>
    <w:rsid w:val="00993DFB"/>
    <w:rsid w:val="009A1F00"/>
    <w:rsid w:val="009A6966"/>
    <w:rsid w:val="009A6DCD"/>
    <w:rsid w:val="009A7FBA"/>
    <w:rsid w:val="009B301F"/>
    <w:rsid w:val="009B7F43"/>
    <w:rsid w:val="009C24F8"/>
    <w:rsid w:val="009C44C0"/>
    <w:rsid w:val="009C5B2C"/>
    <w:rsid w:val="009C5DE6"/>
    <w:rsid w:val="009C7C84"/>
    <w:rsid w:val="009F0E4A"/>
    <w:rsid w:val="009F5396"/>
    <w:rsid w:val="00A116D1"/>
    <w:rsid w:val="00A13EA9"/>
    <w:rsid w:val="00A1608B"/>
    <w:rsid w:val="00A30878"/>
    <w:rsid w:val="00A5016D"/>
    <w:rsid w:val="00A56D4D"/>
    <w:rsid w:val="00A62E57"/>
    <w:rsid w:val="00A71FD7"/>
    <w:rsid w:val="00A7452F"/>
    <w:rsid w:val="00A7755C"/>
    <w:rsid w:val="00A81121"/>
    <w:rsid w:val="00A813FB"/>
    <w:rsid w:val="00A90D1C"/>
    <w:rsid w:val="00A92576"/>
    <w:rsid w:val="00AA5204"/>
    <w:rsid w:val="00AA6DAB"/>
    <w:rsid w:val="00AB3ADA"/>
    <w:rsid w:val="00AD37A8"/>
    <w:rsid w:val="00AD66C0"/>
    <w:rsid w:val="00AE13AF"/>
    <w:rsid w:val="00AE615C"/>
    <w:rsid w:val="00AE7EF2"/>
    <w:rsid w:val="00B1540D"/>
    <w:rsid w:val="00B31419"/>
    <w:rsid w:val="00B35577"/>
    <w:rsid w:val="00B37A36"/>
    <w:rsid w:val="00B43DA6"/>
    <w:rsid w:val="00B43E61"/>
    <w:rsid w:val="00B53521"/>
    <w:rsid w:val="00B57231"/>
    <w:rsid w:val="00B643F5"/>
    <w:rsid w:val="00B64DD0"/>
    <w:rsid w:val="00B67142"/>
    <w:rsid w:val="00B74F7E"/>
    <w:rsid w:val="00B77F0F"/>
    <w:rsid w:val="00B83257"/>
    <w:rsid w:val="00B84788"/>
    <w:rsid w:val="00BA201D"/>
    <w:rsid w:val="00BB3062"/>
    <w:rsid w:val="00BB452C"/>
    <w:rsid w:val="00BB67B7"/>
    <w:rsid w:val="00BB6BD9"/>
    <w:rsid w:val="00BC0B95"/>
    <w:rsid w:val="00BC102D"/>
    <w:rsid w:val="00BD404A"/>
    <w:rsid w:val="00BD7669"/>
    <w:rsid w:val="00BE07AD"/>
    <w:rsid w:val="00BF11D1"/>
    <w:rsid w:val="00BF25FF"/>
    <w:rsid w:val="00BF469B"/>
    <w:rsid w:val="00C02DB2"/>
    <w:rsid w:val="00C1361A"/>
    <w:rsid w:val="00C13944"/>
    <w:rsid w:val="00C21E5A"/>
    <w:rsid w:val="00C34FA6"/>
    <w:rsid w:val="00C46AE4"/>
    <w:rsid w:val="00C47A6A"/>
    <w:rsid w:val="00C572B6"/>
    <w:rsid w:val="00C602E3"/>
    <w:rsid w:val="00C60E60"/>
    <w:rsid w:val="00C63ADE"/>
    <w:rsid w:val="00C73ECE"/>
    <w:rsid w:val="00C77BAB"/>
    <w:rsid w:val="00C8195B"/>
    <w:rsid w:val="00C81D64"/>
    <w:rsid w:val="00C8226C"/>
    <w:rsid w:val="00C95AD9"/>
    <w:rsid w:val="00C97AC8"/>
    <w:rsid w:val="00CA286E"/>
    <w:rsid w:val="00CA596E"/>
    <w:rsid w:val="00CB13CF"/>
    <w:rsid w:val="00CB72EC"/>
    <w:rsid w:val="00CB7C97"/>
    <w:rsid w:val="00CE64BC"/>
    <w:rsid w:val="00CF4560"/>
    <w:rsid w:val="00D44055"/>
    <w:rsid w:val="00D51C84"/>
    <w:rsid w:val="00D53883"/>
    <w:rsid w:val="00D65392"/>
    <w:rsid w:val="00D77FEC"/>
    <w:rsid w:val="00DB1D4E"/>
    <w:rsid w:val="00DB4F7E"/>
    <w:rsid w:val="00DB52F4"/>
    <w:rsid w:val="00DB7A5B"/>
    <w:rsid w:val="00DD3B95"/>
    <w:rsid w:val="00DD7606"/>
    <w:rsid w:val="00DE5CB0"/>
    <w:rsid w:val="00DF0529"/>
    <w:rsid w:val="00E03F8E"/>
    <w:rsid w:val="00E055BD"/>
    <w:rsid w:val="00E1066C"/>
    <w:rsid w:val="00E20076"/>
    <w:rsid w:val="00E27272"/>
    <w:rsid w:val="00E43318"/>
    <w:rsid w:val="00E54718"/>
    <w:rsid w:val="00E54C21"/>
    <w:rsid w:val="00E5518E"/>
    <w:rsid w:val="00E5699A"/>
    <w:rsid w:val="00E60385"/>
    <w:rsid w:val="00E61184"/>
    <w:rsid w:val="00E7221A"/>
    <w:rsid w:val="00E80575"/>
    <w:rsid w:val="00E91094"/>
    <w:rsid w:val="00E93555"/>
    <w:rsid w:val="00E958F2"/>
    <w:rsid w:val="00E9670F"/>
    <w:rsid w:val="00E97A3A"/>
    <w:rsid w:val="00EB33F5"/>
    <w:rsid w:val="00EB48B9"/>
    <w:rsid w:val="00EB60E5"/>
    <w:rsid w:val="00ED1486"/>
    <w:rsid w:val="00ED1D9D"/>
    <w:rsid w:val="00EE13D5"/>
    <w:rsid w:val="00EF08B9"/>
    <w:rsid w:val="00EF4D3C"/>
    <w:rsid w:val="00F03AEE"/>
    <w:rsid w:val="00F05BEF"/>
    <w:rsid w:val="00F11AB6"/>
    <w:rsid w:val="00F2055D"/>
    <w:rsid w:val="00F2475D"/>
    <w:rsid w:val="00F329B1"/>
    <w:rsid w:val="00F32A42"/>
    <w:rsid w:val="00F41CDD"/>
    <w:rsid w:val="00F60115"/>
    <w:rsid w:val="00F60CB2"/>
    <w:rsid w:val="00F61ABE"/>
    <w:rsid w:val="00F65433"/>
    <w:rsid w:val="00F66A77"/>
    <w:rsid w:val="00F721E3"/>
    <w:rsid w:val="00F76DFC"/>
    <w:rsid w:val="00F968A8"/>
    <w:rsid w:val="00FA4FB1"/>
    <w:rsid w:val="00FB0792"/>
    <w:rsid w:val="00FB5100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in.me/Nendica802" TargetMode="External"/><Relationship Id="rId18" Type="http://schemas.openxmlformats.org/officeDocument/2006/relationships/hyperlink" Target="https://mentor.ieee.org/802.1/documents?is_group=ICne" TargetMode="External"/><Relationship Id="rId26" Type="http://schemas.openxmlformats.org/officeDocument/2006/relationships/hyperlink" Target="https://mentor.ieee.org/802.1/dcn/18/1-18-0079-01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cn/19/1-19-0003-00-ICne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imeanddate.com/worldclock/fixedtime.html?msg=Nendica+Teleconference&amp;iso=20190131T08&amp;p1=179&amp;ah=2" TargetMode="External"/><Relationship Id="rId17" Type="http://schemas.openxmlformats.org/officeDocument/2006/relationships/hyperlink" Target="https://1.ieee802.org/802-nendica" TargetMode="External"/><Relationship Id="rId25" Type="http://schemas.openxmlformats.org/officeDocument/2006/relationships/hyperlink" Target="https://mentor.ieee.org/802.1/dcn/18/1-18-0052-09-ICne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.ieee802.org/802-nendica/ieee-iccom-requirements/" TargetMode="External"/><Relationship Id="rId20" Type="http://schemas.openxmlformats.org/officeDocument/2006/relationships/hyperlink" Target="https://tinyurl.com/yd2cnw8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9/1-19-0004-01-ICne.pptx" TargetMode="External"/><Relationship Id="rId24" Type="http://schemas.openxmlformats.org/officeDocument/2006/relationships/hyperlink" Target="https://mentor.ieee.org/802.1/dcn/19/1-19-0004-01-ICne.ppt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-ec/dcn/16/ec-16-0180.pptx" TargetMode="External"/><Relationship Id="rId23" Type="http://schemas.openxmlformats.org/officeDocument/2006/relationships/hyperlink" Target="https://www.brighttalk.com/webinar/the-next-generation-lossless-network-in-the-data-center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entor.ieee.org/802.1/dcn/19/1-19-0009-00-ICne-minutes-of-nendica-f2f-meeting-of-2019-01-16.docx%20" TargetMode="External"/><Relationship Id="rId19" Type="http://schemas.openxmlformats.org/officeDocument/2006/relationships/hyperlink" Target="https://forms.office.com/Pages/ResponsePage.aspx?id=rxP5CJot_Uq-JmG5No1M0LV6oY5k9-RPr7c6vZe3D-pUQjNJWEk2V1ZNVkhFTzRMR1VYN0pQV0w3RC4u" TargetMode="Externa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1.ieee802.org/802-nendica/agenda-ieee-802-nendica-meeting/" TargetMode="External"/><Relationship Id="rId14" Type="http://schemas.openxmlformats.org/officeDocument/2006/relationships/hyperlink" Target="https://development.standards.ieee.org/myproject/Public/mytools/mob/preparslides.pdf" TargetMode="External"/><Relationship Id="rId22" Type="http://schemas.openxmlformats.org/officeDocument/2006/relationships/hyperlink" Target="https://beyondstandards.ieee.org/networking/laying-the-foundation-for-the-lossless-data-center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13D0-8F4E-4D16-968E-DFB61301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7220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2</cp:revision>
  <dcterms:created xsi:type="dcterms:W3CDTF">2019-02-05T12:47:00Z</dcterms:created>
  <dcterms:modified xsi:type="dcterms:W3CDTF">2019-02-05T12:47:00Z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