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6BD65D80" w14:textId="77777777" w:rsidTr="00524B35">
        <w:trPr>
          <w:trHeight w:val="480"/>
        </w:trPr>
        <w:tc>
          <w:tcPr>
            <w:tcW w:w="9918"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2D12071" w14:textId="4D45469E" w:rsidR="009A6DCD" w:rsidRDefault="00373F9D" w:rsidP="00B537C1">
            <w:pPr>
              <w:pStyle w:val="Title"/>
              <w:spacing w:before="100" w:beforeAutospacing="1" w:after="100" w:afterAutospacing="1"/>
            </w:pPr>
            <w:bookmarkStart w:id="0" w:name="OLE_LINK150"/>
            <w:bookmarkStart w:id="1" w:name="OLE_LINK151"/>
            <w:bookmarkStart w:id="2" w:name="OLE_LINK13"/>
            <w:bookmarkStart w:id="3" w:name="OLE_LINK14"/>
            <w:r>
              <w:t>Minutes</w:t>
            </w:r>
            <w:r w:rsidR="008E5BA9">
              <w:t xml:space="preserve"> of the IEEE 802</w:t>
            </w:r>
            <w:r>
              <w:t xml:space="preserve"> </w:t>
            </w:r>
            <w:r w:rsidR="003C3F31">
              <w:t>N</w:t>
            </w:r>
            <w:r w:rsidR="00D91275">
              <w:t>endica</w:t>
            </w:r>
            <w:r w:rsidR="00541BBA">
              <w:t xml:space="preserve"> </w:t>
            </w:r>
            <w:r w:rsidR="00F65F1F">
              <w:t>M</w:t>
            </w:r>
            <w:r w:rsidR="004A7C43">
              <w:t>eeting</w:t>
            </w:r>
            <w:r w:rsidR="00E759A5">
              <w:t xml:space="preserve"> </w:t>
            </w:r>
            <w:bookmarkEnd w:id="0"/>
            <w:bookmarkEnd w:id="1"/>
            <w:r w:rsidR="00D91275">
              <w:t>of 2018-07-9/10</w:t>
            </w:r>
            <w:bookmarkEnd w:id="2"/>
            <w:bookmarkEnd w:id="3"/>
          </w:p>
        </w:tc>
      </w:tr>
      <w:tr w:rsidR="009A6DCD" w14:paraId="08EA5CAA" w14:textId="77777777" w:rsidTr="00524B35">
        <w:trPr>
          <w:trHeight w:val="360"/>
        </w:trPr>
        <w:tc>
          <w:tcPr>
            <w:tcW w:w="9918"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9CDD829" w14:textId="21C2E889" w:rsidR="009A6DCD" w:rsidRDefault="00373F9D" w:rsidP="00B537C1">
            <w:pPr>
              <w:tabs>
                <w:tab w:val="left" w:pos="3282"/>
              </w:tabs>
              <w:spacing w:before="100" w:beforeAutospacing="1" w:after="100" w:afterAutospacing="1"/>
            </w:pPr>
            <w:r>
              <w:rPr>
                <w:b/>
              </w:rPr>
              <w:t>Date:</w:t>
            </w:r>
            <w:r w:rsidR="00BD4AD7">
              <w:rPr>
                <w:b/>
              </w:rPr>
              <w:t xml:space="preserve"> </w:t>
            </w:r>
            <w:r w:rsidR="00BD4AD7">
              <w:rPr>
                <w:b/>
              </w:rPr>
              <w:tab/>
            </w:r>
            <w:r w:rsidR="00BD4AD7">
              <w:rPr>
                <w:b/>
              </w:rPr>
              <w:tab/>
            </w:r>
            <w:r w:rsidR="00BD4AD7">
              <w:rPr>
                <w:b/>
              </w:rPr>
              <w:tab/>
            </w:r>
            <w:r w:rsidR="003C3F31">
              <w:rPr>
                <w:b/>
              </w:rPr>
              <w:t>Monday July 9</w:t>
            </w:r>
            <w:r w:rsidR="001C6284">
              <w:rPr>
                <w:b/>
              </w:rPr>
              <w:t>-10</w:t>
            </w:r>
            <w:r w:rsidR="003C3F31">
              <w:rPr>
                <w:b/>
              </w:rPr>
              <w:t>, 2018</w:t>
            </w:r>
          </w:p>
        </w:tc>
      </w:tr>
      <w:tr w:rsidR="009A6DCD" w14:paraId="4A20A088" w14:textId="77777777" w:rsidTr="00524B35">
        <w:trPr>
          <w:trHeight w:val="220"/>
        </w:trPr>
        <w:tc>
          <w:tcPr>
            <w:tcW w:w="9918"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F188FA" w14:textId="77777777" w:rsidR="009A6DCD" w:rsidRDefault="00373F9D" w:rsidP="00B537C1">
            <w:pPr>
              <w:spacing w:before="100" w:beforeAutospacing="1" w:after="100" w:afterAutospacing="1"/>
              <w:rPr>
                <w:b/>
              </w:rPr>
            </w:pPr>
            <w:r>
              <w:rPr>
                <w:b/>
              </w:rPr>
              <w:t>Author(s):</w:t>
            </w:r>
          </w:p>
        </w:tc>
      </w:tr>
      <w:tr w:rsidR="009A6DCD" w14:paraId="6080DD96" w14:textId="77777777" w:rsidTr="00524B35">
        <w:trPr>
          <w:trHeight w:val="220"/>
        </w:trPr>
        <w:tc>
          <w:tcPr>
            <w:tcW w:w="2264"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0BB66B5" w14:textId="77777777" w:rsidR="009A6DCD" w:rsidRDefault="00373F9D" w:rsidP="00B537C1">
            <w:pPr>
              <w:spacing w:before="100" w:beforeAutospacing="1" w:after="100" w:afterAutospacing="1"/>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0601DC6" w14:textId="77777777" w:rsidR="009A6DCD" w:rsidRDefault="00373F9D" w:rsidP="00B537C1">
            <w:pPr>
              <w:spacing w:before="100" w:beforeAutospacing="1" w:after="100" w:afterAutospacing="1"/>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262FD9C" w14:textId="77777777" w:rsidR="009A6DCD" w:rsidRDefault="00373F9D" w:rsidP="00B537C1">
            <w:pPr>
              <w:spacing w:before="100" w:beforeAutospacing="1" w:after="100" w:afterAutospacing="1"/>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AA82ADB" w14:textId="77777777" w:rsidR="009A6DCD" w:rsidRDefault="00373F9D" w:rsidP="00B537C1">
            <w:pPr>
              <w:spacing w:before="100" w:beforeAutospacing="1" w:after="100" w:afterAutospacing="1"/>
              <w:rPr>
                <w:b/>
              </w:rPr>
            </w:pPr>
            <w:r>
              <w:rPr>
                <w:b/>
              </w:rPr>
              <w:t>email</w:t>
            </w:r>
          </w:p>
        </w:tc>
      </w:tr>
      <w:tr w:rsidR="009A6DCD" w14:paraId="78197F2C" w14:textId="77777777" w:rsidTr="00524B35">
        <w:trPr>
          <w:trHeight w:val="525"/>
        </w:trPr>
        <w:tc>
          <w:tcPr>
            <w:tcW w:w="2264"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AC1AF04" w14:textId="11B9B49A" w:rsidR="009A6DCD" w:rsidRDefault="003C3F31" w:rsidP="00B537C1">
            <w:pPr>
              <w:spacing w:before="100" w:beforeAutospacing="1" w:after="100" w:afterAutospacing="1"/>
            </w:pPr>
            <w:r>
              <w:t>Jessy Rouyer</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363F909" w14:textId="7B20688B" w:rsidR="009A6DCD" w:rsidRDefault="003C3F31" w:rsidP="00B537C1">
            <w:pPr>
              <w:spacing w:before="100" w:beforeAutospacing="1" w:after="100" w:afterAutospacing="1"/>
            </w:pPr>
            <w:bookmarkStart w:id="4" w:name="OLE_LINK15"/>
            <w:bookmarkStart w:id="5" w:name="OLE_LINK16"/>
            <w:r>
              <w:t>Nokia</w:t>
            </w:r>
            <w:bookmarkEnd w:id="4"/>
            <w:bookmarkEnd w:id="5"/>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D5573CF" w14:textId="6107A466" w:rsidR="009A6DCD" w:rsidRDefault="009A6DCD" w:rsidP="00B537C1">
            <w:pPr>
              <w:spacing w:before="100" w:beforeAutospacing="1" w:after="100" w:afterAutospacing="1"/>
              <w:rPr>
                <w:lang w:eastAsia="zh-CN"/>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248A61D" w14:textId="5D448749" w:rsidR="009A6DCD" w:rsidRDefault="00D2259D" w:rsidP="00B537C1">
            <w:pPr>
              <w:spacing w:before="100" w:beforeAutospacing="1" w:after="100" w:afterAutospacing="1"/>
            </w:pPr>
            <w:r>
              <w:t>jessy.rouyer@nokia.com</w:t>
            </w:r>
          </w:p>
        </w:tc>
      </w:tr>
    </w:tbl>
    <w:p w14:paraId="1E4C1AF4" w14:textId="7FF459F6" w:rsidR="009A6DCD" w:rsidRDefault="00373F9D" w:rsidP="00111DB5">
      <w:pPr>
        <w:pStyle w:val="Heading2"/>
        <w:tabs>
          <w:tab w:val="left" w:pos="6811"/>
        </w:tabs>
        <w:spacing w:before="100" w:beforeAutospacing="1" w:after="100" w:afterAutospacing="1"/>
      </w:pPr>
      <w:r>
        <w:t>Abstract</w:t>
      </w:r>
      <w:r w:rsidR="00111DB5">
        <w:tab/>
      </w:r>
    </w:p>
    <w:p w14:paraId="02770C54" w14:textId="75B30CD6" w:rsidR="009A6DCD" w:rsidRDefault="00253725" w:rsidP="00B537C1">
      <w:pPr>
        <w:spacing w:before="100" w:beforeAutospacing="1" w:after="100" w:afterAutospacing="1"/>
      </w:pPr>
      <w:r>
        <w:t xml:space="preserve">Draft </w:t>
      </w:r>
      <w:r w:rsidR="003C3F31">
        <w:t>m</w:t>
      </w:r>
      <w:r w:rsidR="00373F9D">
        <w:t xml:space="preserve">inutes of the </w:t>
      </w:r>
      <w:r w:rsidR="0000115B">
        <w:t xml:space="preserve">9-10 July 2018 </w:t>
      </w:r>
      <w:r w:rsidR="00373F9D">
        <w:t>IEEE 802 Network Evolution for the Next Decade Industry Connecti</w:t>
      </w:r>
      <w:r w:rsidR="00311863">
        <w:t xml:space="preserve">ons </w:t>
      </w:r>
      <w:r w:rsidR="00F65F1F">
        <w:t>(</w:t>
      </w:r>
      <w:r w:rsidR="00D91275">
        <w:t>Nendica</w:t>
      </w:r>
      <w:r w:rsidR="00F65F1F">
        <w:t xml:space="preserve">) </w:t>
      </w:r>
      <w:r w:rsidR="004A7C43">
        <w:t xml:space="preserve">meeting in </w:t>
      </w:r>
      <w:r w:rsidR="0000115B">
        <w:t>San Diego</w:t>
      </w:r>
      <w:r w:rsidR="004A7C43">
        <w:t xml:space="preserve">, </w:t>
      </w:r>
      <w:r w:rsidR="0000115B">
        <w:t>CA, USA</w:t>
      </w:r>
      <w:r w:rsidR="00373F9D">
        <w:t>.</w:t>
      </w:r>
      <w:bookmarkStart w:id="6" w:name="h.gjdgxs"/>
      <w:bookmarkEnd w:id="6"/>
    </w:p>
    <w:p w14:paraId="2C20A458" w14:textId="20747DD3" w:rsidR="009A6DCD" w:rsidRDefault="00373F9D" w:rsidP="00B537C1">
      <w:pPr>
        <w:spacing w:before="100" w:beforeAutospacing="1" w:after="100" w:afterAutospacing="1"/>
      </w:pPr>
      <w:r>
        <w:t xml:space="preserve">Chair: </w:t>
      </w:r>
      <w:r w:rsidR="004A7C43">
        <w:t>Roger Marks</w:t>
      </w:r>
      <w:bookmarkStart w:id="7" w:name="_GoBack"/>
      <w:bookmarkEnd w:id="7"/>
    </w:p>
    <w:p w14:paraId="6A7864B6" w14:textId="7E94CBB6" w:rsidR="009A6DCD" w:rsidRDefault="00373F9D" w:rsidP="00B537C1">
      <w:pPr>
        <w:spacing w:before="100" w:beforeAutospacing="1" w:after="100" w:afterAutospacing="1"/>
      </w:pPr>
      <w:r>
        <w:t xml:space="preserve">Recording </w:t>
      </w:r>
      <w:r w:rsidR="001C6284">
        <w:t>S</w:t>
      </w:r>
      <w:r>
        <w:t xml:space="preserve">ecretary: </w:t>
      </w:r>
      <w:r w:rsidR="0000115B">
        <w:rPr>
          <w:lang w:eastAsia="zh-CN"/>
        </w:rPr>
        <w:t>Jessy Rouyer</w:t>
      </w:r>
    </w:p>
    <w:p w14:paraId="05293F20" w14:textId="25AA8675" w:rsidR="004A7C43" w:rsidRPr="004A7C43" w:rsidRDefault="009333C7" w:rsidP="00B537C1">
      <w:pPr>
        <w:pStyle w:val="Heading2"/>
        <w:spacing w:before="100" w:beforeAutospacing="1" w:after="100" w:afterAutospacing="1"/>
      </w:pPr>
      <w:r>
        <w:t xml:space="preserve">July 9, 2018 </w:t>
      </w:r>
      <w:r w:rsidR="00373F9D">
        <w:t>Call to order</w:t>
      </w:r>
    </w:p>
    <w:p w14:paraId="44A2AED8" w14:textId="470D7633" w:rsidR="009A6DCD" w:rsidRDefault="001C2FE6" w:rsidP="00B537C1">
      <w:pPr>
        <w:spacing w:before="100" w:beforeAutospacing="1" w:after="100" w:afterAutospacing="1"/>
      </w:pPr>
      <w:r>
        <w:t>The Chair</w:t>
      </w:r>
      <w:r w:rsidR="00AE5FD0">
        <w:t xml:space="preserve"> call</w:t>
      </w:r>
      <w:r w:rsidR="0000115B">
        <w:t>ed</w:t>
      </w:r>
      <w:r w:rsidR="00AE5FD0">
        <w:t xml:space="preserve"> the meeting to order </w:t>
      </w:r>
      <w:r w:rsidR="004A7C43">
        <w:t xml:space="preserve">at </w:t>
      </w:r>
      <w:r w:rsidR="0000115B">
        <w:t>7:40 PM on Monday July 9, 2018</w:t>
      </w:r>
      <w:r w:rsidR="002A406E">
        <w:t>.</w:t>
      </w:r>
    </w:p>
    <w:p w14:paraId="0384C1AA" w14:textId="116D9231" w:rsidR="009A6DCD" w:rsidRDefault="009333C7" w:rsidP="00B537C1">
      <w:pPr>
        <w:pStyle w:val="Heading2"/>
        <w:spacing w:before="100" w:beforeAutospacing="1" w:after="100" w:afterAutospacing="1"/>
      </w:pPr>
      <w:r>
        <w:rPr>
          <w:lang w:eastAsia="zh-CN"/>
        </w:rPr>
        <w:t xml:space="preserve">July 9, 2018 </w:t>
      </w:r>
      <w:r w:rsidR="00373F9D">
        <w:rPr>
          <w:lang w:eastAsia="zh-CN"/>
        </w:rPr>
        <w:t>Minutes</w:t>
      </w:r>
    </w:p>
    <w:p w14:paraId="36761374" w14:textId="1665F711" w:rsidR="00253725" w:rsidRPr="00550D10" w:rsidRDefault="0000115B" w:rsidP="00B537C1">
      <w:pPr>
        <w:pStyle w:val="Normal-bullet"/>
        <w:spacing w:before="100" w:beforeAutospacing="1" w:after="100" w:afterAutospacing="1"/>
        <w:rPr>
          <w:szCs w:val="22"/>
          <w:lang w:eastAsia="zh-CN"/>
        </w:rPr>
      </w:pPr>
      <w:r w:rsidRPr="00550D10">
        <w:rPr>
          <w:szCs w:val="22"/>
          <w:lang w:eastAsia="zh-CN"/>
        </w:rPr>
        <w:t xml:space="preserve">Jessy Rouyer </w:t>
      </w:r>
      <w:r w:rsidR="00AE5FD0" w:rsidRPr="00550D10">
        <w:rPr>
          <w:szCs w:val="22"/>
          <w:lang w:eastAsia="zh-CN"/>
        </w:rPr>
        <w:t>volunteer</w:t>
      </w:r>
      <w:r w:rsidRPr="00550D10">
        <w:rPr>
          <w:szCs w:val="22"/>
          <w:lang w:eastAsia="zh-CN"/>
        </w:rPr>
        <w:t>ed</w:t>
      </w:r>
      <w:r w:rsidR="00AE5FD0" w:rsidRPr="00550D10">
        <w:rPr>
          <w:szCs w:val="22"/>
          <w:lang w:eastAsia="zh-CN"/>
        </w:rPr>
        <w:t xml:space="preserve"> to act as </w:t>
      </w:r>
      <w:r w:rsidR="00A8481B">
        <w:rPr>
          <w:szCs w:val="22"/>
          <w:lang w:eastAsia="zh-CN"/>
        </w:rPr>
        <w:t>R</w:t>
      </w:r>
      <w:r w:rsidR="00AE5FD0" w:rsidRPr="00550D10">
        <w:rPr>
          <w:szCs w:val="22"/>
          <w:lang w:eastAsia="zh-CN"/>
        </w:rPr>
        <w:t xml:space="preserve">ecording </w:t>
      </w:r>
      <w:r w:rsidR="00A8481B">
        <w:rPr>
          <w:szCs w:val="22"/>
          <w:lang w:eastAsia="zh-CN"/>
        </w:rPr>
        <w:t>S</w:t>
      </w:r>
      <w:r w:rsidR="00AE5FD0" w:rsidRPr="00550D10">
        <w:rPr>
          <w:szCs w:val="22"/>
          <w:lang w:eastAsia="zh-CN"/>
        </w:rPr>
        <w:t>ecretary.</w:t>
      </w:r>
      <w:r w:rsidR="00253725" w:rsidRPr="00550D10">
        <w:rPr>
          <w:szCs w:val="22"/>
          <w:lang w:eastAsia="zh-CN"/>
        </w:rPr>
        <w:t xml:space="preserve"> </w:t>
      </w:r>
    </w:p>
    <w:p w14:paraId="4EB70E68" w14:textId="212D8934" w:rsidR="00550D10" w:rsidRPr="00550D10" w:rsidRDefault="00550D10" w:rsidP="00550D10">
      <w:pPr>
        <w:spacing w:after="0"/>
        <w:rPr>
          <w:i/>
          <w:szCs w:val="22"/>
        </w:rPr>
      </w:pPr>
      <w:r w:rsidRPr="00550D10">
        <w:rPr>
          <w:szCs w:val="22"/>
        </w:rPr>
        <w:t xml:space="preserve">The Chair presented </w:t>
      </w:r>
      <w:r w:rsidRPr="00550D10">
        <w:rPr>
          <w:i/>
          <w:szCs w:val="22"/>
        </w:rPr>
        <w:t>IEEE 802 “Network Enhancements for the Next Decade” Industry Connections Activity</w:t>
      </w:r>
    </w:p>
    <w:p w14:paraId="77A243C8" w14:textId="5586FCE8" w:rsidR="004A570F" w:rsidRDefault="00550D10" w:rsidP="004A570F">
      <w:pPr>
        <w:spacing w:after="0"/>
        <w:rPr>
          <w:szCs w:val="22"/>
        </w:rPr>
      </w:pPr>
      <w:r w:rsidRPr="00550D10">
        <w:rPr>
          <w:i/>
          <w:szCs w:val="22"/>
        </w:rPr>
        <w:t>(Nendica): Meeting Overview</w:t>
      </w:r>
      <w:r w:rsidRPr="00550D10">
        <w:rPr>
          <w:szCs w:val="22"/>
        </w:rPr>
        <w:t xml:space="preserve"> </w:t>
      </w:r>
      <w:hyperlink r:id="rId7" w:history="1">
        <w:r w:rsidRPr="00550D10">
          <w:rPr>
            <w:rStyle w:val="Hyperlink"/>
            <w:rFonts w:cs="Arial"/>
            <w:szCs w:val="22"/>
          </w:rPr>
          <w:t>https://mentor.ieee.org/802.1/dcn/18/1-18-0036-00-ICne-nendica-meeting-overview-2018-07.pdf</w:t>
        </w:r>
      </w:hyperlink>
      <w:r w:rsidRPr="00550D10">
        <w:rPr>
          <w:rStyle w:val="Hyperlink"/>
          <w:rFonts w:cs="Arial"/>
          <w:color w:val="auto"/>
          <w:szCs w:val="22"/>
          <w:u w:val="none"/>
        </w:rPr>
        <w:t xml:space="preserve">, </w:t>
      </w:r>
      <w:r>
        <w:rPr>
          <w:rStyle w:val="Hyperlink"/>
          <w:rFonts w:cs="Arial"/>
          <w:color w:val="auto"/>
          <w:szCs w:val="22"/>
          <w:u w:val="none"/>
        </w:rPr>
        <w:t xml:space="preserve">including </w:t>
      </w:r>
      <w:r w:rsidRPr="00550D10">
        <w:rPr>
          <w:rStyle w:val="Hyperlink"/>
          <w:rFonts w:cs="Arial"/>
          <w:i/>
          <w:color w:val="auto"/>
          <w:szCs w:val="22"/>
          <w:u w:val="none"/>
        </w:rPr>
        <w:t>Guidelines for IEEE-SA Meetings</w:t>
      </w:r>
      <w:r>
        <w:rPr>
          <w:rStyle w:val="Hyperlink"/>
          <w:rFonts w:cs="Arial"/>
          <w:color w:val="auto"/>
          <w:szCs w:val="22"/>
          <w:u w:val="none"/>
        </w:rPr>
        <w:t xml:space="preserve"> (</w:t>
      </w:r>
      <w:r>
        <w:rPr>
          <w:szCs w:val="22"/>
        </w:rPr>
        <w:t xml:space="preserve">slide </w:t>
      </w:r>
      <w:r w:rsidRPr="00550D10">
        <w:rPr>
          <w:szCs w:val="22"/>
        </w:rPr>
        <w:t>3</w:t>
      </w:r>
      <w:r w:rsidR="004A570F">
        <w:rPr>
          <w:szCs w:val="22"/>
        </w:rPr>
        <w:t xml:space="preserve">), </w:t>
      </w:r>
      <w:r w:rsidRPr="00550D10">
        <w:rPr>
          <w:i/>
          <w:szCs w:val="22"/>
        </w:rPr>
        <w:t>Participation in IEEE 802 Meetings</w:t>
      </w:r>
      <w:r>
        <w:rPr>
          <w:szCs w:val="22"/>
        </w:rPr>
        <w:t xml:space="preserve"> (slide 4)</w:t>
      </w:r>
      <w:r w:rsidR="0000115B" w:rsidRPr="00550D10">
        <w:rPr>
          <w:szCs w:val="22"/>
        </w:rPr>
        <w:t>.</w:t>
      </w:r>
      <w:r w:rsidR="004A570F">
        <w:rPr>
          <w:szCs w:val="22"/>
        </w:rPr>
        <w:t xml:space="preserve"> In so doing, the Chair explained and requested meeting attendees register their attendance in IMAT and accessed </w:t>
      </w:r>
      <w:r w:rsidR="004918C3">
        <w:rPr>
          <w:szCs w:val="22"/>
        </w:rPr>
        <w:t xml:space="preserve">IMAT, </w:t>
      </w:r>
      <w:r w:rsidR="004A570F">
        <w:rPr>
          <w:szCs w:val="22"/>
        </w:rPr>
        <w:t>the N</w:t>
      </w:r>
      <w:r w:rsidR="00D91275">
        <w:rPr>
          <w:szCs w:val="22"/>
        </w:rPr>
        <w:t>endica</w:t>
      </w:r>
      <w:r w:rsidR="004A570F">
        <w:rPr>
          <w:szCs w:val="22"/>
        </w:rPr>
        <w:t xml:space="preserve"> page </w:t>
      </w:r>
      <w:r w:rsidR="004918C3">
        <w:rPr>
          <w:szCs w:val="22"/>
        </w:rPr>
        <w:t>(</w:t>
      </w:r>
      <w:hyperlink r:id="rId8" w:history="1">
        <w:r w:rsidR="004918C3" w:rsidRPr="00B17C06">
          <w:rPr>
            <w:rStyle w:val="Hyperlink"/>
            <w:szCs w:val="22"/>
          </w:rPr>
          <w:t>https://1.ieee802.org/802-nendica</w:t>
        </w:r>
      </w:hyperlink>
      <w:r w:rsidR="004918C3">
        <w:rPr>
          <w:szCs w:val="22"/>
        </w:rPr>
        <w:t xml:space="preserve">) </w:t>
      </w:r>
      <w:r w:rsidR="004A570F">
        <w:rPr>
          <w:szCs w:val="22"/>
        </w:rPr>
        <w:t>on the IEEE 802.1 website</w:t>
      </w:r>
      <w:r w:rsidR="004918C3">
        <w:rPr>
          <w:szCs w:val="22"/>
        </w:rPr>
        <w:t xml:space="preserve"> and the Mentor server for N</w:t>
      </w:r>
      <w:r w:rsidR="00D91275">
        <w:rPr>
          <w:szCs w:val="22"/>
        </w:rPr>
        <w:t>endica</w:t>
      </w:r>
      <w:r w:rsidR="004918C3">
        <w:rPr>
          <w:szCs w:val="22"/>
        </w:rPr>
        <w:t xml:space="preserve"> (</w:t>
      </w:r>
      <w:hyperlink r:id="rId9" w:history="1">
        <w:r w:rsidR="004918C3" w:rsidRPr="00B17C06">
          <w:rPr>
            <w:rStyle w:val="Hyperlink"/>
            <w:szCs w:val="22"/>
          </w:rPr>
          <w:t>https://mentor.ieee.org/802.1/documents?is_group=ICne</w:t>
        </w:r>
      </w:hyperlink>
      <w:r w:rsidR="004918C3">
        <w:rPr>
          <w:szCs w:val="22"/>
        </w:rPr>
        <w:t>)</w:t>
      </w:r>
      <w:r w:rsidR="004A570F">
        <w:rPr>
          <w:szCs w:val="22"/>
        </w:rPr>
        <w:t>.</w:t>
      </w:r>
    </w:p>
    <w:p w14:paraId="27F777F1" w14:textId="77777777" w:rsidR="004A570F" w:rsidRDefault="004A570F" w:rsidP="004A570F">
      <w:pPr>
        <w:spacing w:after="0"/>
        <w:rPr>
          <w:szCs w:val="22"/>
        </w:rPr>
      </w:pPr>
    </w:p>
    <w:p w14:paraId="3CFEA26C" w14:textId="16D5262A" w:rsidR="0000115B" w:rsidRDefault="004A570F" w:rsidP="004A570F">
      <w:pPr>
        <w:spacing w:after="0"/>
        <w:rPr>
          <w:szCs w:val="22"/>
        </w:rPr>
      </w:pPr>
      <w:bookmarkStart w:id="8" w:name="_Hlk520237089"/>
      <w:r>
        <w:rPr>
          <w:szCs w:val="22"/>
        </w:rPr>
        <w:t xml:space="preserve">The Chair </w:t>
      </w:r>
      <w:r w:rsidRPr="009950D8">
        <w:rPr>
          <w:rFonts w:cs="Arial"/>
        </w:rPr>
        <w:t>reviewed the proposed agendas on the “Agenda, Day 1” and “Agenda, Day 2” worksheets as well as the two requirements at line</w:t>
      </w:r>
      <w:r w:rsidR="00B62D48">
        <w:rPr>
          <w:rFonts w:cs="Arial"/>
        </w:rPr>
        <w:t>s</w:t>
      </w:r>
      <w:r w:rsidRPr="009950D8">
        <w:rPr>
          <w:rFonts w:cs="Arial"/>
        </w:rPr>
        <w:t xml:space="preserve"> 5, 6 of the ICCOM Requirements worksheet in the spreadsheet at </w:t>
      </w:r>
      <w:hyperlink r:id="rId10" w:history="1">
        <w:r w:rsidRPr="009950D8">
          <w:rPr>
            <w:rStyle w:val="Hyperlink"/>
            <w:rFonts w:cs="Arial"/>
          </w:rPr>
          <w:t>https://tinyurl.com/yaszjwqe</w:t>
        </w:r>
      </w:hyperlink>
      <w:r w:rsidRPr="009950D8">
        <w:rPr>
          <w:rFonts w:cs="Arial"/>
        </w:rPr>
        <w:t>.</w:t>
      </w:r>
      <w:bookmarkEnd w:id="8"/>
      <w:r w:rsidRPr="009950D8">
        <w:rPr>
          <w:rFonts w:cs="Arial"/>
        </w:rPr>
        <w:t xml:space="preserve"> </w:t>
      </w:r>
      <w:r>
        <w:rPr>
          <w:rFonts w:cs="Arial"/>
        </w:rPr>
        <w:t xml:space="preserve">He </w:t>
      </w:r>
      <w:r w:rsidRPr="009950D8">
        <w:rPr>
          <w:rFonts w:cs="Arial"/>
        </w:rPr>
        <w:t>noted that “Lossless Data Center Networks (LLDCN)” would be presented on day 2. The agenda was otherwise approved as presented</w:t>
      </w:r>
      <w:r>
        <w:rPr>
          <w:szCs w:val="22"/>
        </w:rPr>
        <w:t>.</w:t>
      </w:r>
    </w:p>
    <w:p w14:paraId="0D40A553" w14:textId="70D854C5" w:rsidR="004A570F" w:rsidRDefault="004A570F" w:rsidP="004A570F">
      <w:pPr>
        <w:spacing w:after="0"/>
        <w:rPr>
          <w:szCs w:val="22"/>
        </w:rPr>
      </w:pPr>
    </w:p>
    <w:p w14:paraId="32AC7B5C" w14:textId="36A12613" w:rsidR="004A570F" w:rsidRPr="009950D8" w:rsidRDefault="004918C3" w:rsidP="004A570F">
      <w:pPr>
        <w:rPr>
          <w:rFonts w:eastAsia="Times New Roman" w:cs="Arial"/>
          <w:color w:val="auto"/>
        </w:rPr>
      </w:pPr>
      <w:r>
        <w:rPr>
          <w:rFonts w:cs="Arial"/>
        </w:rPr>
        <w:t xml:space="preserve">The Chair presented </w:t>
      </w:r>
      <w:r w:rsidR="004A570F" w:rsidRPr="00E74FF9">
        <w:rPr>
          <w:rFonts w:cs="Arial"/>
        </w:rPr>
        <w:t>the</w:t>
      </w:r>
      <w:r w:rsidR="004A570F" w:rsidRPr="00E74FF9">
        <w:rPr>
          <w:rFonts w:cs="Arial"/>
          <w:i/>
        </w:rPr>
        <w:t xml:space="preserve"> </w:t>
      </w:r>
      <w:r w:rsidR="004A570F" w:rsidRPr="00E74FF9">
        <w:rPr>
          <w:i/>
        </w:rPr>
        <w:t>Minutes of the IEEE 802 Nendica Meeting held on 2018-05-07</w:t>
      </w:r>
      <w:r w:rsidR="004A570F">
        <w:t xml:space="preserve"> </w:t>
      </w:r>
      <w:hyperlink r:id="rId11" w:history="1">
        <w:r w:rsidR="004A570F" w:rsidRPr="000B2A90">
          <w:rPr>
            <w:rStyle w:val="Hyperlink"/>
            <w:rFonts w:eastAsia="Times New Roman" w:cs="Arial"/>
          </w:rPr>
          <w:t>https://mentor.ieee.org/802.1/dcn/18/1-18-0034-00.docx</w:t>
        </w:r>
      </w:hyperlink>
      <w:r>
        <w:rPr>
          <w:rFonts w:eastAsia="Times New Roman" w:cs="Arial"/>
          <w:color w:val="auto"/>
        </w:rPr>
        <w:t xml:space="preserve"> and thanked James Gilb for taking these minutes. </w:t>
      </w:r>
      <w:r>
        <w:rPr>
          <w:rFonts w:cs="Arial"/>
        </w:rPr>
        <w:t xml:space="preserve">The Chair </w:t>
      </w:r>
      <w:r w:rsidR="00D91275">
        <w:rPr>
          <w:rFonts w:cs="Arial"/>
        </w:rPr>
        <w:t xml:space="preserve">suggested </w:t>
      </w:r>
      <w:r>
        <w:rPr>
          <w:rFonts w:cs="Arial"/>
        </w:rPr>
        <w:t>a motion to approve these draft minutes; the minutes were approved</w:t>
      </w:r>
      <w:r w:rsidR="00D91275">
        <w:rPr>
          <w:rFonts w:cs="Arial"/>
        </w:rPr>
        <w:t xml:space="preserve"> without objection</w:t>
      </w:r>
      <w:r w:rsidR="004A570F" w:rsidRPr="009950D8">
        <w:rPr>
          <w:rFonts w:eastAsia="Times New Roman" w:cs="Arial"/>
          <w:color w:val="auto"/>
        </w:rPr>
        <w:t>.</w:t>
      </w:r>
    </w:p>
    <w:p w14:paraId="515D6852" w14:textId="7DFA42FD" w:rsidR="00FF1830" w:rsidRPr="007E6A4A" w:rsidRDefault="00C72E18" w:rsidP="007E6A4A">
      <w:pPr>
        <w:spacing w:before="100" w:beforeAutospacing="1" w:after="100" w:afterAutospacing="1"/>
        <w:rPr>
          <w:szCs w:val="22"/>
        </w:rPr>
      </w:pPr>
      <w:r>
        <w:rPr>
          <w:szCs w:val="22"/>
        </w:rPr>
        <w:t xml:space="preserve">The Chair introduced </w:t>
      </w:r>
      <w:r w:rsidR="004918C3">
        <w:rPr>
          <w:szCs w:val="22"/>
        </w:rPr>
        <w:t xml:space="preserve">János Farkas, Chair of the IEEE 802.1 TSN Task Group and editor of IEEE Std 802.1CM-2018, </w:t>
      </w:r>
      <w:r>
        <w:rPr>
          <w:szCs w:val="22"/>
        </w:rPr>
        <w:t xml:space="preserve">who </w:t>
      </w:r>
      <w:r w:rsidR="004918C3">
        <w:rPr>
          <w:szCs w:val="22"/>
        </w:rPr>
        <w:t xml:space="preserve">presented </w:t>
      </w:r>
      <w:r w:rsidR="004918C3" w:rsidRPr="004918C3">
        <w:rPr>
          <w:i/>
          <w:szCs w:val="22"/>
        </w:rPr>
        <w:t xml:space="preserve">IEEE Std 802.1CM Time-Sensitive Networking for Fronthaul </w:t>
      </w:r>
      <w:hyperlink r:id="rId12" w:history="1">
        <w:r w:rsidR="004918C3" w:rsidRPr="00B17C06">
          <w:rPr>
            <w:rStyle w:val="Hyperlink"/>
            <w:szCs w:val="22"/>
          </w:rPr>
          <w:t>http://www.ieee802.org/1/files/public/docs2018/cm-farkas-overview-0718-v01.pdf</w:t>
        </w:r>
      </w:hyperlink>
      <w:r w:rsidR="004918C3">
        <w:rPr>
          <w:szCs w:val="22"/>
        </w:rPr>
        <w:t>.</w:t>
      </w:r>
      <w:r w:rsidR="007E6A4A">
        <w:rPr>
          <w:szCs w:val="22"/>
        </w:rPr>
        <w:t xml:space="preserve"> </w:t>
      </w:r>
      <w:r w:rsidR="005B69D6" w:rsidRPr="007E6A4A">
        <w:rPr>
          <w:szCs w:val="22"/>
        </w:rPr>
        <w:t xml:space="preserve">During discussion, </w:t>
      </w:r>
      <w:r w:rsidR="00076296" w:rsidRPr="007E6A4A">
        <w:rPr>
          <w:szCs w:val="22"/>
        </w:rPr>
        <w:t xml:space="preserve">questions were </w:t>
      </w:r>
      <w:r w:rsidR="00FF1830" w:rsidRPr="007E6A4A">
        <w:rPr>
          <w:szCs w:val="22"/>
        </w:rPr>
        <w:t>received prompting clarifications</w:t>
      </w:r>
      <w:r w:rsidR="00076296" w:rsidRPr="007E6A4A">
        <w:rPr>
          <w:szCs w:val="22"/>
        </w:rPr>
        <w:t xml:space="preserve"> </w:t>
      </w:r>
      <w:r w:rsidR="005B69D6" w:rsidRPr="007E6A4A">
        <w:rPr>
          <w:szCs w:val="22"/>
        </w:rPr>
        <w:t>that profiles A and B differ in that profile B supports frame pree</w:t>
      </w:r>
      <w:r w:rsidR="00076296" w:rsidRPr="007E6A4A">
        <w:rPr>
          <w:szCs w:val="22"/>
        </w:rPr>
        <w:t xml:space="preserve">mption, that </w:t>
      </w:r>
      <w:r w:rsidR="005B69D6" w:rsidRPr="007E6A4A">
        <w:rPr>
          <w:szCs w:val="22"/>
        </w:rPr>
        <w:t xml:space="preserve">both classes </w:t>
      </w:r>
      <w:r w:rsidR="00076296" w:rsidRPr="007E6A4A">
        <w:rPr>
          <w:szCs w:val="22"/>
        </w:rPr>
        <w:t>1 and 2 cover fronthaul traffic, that the CPRI frame structure combines user data, C&amp;M data and synchronization</w:t>
      </w:r>
      <w:r w:rsidR="00FF1830" w:rsidRPr="007E6A4A">
        <w:rPr>
          <w:szCs w:val="22"/>
        </w:rPr>
        <w:t xml:space="preserve">, that </w:t>
      </w:r>
      <w:r w:rsidR="00076296" w:rsidRPr="007E6A4A">
        <w:rPr>
          <w:szCs w:val="22"/>
        </w:rPr>
        <w:t xml:space="preserve">synchronization and data flows are separate, </w:t>
      </w:r>
      <w:r w:rsidR="00FF1830" w:rsidRPr="007E6A4A">
        <w:rPr>
          <w:szCs w:val="22"/>
        </w:rPr>
        <w:t xml:space="preserve">that </w:t>
      </w:r>
      <w:r w:rsidR="00076296" w:rsidRPr="007E6A4A">
        <w:rPr>
          <w:szCs w:val="22"/>
        </w:rPr>
        <w:t xml:space="preserve">synchronization </w:t>
      </w:r>
      <w:r w:rsidR="00FF1830" w:rsidRPr="007E6A4A">
        <w:rPr>
          <w:szCs w:val="22"/>
        </w:rPr>
        <w:t xml:space="preserve">may be provided </w:t>
      </w:r>
      <w:r w:rsidR="00076296" w:rsidRPr="007E6A4A">
        <w:rPr>
          <w:szCs w:val="22"/>
        </w:rPr>
        <w:t xml:space="preserve">via wired </w:t>
      </w:r>
      <w:r w:rsidR="00FF1830" w:rsidRPr="007E6A4A">
        <w:rPr>
          <w:szCs w:val="22"/>
        </w:rPr>
        <w:t xml:space="preserve">(e.g. using a profile of the IEEE 1588 Precision Time Protocol) </w:t>
      </w:r>
      <w:r w:rsidR="00076296" w:rsidRPr="007E6A4A">
        <w:rPr>
          <w:szCs w:val="22"/>
        </w:rPr>
        <w:t xml:space="preserve">or wireless </w:t>
      </w:r>
      <w:r w:rsidR="00FF1830" w:rsidRPr="007E6A4A">
        <w:rPr>
          <w:szCs w:val="22"/>
        </w:rPr>
        <w:t>(e.g. using GPS) connections, that using a closed private network may be seen as less complex than using a MEF-specified Carrier Ethernet network, and that it may be preferable if the packet and radio domains belong to the same operator.</w:t>
      </w:r>
    </w:p>
    <w:p w14:paraId="68804124" w14:textId="14609F94" w:rsidR="007E6A4A" w:rsidRDefault="007E6A4A" w:rsidP="007E6A4A">
      <w:pPr>
        <w:spacing w:before="100" w:beforeAutospacing="1" w:after="100" w:afterAutospacing="1"/>
        <w:rPr>
          <w:szCs w:val="22"/>
        </w:rPr>
      </w:pPr>
      <w:r>
        <w:rPr>
          <w:szCs w:val="22"/>
        </w:rPr>
        <w:lastRenderedPageBreak/>
        <w:t xml:space="preserve">Nader Zein introduced </w:t>
      </w:r>
      <w:r w:rsidR="00A900DD">
        <w:rPr>
          <w:szCs w:val="22"/>
        </w:rPr>
        <w:t xml:space="preserve">the </w:t>
      </w:r>
      <w:r>
        <w:rPr>
          <w:szCs w:val="22"/>
        </w:rPr>
        <w:t>N</w:t>
      </w:r>
      <w:r w:rsidR="00A900DD">
        <w:rPr>
          <w:szCs w:val="22"/>
        </w:rPr>
        <w:t>endica</w:t>
      </w:r>
      <w:r>
        <w:rPr>
          <w:szCs w:val="22"/>
        </w:rPr>
        <w:t xml:space="preserve"> </w:t>
      </w:r>
      <w:r w:rsidR="00A900DD">
        <w:rPr>
          <w:szCs w:val="22"/>
        </w:rPr>
        <w:t xml:space="preserve">Work Item </w:t>
      </w:r>
      <w:r>
        <w:rPr>
          <w:szCs w:val="22"/>
        </w:rPr>
        <w:t xml:space="preserve">on the Flexible Factory IoT (FFIoT) white paper by </w:t>
      </w:r>
      <w:r w:rsidR="00565411">
        <w:rPr>
          <w:szCs w:val="22"/>
        </w:rPr>
        <w:t>beginning to present</w:t>
      </w:r>
      <w:r>
        <w:rPr>
          <w:szCs w:val="22"/>
        </w:rPr>
        <w:t xml:space="preserve"> </w:t>
      </w:r>
      <w:r w:rsidRPr="007E6A4A">
        <w:rPr>
          <w:i/>
          <w:szCs w:val="22"/>
        </w:rPr>
        <w:t>FFIoT</w:t>
      </w:r>
      <w:r>
        <w:rPr>
          <w:i/>
          <w:szCs w:val="22"/>
        </w:rPr>
        <w:t xml:space="preserve"> </w:t>
      </w:r>
      <w:r w:rsidRPr="007E6A4A">
        <w:rPr>
          <w:i/>
          <w:szCs w:val="22"/>
        </w:rPr>
        <w:t>Status Report –IEEE 802 Nendica</w:t>
      </w:r>
      <w:r w:rsidRPr="007E6A4A">
        <w:rPr>
          <w:szCs w:val="22"/>
        </w:rPr>
        <w:t xml:space="preserve"> </w:t>
      </w:r>
      <w:hyperlink r:id="rId13" w:history="1">
        <w:r w:rsidRPr="002B4627">
          <w:rPr>
            <w:rStyle w:val="Hyperlink"/>
            <w:szCs w:val="22"/>
          </w:rPr>
          <w:t>https://mentor.ieee.org/802.1/dcn/18/1-18-0038-00-ICne.docx</w:t>
        </w:r>
      </w:hyperlink>
      <w:r w:rsidR="00565411">
        <w:rPr>
          <w:szCs w:val="22"/>
        </w:rPr>
        <w:t xml:space="preserve"> and briefly presenting </w:t>
      </w:r>
      <w:r w:rsidRPr="007E6A4A">
        <w:rPr>
          <w:i/>
          <w:szCs w:val="22"/>
        </w:rPr>
        <w:t xml:space="preserve">Wired/Wireless Use Cases and Communication Requirements for Flexible Factories IoT Bridged Network </w:t>
      </w:r>
      <w:hyperlink r:id="rId14" w:history="1">
        <w:r w:rsidRPr="002B4627">
          <w:rPr>
            <w:rStyle w:val="Hyperlink"/>
            <w:szCs w:val="22"/>
          </w:rPr>
          <w:t>https://mentor.ieee.org/802.1/dcn/18/1-18-0025-04-ICne-Pre-draft-update.docx</w:t>
        </w:r>
      </w:hyperlink>
      <w:r w:rsidR="00565411">
        <w:rPr>
          <w:szCs w:val="22"/>
        </w:rPr>
        <w:t xml:space="preserve"> before </w:t>
      </w:r>
      <w:r w:rsidR="00B13DBA">
        <w:rPr>
          <w:szCs w:val="22"/>
        </w:rPr>
        <w:t>finishing</w:t>
      </w:r>
      <w:r w:rsidR="00565411">
        <w:rPr>
          <w:szCs w:val="22"/>
        </w:rPr>
        <w:t xml:space="preserve"> to present the status report restarting at its slide 3. During discussion, </w:t>
      </w:r>
      <w:r w:rsidR="00B13DBA">
        <w:rPr>
          <w:szCs w:val="22"/>
        </w:rPr>
        <w:t xml:space="preserve">the Chair clarified the review process (notification to the group and the reflector that a call for comments is planned on a specific version of the document, giving seven days for review before a vote is taken to allow this call for comments). It was </w:t>
      </w:r>
      <w:r w:rsidR="00072A15">
        <w:rPr>
          <w:szCs w:val="22"/>
        </w:rPr>
        <w:t xml:space="preserve">clarified that review is sought and </w:t>
      </w:r>
      <w:r w:rsidR="00A900DD">
        <w:rPr>
          <w:szCs w:val="22"/>
        </w:rPr>
        <w:t xml:space="preserve">that </w:t>
      </w:r>
      <w:r w:rsidR="00072A15">
        <w:rPr>
          <w:szCs w:val="22"/>
        </w:rPr>
        <w:t xml:space="preserve">was encouraged through outreach at </w:t>
      </w:r>
      <w:r w:rsidR="00A900DD">
        <w:rPr>
          <w:szCs w:val="22"/>
        </w:rPr>
        <w:t xml:space="preserve">prior </w:t>
      </w:r>
      <w:r w:rsidR="00072A15">
        <w:rPr>
          <w:szCs w:val="22"/>
        </w:rPr>
        <w:t>meetings in Warsaw and Germany; supporters of the work were encouraged to notify the editor of their interest. A request for additional conference calls was received from the floor. The Chair noted that informal comments may be provided to the editor before the initial call for comments.</w:t>
      </w:r>
    </w:p>
    <w:p w14:paraId="5A47AEF6" w14:textId="6B34F98B" w:rsidR="00091C55" w:rsidRDefault="00091C55" w:rsidP="007E6A4A">
      <w:pPr>
        <w:spacing w:before="100" w:beforeAutospacing="1" w:after="100" w:afterAutospacing="1"/>
        <w:rPr>
          <w:szCs w:val="22"/>
        </w:rPr>
      </w:pPr>
      <w:r>
        <w:rPr>
          <w:szCs w:val="22"/>
        </w:rPr>
        <w:t>The Chair solicited input on potential new work items noting that there are no contributions for such items at this time: no input was provided during the meeting. He added that with completion of the FFIoT work and in the absence of new work item, an extension in November 2018 of N</w:t>
      </w:r>
      <w:r w:rsidR="00A900DD">
        <w:rPr>
          <w:szCs w:val="22"/>
        </w:rPr>
        <w:t>endica</w:t>
      </w:r>
      <w:r>
        <w:rPr>
          <w:szCs w:val="22"/>
        </w:rPr>
        <w:t xml:space="preserve"> may not be warranted. He indicated he </w:t>
      </w:r>
      <w:r w:rsidR="00A900DD">
        <w:rPr>
          <w:szCs w:val="22"/>
        </w:rPr>
        <w:t xml:space="preserve">intended </w:t>
      </w:r>
      <w:r>
        <w:rPr>
          <w:szCs w:val="22"/>
        </w:rPr>
        <w:t xml:space="preserve">however </w:t>
      </w:r>
      <w:r w:rsidR="00A900DD">
        <w:rPr>
          <w:szCs w:val="22"/>
        </w:rPr>
        <w:t xml:space="preserve">to </w:t>
      </w:r>
      <w:r>
        <w:rPr>
          <w:szCs w:val="22"/>
        </w:rPr>
        <w:t>have draft text for an extension available for review in September 2018.</w:t>
      </w:r>
    </w:p>
    <w:p w14:paraId="30DA52F1" w14:textId="22DA8E3D" w:rsidR="0068194A" w:rsidRDefault="0068194A" w:rsidP="007E6A4A">
      <w:pPr>
        <w:spacing w:before="100" w:beforeAutospacing="1" w:after="100" w:afterAutospacing="1"/>
        <w:rPr>
          <w:szCs w:val="22"/>
        </w:rPr>
      </w:pPr>
      <w:r>
        <w:rPr>
          <w:szCs w:val="22"/>
        </w:rPr>
        <w:t>The Chair noted a teleconference is planned August 15, 2018 and acknowledged the request for a further teleconference for which he solicited suggestions for a proposed date and indicated it would be further discussed on Tuesday, July 10, 2018.</w:t>
      </w:r>
    </w:p>
    <w:p w14:paraId="358F8FA8" w14:textId="6A5635EA" w:rsidR="0068194A" w:rsidRDefault="0068194A" w:rsidP="007E6A4A">
      <w:pPr>
        <w:spacing w:before="100" w:beforeAutospacing="1" w:after="100" w:afterAutospacing="1"/>
        <w:rPr>
          <w:szCs w:val="22"/>
        </w:rPr>
      </w:pPr>
      <w:r>
        <w:rPr>
          <w:szCs w:val="22"/>
        </w:rPr>
        <w:t xml:space="preserve">The Chair noted the next face-to-face meeting is </w:t>
      </w:r>
      <w:r w:rsidR="00A900DD">
        <w:rPr>
          <w:szCs w:val="22"/>
        </w:rPr>
        <w:t xml:space="preserve">planned </w:t>
      </w:r>
      <w:r>
        <w:rPr>
          <w:szCs w:val="22"/>
        </w:rPr>
        <w:t xml:space="preserve">for September 11, 2018 </w:t>
      </w:r>
      <w:r w:rsidR="00FE162E">
        <w:rPr>
          <w:szCs w:val="22"/>
        </w:rPr>
        <w:t xml:space="preserve">7:30 PM-21:30 PM </w:t>
      </w:r>
      <w:r w:rsidR="00BE5C8E">
        <w:rPr>
          <w:szCs w:val="22"/>
        </w:rPr>
        <w:t xml:space="preserve">Hawaii time during the 802.11 meeting in </w:t>
      </w:r>
      <w:r w:rsidR="00FE162E">
        <w:rPr>
          <w:szCs w:val="22"/>
        </w:rPr>
        <w:t xml:space="preserve">Waikoloa, HI, USA </w:t>
      </w:r>
      <w:r w:rsidR="00BE5C8E">
        <w:rPr>
          <w:szCs w:val="22"/>
        </w:rPr>
        <w:t xml:space="preserve">with group teleconference to the </w:t>
      </w:r>
      <w:r w:rsidR="00FE162E">
        <w:rPr>
          <w:szCs w:val="22"/>
        </w:rPr>
        <w:t xml:space="preserve">OmniRAN TG room at the </w:t>
      </w:r>
      <w:r w:rsidR="00BE5C8E">
        <w:rPr>
          <w:szCs w:val="22"/>
        </w:rPr>
        <w:t>802.1 session in Oslo</w:t>
      </w:r>
      <w:r w:rsidR="00FE162E">
        <w:rPr>
          <w:szCs w:val="22"/>
        </w:rPr>
        <w:t>, Norway</w:t>
      </w:r>
      <w:r w:rsidR="00BE5C8E">
        <w:rPr>
          <w:szCs w:val="22"/>
        </w:rPr>
        <w:t xml:space="preserve"> on September 12, 2018 at 7:30 AM </w:t>
      </w:r>
      <w:r w:rsidR="00FE162E">
        <w:rPr>
          <w:szCs w:val="22"/>
        </w:rPr>
        <w:t>Oslo time</w:t>
      </w:r>
      <w:r w:rsidR="00BE5C8E">
        <w:rPr>
          <w:szCs w:val="22"/>
        </w:rPr>
        <w:t>.</w:t>
      </w:r>
    </w:p>
    <w:p w14:paraId="76416BF0" w14:textId="15337BCB" w:rsidR="00BE5C8E" w:rsidRDefault="00BE5C8E" w:rsidP="007E6A4A">
      <w:pPr>
        <w:spacing w:before="100" w:beforeAutospacing="1" w:after="100" w:afterAutospacing="1"/>
        <w:rPr>
          <w:szCs w:val="22"/>
        </w:rPr>
      </w:pPr>
      <w:r>
        <w:rPr>
          <w:szCs w:val="22"/>
        </w:rPr>
        <w:t>The Chair noted the</w:t>
      </w:r>
      <w:r w:rsidR="00EB3989">
        <w:rPr>
          <w:szCs w:val="22"/>
        </w:rPr>
        <w:t xml:space="preserve">re </w:t>
      </w:r>
      <w:r>
        <w:rPr>
          <w:szCs w:val="22"/>
        </w:rPr>
        <w:t>ha</w:t>
      </w:r>
      <w:r w:rsidR="00EB3989">
        <w:rPr>
          <w:szCs w:val="22"/>
        </w:rPr>
        <w:t>d</w:t>
      </w:r>
      <w:r>
        <w:rPr>
          <w:szCs w:val="22"/>
        </w:rPr>
        <w:t xml:space="preserve"> been consultations about a half-day workshop covering data center net</w:t>
      </w:r>
      <w:r w:rsidR="00D4546F">
        <w:rPr>
          <w:szCs w:val="22"/>
        </w:rPr>
        <w:t>working to be held on November 10</w:t>
      </w:r>
      <w:r>
        <w:rPr>
          <w:szCs w:val="22"/>
        </w:rPr>
        <w:t xml:space="preserve">, 2018 in Bangkok that is the Saturday after the collocated IETF meeting and before a joint session between IETF and IEEE on DetNet on Sunday November </w:t>
      </w:r>
      <w:r w:rsidR="00D4546F">
        <w:rPr>
          <w:szCs w:val="22"/>
        </w:rPr>
        <w:t>11</w:t>
      </w:r>
      <w:r>
        <w:rPr>
          <w:szCs w:val="22"/>
        </w:rPr>
        <w:t>, 2018 also in Bangkok where IEEE 802 will be meeting. He indicated that a half-day coordination event will also be held as part of the ongoing process between IEEE 802 and IETF on the same day as the data center networking workshop that is being coordinated by himself on behalf of N</w:t>
      </w:r>
      <w:r w:rsidR="00A900DD">
        <w:rPr>
          <w:szCs w:val="22"/>
        </w:rPr>
        <w:t>endica</w:t>
      </w:r>
      <w:r>
        <w:rPr>
          <w:szCs w:val="22"/>
        </w:rPr>
        <w:t xml:space="preserve"> and Paul Congdon on behalf of IEEE 802.1.</w:t>
      </w:r>
    </w:p>
    <w:p w14:paraId="18613AF4" w14:textId="7320C4DA" w:rsidR="009333C7" w:rsidRPr="009333C7" w:rsidRDefault="009333C7" w:rsidP="009333C7">
      <w:pPr>
        <w:suppressAutoHyphens w:val="0"/>
        <w:spacing w:after="0" w:line="240" w:lineRule="auto"/>
        <w:rPr>
          <w:szCs w:val="22"/>
        </w:rPr>
      </w:pPr>
      <w:r>
        <w:rPr>
          <w:szCs w:val="22"/>
        </w:rPr>
        <w:t xml:space="preserve">The Chair briefly discussed the plan for Tuesday July 10, 2018, indicating in particular that an entire hour would be </w:t>
      </w:r>
      <w:r w:rsidRPr="009333C7">
        <w:rPr>
          <w:szCs w:val="22"/>
        </w:rPr>
        <w:t>dedicated to the TIA Smart Buildings Program and that interested parties may approach Limor Schafman and preview her presentation, which was mad</w:t>
      </w:r>
      <w:r w:rsidR="001C6284">
        <w:rPr>
          <w:szCs w:val="22"/>
        </w:rPr>
        <w:t>e available on the N</w:t>
      </w:r>
      <w:r w:rsidR="00A900DD">
        <w:rPr>
          <w:szCs w:val="22"/>
        </w:rPr>
        <w:t>endica</w:t>
      </w:r>
      <w:r w:rsidR="001C6284">
        <w:rPr>
          <w:szCs w:val="22"/>
        </w:rPr>
        <w:t xml:space="preserve"> webpage</w:t>
      </w:r>
      <w:r w:rsidRPr="009333C7">
        <w:rPr>
          <w:szCs w:val="22"/>
        </w:rPr>
        <w:t>.</w:t>
      </w:r>
    </w:p>
    <w:p w14:paraId="56028A10" w14:textId="60C8D60B" w:rsidR="009333C7" w:rsidRPr="009333C7" w:rsidRDefault="009333C7" w:rsidP="009333C7">
      <w:pPr>
        <w:suppressAutoHyphens w:val="0"/>
        <w:spacing w:after="0" w:line="240" w:lineRule="auto"/>
        <w:rPr>
          <w:color w:val="auto"/>
          <w:szCs w:val="22"/>
        </w:rPr>
      </w:pPr>
    </w:p>
    <w:p w14:paraId="4F1D68E8" w14:textId="4C345902" w:rsidR="009333C7" w:rsidRDefault="009333C7" w:rsidP="009333C7">
      <w:pPr>
        <w:suppressAutoHyphens w:val="0"/>
        <w:spacing w:after="0" w:line="240" w:lineRule="auto"/>
        <w:rPr>
          <w:rFonts w:eastAsia="Times New Roman"/>
          <w:color w:val="auto"/>
          <w:szCs w:val="22"/>
        </w:rPr>
      </w:pPr>
      <w:r>
        <w:rPr>
          <w:rFonts w:eastAsia="Times New Roman"/>
          <w:color w:val="auto"/>
          <w:szCs w:val="22"/>
        </w:rPr>
        <w:t>The Chair called for recess at 8:50 PM.</w:t>
      </w:r>
    </w:p>
    <w:p w14:paraId="72486B06" w14:textId="51FAF236" w:rsidR="009333C7" w:rsidRPr="004A7C43" w:rsidRDefault="009333C7" w:rsidP="009333C7">
      <w:pPr>
        <w:pStyle w:val="Heading2"/>
        <w:spacing w:before="100" w:beforeAutospacing="1" w:after="100" w:afterAutospacing="1"/>
      </w:pPr>
      <w:r>
        <w:t>July 10, 2018 Call to order</w:t>
      </w:r>
    </w:p>
    <w:p w14:paraId="5F3EC455" w14:textId="1A4BEF48" w:rsidR="009333C7" w:rsidRDefault="009333C7" w:rsidP="009333C7">
      <w:pPr>
        <w:spacing w:before="100" w:beforeAutospacing="1" w:after="100" w:afterAutospacing="1"/>
      </w:pPr>
      <w:r>
        <w:t>The Chair called the meeting to order at 7:35 PM on Tuesday July 10, 2018.</w:t>
      </w:r>
    </w:p>
    <w:p w14:paraId="72FACE06" w14:textId="216D85E0" w:rsidR="00B62D48" w:rsidRDefault="00B62D48" w:rsidP="00B62D48">
      <w:pPr>
        <w:pStyle w:val="Heading2"/>
        <w:spacing w:before="100" w:beforeAutospacing="1" w:after="100" w:afterAutospacing="1"/>
      </w:pPr>
      <w:r>
        <w:rPr>
          <w:lang w:eastAsia="zh-CN"/>
        </w:rPr>
        <w:t>July 10, 2018 Minutes</w:t>
      </w:r>
    </w:p>
    <w:p w14:paraId="0934D790" w14:textId="7F97E8B4" w:rsidR="009333C7" w:rsidRDefault="009333C7" w:rsidP="005F62D7">
      <w:pPr>
        <w:pStyle w:val="Normal-bullet"/>
        <w:spacing w:before="100" w:beforeAutospacing="1" w:after="100" w:afterAutospacing="1"/>
        <w:ind w:left="0" w:firstLine="3"/>
        <w:rPr>
          <w:szCs w:val="22"/>
          <w:lang w:eastAsia="zh-CN"/>
        </w:rPr>
      </w:pPr>
      <w:r w:rsidRPr="00550D10">
        <w:rPr>
          <w:szCs w:val="22"/>
          <w:lang w:eastAsia="zh-CN"/>
        </w:rPr>
        <w:t xml:space="preserve">Jessy Rouyer </w:t>
      </w:r>
      <w:r>
        <w:rPr>
          <w:szCs w:val="22"/>
          <w:lang w:eastAsia="zh-CN"/>
        </w:rPr>
        <w:t xml:space="preserve">continued </w:t>
      </w:r>
      <w:r w:rsidRPr="00550D10">
        <w:rPr>
          <w:szCs w:val="22"/>
          <w:lang w:eastAsia="zh-CN"/>
        </w:rPr>
        <w:t>act</w:t>
      </w:r>
      <w:r>
        <w:rPr>
          <w:szCs w:val="22"/>
          <w:lang w:eastAsia="zh-CN"/>
        </w:rPr>
        <w:t>ing</w:t>
      </w:r>
      <w:r w:rsidR="00A8481B">
        <w:rPr>
          <w:szCs w:val="22"/>
          <w:lang w:eastAsia="zh-CN"/>
        </w:rPr>
        <w:t xml:space="preserve"> as Re</w:t>
      </w:r>
      <w:r w:rsidR="005F62D7">
        <w:rPr>
          <w:szCs w:val="22"/>
          <w:lang w:eastAsia="zh-CN"/>
        </w:rPr>
        <w:t xml:space="preserve">cording </w:t>
      </w:r>
      <w:r w:rsidR="00A8481B">
        <w:rPr>
          <w:szCs w:val="22"/>
          <w:lang w:eastAsia="zh-CN"/>
        </w:rPr>
        <w:t>S</w:t>
      </w:r>
      <w:r w:rsidR="005F62D7">
        <w:rPr>
          <w:szCs w:val="22"/>
          <w:lang w:eastAsia="zh-CN"/>
        </w:rPr>
        <w:t>ecretary.</w:t>
      </w:r>
    </w:p>
    <w:p w14:paraId="7C906EF6" w14:textId="4B2CE28B" w:rsidR="00912757" w:rsidRPr="00550D10" w:rsidRDefault="005F62D7" w:rsidP="00912757">
      <w:pPr>
        <w:spacing w:after="0"/>
        <w:rPr>
          <w:i/>
          <w:szCs w:val="22"/>
        </w:rPr>
      </w:pPr>
      <w:r>
        <w:rPr>
          <w:szCs w:val="22"/>
          <w:lang w:eastAsia="zh-CN"/>
        </w:rPr>
        <w:t>The Chair</w:t>
      </w:r>
      <w:r w:rsidRPr="005F62D7">
        <w:rPr>
          <w:szCs w:val="22"/>
          <w:lang w:eastAsia="zh-CN"/>
        </w:rPr>
        <w:t xml:space="preserve"> </w:t>
      </w:r>
      <w:r w:rsidR="00B62D48">
        <w:rPr>
          <w:szCs w:val="22"/>
          <w:lang w:eastAsia="zh-CN"/>
        </w:rPr>
        <w:t>showed the approved “Agenda, Day 2” worksheet</w:t>
      </w:r>
      <w:r w:rsidR="00B62D48" w:rsidRPr="00B62D48">
        <w:rPr>
          <w:szCs w:val="22"/>
          <w:lang w:eastAsia="zh-CN"/>
        </w:rPr>
        <w:t xml:space="preserve"> in the spreadsheet at </w:t>
      </w:r>
      <w:hyperlink r:id="rId15" w:history="1">
        <w:r w:rsidR="00B62D48" w:rsidRPr="00D0581B">
          <w:rPr>
            <w:rStyle w:val="Hyperlink"/>
            <w:szCs w:val="22"/>
            <w:lang w:eastAsia="zh-CN"/>
          </w:rPr>
          <w:t>https://tinyurl.com/yaszjwqe</w:t>
        </w:r>
      </w:hyperlink>
      <w:r w:rsidR="00A94B17">
        <w:rPr>
          <w:szCs w:val="22"/>
          <w:lang w:eastAsia="zh-CN"/>
        </w:rPr>
        <w:t xml:space="preserve">, and </w:t>
      </w:r>
      <w:r w:rsidR="00B62D48">
        <w:rPr>
          <w:szCs w:val="22"/>
        </w:rPr>
        <w:t>reminded this N</w:t>
      </w:r>
      <w:r w:rsidR="00C778DC">
        <w:rPr>
          <w:szCs w:val="22"/>
        </w:rPr>
        <w:t>endica</w:t>
      </w:r>
      <w:r w:rsidR="00B62D48">
        <w:rPr>
          <w:szCs w:val="22"/>
        </w:rPr>
        <w:t xml:space="preserve"> meeting is operating under the </w:t>
      </w:r>
      <w:r w:rsidR="00B62D48" w:rsidRPr="00550D10">
        <w:rPr>
          <w:rStyle w:val="Hyperlink"/>
          <w:rFonts w:cs="Arial"/>
          <w:i/>
          <w:color w:val="auto"/>
          <w:szCs w:val="22"/>
          <w:u w:val="none"/>
        </w:rPr>
        <w:t>Guidelines for IEEE-SA Meetings</w:t>
      </w:r>
      <w:r w:rsidR="00B62D48">
        <w:rPr>
          <w:rStyle w:val="Hyperlink"/>
          <w:rFonts w:cs="Arial"/>
          <w:color w:val="auto"/>
          <w:szCs w:val="22"/>
          <w:u w:val="none"/>
        </w:rPr>
        <w:t xml:space="preserve"> (</w:t>
      </w:r>
      <w:r w:rsidR="00B62D48">
        <w:rPr>
          <w:szCs w:val="22"/>
        </w:rPr>
        <w:t xml:space="preserve">slide </w:t>
      </w:r>
      <w:r w:rsidR="00B62D48" w:rsidRPr="00550D10">
        <w:rPr>
          <w:szCs w:val="22"/>
        </w:rPr>
        <w:t>3</w:t>
      </w:r>
      <w:r w:rsidR="00B62D48">
        <w:rPr>
          <w:szCs w:val="22"/>
        </w:rPr>
        <w:t xml:space="preserve"> of </w:t>
      </w:r>
      <w:r w:rsidR="00912757" w:rsidRPr="00550D10">
        <w:rPr>
          <w:i/>
          <w:szCs w:val="22"/>
        </w:rPr>
        <w:t>IEEE 802 “Network Enhancements for the Next Decade” Industry Connections Activity</w:t>
      </w:r>
    </w:p>
    <w:p w14:paraId="1FE28723" w14:textId="2CC40ADD" w:rsidR="006540F4" w:rsidRDefault="00912757" w:rsidP="00B62D48">
      <w:pPr>
        <w:spacing w:after="0"/>
        <w:rPr>
          <w:szCs w:val="22"/>
        </w:rPr>
      </w:pPr>
      <w:r w:rsidRPr="00550D10">
        <w:rPr>
          <w:i/>
          <w:szCs w:val="22"/>
        </w:rPr>
        <w:t>(Nendica): Meeting Overview</w:t>
      </w:r>
      <w:r w:rsidRPr="00550D10">
        <w:rPr>
          <w:szCs w:val="22"/>
        </w:rPr>
        <w:t xml:space="preserve"> </w:t>
      </w:r>
      <w:hyperlink r:id="rId16" w:history="1">
        <w:r w:rsidRPr="00550D10">
          <w:rPr>
            <w:rStyle w:val="Hyperlink"/>
            <w:rFonts w:cs="Arial"/>
            <w:szCs w:val="22"/>
          </w:rPr>
          <w:t>https://mentor.ieee.org/802.1/dcn/18/1-18-0036-00-ICne-nendica-meeting-overview-2018-07.pdf</w:t>
        </w:r>
      </w:hyperlink>
      <w:r>
        <w:rPr>
          <w:szCs w:val="22"/>
        </w:rPr>
        <w:t xml:space="preserve">) as well as </w:t>
      </w:r>
      <w:r w:rsidR="00B62D48">
        <w:rPr>
          <w:szCs w:val="22"/>
        </w:rPr>
        <w:t xml:space="preserve">those for </w:t>
      </w:r>
      <w:r w:rsidR="00B62D48" w:rsidRPr="00550D10">
        <w:rPr>
          <w:i/>
          <w:szCs w:val="22"/>
        </w:rPr>
        <w:t>Participation in IEEE 802 Meetings</w:t>
      </w:r>
      <w:r w:rsidR="00B62D48">
        <w:rPr>
          <w:szCs w:val="22"/>
        </w:rPr>
        <w:t xml:space="preserve"> (slide 4 of </w:t>
      </w:r>
      <w:r>
        <w:rPr>
          <w:szCs w:val="22"/>
        </w:rPr>
        <w:t>the same presentation</w:t>
      </w:r>
      <w:r w:rsidR="00B62D48">
        <w:rPr>
          <w:szCs w:val="22"/>
        </w:rPr>
        <w:t xml:space="preserve">), </w:t>
      </w:r>
      <w:r w:rsidR="00B62D48">
        <w:rPr>
          <w:szCs w:val="22"/>
        </w:rPr>
        <w:lastRenderedPageBreak/>
        <w:t xml:space="preserve">and </w:t>
      </w:r>
      <w:r w:rsidR="00B42E02">
        <w:rPr>
          <w:szCs w:val="22"/>
        </w:rPr>
        <w:t xml:space="preserve">is </w:t>
      </w:r>
      <w:r>
        <w:rPr>
          <w:szCs w:val="22"/>
        </w:rPr>
        <w:t xml:space="preserve">following </w:t>
      </w:r>
      <w:r w:rsidRPr="009950D8">
        <w:rPr>
          <w:rFonts w:cs="Arial"/>
        </w:rPr>
        <w:t xml:space="preserve">ICCOM Requirements </w:t>
      </w:r>
      <w:r w:rsidR="006540F4">
        <w:rPr>
          <w:rFonts w:cs="Arial"/>
        </w:rPr>
        <w:t xml:space="preserve">in </w:t>
      </w:r>
      <w:r w:rsidR="00B62D48" w:rsidRPr="009950D8">
        <w:rPr>
          <w:rFonts w:cs="Arial"/>
        </w:rPr>
        <w:t xml:space="preserve">the worksheet </w:t>
      </w:r>
      <w:r>
        <w:rPr>
          <w:rFonts w:cs="Arial"/>
        </w:rPr>
        <w:t>of the same name in this spreadsheet</w:t>
      </w:r>
      <w:r w:rsidR="00B62D48" w:rsidRPr="00550D10">
        <w:rPr>
          <w:szCs w:val="22"/>
        </w:rPr>
        <w:t>.</w:t>
      </w:r>
      <w:r w:rsidR="006540F4">
        <w:rPr>
          <w:szCs w:val="22"/>
        </w:rPr>
        <w:t xml:space="preserve"> He also reminded attendees to </w:t>
      </w:r>
      <w:r w:rsidR="00B62D48">
        <w:rPr>
          <w:szCs w:val="22"/>
        </w:rPr>
        <w:t>r</w:t>
      </w:r>
      <w:r w:rsidR="006540F4">
        <w:rPr>
          <w:szCs w:val="22"/>
        </w:rPr>
        <w:t>egister their attendance in IMAT</w:t>
      </w:r>
      <w:r w:rsidR="00B62D48">
        <w:rPr>
          <w:szCs w:val="22"/>
        </w:rPr>
        <w:t>.</w:t>
      </w:r>
      <w:r w:rsidR="00B42E02">
        <w:rPr>
          <w:szCs w:val="22"/>
        </w:rPr>
        <w:t xml:space="preserve"> He </w:t>
      </w:r>
      <w:r w:rsidR="006540F4">
        <w:rPr>
          <w:szCs w:val="22"/>
        </w:rPr>
        <w:t>introduced the agenda</w:t>
      </w:r>
      <w:r w:rsidR="00B42E02">
        <w:rPr>
          <w:szCs w:val="22"/>
          <w:lang w:eastAsia="zh-CN"/>
        </w:rPr>
        <w:t xml:space="preserve"> that was approved </w:t>
      </w:r>
      <w:r w:rsidR="00B42E02">
        <w:rPr>
          <w:rFonts w:cs="Arial"/>
        </w:rPr>
        <w:t>as presented. He demonstrated how to use IMAT by registering his attendance.</w:t>
      </w:r>
    </w:p>
    <w:p w14:paraId="405A55A3" w14:textId="3E72DB00" w:rsidR="005F62D7" w:rsidRPr="005F62D7" w:rsidRDefault="005F62D7" w:rsidP="005F62D7">
      <w:pPr>
        <w:pStyle w:val="Normal-bullet"/>
        <w:spacing w:before="100" w:beforeAutospacing="1" w:after="100" w:afterAutospacing="1"/>
        <w:ind w:left="0" w:firstLine="3"/>
        <w:rPr>
          <w:szCs w:val="22"/>
          <w:lang w:eastAsia="zh-CN"/>
        </w:rPr>
      </w:pPr>
      <w:r w:rsidRPr="005F62D7">
        <w:rPr>
          <w:szCs w:val="22"/>
          <w:lang w:eastAsia="zh-CN"/>
        </w:rPr>
        <w:t xml:space="preserve">Paul Congdon presented </w:t>
      </w:r>
      <w:r w:rsidRPr="005F62D7">
        <w:rPr>
          <w:i/>
          <w:szCs w:val="22"/>
          <w:lang w:eastAsia="zh-CN"/>
        </w:rPr>
        <w:t xml:space="preserve">NEND-Report Update The Lossless Network for Data Centers </w:t>
      </w:r>
      <w:hyperlink r:id="rId17" w:history="1">
        <w:r w:rsidRPr="008240CC">
          <w:rPr>
            <w:rStyle w:val="Hyperlink"/>
            <w:szCs w:val="22"/>
            <w:lang w:eastAsia="zh-CN"/>
          </w:rPr>
          <w:t>https://mentor.ieee.org/802.1/dcn/17/1-18-0019-02-ICne.pdf</w:t>
        </w:r>
      </w:hyperlink>
      <w:r w:rsidR="00E54C75">
        <w:rPr>
          <w:szCs w:val="22"/>
          <w:lang w:eastAsia="zh-CN"/>
        </w:rPr>
        <w:t xml:space="preserve"> then </w:t>
      </w:r>
      <w:r w:rsidR="007879AA">
        <w:rPr>
          <w:szCs w:val="22"/>
          <w:lang w:eastAsia="zh-CN"/>
        </w:rPr>
        <w:t xml:space="preserve">walked through the modifications he made in </w:t>
      </w:r>
      <w:r w:rsidRPr="005F62D7">
        <w:rPr>
          <w:i/>
          <w:szCs w:val="22"/>
          <w:lang w:eastAsia="zh-CN"/>
        </w:rPr>
        <w:t>IEEE 802 Nendica Report: The Lossless Network for Data Centers</w:t>
      </w:r>
      <w:r w:rsidRPr="005F62D7">
        <w:rPr>
          <w:szCs w:val="22"/>
          <w:lang w:eastAsia="zh-CN"/>
        </w:rPr>
        <w:t xml:space="preserve"> </w:t>
      </w:r>
      <w:hyperlink r:id="rId18" w:history="1">
        <w:r w:rsidRPr="008240CC">
          <w:rPr>
            <w:rStyle w:val="Hyperlink"/>
            <w:szCs w:val="22"/>
            <w:lang w:eastAsia="zh-CN"/>
          </w:rPr>
          <w:t>https://mentor.ieee.org/802.1/dcn/17/1-18-0007-06-ICne.pdf</w:t>
        </w:r>
      </w:hyperlink>
      <w:r>
        <w:rPr>
          <w:szCs w:val="22"/>
          <w:lang w:eastAsia="zh-CN"/>
        </w:rPr>
        <w:t xml:space="preserve"> </w:t>
      </w:r>
      <w:r w:rsidR="00E54C75">
        <w:rPr>
          <w:szCs w:val="22"/>
          <w:lang w:eastAsia="zh-CN"/>
        </w:rPr>
        <w:t xml:space="preserve">(a version of the draft </w:t>
      </w:r>
      <w:r w:rsidR="00EA41BF">
        <w:rPr>
          <w:szCs w:val="22"/>
          <w:lang w:eastAsia="zh-CN"/>
        </w:rPr>
        <w:t xml:space="preserve">professionally </w:t>
      </w:r>
      <w:r w:rsidR="00E54C75">
        <w:rPr>
          <w:szCs w:val="22"/>
          <w:lang w:eastAsia="zh-CN"/>
        </w:rPr>
        <w:t xml:space="preserve">edited by </w:t>
      </w:r>
      <w:r w:rsidRPr="005F62D7">
        <w:rPr>
          <w:szCs w:val="22"/>
          <w:lang w:eastAsia="zh-CN"/>
        </w:rPr>
        <w:t xml:space="preserve">IEEE with </w:t>
      </w:r>
      <w:r w:rsidR="007879AA">
        <w:rPr>
          <w:szCs w:val="22"/>
          <w:lang w:eastAsia="zh-CN"/>
        </w:rPr>
        <w:t xml:space="preserve">Congdon’s </w:t>
      </w:r>
      <w:r w:rsidR="00E54C75">
        <w:rPr>
          <w:szCs w:val="22"/>
          <w:lang w:eastAsia="zh-CN"/>
        </w:rPr>
        <w:t xml:space="preserve">modifications </w:t>
      </w:r>
      <w:r w:rsidR="007879AA">
        <w:rPr>
          <w:szCs w:val="22"/>
          <w:lang w:eastAsia="zh-CN"/>
        </w:rPr>
        <w:t>shown as tracked changes</w:t>
      </w:r>
      <w:r w:rsidR="00E54C75">
        <w:rPr>
          <w:szCs w:val="22"/>
          <w:lang w:eastAsia="zh-CN"/>
        </w:rPr>
        <w:t>)</w:t>
      </w:r>
      <w:r w:rsidRPr="005F62D7">
        <w:rPr>
          <w:szCs w:val="22"/>
          <w:lang w:eastAsia="zh-CN"/>
        </w:rPr>
        <w:t xml:space="preserve">. </w:t>
      </w:r>
      <w:r w:rsidR="007879AA">
        <w:rPr>
          <w:szCs w:val="22"/>
          <w:lang w:eastAsia="zh-CN"/>
        </w:rPr>
        <w:t xml:space="preserve">The Chair thanked Catherine Berger </w:t>
      </w:r>
      <w:r w:rsidR="007C734F">
        <w:rPr>
          <w:szCs w:val="22"/>
          <w:lang w:eastAsia="zh-CN"/>
        </w:rPr>
        <w:t>for her professional editing of the latter draft and proposed to ask</w:t>
      </w:r>
      <w:r w:rsidRPr="005F62D7">
        <w:rPr>
          <w:szCs w:val="22"/>
          <w:lang w:eastAsia="zh-CN"/>
        </w:rPr>
        <w:t xml:space="preserve"> </w:t>
      </w:r>
      <w:r w:rsidR="007C734F">
        <w:rPr>
          <w:szCs w:val="22"/>
          <w:lang w:eastAsia="zh-CN"/>
        </w:rPr>
        <w:t>her to prepare it for publication, which was not objected</w:t>
      </w:r>
      <w:r w:rsidRPr="005F62D7">
        <w:rPr>
          <w:szCs w:val="22"/>
          <w:lang w:eastAsia="zh-CN"/>
        </w:rPr>
        <w:t xml:space="preserve">. </w:t>
      </w:r>
      <w:r w:rsidR="007C734F">
        <w:rPr>
          <w:szCs w:val="22"/>
          <w:lang w:eastAsia="zh-CN"/>
        </w:rPr>
        <w:t>The Chair noted that this draft w</w:t>
      </w:r>
      <w:r w:rsidRPr="005F62D7">
        <w:rPr>
          <w:szCs w:val="22"/>
          <w:lang w:eastAsia="zh-CN"/>
        </w:rPr>
        <w:t xml:space="preserve">ill be posted on </w:t>
      </w:r>
      <w:r w:rsidR="007C734F">
        <w:rPr>
          <w:szCs w:val="22"/>
          <w:lang w:eastAsia="zh-CN"/>
        </w:rPr>
        <w:t>the N</w:t>
      </w:r>
      <w:r w:rsidR="00141120">
        <w:rPr>
          <w:szCs w:val="22"/>
          <w:lang w:eastAsia="zh-CN"/>
        </w:rPr>
        <w:t>endica</w:t>
      </w:r>
      <w:r w:rsidR="007C734F">
        <w:rPr>
          <w:szCs w:val="22"/>
          <w:lang w:eastAsia="zh-CN"/>
        </w:rPr>
        <w:t xml:space="preserve"> webpage</w:t>
      </w:r>
      <w:r w:rsidRPr="005F62D7">
        <w:rPr>
          <w:szCs w:val="22"/>
          <w:lang w:eastAsia="zh-CN"/>
        </w:rPr>
        <w:t xml:space="preserve">, </w:t>
      </w:r>
      <w:r w:rsidR="007C734F">
        <w:rPr>
          <w:szCs w:val="22"/>
          <w:lang w:eastAsia="zh-CN"/>
        </w:rPr>
        <w:t xml:space="preserve">will be </w:t>
      </w:r>
      <w:r w:rsidRPr="005F62D7">
        <w:rPr>
          <w:szCs w:val="22"/>
          <w:lang w:eastAsia="zh-CN"/>
        </w:rPr>
        <w:t>announce</w:t>
      </w:r>
      <w:r w:rsidR="007C734F">
        <w:rPr>
          <w:szCs w:val="22"/>
          <w:lang w:eastAsia="zh-CN"/>
        </w:rPr>
        <w:t>d</w:t>
      </w:r>
      <w:r w:rsidRPr="005F62D7">
        <w:rPr>
          <w:szCs w:val="22"/>
          <w:lang w:eastAsia="zh-CN"/>
        </w:rPr>
        <w:t xml:space="preserve"> </w:t>
      </w:r>
      <w:r w:rsidR="007C734F">
        <w:rPr>
          <w:szCs w:val="22"/>
          <w:lang w:eastAsia="zh-CN"/>
        </w:rPr>
        <w:t xml:space="preserve">as </w:t>
      </w:r>
      <w:r w:rsidRPr="005F62D7">
        <w:rPr>
          <w:szCs w:val="22"/>
          <w:lang w:eastAsia="zh-CN"/>
        </w:rPr>
        <w:t xml:space="preserve">available </w:t>
      </w:r>
      <w:r w:rsidR="007C734F">
        <w:rPr>
          <w:szCs w:val="22"/>
          <w:lang w:eastAsia="zh-CN"/>
        </w:rPr>
        <w:t>on Mentor, the N</w:t>
      </w:r>
      <w:r w:rsidR="00141120">
        <w:rPr>
          <w:szCs w:val="22"/>
          <w:lang w:eastAsia="zh-CN"/>
        </w:rPr>
        <w:t>endica</w:t>
      </w:r>
      <w:r w:rsidR="007C734F">
        <w:rPr>
          <w:szCs w:val="22"/>
          <w:lang w:eastAsia="zh-CN"/>
        </w:rPr>
        <w:t xml:space="preserve"> w</w:t>
      </w:r>
      <w:r w:rsidRPr="005F62D7">
        <w:rPr>
          <w:szCs w:val="22"/>
          <w:lang w:eastAsia="zh-CN"/>
        </w:rPr>
        <w:t xml:space="preserve">ill encourage IEEE to make it </w:t>
      </w:r>
      <w:r w:rsidR="007C734F">
        <w:rPr>
          <w:szCs w:val="22"/>
          <w:lang w:eastAsia="zh-CN"/>
        </w:rPr>
        <w:t xml:space="preserve">available as a link on the </w:t>
      </w:r>
      <w:r w:rsidRPr="005F62D7">
        <w:rPr>
          <w:szCs w:val="22"/>
          <w:lang w:eastAsia="zh-CN"/>
        </w:rPr>
        <w:t>industry connections</w:t>
      </w:r>
      <w:r w:rsidR="007C734F">
        <w:rPr>
          <w:szCs w:val="22"/>
          <w:lang w:eastAsia="zh-CN"/>
        </w:rPr>
        <w:t xml:space="preserve"> webpage, an eBlast will be considered and m</w:t>
      </w:r>
      <w:r w:rsidRPr="005F62D7">
        <w:rPr>
          <w:szCs w:val="22"/>
          <w:lang w:eastAsia="zh-CN"/>
        </w:rPr>
        <w:t>aybe IEEE-SA will put a reference</w:t>
      </w:r>
      <w:r w:rsidR="007C734F">
        <w:rPr>
          <w:szCs w:val="22"/>
          <w:lang w:eastAsia="zh-CN"/>
        </w:rPr>
        <w:t xml:space="preserve"> in their monthly standards update</w:t>
      </w:r>
      <w:r w:rsidRPr="005F62D7">
        <w:rPr>
          <w:szCs w:val="22"/>
          <w:lang w:eastAsia="zh-CN"/>
        </w:rPr>
        <w:t xml:space="preserve">. </w:t>
      </w:r>
      <w:r>
        <w:rPr>
          <w:szCs w:val="22"/>
          <w:lang w:eastAsia="zh-CN"/>
        </w:rPr>
        <w:t>The Chair</w:t>
      </w:r>
      <w:r w:rsidRPr="005F62D7">
        <w:rPr>
          <w:szCs w:val="22"/>
          <w:lang w:eastAsia="zh-CN"/>
        </w:rPr>
        <w:t xml:space="preserve"> </w:t>
      </w:r>
      <w:r w:rsidR="007C734F">
        <w:rPr>
          <w:szCs w:val="22"/>
          <w:lang w:eastAsia="zh-CN"/>
        </w:rPr>
        <w:t>added that there will be a need to have a system in place to collect comments on the draft once it is distributed, and that the editor has to inform the N</w:t>
      </w:r>
      <w:r w:rsidR="00141120">
        <w:rPr>
          <w:szCs w:val="22"/>
          <w:lang w:eastAsia="zh-CN"/>
        </w:rPr>
        <w:t>endica</w:t>
      </w:r>
      <w:r w:rsidR="007C734F">
        <w:rPr>
          <w:szCs w:val="22"/>
          <w:lang w:eastAsia="zh-CN"/>
        </w:rPr>
        <w:t xml:space="preserve"> of any comments received.</w:t>
      </w:r>
    </w:p>
    <w:p w14:paraId="64943278" w14:textId="6F9BDF4A" w:rsidR="005F62D7" w:rsidRPr="005F62D7" w:rsidRDefault="005F62D7" w:rsidP="00E54C75">
      <w:pPr>
        <w:pStyle w:val="Normal-bullet"/>
        <w:spacing w:before="100" w:beforeAutospacing="1" w:after="100" w:afterAutospacing="1"/>
        <w:ind w:left="0" w:firstLine="3"/>
        <w:rPr>
          <w:szCs w:val="22"/>
          <w:lang w:eastAsia="zh-CN"/>
        </w:rPr>
      </w:pPr>
      <w:r w:rsidRPr="005F62D7">
        <w:rPr>
          <w:szCs w:val="22"/>
          <w:lang w:eastAsia="zh-CN"/>
        </w:rPr>
        <w:t xml:space="preserve">Nader Zein presented changes in </w:t>
      </w:r>
      <w:r w:rsidR="0000270E">
        <w:rPr>
          <w:szCs w:val="22"/>
          <w:lang w:eastAsia="zh-CN"/>
        </w:rPr>
        <w:t>the latest update of the FFIoT white paper</w:t>
      </w:r>
      <w:r w:rsidR="0000270E" w:rsidRPr="00E54C75">
        <w:rPr>
          <w:i/>
          <w:szCs w:val="22"/>
          <w:lang w:eastAsia="zh-CN"/>
        </w:rPr>
        <w:t xml:space="preserve"> </w:t>
      </w:r>
      <w:r w:rsidR="00DB727B">
        <w:rPr>
          <w:i/>
          <w:szCs w:val="22"/>
          <w:lang w:eastAsia="zh-CN"/>
        </w:rPr>
        <w:t xml:space="preserve">in </w:t>
      </w:r>
      <w:r w:rsidR="00E54C75" w:rsidRPr="00E54C75">
        <w:rPr>
          <w:i/>
          <w:szCs w:val="22"/>
          <w:lang w:eastAsia="zh-CN"/>
        </w:rPr>
        <w:t>Wired/Wireless Use Cases and Communication Requirements for Flexible Factories IoT Bridged Network</w:t>
      </w:r>
      <w:r w:rsidR="00E54C75">
        <w:rPr>
          <w:szCs w:val="22"/>
          <w:lang w:eastAsia="zh-CN"/>
        </w:rPr>
        <w:t xml:space="preserve"> </w:t>
      </w:r>
      <w:hyperlink r:id="rId19" w:history="1">
        <w:r w:rsidR="00E54C75" w:rsidRPr="008240CC">
          <w:rPr>
            <w:rStyle w:val="Hyperlink"/>
            <w:szCs w:val="22"/>
            <w:lang w:eastAsia="zh-CN"/>
          </w:rPr>
          <w:t>https://mentor.ieee.org/802.1/dcn/18/1-18-0025-05-ICne-pre-draft-wired-wireless-use-cases-and-communication-requirements-for-flexible-factories-iot-bridged-network.pdf</w:t>
        </w:r>
      </w:hyperlink>
      <w:r w:rsidR="00DB727B">
        <w:rPr>
          <w:rStyle w:val="Hyperlink"/>
          <w:szCs w:val="22"/>
          <w:lang w:eastAsia="zh-CN"/>
        </w:rPr>
        <w:t>.</w:t>
      </w:r>
      <w:r w:rsidR="00E54C75">
        <w:rPr>
          <w:szCs w:val="22"/>
          <w:lang w:eastAsia="zh-CN"/>
        </w:rPr>
        <w:t xml:space="preserve"> </w:t>
      </w:r>
      <w:r w:rsidRPr="005F62D7">
        <w:rPr>
          <w:szCs w:val="22"/>
          <w:lang w:eastAsia="zh-CN"/>
        </w:rPr>
        <w:t xml:space="preserve">Zein then </w:t>
      </w:r>
      <w:r w:rsidR="00DB727B">
        <w:rPr>
          <w:szCs w:val="22"/>
          <w:lang w:eastAsia="zh-CN"/>
        </w:rPr>
        <w:t xml:space="preserve">discussed next steps by presenting slide 7 of </w:t>
      </w:r>
      <w:r w:rsidR="00B42F9D" w:rsidRPr="00B42F9D">
        <w:rPr>
          <w:i/>
          <w:szCs w:val="22"/>
          <w:lang w:eastAsia="zh-CN"/>
        </w:rPr>
        <w:t>FFIoT</w:t>
      </w:r>
      <w:r w:rsidR="00B42F9D">
        <w:rPr>
          <w:i/>
          <w:szCs w:val="22"/>
          <w:lang w:eastAsia="zh-CN"/>
        </w:rPr>
        <w:t xml:space="preserve"> </w:t>
      </w:r>
      <w:r w:rsidR="00B42F9D" w:rsidRPr="00B42F9D">
        <w:rPr>
          <w:i/>
          <w:szCs w:val="22"/>
          <w:lang w:eastAsia="zh-CN"/>
        </w:rPr>
        <w:t xml:space="preserve">Status Report –IEEE 802 Nendica </w:t>
      </w:r>
      <w:hyperlink r:id="rId20" w:history="1">
        <w:r w:rsidR="00B42F9D" w:rsidRPr="008240CC">
          <w:rPr>
            <w:rStyle w:val="Hyperlink"/>
            <w:szCs w:val="22"/>
            <w:lang w:eastAsia="zh-CN"/>
          </w:rPr>
          <w:t>https://mentor.ieee.org/802.1/dcn/18/1-18-0038-00-ICne-ffiot-status-report-ieee-802-nendica.pdf</w:t>
        </w:r>
      </w:hyperlink>
      <w:r w:rsidR="00DB727B">
        <w:rPr>
          <w:szCs w:val="22"/>
          <w:lang w:eastAsia="zh-CN"/>
        </w:rPr>
        <w:t>. The Chair clarified that seven days is the minimum duration of a call for comments though a longer duration is allowed and encouraged. C</w:t>
      </w:r>
      <w:r w:rsidRPr="005F62D7">
        <w:rPr>
          <w:szCs w:val="22"/>
          <w:lang w:eastAsia="zh-CN"/>
        </w:rPr>
        <w:t>omment</w:t>
      </w:r>
      <w:r w:rsidR="00DB727B">
        <w:rPr>
          <w:szCs w:val="22"/>
          <w:lang w:eastAsia="zh-CN"/>
        </w:rPr>
        <w:t>s</w:t>
      </w:r>
      <w:r w:rsidRPr="005F62D7">
        <w:rPr>
          <w:szCs w:val="22"/>
          <w:lang w:eastAsia="zh-CN"/>
        </w:rPr>
        <w:t xml:space="preserve"> </w:t>
      </w:r>
      <w:r w:rsidR="00DB727B">
        <w:rPr>
          <w:szCs w:val="22"/>
          <w:lang w:eastAsia="zh-CN"/>
        </w:rPr>
        <w:t xml:space="preserve">were </w:t>
      </w:r>
      <w:r w:rsidRPr="005F62D7">
        <w:rPr>
          <w:szCs w:val="22"/>
          <w:lang w:eastAsia="zh-CN"/>
        </w:rPr>
        <w:t xml:space="preserve">received that </w:t>
      </w:r>
      <w:r w:rsidR="00DB727B">
        <w:rPr>
          <w:szCs w:val="22"/>
          <w:lang w:eastAsia="zh-CN"/>
        </w:rPr>
        <w:t>the draft’s version, page numbers, and citations need to be verified for correctness, which the editor agreed to do.</w:t>
      </w:r>
      <w:r w:rsidR="00B42F9D">
        <w:rPr>
          <w:szCs w:val="22"/>
          <w:lang w:eastAsia="zh-CN"/>
        </w:rPr>
        <w:t xml:space="preserve"> </w:t>
      </w:r>
    </w:p>
    <w:p w14:paraId="2DF407DC" w14:textId="400E7F6D" w:rsidR="00BB158C" w:rsidRDefault="00A544F4" w:rsidP="00BB158C">
      <w:pPr>
        <w:pStyle w:val="Normal-bullet"/>
        <w:spacing w:before="100" w:beforeAutospacing="1" w:after="0"/>
        <w:ind w:left="0" w:firstLine="3"/>
        <w:rPr>
          <w:rStyle w:val="Hyperlink"/>
          <w:color w:val="auto"/>
          <w:szCs w:val="22"/>
          <w:u w:val="none"/>
          <w:lang w:eastAsia="zh-CN"/>
        </w:rPr>
      </w:pPr>
      <w:r>
        <w:rPr>
          <w:szCs w:val="22"/>
          <w:lang w:eastAsia="zh-CN"/>
        </w:rPr>
        <w:t>The Chair introduced the next topic as a liaison presentation related to activity in TIA on smart buildings that could have potential relevance across IEEE 802 and could be in scope of N</w:t>
      </w:r>
      <w:r w:rsidR="00C226F3">
        <w:rPr>
          <w:szCs w:val="22"/>
          <w:lang w:eastAsia="zh-CN"/>
        </w:rPr>
        <w:t>endica</w:t>
      </w:r>
      <w:r>
        <w:rPr>
          <w:szCs w:val="22"/>
          <w:lang w:eastAsia="zh-CN"/>
        </w:rPr>
        <w:t xml:space="preserve">. </w:t>
      </w:r>
      <w:r w:rsidR="005F62D7" w:rsidRPr="005F62D7">
        <w:rPr>
          <w:szCs w:val="22"/>
          <w:lang w:eastAsia="zh-CN"/>
        </w:rPr>
        <w:t xml:space="preserve">Limor Schafman </w:t>
      </w:r>
      <w:r>
        <w:rPr>
          <w:szCs w:val="22"/>
          <w:lang w:eastAsia="zh-CN"/>
        </w:rPr>
        <w:t xml:space="preserve">thanked IEEE for inviting her to </w:t>
      </w:r>
      <w:r w:rsidR="004114F1">
        <w:rPr>
          <w:szCs w:val="22"/>
          <w:lang w:eastAsia="zh-CN"/>
        </w:rPr>
        <w:t xml:space="preserve">participate and for facilitating this connection. Schafman </w:t>
      </w:r>
      <w:r w:rsidR="005F62D7" w:rsidRPr="005F62D7">
        <w:rPr>
          <w:szCs w:val="22"/>
          <w:lang w:eastAsia="zh-CN"/>
        </w:rPr>
        <w:t xml:space="preserve">presented </w:t>
      </w:r>
      <w:r>
        <w:rPr>
          <w:szCs w:val="22"/>
          <w:lang w:eastAsia="zh-CN"/>
        </w:rPr>
        <w:t>revision 1 of document 37 (</w:t>
      </w:r>
      <w:hyperlink r:id="rId21" w:history="1">
        <w:r w:rsidRPr="00FD788D">
          <w:rPr>
            <w:rStyle w:val="Hyperlink"/>
            <w:szCs w:val="22"/>
            <w:lang w:eastAsia="zh-CN"/>
          </w:rPr>
          <w:t>https://mentor.ieee.org/802.1/dcn/18/1-18-0037-01-ICne.pdf</w:t>
        </w:r>
      </w:hyperlink>
      <w:r>
        <w:rPr>
          <w:szCs w:val="22"/>
          <w:lang w:eastAsia="zh-CN"/>
        </w:rPr>
        <w:t xml:space="preserve"> in the agenda</w:t>
      </w:r>
      <w:r w:rsidRPr="00A544F4">
        <w:rPr>
          <w:rStyle w:val="Hyperlink"/>
          <w:color w:val="auto"/>
          <w:szCs w:val="22"/>
          <w:u w:val="none"/>
          <w:lang w:eastAsia="zh-CN"/>
        </w:rPr>
        <w:t>, updated post-meeting as</w:t>
      </w:r>
      <w:r>
        <w:rPr>
          <w:rStyle w:val="Hyperlink"/>
          <w:color w:val="auto"/>
          <w:szCs w:val="22"/>
          <w:u w:val="none"/>
          <w:lang w:eastAsia="zh-CN"/>
        </w:rPr>
        <w:t xml:space="preserve"> </w:t>
      </w:r>
      <w:hyperlink r:id="rId22" w:history="1">
        <w:r w:rsidRPr="00FD788D">
          <w:rPr>
            <w:rStyle w:val="Hyperlink"/>
            <w:szCs w:val="22"/>
            <w:lang w:eastAsia="zh-CN"/>
          </w:rPr>
          <w:t>https://mentor.ieee.org/802.1/dcn/18/1-18-0037-02-ICne-liaison-communication-from-tia-to-ieee-802-nendica-re-smart-building-program.pdf</w:t>
        </w:r>
      </w:hyperlink>
      <w:r>
        <w:rPr>
          <w:rStyle w:val="Hyperlink"/>
          <w:color w:val="auto"/>
          <w:szCs w:val="22"/>
          <w:u w:val="none"/>
          <w:lang w:eastAsia="zh-CN"/>
        </w:rPr>
        <w:t>)</w:t>
      </w:r>
      <w:r w:rsidR="004114F1">
        <w:rPr>
          <w:rStyle w:val="Hyperlink"/>
          <w:color w:val="auto"/>
          <w:szCs w:val="22"/>
          <w:u w:val="none"/>
          <w:lang w:eastAsia="zh-CN"/>
        </w:rPr>
        <w:t xml:space="preserve"> after asking how many people knew TIA. </w:t>
      </w:r>
      <w:r w:rsidR="00FC0E87" w:rsidRPr="00FF78ED">
        <w:rPr>
          <w:rStyle w:val="Hyperlink"/>
          <w:color w:val="auto"/>
          <w:szCs w:val="22"/>
          <w:u w:val="none"/>
          <w:lang w:eastAsia="zh-CN"/>
        </w:rPr>
        <w:t>T</w:t>
      </w:r>
      <w:r w:rsidR="00C226F3" w:rsidRPr="00FF78ED">
        <w:rPr>
          <w:rStyle w:val="Hyperlink"/>
          <w:color w:val="auto"/>
          <w:szCs w:val="22"/>
          <w:u w:val="none"/>
          <w:lang w:eastAsia="zh-CN"/>
        </w:rPr>
        <w:t>he Recording Secretary raised a concern about copyright notices in the presentation</w:t>
      </w:r>
      <w:r w:rsidR="00A40F0B">
        <w:rPr>
          <w:rStyle w:val="Hyperlink"/>
          <w:color w:val="auto"/>
          <w:szCs w:val="22"/>
          <w:u w:val="none"/>
          <w:lang w:eastAsia="zh-CN"/>
        </w:rPr>
        <w:t>.</w:t>
      </w:r>
      <w:r w:rsidR="00C226F3" w:rsidRPr="00FF78ED">
        <w:rPr>
          <w:rStyle w:val="Hyperlink"/>
          <w:color w:val="auto"/>
          <w:szCs w:val="22"/>
          <w:u w:val="none"/>
          <w:lang w:eastAsia="zh-CN"/>
        </w:rPr>
        <w:t xml:space="preserve"> T</w:t>
      </w:r>
      <w:r w:rsidR="00FC0E87" w:rsidRPr="00A116AA">
        <w:rPr>
          <w:rStyle w:val="Hyperlink"/>
          <w:color w:val="auto"/>
          <w:szCs w:val="22"/>
          <w:u w:val="none"/>
          <w:lang w:eastAsia="zh-CN"/>
        </w:rPr>
        <w:t>he Chair allowed the presentation</w:t>
      </w:r>
      <w:r w:rsidR="00FC0E87">
        <w:rPr>
          <w:rStyle w:val="Hyperlink"/>
          <w:color w:val="auto"/>
          <w:szCs w:val="22"/>
          <w:u w:val="none"/>
          <w:lang w:eastAsia="zh-CN"/>
        </w:rPr>
        <w:t xml:space="preserve"> to continue as the Recording </w:t>
      </w:r>
      <w:r w:rsidR="00FC0E87" w:rsidRPr="00C15D56">
        <w:rPr>
          <w:rStyle w:val="Hyperlink"/>
          <w:color w:val="auto"/>
          <w:szCs w:val="22"/>
          <w:u w:val="none"/>
          <w:lang w:eastAsia="zh-CN"/>
        </w:rPr>
        <w:t xml:space="preserve">Secretary deferred to his judgment. </w:t>
      </w:r>
      <w:r w:rsidR="00486BB8" w:rsidRPr="00C15D56">
        <w:rPr>
          <w:rStyle w:val="Hyperlink"/>
          <w:color w:val="auto"/>
          <w:szCs w:val="22"/>
          <w:u w:val="none"/>
          <w:lang w:eastAsia="zh-CN"/>
        </w:rPr>
        <w:t>(After the meeting</w:t>
      </w:r>
      <w:r w:rsidR="00FF78ED" w:rsidRPr="00C15D56">
        <w:rPr>
          <w:rStyle w:val="Hyperlink"/>
          <w:color w:val="auto"/>
          <w:szCs w:val="22"/>
          <w:u w:val="none"/>
          <w:lang w:eastAsia="zh-CN"/>
        </w:rPr>
        <w:t xml:space="preserve">, it was clarified that the presentation was a liaison: see </w:t>
      </w:r>
      <w:hyperlink r:id="rId23" w:history="1">
        <w:r w:rsidR="00A116AA" w:rsidRPr="00AB4B2F">
          <w:rPr>
            <w:rStyle w:val="Hyperlink"/>
            <w:rFonts w:eastAsia="Times New Roman"/>
            <w:szCs w:val="22"/>
          </w:rPr>
          <w:t>https://mentor.ieee.org/802.1/dcn/18/1-18-0037-02-ICne.pdf</w:t>
        </w:r>
      </w:hyperlink>
      <w:r w:rsidR="00C15D56">
        <w:rPr>
          <w:rFonts w:eastAsia="Times New Roman"/>
          <w:szCs w:val="22"/>
        </w:rPr>
        <w:t>.</w:t>
      </w:r>
      <w:r w:rsidR="00486BB8">
        <w:rPr>
          <w:rStyle w:val="Hyperlink"/>
          <w:color w:val="auto"/>
          <w:szCs w:val="22"/>
          <w:u w:val="none"/>
          <w:lang w:eastAsia="zh-CN"/>
        </w:rPr>
        <w:t xml:space="preserve">) </w:t>
      </w:r>
      <w:r w:rsidR="00FC0E87">
        <w:rPr>
          <w:rStyle w:val="Hyperlink"/>
          <w:color w:val="auto"/>
          <w:szCs w:val="22"/>
          <w:u w:val="none"/>
          <w:lang w:eastAsia="zh-CN"/>
        </w:rPr>
        <w:t xml:space="preserve">Following </w:t>
      </w:r>
      <w:r w:rsidR="00C15D56">
        <w:rPr>
          <w:rStyle w:val="Hyperlink"/>
          <w:color w:val="auto"/>
          <w:szCs w:val="22"/>
          <w:u w:val="none"/>
          <w:lang w:eastAsia="zh-CN"/>
        </w:rPr>
        <w:t xml:space="preserve">the </w:t>
      </w:r>
      <w:r w:rsidR="00FC0E87">
        <w:rPr>
          <w:rStyle w:val="Hyperlink"/>
          <w:color w:val="auto"/>
          <w:szCs w:val="22"/>
          <w:u w:val="none"/>
          <w:lang w:eastAsia="zh-CN"/>
        </w:rPr>
        <w:t xml:space="preserve">presentation, </w:t>
      </w:r>
      <w:r w:rsidR="00B53D07">
        <w:rPr>
          <w:rStyle w:val="Hyperlink"/>
          <w:color w:val="auto"/>
          <w:szCs w:val="22"/>
          <w:u w:val="none"/>
          <w:lang w:eastAsia="zh-CN"/>
        </w:rPr>
        <w:t xml:space="preserve">Schafman </w:t>
      </w:r>
      <w:r w:rsidR="00FC0E87">
        <w:rPr>
          <w:rStyle w:val="Hyperlink"/>
          <w:color w:val="auto"/>
          <w:szCs w:val="22"/>
          <w:u w:val="none"/>
          <w:lang w:eastAsia="zh-CN"/>
        </w:rPr>
        <w:t>called for a brainstorming session</w:t>
      </w:r>
      <w:r w:rsidR="003518AE">
        <w:rPr>
          <w:rStyle w:val="Hyperlink"/>
          <w:color w:val="auto"/>
          <w:szCs w:val="22"/>
          <w:u w:val="none"/>
          <w:lang w:eastAsia="zh-CN"/>
        </w:rPr>
        <w:t xml:space="preserve"> on what IEEE and TIA could do together on the presented topic</w:t>
      </w:r>
      <w:r w:rsidR="00FC0E87">
        <w:rPr>
          <w:rStyle w:val="Hyperlink"/>
          <w:color w:val="auto"/>
          <w:szCs w:val="22"/>
          <w:u w:val="none"/>
          <w:lang w:eastAsia="zh-CN"/>
        </w:rPr>
        <w:t>. A discussion ensued</w:t>
      </w:r>
      <w:r w:rsidR="00BB158C">
        <w:rPr>
          <w:rStyle w:val="Hyperlink"/>
          <w:color w:val="auto"/>
          <w:szCs w:val="22"/>
          <w:u w:val="none"/>
          <w:lang w:eastAsia="zh-CN"/>
        </w:rPr>
        <w:t xml:space="preserve">; among the </w:t>
      </w:r>
      <w:r w:rsidR="00B53D07">
        <w:rPr>
          <w:rStyle w:val="Hyperlink"/>
          <w:color w:val="auto"/>
          <w:szCs w:val="22"/>
          <w:u w:val="none"/>
          <w:lang w:eastAsia="zh-CN"/>
        </w:rPr>
        <w:t>question</w:t>
      </w:r>
      <w:r w:rsidR="00BB158C">
        <w:rPr>
          <w:rStyle w:val="Hyperlink"/>
          <w:color w:val="auto"/>
          <w:szCs w:val="22"/>
          <w:u w:val="none"/>
          <w:lang w:eastAsia="zh-CN"/>
        </w:rPr>
        <w:t>s</w:t>
      </w:r>
      <w:r w:rsidR="00B53D07">
        <w:rPr>
          <w:rStyle w:val="Hyperlink"/>
          <w:color w:val="auto"/>
          <w:szCs w:val="22"/>
          <w:u w:val="none"/>
          <w:lang w:eastAsia="zh-CN"/>
        </w:rPr>
        <w:t xml:space="preserve"> </w:t>
      </w:r>
      <w:r w:rsidR="00BB158C">
        <w:rPr>
          <w:rStyle w:val="Hyperlink"/>
          <w:color w:val="auto"/>
          <w:szCs w:val="22"/>
          <w:u w:val="none"/>
          <w:lang w:eastAsia="zh-CN"/>
        </w:rPr>
        <w:t>asked were:</w:t>
      </w:r>
    </w:p>
    <w:p w14:paraId="27C70705" w14:textId="77777777" w:rsidR="00BB158C" w:rsidRPr="00BB158C" w:rsidRDefault="00BB158C" w:rsidP="00BB158C">
      <w:pPr>
        <w:pStyle w:val="Normal-bullet"/>
        <w:numPr>
          <w:ilvl w:val="0"/>
          <w:numId w:val="23"/>
        </w:numPr>
        <w:spacing w:after="100" w:afterAutospacing="1"/>
        <w:rPr>
          <w:color w:val="auto"/>
          <w:szCs w:val="22"/>
          <w:lang w:eastAsia="zh-CN"/>
        </w:rPr>
      </w:pPr>
      <w:r w:rsidRPr="00BB158C">
        <w:rPr>
          <w:rStyle w:val="Hyperlink"/>
          <w:color w:val="auto"/>
          <w:szCs w:val="22"/>
          <w:u w:val="none"/>
          <w:lang w:eastAsia="zh-CN"/>
        </w:rPr>
        <w:t>W</w:t>
      </w:r>
      <w:r w:rsidR="00B53D07" w:rsidRPr="00BB158C">
        <w:rPr>
          <w:rStyle w:val="Hyperlink"/>
          <w:color w:val="auto"/>
          <w:szCs w:val="22"/>
          <w:u w:val="none"/>
          <w:lang w:eastAsia="zh-CN"/>
        </w:rPr>
        <w:t xml:space="preserve">hether buildings have relationships: they do </w:t>
      </w:r>
      <w:r w:rsidR="00B53D07" w:rsidRPr="00BB158C">
        <w:rPr>
          <w:szCs w:val="22"/>
          <w:lang w:eastAsia="zh-CN"/>
        </w:rPr>
        <w:t>as they do not stand alone and can interconnect using wired and wireless connectivity to other buildings and to their environment for example on campuses</w:t>
      </w:r>
      <w:r>
        <w:rPr>
          <w:szCs w:val="22"/>
          <w:lang w:eastAsia="zh-CN"/>
        </w:rPr>
        <w:t>;</w:t>
      </w:r>
    </w:p>
    <w:p w14:paraId="55DF0558" w14:textId="51B6C036" w:rsidR="00BB158C" w:rsidRPr="00BB158C" w:rsidRDefault="00BB158C" w:rsidP="00BB158C">
      <w:pPr>
        <w:pStyle w:val="Normal-bullet"/>
        <w:numPr>
          <w:ilvl w:val="0"/>
          <w:numId w:val="23"/>
        </w:numPr>
        <w:spacing w:after="100" w:afterAutospacing="1"/>
        <w:rPr>
          <w:color w:val="auto"/>
          <w:szCs w:val="22"/>
          <w:lang w:eastAsia="zh-CN"/>
        </w:rPr>
      </w:pPr>
      <w:r>
        <w:rPr>
          <w:szCs w:val="22"/>
          <w:lang w:eastAsia="zh-CN"/>
        </w:rPr>
        <w:t>Whether t</w:t>
      </w:r>
      <w:r w:rsidR="00B53D07" w:rsidRPr="00BB158C">
        <w:rPr>
          <w:szCs w:val="22"/>
          <w:lang w:eastAsia="zh-CN"/>
        </w:rPr>
        <w:t>he Smart Buildings</w:t>
      </w:r>
      <w:r w:rsidRPr="00BB158C">
        <w:rPr>
          <w:szCs w:val="22"/>
          <w:lang w:eastAsia="zh-CN"/>
        </w:rPr>
        <w:t xml:space="preserve"> P</w:t>
      </w:r>
      <w:r w:rsidR="00B53D07" w:rsidRPr="00BB158C">
        <w:rPr>
          <w:szCs w:val="22"/>
          <w:lang w:eastAsia="zh-CN"/>
        </w:rPr>
        <w:t xml:space="preserve">rogram has real cases of deployment: the program </w:t>
      </w:r>
      <w:r w:rsidR="005F62D7" w:rsidRPr="00BB158C">
        <w:rPr>
          <w:szCs w:val="22"/>
          <w:lang w:eastAsia="zh-CN"/>
        </w:rPr>
        <w:t xml:space="preserve">launched in December </w:t>
      </w:r>
      <w:r w:rsidR="00B53D07" w:rsidRPr="00BB158C">
        <w:rPr>
          <w:szCs w:val="22"/>
          <w:lang w:eastAsia="zh-CN"/>
        </w:rPr>
        <w:t>2017</w:t>
      </w:r>
      <w:r w:rsidRPr="00BB158C">
        <w:rPr>
          <w:szCs w:val="22"/>
          <w:lang w:eastAsia="zh-CN"/>
        </w:rPr>
        <w:t xml:space="preserve"> and is working on </w:t>
      </w:r>
      <w:r>
        <w:rPr>
          <w:szCs w:val="22"/>
          <w:lang w:eastAsia="zh-CN"/>
        </w:rPr>
        <w:t xml:space="preserve">a </w:t>
      </w:r>
      <w:r w:rsidR="00DB6363">
        <w:rPr>
          <w:szCs w:val="22"/>
          <w:lang w:eastAsia="zh-CN"/>
        </w:rPr>
        <w:t>level</w:t>
      </w:r>
      <w:r w:rsidR="005F62D7" w:rsidRPr="00BB158C">
        <w:rPr>
          <w:szCs w:val="22"/>
          <w:lang w:eastAsia="zh-CN"/>
        </w:rPr>
        <w:t xml:space="preserve"> assessment program</w:t>
      </w:r>
      <w:r w:rsidRPr="00BB158C">
        <w:rPr>
          <w:szCs w:val="22"/>
          <w:lang w:eastAsia="zh-CN"/>
        </w:rPr>
        <w:t xml:space="preserve"> hoped to launch</w:t>
      </w:r>
      <w:r>
        <w:rPr>
          <w:szCs w:val="22"/>
          <w:lang w:eastAsia="zh-CN"/>
        </w:rPr>
        <w:t xml:space="preserve"> mid-2018;</w:t>
      </w:r>
    </w:p>
    <w:p w14:paraId="4DE5F30A" w14:textId="4C9DD412" w:rsidR="00BB158C" w:rsidRPr="00DB6363" w:rsidRDefault="00BB158C" w:rsidP="00BB158C">
      <w:pPr>
        <w:pStyle w:val="Normal-bullet"/>
        <w:numPr>
          <w:ilvl w:val="0"/>
          <w:numId w:val="23"/>
        </w:numPr>
        <w:spacing w:after="100" w:afterAutospacing="1"/>
        <w:rPr>
          <w:color w:val="auto"/>
          <w:szCs w:val="22"/>
          <w:lang w:eastAsia="zh-CN"/>
        </w:rPr>
      </w:pPr>
      <w:r>
        <w:rPr>
          <w:szCs w:val="22"/>
          <w:lang w:eastAsia="zh-CN"/>
        </w:rPr>
        <w:t>W</w:t>
      </w:r>
      <w:r w:rsidRPr="00BB158C">
        <w:rPr>
          <w:szCs w:val="22"/>
          <w:lang w:eastAsia="zh-CN"/>
        </w:rPr>
        <w:t>hether existing building owners and technology companies in the current ecosystem are involved:</w:t>
      </w:r>
      <w:r>
        <w:rPr>
          <w:szCs w:val="22"/>
          <w:lang w:eastAsia="zh-CN"/>
        </w:rPr>
        <w:t xml:space="preserve"> yes, building owners, members of e.g. the telecommunications or building management systems communities, and universities are involved and are among a number of stakeholders </w:t>
      </w:r>
      <w:r w:rsidR="00DB6363">
        <w:rPr>
          <w:szCs w:val="22"/>
          <w:lang w:eastAsia="zh-CN"/>
        </w:rPr>
        <w:t xml:space="preserve">in the marketplace </w:t>
      </w:r>
      <w:r>
        <w:rPr>
          <w:szCs w:val="22"/>
          <w:lang w:eastAsia="zh-CN"/>
        </w:rPr>
        <w:t>(see slide 15);</w:t>
      </w:r>
    </w:p>
    <w:p w14:paraId="437AD700" w14:textId="77777777" w:rsidR="00DB6363" w:rsidRPr="00DB6363" w:rsidRDefault="00DB6363" w:rsidP="00DB6363">
      <w:pPr>
        <w:pStyle w:val="Normal-bullet"/>
        <w:numPr>
          <w:ilvl w:val="0"/>
          <w:numId w:val="23"/>
        </w:numPr>
        <w:spacing w:after="100" w:afterAutospacing="1"/>
        <w:rPr>
          <w:color w:val="auto"/>
          <w:szCs w:val="22"/>
          <w:lang w:eastAsia="zh-CN"/>
        </w:rPr>
      </w:pPr>
      <w:r>
        <w:rPr>
          <w:szCs w:val="22"/>
          <w:lang w:eastAsia="zh-CN"/>
        </w:rPr>
        <w:t xml:space="preserve">Whether there are </w:t>
      </w:r>
      <w:r w:rsidR="005F62D7" w:rsidRPr="00BB158C">
        <w:rPr>
          <w:szCs w:val="22"/>
          <w:lang w:eastAsia="zh-CN"/>
        </w:rPr>
        <w:t>any requirement</w:t>
      </w:r>
      <w:r>
        <w:rPr>
          <w:szCs w:val="22"/>
          <w:lang w:eastAsia="zh-CN"/>
        </w:rPr>
        <w:t>s</w:t>
      </w:r>
      <w:r w:rsidR="005F62D7" w:rsidRPr="00BB158C">
        <w:rPr>
          <w:szCs w:val="22"/>
          <w:lang w:eastAsia="zh-CN"/>
        </w:rPr>
        <w:t xml:space="preserve"> for </w:t>
      </w:r>
      <w:r>
        <w:rPr>
          <w:szCs w:val="22"/>
          <w:lang w:eastAsia="zh-CN"/>
        </w:rPr>
        <w:t xml:space="preserve">the </w:t>
      </w:r>
      <w:r w:rsidR="005F62D7" w:rsidRPr="00BB158C">
        <w:rPr>
          <w:szCs w:val="22"/>
          <w:lang w:eastAsia="zh-CN"/>
        </w:rPr>
        <w:t>networks</w:t>
      </w:r>
      <w:r>
        <w:rPr>
          <w:szCs w:val="22"/>
          <w:lang w:eastAsia="zh-CN"/>
        </w:rPr>
        <w:t xml:space="preserve"> that IEEE focuses on:</w:t>
      </w:r>
      <w:r w:rsidR="005F62D7" w:rsidRPr="00BB158C">
        <w:rPr>
          <w:szCs w:val="22"/>
          <w:lang w:eastAsia="zh-CN"/>
        </w:rPr>
        <w:t xml:space="preserve"> </w:t>
      </w:r>
      <w:r>
        <w:rPr>
          <w:szCs w:val="22"/>
          <w:lang w:eastAsia="zh-CN"/>
        </w:rPr>
        <w:t xml:space="preserve">yes, as building </w:t>
      </w:r>
      <w:r w:rsidR="005F62D7" w:rsidRPr="00BB158C">
        <w:rPr>
          <w:szCs w:val="22"/>
          <w:lang w:eastAsia="zh-CN"/>
        </w:rPr>
        <w:t xml:space="preserve">owners </w:t>
      </w:r>
      <w:r>
        <w:rPr>
          <w:szCs w:val="22"/>
          <w:lang w:eastAsia="zh-CN"/>
        </w:rPr>
        <w:t xml:space="preserve">do not necessarily </w:t>
      </w:r>
      <w:r w:rsidR="005F62D7" w:rsidRPr="00BB158C">
        <w:rPr>
          <w:szCs w:val="22"/>
          <w:lang w:eastAsia="zh-CN"/>
        </w:rPr>
        <w:t xml:space="preserve">understand what </w:t>
      </w:r>
      <w:r>
        <w:rPr>
          <w:szCs w:val="22"/>
          <w:lang w:eastAsia="zh-CN"/>
        </w:rPr>
        <w:t xml:space="preserve">they need </w:t>
      </w:r>
      <w:r w:rsidR="005F62D7" w:rsidRPr="00BB158C">
        <w:rPr>
          <w:szCs w:val="22"/>
          <w:lang w:eastAsia="zh-CN"/>
        </w:rPr>
        <w:t>to do</w:t>
      </w:r>
      <w:r>
        <w:rPr>
          <w:szCs w:val="22"/>
          <w:lang w:eastAsia="zh-CN"/>
        </w:rPr>
        <w:t xml:space="preserve"> (e.g. beyond Wi-Fi) and tend to rely on a single provider (if any); interoperability is crucial, of which there is none currently in building management systems;</w:t>
      </w:r>
    </w:p>
    <w:p w14:paraId="1F0B7910" w14:textId="77777777" w:rsidR="00DB6363" w:rsidRPr="00DB6363" w:rsidRDefault="00DB6363" w:rsidP="00DB6363">
      <w:pPr>
        <w:pStyle w:val="Normal-bullet"/>
        <w:numPr>
          <w:ilvl w:val="0"/>
          <w:numId w:val="23"/>
        </w:numPr>
        <w:spacing w:after="100" w:afterAutospacing="1"/>
        <w:rPr>
          <w:color w:val="auto"/>
          <w:szCs w:val="22"/>
          <w:lang w:eastAsia="zh-CN"/>
        </w:rPr>
      </w:pPr>
      <w:r>
        <w:rPr>
          <w:szCs w:val="22"/>
          <w:lang w:eastAsia="zh-CN"/>
        </w:rPr>
        <w:t xml:space="preserve">Whether </w:t>
      </w:r>
      <w:r w:rsidR="005F62D7" w:rsidRPr="00BB158C">
        <w:rPr>
          <w:szCs w:val="22"/>
          <w:lang w:eastAsia="zh-CN"/>
        </w:rPr>
        <w:t>level assessment</w:t>
      </w:r>
      <w:r>
        <w:rPr>
          <w:szCs w:val="22"/>
          <w:lang w:eastAsia="zh-CN"/>
        </w:rPr>
        <w:t xml:space="preserve"> is some kind of a rating system applied to a building to gauge how smart the building is: yes, the level assessment is comparable to </w:t>
      </w:r>
      <w:r w:rsidR="005F62D7" w:rsidRPr="00BB158C">
        <w:rPr>
          <w:szCs w:val="22"/>
          <w:lang w:eastAsia="zh-CN"/>
        </w:rPr>
        <w:t xml:space="preserve">LEED or Energy Star programs </w:t>
      </w:r>
      <w:r>
        <w:rPr>
          <w:szCs w:val="22"/>
          <w:lang w:eastAsia="zh-CN"/>
        </w:rPr>
        <w:t xml:space="preserve">that </w:t>
      </w:r>
      <w:r w:rsidR="005F62D7" w:rsidRPr="00BB158C">
        <w:rPr>
          <w:szCs w:val="22"/>
          <w:lang w:eastAsia="zh-CN"/>
        </w:rPr>
        <w:t xml:space="preserve">assess </w:t>
      </w:r>
      <w:r>
        <w:rPr>
          <w:szCs w:val="22"/>
          <w:lang w:eastAsia="zh-CN"/>
        </w:rPr>
        <w:t xml:space="preserve">the </w:t>
      </w:r>
      <w:r w:rsidR="005F62D7" w:rsidRPr="00BB158C">
        <w:rPr>
          <w:szCs w:val="22"/>
          <w:lang w:eastAsia="zh-CN"/>
        </w:rPr>
        <w:t>sustai</w:t>
      </w:r>
      <w:r>
        <w:rPr>
          <w:szCs w:val="22"/>
          <w:lang w:eastAsia="zh-CN"/>
        </w:rPr>
        <w:t>nability of buildings by levels;</w:t>
      </w:r>
    </w:p>
    <w:p w14:paraId="2D00E4AE" w14:textId="77777777" w:rsidR="00C227C7" w:rsidRPr="00C227C7" w:rsidRDefault="00DB6363" w:rsidP="00DB6363">
      <w:pPr>
        <w:pStyle w:val="Normal-bullet"/>
        <w:numPr>
          <w:ilvl w:val="0"/>
          <w:numId w:val="23"/>
        </w:numPr>
        <w:spacing w:after="100" w:afterAutospacing="1"/>
        <w:rPr>
          <w:color w:val="auto"/>
          <w:szCs w:val="22"/>
          <w:lang w:eastAsia="zh-CN"/>
        </w:rPr>
      </w:pPr>
      <w:r>
        <w:rPr>
          <w:szCs w:val="22"/>
          <w:lang w:eastAsia="zh-CN"/>
        </w:rPr>
        <w:t xml:space="preserve">Whether </w:t>
      </w:r>
      <w:r w:rsidR="005F62D7" w:rsidRPr="00BB158C">
        <w:rPr>
          <w:szCs w:val="22"/>
          <w:lang w:eastAsia="zh-CN"/>
        </w:rPr>
        <w:t xml:space="preserve">networking </w:t>
      </w:r>
      <w:r w:rsidR="00C227C7">
        <w:rPr>
          <w:szCs w:val="22"/>
          <w:lang w:eastAsia="zh-CN"/>
        </w:rPr>
        <w:t xml:space="preserve">aspects </w:t>
      </w:r>
      <w:r>
        <w:rPr>
          <w:szCs w:val="22"/>
          <w:lang w:eastAsia="zh-CN"/>
        </w:rPr>
        <w:t>will be part of this rat</w:t>
      </w:r>
      <w:r w:rsidR="005F62D7" w:rsidRPr="00BB158C">
        <w:rPr>
          <w:szCs w:val="22"/>
          <w:lang w:eastAsia="zh-CN"/>
        </w:rPr>
        <w:t>ing</w:t>
      </w:r>
      <w:r w:rsidR="00C227C7">
        <w:rPr>
          <w:szCs w:val="22"/>
          <w:lang w:eastAsia="zh-CN"/>
        </w:rPr>
        <w:t xml:space="preserve"> system: yes</w:t>
      </w:r>
      <w:r w:rsidR="00B42F9D" w:rsidRPr="00BB158C">
        <w:rPr>
          <w:szCs w:val="22"/>
          <w:lang w:eastAsia="zh-CN"/>
        </w:rPr>
        <w:t xml:space="preserve">, connectivity </w:t>
      </w:r>
      <w:r w:rsidR="00C227C7">
        <w:rPr>
          <w:szCs w:val="22"/>
          <w:lang w:eastAsia="zh-CN"/>
        </w:rPr>
        <w:t xml:space="preserve">will be </w:t>
      </w:r>
      <w:r w:rsidR="00B42F9D" w:rsidRPr="00BB158C">
        <w:rPr>
          <w:szCs w:val="22"/>
          <w:lang w:eastAsia="zh-CN"/>
        </w:rPr>
        <w:t xml:space="preserve">part </w:t>
      </w:r>
      <w:r w:rsidR="00C227C7">
        <w:rPr>
          <w:szCs w:val="22"/>
          <w:lang w:eastAsia="zh-CN"/>
        </w:rPr>
        <w:t>of it;</w:t>
      </w:r>
    </w:p>
    <w:p w14:paraId="66315999" w14:textId="1938A84D" w:rsidR="00C227C7" w:rsidRPr="00C227C7" w:rsidRDefault="00C227C7" w:rsidP="00DB6363">
      <w:pPr>
        <w:pStyle w:val="Normal-bullet"/>
        <w:numPr>
          <w:ilvl w:val="0"/>
          <w:numId w:val="23"/>
        </w:numPr>
        <w:spacing w:after="100" w:afterAutospacing="1"/>
        <w:rPr>
          <w:color w:val="auto"/>
          <w:szCs w:val="22"/>
          <w:lang w:eastAsia="zh-CN"/>
        </w:rPr>
      </w:pPr>
      <w:r>
        <w:rPr>
          <w:szCs w:val="22"/>
          <w:lang w:eastAsia="zh-CN"/>
        </w:rPr>
        <w:t xml:space="preserve">Whether </w:t>
      </w:r>
      <w:r w:rsidR="00B42F9D" w:rsidRPr="00BB158C">
        <w:rPr>
          <w:szCs w:val="22"/>
          <w:lang w:eastAsia="zh-CN"/>
        </w:rPr>
        <w:t>connectivity</w:t>
      </w:r>
      <w:r w:rsidR="005F62D7" w:rsidRPr="00BB158C">
        <w:rPr>
          <w:szCs w:val="22"/>
          <w:lang w:eastAsia="zh-CN"/>
        </w:rPr>
        <w:t xml:space="preserve"> </w:t>
      </w:r>
      <w:r>
        <w:rPr>
          <w:szCs w:val="22"/>
          <w:lang w:eastAsia="zh-CN"/>
        </w:rPr>
        <w:t xml:space="preserve">rating will be a specific element of the rating system: yes, </w:t>
      </w:r>
      <w:r w:rsidR="005F62D7" w:rsidRPr="00BB158C">
        <w:rPr>
          <w:szCs w:val="22"/>
          <w:lang w:eastAsia="zh-CN"/>
        </w:rPr>
        <w:t xml:space="preserve">connectivity </w:t>
      </w:r>
      <w:r>
        <w:rPr>
          <w:szCs w:val="22"/>
          <w:lang w:eastAsia="zh-CN"/>
        </w:rPr>
        <w:t>will be</w:t>
      </w:r>
      <w:r w:rsidR="005F62D7" w:rsidRPr="00BB158C">
        <w:rPr>
          <w:szCs w:val="22"/>
          <w:lang w:eastAsia="zh-CN"/>
        </w:rPr>
        <w:t xml:space="preserve"> </w:t>
      </w:r>
      <w:r>
        <w:rPr>
          <w:szCs w:val="22"/>
          <w:lang w:eastAsia="zh-CN"/>
        </w:rPr>
        <w:t xml:space="preserve">among eight characteristics but the kind of technology to use will not be specified as it changes all the </w:t>
      </w:r>
      <w:r>
        <w:rPr>
          <w:szCs w:val="22"/>
          <w:lang w:eastAsia="zh-CN"/>
        </w:rPr>
        <w:lastRenderedPageBreak/>
        <w:t>time; instead, functionality will be key, the type of experience regarding connectivity that is desired in a building (such as download/upload speed) will serve as a guide for recommendations and assessments, and building developers, architects or others can use them as needed;</w:t>
      </w:r>
    </w:p>
    <w:p w14:paraId="7E2AEB5C" w14:textId="77777777" w:rsidR="00C66365" w:rsidRPr="00C66365" w:rsidRDefault="00C227C7" w:rsidP="00DB6363">
      <w:pPr>
        <w:pStyle w:val="Normal-bullet"/>
        <w:numPr>
          <w:ilvl w:val="0"/>
          <w:numId w:val="23"/>
        </w:numPr>
        <w:spacing w:after="100" w:afterAutospacing="1"/>
        <w:rPr>
          <w:color w:val="auto"/>
          <w:szCs w:val="22"/>
          <w:lang w:eastAsia="zh-CN"/>
        </w:rPr>
      </w:pPr>
      <w:r>
        <w:rPr>
          <w:szCs w:val="22"/>
          <w:lang w:eastAsia="zh-CN"/>
        </w:rPr>
        <w:t xml:space="preserve">Whether </w:t>
      </w:r>
      <w:r w:rsidR="005F62D7" w:rsidRPr="00BB158C">
        <w:rPr>
          <w:szCs w:val="22"/>
          <w:lang w:eastAsia="zh-CN"/>
        </w:rPr>
        <w:t xml:space="preserve">there </w:t>
      </w:r>
      <w:r>
        <w:rPr>
          <w:szCs w:val="22"/>
          <w:lang w:eastAsia="zh-CN"/>
        </w:rPr>
        <w:t xml:space="preserve">potentially is </w:t>
      </w:r>
      <w:r w:rsidR="005F62D7" w:rsidRPr="00BB158C">
        <w:rPr>
          <w:szCs w:val="22"/>
          <w:lang w:eastAsia="zh-CN"/>
        </w:rPr>
        <w:t>a role for an IEEE 802 community to have input in</w:t>
      </w:r>
      <w:r>
        <w:rPr>
          <w:szCs w:val="22"/>
          <w:lang w:eastAsia="zh-CN"/>
        </w:rPr>
        <w:t>to</w:t>
      </w:r>
      <w:r w:rsidR="005F62D7" w:rsidRPr="00BB158C">
        <w:rPr>
          <w:szCs w:val="22"/>
          <w:lang w:eastAsia="zh-CN"/>
        </w:rPr>
        <w:t xml:space="preserve"> how </w:t>
      </w:r>
      <w:r>
        <w:rPr>
          <w:szCs w:val="22"/>
          <w:lang w:eastAsia="zh-CN"/>
        </w:rPr>
        <w:t xml:space="preserve">that </w:t>
      </w:r>
      <w:r w:rsidR="005F62D7" w:rsidRPr="00BB158C">
        <w:rPr>
          <w:szCs w:val="22"/>
          <w:lang w:eastAsia="zh-CN"/>
        </w:rPr>
        <w:t xml:space="preserve">assessment is </w:t>
      </w:r>
      <w:r w:rsidR="00B42F9D" w:rsidRPr="00BB158C">
        <w:rPr>
          <w:szCs w:val="22"/>
          <w:lang w:eastAsia="zh-CN"/>
        </w:rPr>
        <w:t>made</w:t>
      </w:r>
      <w:r>
        <w:rPr>
          <w:szCs w:val="22"/>
          <w:lang w:eastAsia="zh-CN"/>
        </w:rPr>
        <w:t xml:space="preserve"> on networking-related issues where 802 has some views: some of the </w:t>
      </w:r>
      <w:r w:rsidR="00B42F9D" w:rsidRPr="00BB158C">
        <w:rPr>
          <w:szCs w:val="22"/>
          <w:lang w:eastAsia="zh-CN"/>
        </w:rPr>
        <w:t>ways we assess connec</w:t>
      </w:r>
      <w:r w:rsidR="005F62D7" w:rsidRPr="00BB158C">
        <w:rPr>
          <w:szCs w:val="22"/>
          <w:lang w:eastAsia="zh-CN"/>
        </w:rPr>
        <w:t>t</w:t>
      </w:r>
      <w:r w:rsidR="00B42F9D" w:rsidRPr="00BB158C">
        <w:rPr>
          <w:szCs w:val="22"/>
          <w:lang w:eastAsia="zh-CN"/>
        </w:rPr>
        <w:t>ivity</w:t>
      </w:r>
      <w:r w:rsidR="005F62D7" w:rsidRPr="00BB158C">
        <w:rPr>
          <w:szCs w:val="22"/>
          <w:lang w:eastAsia="zh-CN"/>
        </w:rPr>
        <w:t xml:space="preserve"> will rely on 802 </w:t>
      </w:r>
      <w:r w:rsidR="00B42F9D" w:rsidRPr="00BB158C">
        <w:rPr>
          <w:szCs w:val="22"/>
          <w:lang w:eastAsia="zh-CN"/>
        </w:rPr>
        <w:t>connectivity</w:t>
      </w:r>
      <w:r w:rsidR="005F62D7" w:rsidRPr="00BB158C">
        <w:rPr>
          <w:szCs w:val="22"/>
          <w:lang w:eastAsia="zh-CN"/>
        </w:rPr>
        <w:t xml:space="preserve">, </w:t>
      </w:r>
      <w:r w:rsidR="00B42F9D" w:rsidRPr="00BB158C">
        <w:rPr>
          <w:szCs w:val="22"/>
          <w:lang w:eastAsia="zh-CN"/>
        </w:rPr>
        <w:t xml:space="preserve">specifically re wireless and </w:t>
      </w:r>
      <w:r>
        <w:rPr>
          <w:szCs w:val="22"/>
          <w:lang w:eastAsia="zh-CN"/>
        </w:rPr>
        <w:t xml:space="preserve">Wi-Fi; </w:t>
      </w:r>
      <w:r w:rsidR="00C66365">
        <w:rPr>
          <w:szCs w:val="22"/>
          <w:lang w:eastAsia="zh-CN"/>
        </w:rPr>
        <w:t xml:space="preserve">for example, it will be about: are there </w:t>
      </w:r>
      <w:r w:rsidR="005F62D7" w:rsidRPr="00BB158C">
        <w:rPr>
          <w:szCs w:val="22"/>
          <w:lang w:eastAsia="zh-CN"/>
        </w:rPr>
        <w:t xml:space="preserve">issues in terms of conflicts </w:t>
      </w:r>
      <w:r w:rsidR="00C66365">
        <w:rPr>
          <w:szCs w:val="22"/>
          <w:lang w:eastAsia="zh-CN"/>
        </w:rPr>
        <w:t xml:space="preserve">between </w:t>
      </w:r>
      <w:r w:rsidR="005F62D7" w:rsidRPr="00BB158C">
        <w:rPr>
          <w:szCs w:val="22"/>
          <w:lang w:eastAsia="zh-CN"/>
        </w:rPr>
        <w:t>networks, how efficient, sustainable, redundant are communications?</w:t>
      </w:r>
    </w:p>
    <w:p w14:paraId="4FE061A5" w14:textId="77777777" w:rsidR="00C66365" w:rsidRPr="00C66365" w:rsidRDefault="00C66365" w:rsidP="00DB6363">
      <w:pPr>
        <w:pStyle w:val="Normal-bullet"/>
        <w:numPr>
          <w:ilvl w:val="0"/>
          <w:numId w:val="23"/>
        </w:numPr>
        <w:spacing w:after="100" w:afterAutospacing="1"/>
        <w:rPr>
          <w:color w:val="auto"/>
          <w:szCs w:val="22"/>
          <w:lang w:eastAsia="zh-CN"/>
        </w:rPr>
      </w:pPr>
      <w:r>
        <w:rPr>
          <w:szCs w:val="22"/>
          <w:lang w:eastAsia="zh-CN"/>
        </w:rPr>
        <w:t>Whether t</w:t>
      </w:r>
      <w:r w:rsidR="005F62D7" w:rsidRPr="00BB158C">
        <w:rPr>
          <w:szCs w:val="22"/>
          <w:lang w:eastAsia="zh-CN"/>
        </w:rPr>
        <w:t>here could be organized input from 802</w:t>
      </w:r>
      <w:r>
        <w:rPr>
          <w:szCs w:val="22"/>
          <w:lang w:eastAsia="zh-CN"/>
        </w:rPr>
        <w:t xml:space="preserve"> into these requirements: </w:t>
      </w:r>
      <w:r w:rsidR="00B42F9D" w:rsidRPr="00BB158C">
        <w:rPr>
          <w:szCs w:val="22"/>
          <w:lang w:eastAsia="zh-CN"/>
        </w:rPr>
        <w:t>sure,</w:t>
      </w:r>
      <w:r w:rsidR="005F62D7" w:rsidRPr="00BB158C">
        <w:rPr>
          <w:szCs w:val="22"/>
          <w:lang w:eastAsia="zh-CN"/>
        </w:rPr>
        <w:t xml:space="preserve"> </w:t>
      </w:r>
      <w:r>
        <w:rPr>
          <w:szCs w:val="22"/>
          <w:lang w:eastAsia="zh-CN"/>
        </w:rPr>
        <w:t>that would be great!</w:t>
      </w:r>
    </w:p>
    <w:p w14:paraId="2BCC09CD" w14:textId="7258111E" w:rsidR="00C66365" w:rsidRPr="00C66365" w:rsidRDefault="00C66365" w:rsidP="00DB6363">
      <w:pPr>
        <w:pStyle w:val="Normal-bullet"/>
        <w:numPr>
          <w:ilvl w:val="0"/>
          <w:numId w:val="23"/>
        </w:numPr>
        <w:spacing w:after="100" w:afterAutospacing="1"/>
        <w:rPr>
          <w:color w:val="auto"/>
          <w:szCs w:val="22"/>
          <w:lang w:eastAsia="zh-CN"/>
        </w:rPr>
      </w:pPr>
      <w:r>
        <w:rPr>
          <w:szCs w:val="22"/>
          <w:lang w:eastAsia="zh-CN"/>
        </w:rPr>
        <w:t xml:space="preserve">Whether such program </w:t>
      </w:r>
      <w:r w:rsidR="005F62D7" w:rsidRPr="00BB158C">
        <w:rPr>
          <w:szCs w:val="22"/>
          <w:lang w:eastAsia="zh-CN"/>
        </w:rPr>
        <w:t xml:space="preserve">could help </w:t>
      </w:r>
      <w:r>
        <w:rPr>
          <w:szCs w:val="22"/>
          <w:lang w:eastAsia="zh-CN"/>
        </w:rPr>
        <w:t xml:space="preserve">understand </w:t>
      </w:r>
      <w:r w:rsidR="005F62D7" w:rsidRPr="00BB158C">
        <w:rPr>
          <w:szCs w:val="22"/>
          <w:lang w:eastAsia="zh-CN"/>
        </w:rPr>
        <w:t xml:space="preserve">what the </w:t>
      </w:r>
      <w:r w:rsidR="00B42F9D" w:rsidRPr="00BB158C">
        <w:rPr>
          <w:szCs w:val="22"/>
          <w:lang w:eastAsia="zh-CN"/>
        </w:rPr>
        <w:t>requirements</w:t>
      </w:r>
      <w:r w:rsidR="005F62D7" w:rsidRPr="00BB158C">
        <w:rPr>
          <w:szCs w:val="22"/>
          <w:lang w:eastAsia="zh-CN"/>
        </w:rPr>
        <w:t xml:space="preserve"> are</w:t>
      </w:r>
      <w:r>
        <w:rPr>
          <w:szCs w:val="22"/>
          <w:lang w:eastAsia="zh-CN"/>
        </w:rPr>
        <w:t>: that is the hope to broaden the market place as there aren’t many smart buildings today</w:t>
      </w:r>
      <w:r w:rsidR="00E540CF">
        <w:rPr>
          <w:szCs w:val="22"/>
          <w:lang w:eastAsia="zh-CN"/>
        </w:rPr>
        <w:t>;</w:t>
      </w:r>
    </w:p>
    <w:p w14:paraId="144D9F96" w14:textId="77777777" w:rsidR="00E540CF" w:rsidRPr="00E540CF" w:rsidRDefault="00C66365" w:rsidP="00DB6363">
      <w:pPr>
        <w:pStyle w:val="Normal-bullet"/>
        <w:numPr>
          <w:ilvl w:val="0"/>
          <w:numId w:val="23"/>
        </w:numPr>
        <w:spacing w:after="100" w:afterAutospacing="1"/>
        <w:rPr>
          <w:color w:val="auto"/>
          <w:szCs w:val="22"/>
          <w:lang w:eastAsia="zh-CN"/>
        </w:rPr>
      </w:pPr>
      <w:r>
        <w:rPr>
          <w:szCs w:val="22"/>
          <w:lang w:eastAsia="zh-CN"/>
        </w:rPr>
        <w:t xml:space="preserve">Whether TIA, that historically has been closer to ANSI, has a roadmap for growing </w:t>
      </w:r>
      <w:r w:rsidR="00E63C50">
        <w:rPr>
          <w:szCs w:val="22"/>
          <w:lang w:eastAsia="zh-CN"/>
        </w:rPr>
        <w:t>from regional to national to international</w:t>
      </w:r>
      <w:r>
        <w:rPr>
          <w:szCs w:val="22"/>
          <w:lang w:eastAsia="zh-CN"/>
        </w:rPr>
        <w:t xml:space="preserve"> when the smart building industry today is very segmented and regionalized</w:t>
      </w:r>
      <w:r w:rsidR="00E63C50">
        <w:rPr>
          <w:szCs w:val="22"/>
          <w:lang w:eastAsia="zh-CN"/>
        </w:rPr>
        <w:t xml:space="preserve">, and how TIA sees complying with </w:t>
      </w:r>
      <w:r w:rsidR="005F62D7" w:rsidRPr="00BB158C">
        <w:rPr>
          <w:szCs w:val="22"/>
          <w:lang w:eastAsia="zh-CN"/>
        </w:rPr>
        <w:t>international regulations</w:t>
      </w:r>
      <w:r w:rsidR="00E63C50">
        <w:rPr>
          <w:szCs w:val="22"/>
          <w:lang w:eastAsia="zh-CN"/>
        </w:rPr>
        <w:t xml:space="preserve"> (for example, </w:t>
      </w:r>
      <w:r w:rsidR="005F62D7" w:rsidRPr="00BB158C">
        <w:rPr>
          <w:szCs w:val="22"/>
          <w:lang w:eastAsia="zh-CN"/>
        </w:rPr>
        <w:t>GDPR</w:t>
      </w:r>
      <w:r w:rsidR="00E63C50">
        <w:rPr>
          <w:szCs w:val="22"/>
          <w:lang w:eastAsia="zh-CN"/>
        </w:rPr>
        <w:t xml:space="preserve"> is hard to comply to today): in terms of a roadmap, yes, TIA wants to keep things simple enough for the </w:t>
      </w:r>
      <w:r w:rsidR="005F62D7" w:rsidRPr="00BB158C">
        <w:rPr>
          <w:szCs w:val="22"/>
          <w:lang w:eastAsia="zh-CN"/>
        </w:rPr>
        <w:t xml:space="preserve">levels assessment to cut </w:t>
      </w:r>
      <w:r w:rsidR="00E63C50">
        <w:rPr>
          <w:szCs w:val="22"/>
          <w:lang w:eastAsia="zh-CN"/>
        </w:rPr>
        <w:t xml:space="preserve">through </w:t>
      </w:r>
      <w:r w:rsidR="005F62D7" w:rsidRPr="00BB158C">
        <w:rPr>
          <w:szCs w:val="22"/>
          <w:lang w:eastAsia="zh-CN"/>
        </w:rPr>
        <w:t>across as much as possible</w:t>
      </w:r>
      <w:r w:rsidR="00E63C50">
        <w:rPr>
          <w:szCs w:val="22"/>
          <w:lang w:eastAsia="zh-CN"/>
        </w:rPr>
        <w:t xml:space="preserve"> for example in terms of public safety via the creation of</w:t>
      </w:r>
      <w:r w:rsidR="005F62D7" w:rsidRPr="00BB158C">
        <w:rPr>
          <w:szCs w:val="22"/>
          <w:lang w:eastAsia="zh-CN"/>
        </w:rPr>
        <w:t xml:space="preserve"> guidelines </w:t>
      </w:r>
      <w:r w:rsidR="00E63C50">
        <w:rPr>
          <w:szCs w:val="22"/>
          <w:lang w:eastAsia="zh-CN"/>
        </w:rPr>
        <w:t xml:space="preserve">that can be applied nationally (the </w:t>
      </w:r>
      <w:r w:rsidR="00E540CF">
        <w:rPr>
          <w:szCs w:val="22"/>
          <w:lang w:eastAsia="zh-CN"/>
        </w:rPr>
        <w:t>Safer B</w:t>
      </w:r>
      <w:r w:rsidR="005F62D7" w:rsidRPr="00BB158C">
        <w:rPr>
          <w:szCs w:val="22"/>
          <w:lang w:eastAsia="zh-CN"/>
        </w:rPr>
        <w:t xml:space="preserve">uildings </w:t>
      </w:r>
      <w:r w:rsidR="00E540CF">
        <w:rPr>
          <w:szCs w:val="22"/>
          <w:lang w:eastAsia="zh-CN"/>
        </w:rPr>
        <w:t>C</w:t>
      </w:r>
      <w:r w:rsidR="005F62D7" w:rsidRPr="00BB158C">
        <w:rPr>
          <w:szCs w:val="22"/>
          <w:lang w:eastAsia="zh-CN"/>
        </w:rPr>
        <w:t xml:space="preserve">oalition </w:t>
      </w:r>
      <w:r w:rsidR="00E540CF">
        <w:rPr>
          <w:szCs w:val="22"/>
          <w:lang w:eastAsia="zh-CN"/>
        </w:rPr>
        <w:t>being part of this to ensure applicability throughout the United States)</w:t>
      </w:r>
      <w:r w:rsidR="005F62D7" w:rsidRPr="00BB158C">
        <w:rPr>
          <w:szCs w:val="22"/>
          <w:lang w:eastAsia="zh-CN"/>
        </w:rPr>
        <w:t xml:space="preserve"> </w:t>
      </w:r>
      <w:r w:rsidR="00E540CF">
        <w:rPr>
          <w:szCs w:val="22"/>
          <w:lang w:eastAsia="zh-CN"/>
        </w:rPr>
        <w:t>before they can be applied in other market places (l</w:t>
      </w:r>
      <w:r w:rsidR="005F62D7" w:rsidRPr="00BB158C">
        <w:rPr>
          <w:szCs w:val="22"/>
          <w:lang w:eastAsia="zh-CN"/>
        </w:rPr>
        <w:t>ocalizations will become important</w:t>
      </w:r>
      <w:r w:rsidR="00E540CF">
        <w:rPr>
          <w:szCs w:val="22"/>
          <w:lang w:eastAsia="zh-CN"/>
        </w:rPr>
        <w:t>);</w:t>
      </w:r>
    </w:p>
    <w:p w14:paraId="57B13E44" w14:textId="1FD4AA92" w:rsidR="003A0A1B" w:rsidRPr="003A0A1B" w:rsidRDefault="00E540CF" w:rsidP="00CA5E9C">
      <w:pPr>
        <w:pStyle w:val="Normal-bullet"/>
        <w:numPr>
          <w:ilvl w:val="0"/>
          <w:numId w:val="23"/>
        </w:numPr>
        <w:spacing w:after="0"/>
        <w:rPr>
          <w:color w:val="auto"/>
          <w:szCs w:val="22"/>
          <w:lang w:eastAsia="zh-CN"/>
        </w:rPr>
      </w:pPr>
      <w:r>
        <w:rPr>
          <w:szCs w:val="22"/>
          <w:lang w:eastAsia="zh-CN"/>
        </w:rPr>
        <w:t>How</w:t>
      </w:r>
      <w:r w:rsidR="003A0A1B">
        <w:rPr>
          <w:szCs w:val="22"/>
          <w:lang w:eastAsia="zh-CN"/>
        </w:rPr>
        <w:t xml:space="preserve"> to incent providers </w:t>
      </w:r>
      <w:r>
        <w:rPr>
          <w:szCs w:val="22"/>
          <w:lang w:eastAsia="zh-CN"/>
        </w:rPr>
        <w:t xml:space="preserve">in the context of Building as a Service </w:t>
      </w:r>
      <w:r w:rsidR="003A0A1B">
        <w:rPr>
          <w:szCs w:val="22"/>
          <w:lang w:eastAsia="zh-CN"/>
        </w:rPr>
        <w:t xml:space="preserve">(BaaS) </w:t>
      </w:r>
      <w:r>
        <w:rPr>
          <w:szCs w:val="22"/>
          <w:lang w:eastAsia="zh-CN"/>
        </w:rPr>
        <w:t>in large buildings where there is a desire to “slice</w:t>
      </w:r>
      <w:r w:rsidR="003A0A1B">
        <w:rPr>
          <w:szCs w:val="22"/>
          <w:lang w:eastAsia="zh-CN"/>
        </w:rPr>
        <w:t xml:space="preserve"> this building up</w:t>
      </w:r>
      <w:r>
        <w:rPr>
          <w:szCs w:val="22"/>
          <w:lang w:eastAsia="zh-CN"/>
        </w:rPr>
        <w:t>”</w:t>
      </w:r>
      <w:r w:rsidR="003A0A1B">
        <w:rPr>
          <w:szCs w:val="22"/>
          <w:lang w:eastAsia="zh-CN"/>
        </w:rPr>
        <w:t xml:space="preserve"> between multiple tenants to provide 802 technologies in similar fashion as services such as water, sewer, electricity are already provided:</w:t>
      </w:r>
      <w:r w:rsidR="005F62D7" w:rsidRPr="00BB158C">
        <w:rPr>
          <w:szCs w:val="22"/>
          <w:lang w:eastAsia="zh-CN"/>
        </w:rPr>
        <w:t xml:space="preserve"> </w:t>
      </w:r>
      <w:r w:rsidR="003A0A1B">
        <w:rPr>
          <w:szCs w:val="22"/>
          <w:lang w:eastAsia="zh-CN"/>
        </w:rPr>
        <w:t xml:space="preserve">the market place will have to drive this; for example, smart appliances, security systems, etc. </w:t>
      </w:r>
      <w:r w:rsidR="005F62D7" w:rsidRPr="00BB158C">
        <w:rPr>
          <w:szCs w:val="22"/>
          <w:lang w:eastAsia="zh-CN"/>
        </w:rPr>
        <w:t>will require e.g. 802.11 tech</w:t>
      </w:r>
      <w:r w:rsidR="003A0A1B">
        <w:rPr>
          <w:szCs w:val="22"/>
          <w:lang w:eastAsia="zh-CN"/>
        </w:rPr>
        <w:t>nologies to communicate;</w:t>
      </w:r>
      <w:r w:rsidR="005F62D7" w:rsidRPr="00BB158C">
        <w:rPr>
          <w:szCs w:val="22"/>
          <w:lang w:eastAsia="zh-CN"/>
        </w:rPr>
        <w:t xml:space="preserve"> BaaS is </w:t>
      </w:r>
      <w:r w:rsidR="003A0A1B">
        <w:rPr>
          <w:szCs w:val="22"/>
          <w:lang w:eastAsia="zh-CN"/>
        </w:rPr>
        <w:t xml:space="preserve">a </w:t>
      </w:r>
      <w:r w:rsidR="005F62D7" w:rsidRPr="00BB158C">
        <w:rPr>
          <w:szCs w:val="22"/>
          <w:lang w:eastAsia="zh-CN"/>
        </w:rPr>
        <w:t xml:space="preserve">new </w:t>
      </w:r>
      <w:r w:rsidR="003A0A1B">
        <w:rPr>
          <w:szCs w:val="22"/>
          <w:lang w:eastAsia="zh-CN"/>
        </w:rPr>
        <w:t>concept for building developers who can be provided with business cases addressing demonstrating their needs and wants can be better satisfied; the m</w:t>
      </w:r>
      <w:r w:rsidR="005F62D7" w:rsidRPr="00BB158C">
        <w:rPr>
          <w:szCs w:val="22"/>
          <w:lang w:eastAsia="zh-CN"/>
        </w:rPr>
        <w:t>arket will drive</w:t>
      </w:r>
      <w:r w:rsidR="003A0A1B">
        <w:rPr>
          <w:szCs w:val="22"/>
          <w:lang w:eastAsia="zh-CN"/>
        </w:rPr>
        <w:t xml:space="preserve"> demand.</w:t>
      </w:r>
    </w:p>
    <w:p w14:paraId="246100C9" w14:textId="07A2FDB6" w:rsidR="005F62D7" w:rsidRPr="00BB158C" w:rsidRDefault="005F62D7" w:rsidP="00CA5E9C">
      <w:pPr>
        <w:pStyle w:val="Normal-bullet"/>
        <w:spacing w:after="100" w:afterAutospacing="1"/>
        <w:ind w:left="3" w:firstLine="0"/>
        <w:rPr>
          <w:color w:val="auto"/>
          <w:szCs w:val="22"/>
          <w:lang w:eastAsia="zh-CN"/>
        </w:rPr>
      </w:pPr>
      <w:r w:rsidRPr="00BB158C">
        <w:rPr>
          <w:szCs w:val="22"/>
          <w:lang w:eastAsia="zh-CN"/>
        </w:rPr>
        <w:t>The Chair</w:t>
      </w:r>
      <w:r w:rsidR="003A0A1B">
        <w:rPr>
          <w:szCs w:val="22"/>
          <w:lang w:eastAsia="zh-CN"/>
        </w:rPr>
        <w:t xml:space="preserve"> </w:t>
      </w:r>
      <w:r w:rsidRPr="00BB158C">
        <w:rPr>
          <w:szCs w:val="22"/>
          <w:lang w:eastAsia="zh-CN"/>
        </w:rPr>
        <w:t>thank</w:t>
      </w:r>
      <w:r w:rsidR="003A0A1B">
        <w:rPr>
          <w:szCs w:val="22"/>
          <w:lang w:eastAsia="zh-CN"/>
        </w:rPr>
        <w:t>ed</w:t>
      </w:r>
      <w:r w:rsidRPr="00BB158C">
        <w:rPr>
          <w:szCs w:val="22"/>
          <w:lang w:eastAsia="zh-CN"/>
        </w:rPr>
        <w:t xml:space="preserve"> </w:t>
      </w:r>
      <w:r w:rsidR="003A0A1B">
        <w:rPr>
          <w:szCs w:val="22"/>
          <w:lang w:eastAsia="zh-CN"/>
        </w:rPr>
        <w:t xml:space="preserve">Schafman for her presentation and </w:t>
      </w:r>
      <w:r w:rsidRPr="00BB158C">
        <w:rPr>
          <w:szCs w:val="22"/>
          <w:lang w:eastAsia="zh-CN"/>
        </w:rPr>
        <w:t xml:space="preserve">for </w:t>
      </w:r>
      <w:r w:rsidR="003A0A1B">
        <w:rPr>
          <w:szCs w:val="22"/>
          <w:lang w:eastAsia="zh-CN"/>
        </w:rPr>
        <w:t xml:space="preserve">recommending </w:t>
      </w:r>
      <w:r w:rsidR="00CA5E9C">
        <w:rPr>
          <w:szCs w:val="22"/>
          <w:lang w:eastAsia="zh-CN"/>
        </w:rPr>
        <w:t xml:space="preserve">this </w:t>
      </w:r>
      <w:proofErr w:type="gramStart"/>
      <w:r w:rsidR="00CA5E9C">
        <w:rPr>
          <w:szCs w:val="22"/>
          <w:lang w:eastAsia="zh-CN"/>
        </w:rPr>
        <w:t>interaction, and</w:t>
      </w:r>
      <w:proofErr w:type="gramEnd"/>
      <w:r w:rsidR="00CA5E9C">
        <w:rPr>
          <w:szCs w:val="22"/>
          <w:lang w:eastAsia="zh-CN"/>
        </w:rPr>
        <w:t xml:space="preserve"> highlighted how </w:t>
      </w:r>
      <w:r w:rsidRPr="00BB158C">
        <w:rPr>
          <w:szCs w:val="22"/>
          <w:lang w:eastAsia="zh-CN"/>
        </w:rPr>
        <w:t>N</w:t>
      </w:r>
      <w:r w:rsidR="00C226F3">
        <w:rPr>
          <w:szCs w:val="22"/>
          <w:lang w:eastAsia="zh-CN"/>
        </w:rPr>
        <w:t>endica</w:t>
      </w:r>
      <w:r w:rsidRPr="00BB158C">
        <w:rPr>
          <w:szCs w:val="22"/>
          <w:lang w:eastAsia="zh-CN"/>
        </w:rPr>
        <w:t xml:space="preserve"> </w:t>
      </w:r>
      <w:r w:rsidR="00CA5E9C">
        <w:rPr>
          <w:szCs w:val="22"/>
          <w:lang w:eastAsia="zh-CN"/>
        </w:rPr>
        <w:t xml:space="preserve">not only develops </w:t>
      </w:r>
      <w:r w:rsidRPr="00BB158C">
        <w:rPr>
          <w:szCs w:val="22"/>
          <w:lang w:eastAsia="zh-CN"/>
        </w:rPr>
        <w:t xml:space="preserve">reports that represent pre-standard </w:t>
      </w:r>
      <w:r w:rsidR="00CA5E9C">
        <w:rPr>
          <w:szCs w:val="22"/>
          <w:lang w:eastAsia="zh-CN"/>
        </w:rPr>
        <w:t>consensus thinking but also tries to ensure other parts of 802 are aware of such activity. It was also observed that smart buildings have ramifications to data centers and central offices in terms of networking. Schafman received a round of applause as she thanked N</w:t>
      </w:r>
      <w:r w:rsidR="0044074D">
        <w:rPr>
          <w:szCs w:val="22"/>
          <w:lang w:eastAsia="zh-CN"/>
        </w:rPr>
        <w:t>endica</w:t>
      </w:r>
      <w:r w:rsidR="00CA5E9C">
        <w:rPr>
          <w:szCs w:val="22"/>
          <w:lang w:eastAsia="zh-CN"/>
        </w:rPr>
        <w:t>.</w:t>
      </w:r>
    </w:p>
    <w:p w14:paraId="02568010" w14:textId="61068BFF" w:rsidR="005F62D7" w:rsidRPr="00111DB5" w:rsidRDefault="005F62D7" w:rsidP="00111DB5">
      <w:pPr>
        <w:rPr>
          <w:color w:val="auto"/>
          <w:szCs w:val="22"/>
          <w:lang w:eastAsia="zh-CN"/>
        </w:rPr>
      </w:pPr>
      <w:r w:rsidRPr="005F62D7">
        <w:rPr>
          <w:szCs w:val="22"/>
          <w:lang w:eastAsia="zh-CN"/>
        </w:rPr>
        <w:t xml:space="preserve">The Chair presented </w:t>
      </w:r>
      <w:r w:rsidR="00CA5E9C">
        <w:rPr>
          <w:szCs w:val="22"/>
          <w:lang w:eastAsia="zh-CN"/>
        </w:rPr>
        <w:t xml:space="preserve">a Small Cell </w:t>
      </w:r>
      <w:r w:rsidR="00CA5E9C" w:rsidRPr="00111DB5">
        <w:rPr>
          <w:szCs w:val="22"/>
          <w:lang w:eastAsia="zh-CN"/>
        </w:rPr>
        <w:t xml:space="preserve">Forum </w:t>
      </w:r>
      <w:r w:rsidR="00AB24AB" w:rsidRPr="00111DB5">
        <w:rPr>
          <w:szCs w:val="22"/>
          <w:lang w:eastAsia="zh-CN"/>
        </w:rPr>
        <w:t xml:space="preserve">report </w:t>
      </w:r>
      <w:r w:rsidR="00CA5E9C" w:rsidRPr="00111DB5">
        <w:rPr>
          <w:szCs w:val="22"/>
          <w:lang w:eastAsia="zh-CN"/>
        </w:rPr>
        <w:t xml:space="preserve">about making buildings small cell ready after indicating that the </w:t>
      </w:r>
      <w:r w:rsidR="00AB24AB" w:rsidRPr="00111DB5">
        <w:rPr>
          <w:szCs w:val="22"/>
          <w:lang w:eastAsia="zh-CN"/>
        </w:rPr>
        <w:t xml:space="preserve">report </w:t>
      </w:r>
      <w:r w:rsidR="00CA5E9C" w:rsidRPr="00111DB5">
        <w:rPr>
          <w:szCs w:val="22"/>
          <w:lang w:eastAsia="zh-CN"/>
        </w:rPr>
        <w:t xml:space="preserve">may be retrieved with personal credentials at </w:t>
      </w:r>
      <w:hyperlink r:id="rId24" w:history="1">
        <w:r w:rsidRPr="00111DB5">
          <w:rPr>
            <w:rStyle w:val="Hyperlink"/>
            <w:szCs w:val="22"/>
            <w:lang w:eastAsia="zh-CN"/>
          </w:rPr>
          <w:t>https://www.scf.io/en/get_email.php?doc=214</w:t>
        </w:r>
      </w:hyperlink>
      <w:r w:rsidR="00CA5E9C" w:rsidRPr="00111DB5">
        <w:rPr>
          <w:szCs w:val="22"/>
          <w:lang w:eastAsia="zh-CN"/>
        </w:rPr>
        <w:t>.</w:t>
      </w:r>
      <w:r w:rsidR="00B42F9D" w:rsidRPr="00111DB5">
        <w:rPr>
          <w:szCs w:val="22"/>
          <w:lang w:eastAsia="zh-CN"/>
        </w:rPr>
        <w:t xml:space="preserve"> </w:t>
      </w:r>
      <w:r w:rsidR="00DF6A5B" w:rsidRPr="00111DB5">
        <w:rPr>
          <w:rStyle w:val="Hyperlink"/>
          <w:color w:val="auto"/>
          <w:szCs w:val="22"/>
          <w:u w:val="none"/>
          <w:lang w:eastAsia="zh-CN"/>
        </w:rPr>
        <w:t>The Recording Secretary raised a concern about presenting material that had not been uploaded. (</w:t>
      </w:r>
      <w:r w:rsidR="00111DB5" w:rsidRPr="00111DB5">
        <w:rPr>
          <w:rStyle w:val="Hyperlink"/>
          <w:color w:val="auto"/>
          <w:szCs w:val="22"/>
          <w:u w:val="none"/>
          <w:lang w:eastAsia="zh-CN"/>
        </w:rPr>
        <w:t>After the meeting, the Small Cell Forum transmitted detailed information to Nendica via liaison communication 802.1-18-0040 &lt;https://mentor.ieee.org/802.1/dcn/18/1-18-0040-00-ICne.zip&gt;</w:t>
      </w:r>
      <w:r w:rsidR="00DF6A5B" w:rsidRPr="00111DB5">
        <w:rPr>
          <w:rFonts w:eastAsia="Times New Roman"/>
          <w:szCs w:val="22"/>
        </w:rPr>
        <w:t>.)</w:t>
      </w:r>
      <w:r w:rsidR="00DF6A5B" w:rsidRPr="00111DB5">
        <w:rPr>
          <w:rStyle w:val="Hyperlink"/>
          <w:color w:val="auto"/>
          <w:szCs w:val="22"/>
          <w:u w:val="none"/>
          <w:lang w:eastAsia="zh-CN"/>
        </w:rPr>
        <w:t xml:space="preserve"> </w:t>
      </w:r>
      <w:r w:rsidR="00CA5E9C" w:rsidRPr="00111DB5">
        <w:rPr>
          <w:szCs w:val="22"/>
          <w:lang w:eastAsia="zh-CN"/>
        </w:rPr>
        <w:t>He noted</w:t>
      </w:r>
      <w:r w:rsidR="00CA5E9C">
        <w:rPr>
          <w:szCs w:val="22"/>
          <w:lang w:eastAsia="zh-CN"/>
        </w:rPr>
        <w:t xml:space="preserve"> N</w:t>
      </w:r>
      <w:r w:rsidR="0044074D">
        <w:rPr>
          <w:szCs w:val="22"/>
          <w:lang w:eastAsia="zh-CN"/>
        </w:rPr>
        <w:t>endica</w:t>
      </w:r>
      <w:r w:rsidR="00CA5E9C">
        <w:rPr>
          <w:szCs w:val="22"/>
          <w:lang w:eastAsia="zh-CN"/>
        </w:rPr>
        <w:t xml:space="preserve"> could discuss how 802 similarly could develop a document about making buildings 802 ready. </w:t>
      </w:r>
      <w:r w:rsidR="00AB24AB">
        <w:rPr>
          <w:szCs w:val="22"/>
          <w:lang w:eastAsia="zh-CN"/>
        </w:rPr>
        <w:t>He invited comments, questions in the hope of stimulating future N</w:t>
      </w:r>
      <w:r w:rsidR="0044074D">
        <w:rPr>
          <w:szCs w:val="22"/>
          <w:lang w:eastAsia="zh-CN"/>
        </w:rPr>
        <w:t>endica</w:t>
      </w:r>
      <w:r w:rsidR="00AB24AB">
        <w:rPr>
          <w:szCs w:val="22"/>
          <w:lang w:eastAsia="zh-CN"/>
        </w:rPr>
        <w:t xml:space="preserve"> work.</w:t>
      </w:r>
    </w:p>
    <w:p w14:paraId="4B7B946B" w14:textId="58C8C7D0" w:rsidR="005F62D7" w:rsidRPr="005F62D7" w:rsidRDefault="005F62D7" w:rsidP="005F62D7">
      <w:pPr>
        <w:pStyle w:val="Normal-bullet"/>
        <w:spacing w:before="100" w:beforeAutospacing="1" w:after="100" w:afterAutospacing="1"/>
        <w:ind w:left="0" w:firstLine="3"/>
        <w:rPr>
          <w:szCs w:val="22"/>
          <w:lang w:eastAsia="zh-CN"/>
        </w:rPr>
      </w:pPr>
      <w:r>
        <w:rPr>
          <w:szCs w:val="22"/>
          <w:lang w:eastAsia="zh-CN"/>
        </w:rPr>
        <w:t>The Chair</w:t>
      </w:r>
      <w:r w:rsidR="00AB24AB">
        <w:rPr>
          <w:szCs w:val="22"/>
          <w:lang w:eastAsia="zh-CN"/>
        </w:rPr>
        <w:t xml:space="preserve"> reminded that </w:t>
      </w:r>
      <w:r>
        <w:rPr>
          <w:szCs w:val="22"/>
          <w:lang w:eastAsia="zh-CN"/>
        </w:rPr>
        <w:t>N</w:t>
      </w:r>
      <w:r w:rsidR="00B80741">
        <w:rPr>
          <w:szCs w:val="22"/>
          <w:lang w:eastAsia="zh-CN"/>
        </w:rPr>
        <w:t>endica</w:t>
      </w:r>
      <w:r w:rsidRPr="005F62D7">
        <w:rPr>
          <w:szCs w:val="22"/>
          <w:lang w:eastAsia="zh-CN"/>
        </w:rPr>
        <w:t xml:space="preserve"> ends in March </w:t>
      </w:r>
      <w:r w:rsidR="00B42F9D">
        <w:rPr>
          <w:szCs w:val="22"/>
          <w:lang w:eastAsia="zh-CN"/>
        </w:rPr>
        <w:t xml:space="preserve">2019 </w:t>
      </w:r>
      <w:r w:rsidRPr="005F62D7">
        <w:rPr>
          <w:szCs w:val="22"/>
          <w:lang w:eastAsia="zh-CN"/>
        </w:rPr>
        <w:t xml:space="preserve">and </w:t>
      </w:r>
      <w:r w:rsidR="00AB24AB">
        <w:rPr>
          <w:szCs w:val="22"/>
          <w:lang w:eastAsia="zh-CN"/>
        </w:rPr>
        <w:t xml:space="preserve">a </w:t>
      </w:r>
      <w:r w:rsidRPr="005F62D7">
        <w:rPr>
          <w:szCs w:val="22"/>
          <w:lang w:eastAsia="zh-CN"/>
        </w:rPr>
        <w:t xml:space="preserve">request </w:t>
      </w:r>
      <w:r w:rsidR="00AB24AB">
        <w:rPr>
          <w:szCs w:val="22"/>
          <w:lang w:eastAsia="zh-CN"/>
        </w:rPr>
        <w:t xml:space="preserve">for </w:t>
      </w:r>
      <w:r w:rsidRPr="005F62D7">
        <w:rPr>
          <w:szCs w:val="22"/>
          <w:lang w:eastAsia="zh-CN"/>
        </w:rPr>
        <w:t xml:space="preserve">extension </w:t>
      </w:r>
      <w:r w:rsidR="00AB24AB">
        <w:rPr>
          <w:szCs w:val="22"/>
          <w:lang w:eastAsia="zh-CN"/>
        </w:rPr>
        <w:t xml:space="preserve">(if any) would be needed </w:t>
      </w:r>
      <w:r w:rsidRPr="005F62D7">
        <w:rPr>
          <w:szCs w:val="22"/>
          <w:lang w:eastAsia="zh-CN"/>
        </w:rPr>
        <w:t>in November</w:t>
      </w:r>
      <w:r w:rsidR="00B42F9D">
        <w:rPr>
          <w:szCs w:val="22"/>
          <w:lang w:eastAsia="zh-CN"/>
        </w:rPr>
        <w:t xml:space="preserve"> 2018</w:t>
      </w:r>
      <w:r w:rsidRPr="005F62D7">
        <w:rPr>
          <w:szCs w:val="22"/>
          <w:lang w:eastAsia="zh-CN"/>
        </w:rPr>
        <w:t xml:space="preserve">. </w:t>
      </w:r>
      <w:r w:rsidR="00AB24AB">
        <w:rPr>
          <w:szCs w:val="22"/>
          <w:lang w:eastAsia="zh-CN"/>
        </w:rPr>
        <w:t>He i</w:t>
      </w:r>
      <w:r w:rsidRPr="005F62D7">
        <w:rPr>
          <w:szCs w:val="22"/>
          <w:lang w:eastAsia="zh-CN"/>
        </w:rPr>
        <w:t xml:space="preserve">nvited </w:t>
      </w:r>
      <w:r w:rsidR="00AB24AB">
        <w:rPr>
          <w:szCs w:val="22"/>
          <w:lang w:eastAsia="zh-CN"/>
        </w:rPr>
        <w:t>feedback on this possible extension</w:t>
      </w:r>
      <w:r w:rsidRPr="005F62D7">
        <w:rPr>
          <w:szCs w:val="22"/>
          <w:lang w:eastAsia="zh-CN"/>
        </w:rPr>
        <w:t>.</w:t>
      </w:r>
    </w:p>
    <w:p w14:paraId="2A60BE16" w14:textId="29A64D1B" w:rsidR="005F62D7" w:rsidRPr="005F62D7" w:rsidRDefault="00AB24AB" w:rsidP="00FE162E">
      <w:pPr>
        <w:pStyle w:val="Normal-bullet"/>
        <w:spacing w:before="100" w:beforeAutospacing="1" w:after="100" w:afterAutospacing="1"/>
        <w:ind w:left="0" w:firstLine="3"/>
        <w:rPr>
          <w:szCs w:val="22"/>
          <w:lang w:eastAsia="zh-CN"/>
        </w:rPr>
      </w:pPr>
      <w:r>
        <w:rPr>
          <w:szCs w:val="22"/>
          <w:lang w:eastAsia="zh-CN"/>
        </w:rPr>
        <w:t>The Chair discussed f</w:t>
      </w:r>
      <w:r w:rsidR="005F62D7" w:rsidRPr="005F62D7">
        <w:rPr>
          <w:szCs w:val="22"/>
          <w:lang w:eastAsia="zh-CN"/>
        </w:rPr>
        <w:t xml:space="preserve">uture </w:t>
      </w:r>
      <w:r>
        <w:rPr>
          <w:szCs w:val="22"/>
          <w:lang w:eastAsia="zh-CN"/>
        </w:rPr>
        <w:t>N</w:t>
      </w:r>
      <w:r w:rsidR="00B80741">
        <w:rPr>
          <w:szCs w:val="22"/>
          <w:lang w:eastAsia="zh-CN"/>
        </w:rPr>
        <w:t>endica</w:t>
      </w:r>
      <w:r>
        <w:rPr>
          <w:szCs w:val="22"/>
          <w:lang w:eastAsia="zh-CN"/>
        </w:rPr>
        <w:t xml:space="preserve"> </w:t>
      </w:r>
      <w:r w:rsidR="005F62D7" w:rsidRPr="005F62D7">
        <w:rPr>
          <w:szCs w:val="22"/>
          <w:lang w:eastAsia="zh-CN"/>
        </w:rPr>
        <w:t>meeti</w:t>
      </w:r>
      <w:r w:rsidR="00B42F9D">
        <w:rPr>
          <w:szCs w:val="22"/>
          <w:lang w:eastAsia="zh-CN"/>
        </w:rPr>
        <w:t>ngs</w:t>
      </w:r>
      <w:r>
        <w:rPr>
          <w:szCs w:val="22"/>
          <w:lang w:eastAsia="zh-CN"/>
        </w:rPr>
        <w:t xml:space="preserve">. Comments were </w:t>
      </w:r>
      <w:proofErr w:type="gramStart"/>
      <w:r>
        <w:rPr>
          <w:szCs w:val="22"/>
          <w:lang w:eastAsia="zh-CN"/>
        </w:rPr>
        <w:t>received</w:t>
      </w:r>
      <w:proofErr w:type="gramEnd"/>
      <w:r>
        <w:rPr>
          <w:szCs w:val="22"/>
          <w:lang w:eastAsia="zh-CN"/>
        </w:rPr>
        <w:t xml:space="preserve"> and it was agreed the next teleconference would be held </w:t>
      </w:r>
      <w:r w:rsidR="00B42F9D">
        <w:rPr>
          <w:szCs w:val="22"/>
          <w:lang w:eastAsia="zh-CN"/>
        </w:rPr>
        <w:t xml:space="preserve">August </w:t>
      </w:r>
      <w:r w:rsidR="005F62D7" w:rsidRPr="005F62D7">
        <w:rPr>
          <w:szCs w:val="22"/>
          <w:lang w:eastAsia="zh-CN"/>
        </w:rPr>
        <w:t>2</w:t>
      </w:r>
      <w:r w:rsidR="00B42F9D">
        <w:rPr>
          <w:szCs w:val="22"/>
          <w:lang w:eastAsia="zh-CN"/>
        </w:rPr>
        <w:t>, 2018</w:t>
      </w:r>
      <w:r w:rsidR="005F62D7" w:rsidRPr="005F62D7">
        <w:rPr>
          <w:szCs w:val="22"/>
          <w:lang w:eastAsia="zh-CN"/>
        </w:rPr>
        <w:t xml:space="preserve"> </w:t>
      </w:r>
      <w:r>
        <w:rPr>
          <w:szCs w:val="22"/>
          <w:lang w:eastAsia="zh-CN"/>
        </w:rPr>
        <w:t xml:space="preserve">at </w:t>
      </w:r>
      <w:r w:rsidR="00B42F9D">
        <w:rPr>
          <w:szCs w:val="22"/>
          <w:lang w:eastAsia="zh-CN"/>
        </w:rPr>
        <w:t>8:00 PM</w:t>
      </w:r>
      <w:r w:rsidR="005F62D7" w:rsidRPr="005F62D7">
        <w:rPr>
          <w:szCs w:val="22"/>
          <w:lang w:eastAsia="zh-CN"/>
        </w:rPr>
        <w:t xml:space="preserve"> ET</w:t>
      </w:r>
      <w:r>
        <w:rPr>
          <w:szCs w:val="22"/>
          <w:lang w:eastAsia="zh-CN"/>
        </w:rPr>
        <w:t xml:space="preserve"> (9:00 AM in Japan, 8:00 AM in China)</w:t>
      </w:r>
      <w:r w:rsidR="005F62D7" w:rsidRPr="005F62D7">
        <w:rPr>
          <w:szCs w:val="22"/>
          <w:lang w:eastAsia="zh-CN"/>
        </w:rPr>
        <w:t xml:space="preserve">. </w:t>
      </w:r>
      <w:r w:rsidR="00FE162E">
        <w:rPr>
          <w:szCs w:val="22"/>
          <w:lang w:eastAsia="zh-CN"/>
        </w:rPr>
        <w:t>The dates and time of the Waikoloa and Oslo meetings discussed on July 9, 2018 remained unchanged.</w:t>
      </w:r>
      <w:r w:rsidR="00D9104C">
        <w:rPr>
          <w:szCs w:val="22"/>
          <w:lang w:eastAsia="zh-CN"/>
        </w:rPr>
        <w:t xml:space="preserve"> For information, the Chair noted the possibility of a November 10, 2018 joint IEEE 802/</w:t>
      </w:r>
      <w:r w:rsidR="005F62D7" w:rsidRPr="005F62D7">
        <w:rPr>
          <w:szCs w:val="22"/>
          <w:lang w:eastAsia="zh-CN"/>
        </w:rPr>
        <w:t>IETF</w:t>
      </w:r>
      <w:r w:rsidR="00D9104C">
        <w:rPr>
          <w:szCs w:val="22"/>
          <w:lang w:eastAsia="zh-CN"/>
        </w:rPr>
        <w:t xml:space="preserve"> data center </w:t>
      </w:r>
      <w:r w:rsidR="005F62D7" w:rsidRPr="005F62D7">
        <w:rPr>
          <w:szCs w:val="22"/>
          <w:lang w:eastAsia="zh-CN"/>
        </w:rPr>
        <w:t>workshop</w:t>
      </w:r>
      <w:r w:rsidR="00D9104C">
        <w:rPr>
          <w:szCs w:val="22"/>
          <w:lang w:eastAsia="zh-CN"/>
        </w:rPr>
        <w:t xml:space="preserve">; he noted that </w:t>
      </w:r>
      <w:r w:rsidR="005F62D7" w:rsidRPr="005F62D7">
        <w:rPr>
          <w:szCs w:val="22"/>
          <w:lang w:eastAsia="zh-CN"/>
        </w:rPr>
        <w:t xml:space="preserve">John Rosdahl </w:t>
      </w:r>
      <w:r w:rsidR="00D9104C">
        <w:rPr>
          <w:szCs w:val="22"/>
          <w:lang w:eastAsia="zh-CN"/>
        </w:rPr>
        <w:t xml:space="preserve">is </w:t>
      </w:r>
      <w:r w:rsidR="005F62D7" w:rsidRPr="005F62D7">
        <w:rPr>
          <w:szCs w:val="22"/>
          <w:lang w:eastAsia="zh-CN"/>
        </w:rPr>
        <w:t>in charge of reserving space for this.</w:t>
      </w:r>
    </w:p>
    <w:p w14:paraId="3376A824" w14:textId="5387824A" w:rsidR="002644D4" w:rsidRPr="00550D10" w:rsidRDefault="00FE162E" w:rsidP="00AB1E81">
      <w:pPr>
        <w:pStyle w:val="Normal-bullet"/>
        <w:spacing w:before="100" w:beforeAutospacing="1" w:after="100" w:afterAutospacing="1"/>
        <w:ind w:left="0" w:firstLine="3"/>
        <w:rPr>
          <w:szCs w:val="22"/>
        </w:rPr>
      </w:pPr>
      <w:r>
        <w:rPr>
          <w:szCs w:val="22"/>
          <w:lang w:eastAsia="zh-CN"/>
        </w:rPr>
        <w:t>There was n</w:t>
      </w:r>
      <w:r w:rsidR="005F62D7">
        <w:rPr>
          <w:szCs w:val="22"/>
          <w:lang w:eastAsia="zh-CN"/>
        </w:rPr>
        <w:t>o other business</w:t>
      </w:r>
      <w:r w:rsidR="00AB1E81">
        <w:rPr>
          <w:szCs w:val="22"/>
          <w:lang w:eastAsia="zh-CN"/>
        </w:rPr>
        <w:t xml:space="preserve"> to discuss and t</w:t>
      </w:r>
      <w:r w:rsidR="002C0AC6">
        <w:rPr>
          <w:szCs w:val="22"/>
        </w:rPr>
        <w:t xml:space="preserve">he Chair </w:t>
      </w:r>
      <w:r w:rsidR="00D9104C">
        <w:rPr>
          <w:szCs w:val="22"/>
        </w:rPr>
        <w:t>adjourned</w:t>
      </w:r>
      <w:r w:rsidR="005B1366" w:rsidRPr="00550D10">
        <w:rPr>
          <w:szCs w:val="22"/>
        </w:rPr>
        <w:t xml:space="preserve"> the meeting</w:t>
      </w:r>
      <w:r w:rsidR="002C0AC6">
        <w:rPr>
          <w:szCs w:val="22"/>
        </w:rPr>
        <w:t xml:space="preserve"> at 9:18 PM</w:t>
      </w:r>
      <w:r w:rsidR="00A00741" w:rsidRPr="00550D10">
        <w:rPr>
          <w:szCs w:val="22"/>
        </w:rPr>
        <w:t>.</w:t>
      </w:r>
    </w:p>
    <w:p w14:paraId="042BFF57" w14:textId="77777777" w:rsidR="001A4BA5" w:rsidRDefault="001A4BA5">
      <w:pPr>
        <w:suppressAutoHyphens w:val="0"/>
        <w:spacing w:after="0" w:line="240" w:lineRule="auto"/>
        <w:rPr>
          <w:rFonts w:ascii="Arial" w:eastAsia="Arial" w:hAnsi="Arial" w:cs="Arial"/>
          <w:b/>
          <w:sz w:val="24"/>
        </w:rPr>
      </w:pPr>
      <w:r>
        <w:br w:type="page"/>
      </w:r>
    </w:p>
    <w:p w14:paraId="05B1DF94" w14:textId="42C7C060" w:rsidR="00166169" w:rsidRDefault="00166169" w:rsidP="00B537C1">
      <w:pPr>
        <w:pStyle w:val="Heading2"/>
        <w:spacing w:before="100" w:beforeAutospacing="1" w:after="100" w:afterAutospacing="1"/>
      </w:pPr>
      <w:r>
        <w:lastRenderedPageBreak/>
        <w:t>Attendance</w:t>
      </w:r>
    </w:p>
    <w:p w14:paraId="4F59115C" w14:textId="6EBF4944" w:rsidR="0041737F" w:rsidRDefault="001A7174" w:rsidP="00B537C1">
      <w:pPr>
        <w:spacing w:before="100" w:beforeAutospacing="1" w:after="100" w:afterAutospacing="1"/>
      </w:pPr>
      <w:r>
        <w:t>51</w:t>
      </w:r>
      <w:r w:rsidR="0041737F">
        <w:t xml:space="preserve"> individuals</w:t>
      </w:r>
      <w:r w:rsidR="00383F08">
        <w:t xml:space="preserve"> </w:t>
      </w:r>
      <w:r w:rsidR="00665A68">
        <w:t xml:space="preserve">registered </w:t>
      </w:r>
      <w:r>
        <w:t xml:space="preserve">on </w:t>
      </w:r>
      <w:r w:rsidR="00665A68">
        <w:t>IMAT</w:t>
      </w:r>
      <w:r w:rsidR="00F93045">
        <w:t>.</w:t>
      </w:r>
    </w:p>
    <w:tbl>
      <w:tblPr>
        <w:tblW w:w="9180" w:type="dxa"/>
        <w:tblInd w:w="648" w:type="dxa"/>
        <w:tblLook w:val="04A0" w:firstRow="1" w:lastRow="0" w:firstColumn="1" w:lastColumn="0" w:noHBand="0" w:noVBand="1"/>
      </w:tblPr>
      <w:tblGrid>
        <w:gridCol w:w="1940"/>
        <w:gridCol w:w="1426"/>
        <w:gridCol w:w="3582"/>
        <w:gridCol w:w="1080"/>
        <w:gridCol w:w="1152"/>
      </w:tblGrid>
      <w:tr w:rsidR="001A7174" w:rsidRPr="001A7174" w14:paraId="32D6970B" w14:textId="77777777" w:rsidTr="001A7174">
        <w:trPr>
          <w:trHeight w:val="280"/>
        </w:trPr>
        <w:tc>
          <w:tcPr>
            <w:tcW w:w="1940" w:type="dxa"/>
            <w:tcBorders>
              <w:top w:val="single" w:sz="4" w:space="0" w:color="auto"/>
              <w:left w:val="nil"/>
              <w:bottom w:val="single" w:sz="4" w:space="0" w:color="auto"/>
              <w:right w:val="nil"/>
            </w:tcBorders>
            <w:shd w:val="clear" w:color="auto" w:fill="auto"/>
            <w:noWrap/>
            <w:hideMark/>
          </w:tcPr>
          <w:p w14:paraId="19CABBA1" w14:textId="77777777" w:rsidR="001A7174" w:rsidRPr="001A7174" w:rsidRDefault="001A7174" w:rsidP="001A7174">
            <w:pPr>
              <w:suppressAutoHyphens w:val="0"/>
              <w:spacing w:after="0" w:line="240" w:lineRule="auto"/>
              <w:rPr>
                <w:rFonts w:eastAsia="Times New Roman"/>
                <w:b/>
                <w:bCs/>
                <w:szCs w:val="22"/>
              </w:rPr>
            </w:pPr>
            <w:r w:rsidRPr="001A7174">
              <w:rPr>
                <w:rFonts w:eastAsia="Times New Roman"/>
                <w:b/>
                <w:bCs/>
                <w:szCs w:val="22"/>
              </w:rPr>
              <w:t>Last name</w:t>
            </w:r>
          </w:p>
        </w:tc>
        <w:tc>
          <w:tcPr>
            <w:tcW w:w="1426" w:type="dxa"/>
            <w:tcBorders>
              <w:top w:val="single" w:sz="4" w:space="0" w:color="auto"/>
              <w:left w:val="nil"/>
              <w:bottom w:val="single" w:sz="4" w:space="0" w:color="auto"/>
              <w:right w:val="nil"/>
            </w:tcBorders>
            <w:shd w:val="clear" w:color="auto" w:fill="auto"/>
            <w:noWrap/>
            <w:hideMark/>
          </w:tcPr>
          <w:p w14:paraId="118CD1BA" w14:textId="77777777" w:rsidR="001A7174" w:rsidRPr="001A7174" w:rsidRDefault="001A7174" w:rsidP="001A7174">
            <w:pPr>
              <w:suppressAutoHyphens w:val="0"/>
              <w:spacing w:after="0" w:line="240" w:lineRule="auto"/>
              <w:rPr>
                <w:rFonts w:eastAsia="Times New Roman"/>
                <w:b/>
                <w:bCs/>
                <w:szCs w:val="22"/>
              </w:rPr>
            </w:pPr>
            <w:r w:rsidRPr="001A7174">
              <w:rPr>
                <w:rFonts w:eastAsia="Times New Roman"/>
                <w:b/>
                <w:bCs/>
                <w:szCs w:val="22"/>
              </w:rPr>
              <w:t>First name</w:t>
            </w:r>
          </w:p>
        </w:tc>
        <w:tc>
          <w:tcPr>
            <w:tcW w:w="3582" w:type="dxa"/>
            <w:tcBorders>
              <w:top w:val="single" w:sz="4" w:space="0" w:color="auto"/>
              <w:left w:val="nil"/>
              <w:bottom w:val="single" w:sz="4" w:space="0" w:color="auto"/>
              <w:right w:val="nil"/>
            </w:tcBorders>
            <w:shd w:val="clear" w:color="auto" w:fill="auto"/>
            <w:noWrap/>
            <w:hideMark/>
          </w:tcPr>
          <w:p w14:paraId="625695EC" w14:textId="77777777" w:rsidR="001A7174" w:rsidRPr="001A7174" w:rsidRDefault="001A7174" w:rsidP="001A7174">
            <w:pPr>
              <w:suppressAutoHyphens w:val="0"/>
              <w:spacing w:after="0" w:line="240" w:lineRule="auto"/>
              <w:rPr>
                <w:rFonts w:eastAsia="Times New Roman"/>
                <w:b/>
                <w:bCs/>
                <w:szCs w:val="22"/>
              </w:rPr>
            </w:pPr>
            <w:r w:rsidRPr="001A7174">
              <w:rPr>
                <w:rFonts w:eastAsia="Times New Roman"/>
                <w:b/>
                <w:bCs/>
                <w:szCs w:val="22"/>
              </w:rPr>
              <w:t>Affiliation</w:t>
            </w:r>
          </w:p>
        </w:tc>
        <w:tc>
          <w:tcPr>
            <w:tcW w:w="1080" w:type="dxa"/>
            <w:tcBorders>
              <w:top w:val="single" w:sz="4" w:space="0" w:color="auto"/>
              <w:left w:val="nil"/>
              <w:bottom w:val="single" w:sz="4" w:space="0" w:color="auto"/>
              <w:right w:val="nil"/>
            </w:tcBorders>
            <w:shd w:val="clear" w:color="auto" w:fill="auto"/>
            <w:noWrap/>
            <w:hideMark/>
          </w:tcPr>
          <w:p w14:paraId="2EC27845" w14:textId="77777777" w:rsidR="001A7174" w:rsidRPr="001A7174" w:rsidRDefault="001A7174" w:rsidP="001A7174">
            <w:pPr>
              <w:suppressAutoHyphens w:val="0"/>
              <w:spacing w:after="0" w:line="240" w:lineRule="auto"/>
              <w:jc w:val="center"/>
              <w:rPr>
                <w:rFonts w:eastAsia="Times New Roman"/>
                <w:b/>
                <w:bCs/>
                <w:szCs w:val="22"/>
              </w:rPr>
            </w:pPr>
            <w:r w:rsidRPr="001A7174">
              <w:rPr>
                <w:rFonts w:eastAsia="Times New Roman"/>
                <w:b/>
                <w:bCs/>
                <w:szCs w:val="22"/>
              </w:rPr>
              <w:t>Monday</w:t>
            </w:r>
          </w:p>
        </w:tc>
        <w:tc>
          <w:tcPr>
            <w:tcW w:w="1152" w:type="dxa"/>
            <w:tcBorders>
              <w:top w:val="single" w:sz="4" w:space="0" w:color="auto"/>
              <w:left w:val="nil"/>
              <w:bottom w:val="single" w:sz="4" w:space="0" w:color="auto"/>
              <w:right w:val="nil"/>
            </w:tcBorders>
            <w:shd w:val="clear" w:color="auto" w:fill="auto"/>
            <w:noWrap/>
            <w:hideMark/>
          </w:tcPr>
          <w:p w14:paraId="758CBA5E" w14:textId="77777777" w:rsidR="001A7174" w:rsidRPr="001A7174" w:rsidRDefault="001A7174" w:rsidP="001A7174">
            <w:pPr>
              <w:suppressAutoHyphens w:val="0"/>
              <w:spacing w:after="0" w:line="240" w:lineRule="auto"/>
              <w:jc w:val="center"/>
              <w:rPr>
                <w:rFonts w:eastAsia="Times New Roman"/>
                <w:b/>
                <w:bCs/>
                <w:szCs w:val="22"/>
              </w:rPr>
            </w:pPr>
            <w:r w:rsidRPr="001A7174">
              <w:rPr>
                <w:rFonts w:eastAsia="Times New Roman"/>
                <w:b/>
                <w:bCs/>
                <w:szCs w:val="22"/>
              </w:rPr>
              <w:t>Tuesday</w:t>
            </w:r>
          </w:p>
        </w:tc>
      </w:tr>
      <w:tr w:rsidR="001A7174" w:rsidRPr="001A7174" w14:paraId="3133D5C3" w14:textId="77777777" w:rsidTr="001A7174">
        <w:trPr>
          <w:trHeight w:val="280"/>
        </w:trPr>
        <w:tc>
          <w:tcPr>
            <w:tcW w:w="1940" w:type="dxa"/>
            <w:tcBorders>
              <w:top w:val="nil"/>
              <w:left w:val="nil"/>
              <w:bottom w:val="single" w:sz="4" w:space="0" w:color="auto"/>
              <w:right w:val="nil"/>
            </w:tcBorders>
            <w:shd w:val="clear" w:color="auto" w:fill="auto"/>
            <w:noWrap/>
            <w:hideMark/>
          </w:tcPr>
          <w:p w14:paraId="6D6D543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Adachi</w:t>
            </w:r>
          </w:p>
        </w:tc>
        <w:tc>
          <w:tcPr>
            <w:tcW w:w="1426" w:type="dxa"/>
            <w:tcBorders>
              <w:top w:val="nil"/>
              <w:left w:val="nil"/>
              <w:bottom w:val="single" w:sz="4" w:space="0" w:color="auto"/>
              <w:right w:val="nil"/>
            </w:tcBorders>
            <w:shd w:val="clear" w:color="auto" w:fill="auto"/>
            <w:noWrap/>
            <w:hideMark/>
          </w:tcPr>
          <w:p w14:paraId="1645A0C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Tomoko</w:t>
            </w:r>
          </w:p>
        </w:tc>
        <w:tc>
          <w:tcPr>
            <w:tcW w:w="3582" w:type="dxa"/>
            <w:tcBorders>
              <w:top w:val="nil"/>
              <w:left w:val="nil"/>
              <w:bottom w:val="single" w:sz="4" w:space="0" w:color="auto"/>
              <w:right w:val="nil"/>
            </w:tcBorders>
            <w:shd w:val="clear" w:color="auto" w:fill="auto"/>
            <w:noWrap/>
            <w:hideMark/>
          </w:tcPr>
          <w:p w14:paraId="083676A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TOSHIBA Corporation</w:t>
            </w:r>
          </w:p>
        </w:tc>
        <w:tc>
          <w:tcPr>
            <w:tcW w:w="1080" w:type="dxa"/>
            <w:tcBorders>
              <w:top w:val="nil"/>
              <w:left w:val="nil"/>
              <w:bottom w:val="single" w:sz="4" w:space="0" w:color="auto"/>
              <w:right w:val="nil"/>
            </w:tcBorders>
            <w:shd w:val="clear" w:color="auto" w:fill="auto"/>
            <w:noWrap/>
            <w:hideMark/>
          </w:tcPr>
          <w:p w14:paraId="2C735FAE"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612A5CB7" w14:textId="0E5DB259" w:rsidR="001A7174" w:rsidRPr="001A7174" w:rsidRDefault="001A7174" w:rsidP="001A7174">
            <w:pPr>
              <w:suppressAutoHyphens w:val="0"/>
              <w:spacing w:after="0" w:line="240" w:lineRule="auto"/>
              <w:jc w:val="center"/>
              <w:rPr>
                <w:rFonts w:eastAsia="Times New Roman"/>
                <w:szCs w:val="22"/>
              </w:rPr>
            </w:pPr>
          </w:p>
        </w:tc>
      </w:tr>
      <w:tr w:rsidR="001A7174" w:rsidRPr="001A7174" w14:paraId="60B31B63" w14:textId="77777777" w:rsidTr="001A7174">
        <w:trPr>
          <w:trHeight w:val="280"/>
        </w:trPr>
        <w:tc>
          <w:tcPr>
            <w:tcW w:w="1940" w:type="dxa"/>
            <w:tcBorders>
              <w:top w:val="nil"/>
              <w:left w:val="nil"/>
              <w:bottom w:val="single" w:sz="4" w:space="0" w:color="auto"/>
              <w:right w:val="nil"/>
            </w:tcBorders>
            <w:shd w:val="clear" w:color="auto" w:fill="auto"/>
            <w:noWrap/>
            <w:hideMark/>
          </w:tcPr>
          <w:p w14:paraId="2C9C684B"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Assmann</w:t>
            </w:r>
          </w:p>
        </w:tc>
        <w:tc>
          <w:tcPr>
            <w:tcW w:w="1426" w:type="dxa"/>
            <w:tcBorders>
              <w:top w:val="nil"/>
              <w:left w:val="nil"/>
              <w:bottom w:val="single" w:sz="4" w:space="0" w:color="auto"/>
              <w:right w:val="nil"/>
            </w:tcBorders>
            <w:shd w:val="clear" w:color="auto" w:fill="auto"/>
            <w:noWrap/>
            <w:hideMark/>
          </w:tcPr>
          <w:p w14:paraId="0759BF8B"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Ralf</w:t>
            </w:r>
          </w:p>
        </w:tc>
        <w:tc>
          <w:tcPr>
            <w:tcW w:w="3582" w:type="dxa"/>
            <w:tcBorders>
              <w:top w:val="nil"/>
              <w:left w:val="nil"/>
              <w:bottom w:val="single" w:sz="4" w:space="0" w:color="auto"/>
              <w:right w:val="nil"/>
            </w:tcBorders>
            <w:shd w:val="clear" w:color="auto" w:fill="auto"/>
            <w:noWrap/>
            <w:hideMark/>
          </w:tcPr>
          <w:p w14:paraId="1915F71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Marvell Semiconductor, Inc.</w:t>
            </w:r>
          </w:p>
        </w:tc>
        <w:tc>
          <w:tcPr>
            <w:tcW w:w="1080" w:type="dxa"/>
            <w:tcBorders>
              <w:top w:val="nil"/>
              <w:left w:val="nil"/>
              <w:bottom w:val="single" w:sz="4" w:space="0" w:color="auto"/>
              <w:right w:val="nil"/>
            </w:tcBorders>
            <w:shd w:val="clear" w:color="auto" w:fill="auto"/>
            <w:noWrap/>
            <w:hideMark/>
          </w:tcPr>
          <w:p w14:paraId="7AB5CF2D"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2BD9E1AB"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61F50D6D" w14:textId="77777777" w:rsidTr="001A7174">
        <w:trPr>
          <w:trHeight w:val="280"/>
        </w:trPr>
        <w:tc>
          <w:tcPr>
            <w:tcW w:w="1940" w:type="dxa"/>
            <w:tcBorders>
              <w:top w:val="nil"/>
              <w:left w:val="nil"/>
              <w:bottom w:val="single" w:sz="4" w:space="0" w:color="auto"/>
              <w:right w:val="nil"/>
            </w:tcBorders>
            <w:shd w:val="clear" w:color="auto" w:fill="auto"/>
            <w:noWrap/>
            <w:hideMark/>
          </w:tcPr>
          <w:p w14:paraId="522E7CA1"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Baykas</w:t>
            </w:r>
          </w:p>
        </w:tc>
        <w:tc>
          <w:tcPr>
            <w:tcW w:w="1426" w:type="dxa"/>
            <w:tcBorders>
              <w:top w:val="nil"/>
              <w:left w:val="nil"/>
              <w:bottom w:val="single" w:sz="4" w:space="0" w:color="auto"/>
              <w:right w:val="nil"/>
            </w:tcBorders>
            <w:shd w:val="clear" w:color="auto" w:fill="auto"/>
            <w:noWrap/>
            <w:hideMark/>
          </w:tcPr>
          <w:p w14:paraId="5C701A4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Tuncer</w:t>
            </w:r>
          </w:p>
        </w:tc>
        <w:tc>
          <w:tcPr>
            <w:tcW w:w="3582" w:type="dxa"/>
            <w:tcBorders>
              <w:top w:val="nil"/>
              <w:left w:val="nil"/>
              <w:bottom w:val="single" w:sz="4" w:space="0" w:color="auto"/>
              <w:right w:val="nil"/>
            </w:tcBorders>
            <w:shd w:val="clear" w:color="auto" w:fill="auto"/>
            <w:noWrap/>
            <w:hideMark/>
          </w:tcPr>
          <w:p w14:paraId="53AC33C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Istanbul Medipol University</w:t>
            </w:r>
          </w:p>
        </w:tc>
        <w:tc>
          <w:tcPr>
            <w:tcW w:w="1080" w:type="dxa"/>
            <w:tcBorders>
              <w:top w:val="nil"/>
              <w:left w:val="nil"/>
              <w:bottom w:val="single" w:sz="4" w:space="0" w:color="auto"/>
              <w:right w:val="nil"/>
            </w:tcBorders>
            <w:shd w:val="clear" w:color="auto" w:fill="auto"/>
            <w:noWrap/>
            <w:hideMark/>
          </w:tcPr>
          <w:p w14:paraId="104B8FBF"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3DD6512D" w14:textId="3B8FA785" w:rsidR="001A7174" w:rsidRPr="001A7174" w:rsidRDefault="001A7174" w:rsidP="001A7174">
            <w:pPr>
              <w:suppressAutoHyphens w:val="0"/>
              <w:spacing w:after="0" w:line="240" w:lineRule="auto"/>
              <w:jc w:val="center"/>
              <w:rPr>
                <w:rFonts w:eastAsia="Times New Roman"/>
                <w:szCs w:val="22"/>
              </w:rPr>
            </w:pPr>
          </w:p>
        </w:tc>
      </w:tr>
      <w:tr w:rsidR="001A7174" w:rsidRPr="001A7174" w14:paraId="25D21AED" w14:textId="77777777" w:rsidTr="001A7174">
        <w:trPr>
          <w:trHeight w:val="280"/>
        </w:trPr>
        <w:tc>
          <w:tcPr>
            <w:tcW w:w="1940" w:type="dxa"/>
            <w:tcBorders>
              <w:top w:val="nil"/>
              <w:left w:val="nil"/>
              <w:bottom w:val="single" w:sz="4" w:space="0" w:color="auto"/>
              <w:right w:val="nil"/>
            </w:tcBorders>
            <w:shd w:val="clear" w:color="auto" w:fill="auto"/>
            <w:noWrap/>
            <w:hideMark/>
          </w:tcPr>
          <w:p w14:paraId="111105E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Bottorff</w:t>
            </w:r>
          </w:p>
        </w:tc>
        <w:tc>
          <w:tcPr>
            <w:tcW w:w="1426" w:type="dxa"/>
            <w:tcBorders>
              <w:top w:val="nil"/>
              <w:left w:val="nil"/>
              <w:bottom w:val="single" w:sz="4" w:space="0" w:color="auto"/>
              <w:right w:val="nil"/>
            </w:tcBorders>
            <w:shd w:val="clear" w:color="auto" w:fill="auto"/>
            <w:noWrap/>
            <w:hideMark/>
          </w:tcPr>
          <w:p w14:paraId="551B8F8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Paul</w:t>
            </w:r>
          </w:p>
        </w:tc>
        <w:tc>
          <w:tcPr>
            <w:tcW w:w="3582" w:type="dxa"/>
            <w:tcBorders>
              <w:top w:val="nil"/>
              <w:left w:val="nil"/>
              <w:bottom w:val="single" w:sz="4" w:space="0" w:color="auto"/>
              <w:right w:val="nil"/>
            </w:tcBorders>
            <w:shd w:val="clear" w:color="auto" w:fill="auto"/>
            <w:noWrap/>
            <w:hideMark/>
          </w:tcPr>
          <w:p w14:paraId="1D5E4BD8"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Hewlett-Packard Development Company, L.P.</w:t>
            </w:r>
          </w:p>
        </w:tc>
        <w:tc>
          <w:tcPr>
            <w:tcW w:w="1080" w:type="dxa"/>
            <w:tcBorders>
              <w:top w:val="nil"/>
              <w:left w:val="nil"/>
              <w:bottom w:val="single" w:sz="4" w:space="0" w:color="auto"/>
              <w:right w:val="nil"/>
            </w:tcBorders>
            <w:shd w:val="clear" w:color="auto" w:fill="auto"/>
            <w:noWrap/>
            <w:hideMark/>
          </w:tcPr>
          <w:p w14:paraId="4590657A"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4F91C226" w14:textId="111A7315" w:rsidR="001A7174" w:rsidRPr="001A7174" w:rsidRDefault="001A7174" w:rsidP="001A7174">
            <w:pPr>
              <w:suppressAutoHyphens w:val="0"/>
              <w:spacing w:after="0" w:line="240" w:lineRule="auto"/>
              <w:jc w:val="center"/>
              <w:rPr>
                <w:rFonts w:eastAsia="Times New Roman"/>
                <w:szCs w:val="22"/>
              </w:rPr>
            </w:pPr>
          </w:p>
        </w:tc>
      </w:tr>
      <w:tr w:rsidR="001A7174" w:rsidRPr="001A7174" w14:paraId="77A9D139" w14:textId="77777777" w:rsidTr="001A7174">
        <w:trPr>
          <w:trHeight w:val="280"/>
        </w:trPr>
        <w:tc>
          <w:tcPr>
            <w:tcW w:w="1940" w:type="dxa"/>
            <w:tcBorders>
              <w:top w:val="nil"/>
              <w:left w:val="nil"/>
              <w:bottom w:val="single" w:sz="4" w:space="0" w:color="auto"/>
              <w:right w:val="nil"/>
            </w:tcBorders>
            <w:shd w:val="clear" w:color="auto" w:fill="auto"/>
            <w:noWrap/>
            <w:hideMark/>
          </w:tcPr>
          <w:p w14:paraId="085FB7E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Brillhart</w:t>
            </w:r>
          </w:p>
        </w:tc>
        <w:tc>
          <w:tcPr>
            <w:tcW w:w="1426" w:type="dxa"/>
            <w:tcBorders>
              <w:top w:val="nil"/>
              <w:left w:val="nil"/>
              <w:bottom w:val="single" w:sz="4" w:space="0" w:color="auto"/>
              <w:right w:val="nil"/>
            </w:tcBorders>
            <w:shd w:val="clear" w:color="auto" w:fill="auto"/>
            <w:noWrap/>
            <w:hideMark/>
          </w:tcPr>
          <w:p w14:paraId="5B1E455F"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Theodore</w:t>
            </w:r>
          </w:p>
        </w:tc>
        <w:tc>
          <w:tcPr>
            <w:tcW w:w="3582" w:type="dxa"/>
            <w:tcBorders>
              <w:top w:val="nil"/>
              <w:left w:val="nil"/>
              <w:bottom w:val="single" w:sz="4" w:space="0" w:color="auto"/>
              <w:right w:val="nil"/>
            </w:tcBorders>
            <w:shd w:val="clear" w:color="auto" w:fill="auto"/>
            <w:noWrap/>
            <w:hideMark/>
          </w:tcPr>
          <w:p w14:paraId="3358396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Fluke Corporation</w:t>
            </w:r>
          </w:p>
        </w:tc>
        <w:tc>
          <w:tcPr>
            <w:tcW w:w="1080" w:type="dxa"/>
            <w:tcBorders>
              <w:top w:val="nil"/>
              <w:left w:val="nil"/>
              <w:bottom w:val="single" w:sz="4" w:space="0" w:color="auto"/>
              <w:right w:val="nil"/>
            </w:tcBorders>
            <w:shd w:val="clear" w:color="auto" w:fill="auto"/>
            <w:noWrap/>
            <w:hideMark/>
          </w:tcPr>
          <w:p w14:paraId="5A9F3A33"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29889430" w14:textId="3EBDB755" w:rsidR="001A7174" w:rsidRPr="001A7174" w:rsidRDefault="001A7174" w:rsidP="001A7174">
            <w:pPr>
              <w:suppressAutoHyphens w:val="0"/>
              <w:spacing w:after="0" w:line="240" w:lineRule="auto"/>
              <w:jc w:val="center"/>
              <w:rPr>
                <w:rFonts w:eastAsia="Times New Roman"/>
                <w:szCs w:val="22"/>
              </w:rPr>
            </w:pPr>
          </w:p>
        </w:tc>
      </w:tr>
      <w:tr w:rsidR="001A7174" w:rsidRPr="001A7174" w14:paraId="17D07A33" w14:textId="77777777" w:rsidTr="001A7174">
        <w:trPr>
          <w:trHeight w:val="280"/>
        </w:trPr>
        <w:tc>
          <w:tcPr>
            <w:tcW w:w="1940" w:type="dxa"/>
            <w:tcBorders>
              <w:top w:val="nil"/>
              <w:left w:val="nil"/>
              <w:bottom w:val="single" w:sz="4" w:space="0" w:color="auto"/>
              <w:right w:val="nil"/>
            </w:tcBorders>
            <w:shd w:val="clear" w:color="auto" w:fill="auto"/>
            <w:noWrap/>
            <w:hideMark/>
          </w:tcPr>
          <w:p w14:paraId="48CC651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Canchi</w:t>
            </w:r>
          </w:p>
        </w:tc>
        <w:tc>
          <w:tcPr>
            <w:tcW w:w="1426" w:type="dxa"/>
            <w:tcBorders>
              <w:top w:val="nil"/>
              <w:left w:val="nil"/>
              <w:bottom w:val="single" w:sz="4" w:space="0" w:color="auto"/>
              <w:right w:val="nil"/>
            </w:tcBorders>
            <w:shd w:val="clear" w:color="auto" w:fill="auto"/>
            <w:noWrap/>
            <w:hideMark/>
          </w:tcPr>
          <w:p w14:paraId="644F77C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Radhakrishna</w:t>
            </w:r>
          </w:p>
        </w:tc>
        <w:tc>
          <w:tcPr>
            <w:tcW w:w="3582" w:type="dxa"/>
            <w:tcBorders>
              <w:top w:val="nil"/>
              <w:left w:val="nil"/>
              <w:bottom w:val="single" w:sz="4" w:space="0" w:color="auto"/>
              <w:right w:val="nil"/>
            </w:tcBorders>
            <w:shd w:val="clear" w:color="auto" w:fill="auto"/>
            <w:noWrap/>
            <w:hideMark/>
          </w:tcPr>
          <w:p w14:paraId="57B2E54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Kyocera International Inc.</w:t>
            </w:r>
          </w:p>
        </w:tc>
        <w:tc>
          <w:tcPr>
            <w:tcW w:w="1080" w:type="dxa"/>
            <w:tcBorders>
              <w:top w:val="nil"/>
              <w:left w:val="nil"/>
              <w:bottom w:val="single" w:sz="4" w:space="0" w:color="auto"/>
              <w:right w:val="nil"/>
            </w:tcBorders>
            <w:shd w:val="clear" w:color="auto" w:fill="auto"/>
            <w:noWrap/>
            <w:hideMark/>
          </w:tcPr>
          <w:p w14:paraId="0511F843"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1D6DC94E"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1334688C" w14:textId="77777777" w:rsidTr="001A7174">
        <w:trPr>
          <w:trHeight w:val="280"/>
        </w:trPr>
        <w:tc>
          <w:tcPr>
            <w:tcW w:w="1940" w:type="dxa"/>
            <w:tcBorders>
              <w:top w:val="nil"/>
              <w:left w:val="nil"/>
              <w:bottom w:val="single" w:sz="4" w:space="0" w:color="auto"/>
              <w:right w:val="nil"/>
            </w:tcBorders>
            <w:shd w:val="clear" w:color="auto" w:fill="auto"/>
            <w:noWrap/>
            <w:hideMark/>
          </w:tcPr>
          <w:p w14:paraId="33ECA73B"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Chang</w:t>
            </w:r>
          </w:p>
        </w:tc>
        <w:tc>
          <w:tcPr>
            <w:tcW w:w="1426" w:type="dxa"/>
            <w:tcBorders>
              <w:top w:val="nil"/>
              <w:left w:val="nil"/>
              <w:bottom w:val="single" w:sz="4" w:space="0" w:color="auto"/>
              <w:right w:val="nil"/>
            </w:tcBorders>
            <w:shd w:val="clear" w:color="auto" w:fill="auto"/>
            <w:noWrap/>
            <w:hideMark/>
          </w:tcPr>
          <w:p w14:paraId="18D85ED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Xin</w:t>
            </w:r>
          </w:p>
        </w:tc>
        <w:tc>
          <w:tcPr>
            <w:tcW w:w="3582" w:type="dxa"/>
            <w:tcBorders>
              <w:top w:val="nil"/>
              <w:left w:val="nil"/>
              <w:bottom w:val="single" w:sz="4" w:space="0" w:color="auto"/>
              <w:right w:val="nil"/>
            </w:tcBorders>
            <w:shd w:val="clear" w:color="auto" w:fill="auto"/>
            <w:noWrap/>
            <w:hideMark/>
          </w:tcPr>
          <w:p w14:paraId="3FBA76B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Huawei Technologies Co. Ltd</w:t>
            </w:r>
          </w:p>
        </w:tc>
        <w:tc>
          <w:tcPr>
            <w:tcW w:w="1080" w:type="dxa"/>
            <w:tcBorders>
              <w:top w:val="nil"/>
              <w:left w:val="nil"/>
              <w:bottom w:val="single" w:sz="4" w:space="0" w:color="auto"/>
              <w:right w:val="nil"/>
            </w:tcBorders>
            <w:shd w:val="clear" w:color="auto" w:fill="auto"/>
            <w:noWrap/>
            <w:hideMark/>
          </w:tcPr>
          <w:p w14:paraId="6F68BE1D"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20525FDD" w14:textId="0F2F1565" w:rsidR="001A7174" w:rsidRPr="001A7174" w:rsidRDefault="001A7174" w:rsidP="001A7174">
            <w:pPr>
              <w:suppressAutoHyphens w:val="0"/>
              <w:spacing w:after="0" w:line="240" w:lineRule="auto"/>
              <w:jc w:val="center"/>
              <w:rPr>
                <w:rFonts w:eastAsia="Times New Roman"/>
                <w:szCs w:val="22"/>
              </w:rPr>
            </w:pPr>
          </w:p>
        </w:tc>
      </w:tr>
      <w:tr w:rsidR="001A7174" w:rsidRPr="001A7174" w14:paraId="6B85C802" w14:textId="77777777" w:rsidTr="001A7174">
        <w:trPr>
          <w:trHeight w:val="280"/>
        </w:trPr>
        <w:tc>
          <w:tcPr>
            <w:tcW w:w="1940" w:type="dxa"/>
            <w:tcBorders>
              <w:top w:val="nil"/>
              <w:left w:val="nil"/>
              <w:bottom w:val="single" w:sz="4" w:space="0" w:color="auto"/>
              <w:right w:val="nil"/>
            </w:tcBorders>
            <w:shd w:val="clear" w:color="auto" w:fill="auto"/>
            <w:noWrap/>
            <w:hideMark/>
          </w:tcPr>
          <w:p w14:paraId="5C9B6C5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Chou</w:t>
            </w:r>
          </w:p>
        </w:tc>
        <w:tc>
          <w:tcPr>
            <w:tcW w:w="1426" w:type="dxa"/>
            <w:tcBorders>
              <w:top w:val="nil"/>
              <w:left w:val="nil"/>
              <w:bottom w:val="single" w:sz="4" w:space="0" w:color="auto"/>
              <w:right w:val="nil"/>
            </w:tcBorders>
            <w:shd w:val="clear" w:color="auto" w:fill="auto"/>
            <w:noWrap/>
            <w:hideMark/>
          </w:tcPr>
          <w:p w14:paraId="5199441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Vincent</w:t>
            </w:r>
          </w:p>
        </w:tc>
        <w:tc>
          <w:tcPr>
            <w:tcW w:w="3582" w:type="dxa"/>
            <w:tcBorders>
              <w:top w:val="nil"/>
              <w:left w:val="nil"/>
              <w:bottom w:val="single" w:sz="4" w:space="0" w:color="auto"/>
              <w:right w:val="nil"/>
            </w:tcBorders>
            <w:shd w:val="clear" w:color="auto" w:fill="auto"/>
            <w:noWrap/>
            <w:hideMark/>
          </w:tcPr>
          <w:p w14:paraId="7FD6F0EF"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Marvell Semiconductor, Inc.</w:t>
            </w:r>
          </w:p>
        </w:tc>
        <w:tc>
          <w:tcPr>
            <w:tcW w:w="1080" w:type="dxa"/>
            <w:tcBorders>
              <w:top w:val="nil"/>
              <w:left w:val="nil"/>
              <w:bottom w:val="single" w:sz="4" w:space="0" w:color="auto"/>
              <w:right w:val="nil"/>
            </w:tcBorders>
            <w:shd w:val="clear" w:color="auto" w:fill="auto"/>
            <w:noWrap/>
            <w:hideMark/>
          </w:tcPr>
          <w:p w14:paraId="73E6104F"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5C0CA0E8"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546B8C66" w14:textId="77777777" w:rsidTr="001A7174">
        <w:trPr>
          <w:trHeight w:val="280"/>
        </w:trPr>
        <w:tc>
          <w:tcPr>
            <w:tcW w:w="1940" w:type="dxa"/>
            <w:tcBorders>
              <w:top w:val="nil"/>
              <w:left w:val="nil"/>
              <w:bottom w:val="single" w:sz="4" w:space="0" w:color="auto"/>
              <w:right w:val="nil"/>
            </w:tcBorders>
            <w:shd w:val="clear" w:color="auto" w:fill="auto"/>
            <w:noWrap/>
            <w:hideMark/>
          </w:tcPr>
          <w:p w14:paraId="0656EBD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Congdon</w:t>
            </w:r>
          </w:p>
        </w:tc>
        <w:tc>
          <w:tcPr>
            <w:tcW w:w="1426" w:type="dxa"/>
            <w:tcBorders>
              <w:top w:val="nil"/>
              <w:left w:val="nil"/>
              <w:bottom w:val="single" w:sz="4" w:space="0" w:color="auto"/>
              <w:right w:val="nil"/>
            </w:tcBorders>
            <w:shd w:val="clear" w:color="auto" w:fill="auto"/>
            <w:noWrap/>
            <w:hideMark/>
          </w:tcPr>
          <w:p w14:paraId="4FA34FE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Paul</w:t>
            </w:r>
          </w:p>
        </w:tc>
        <w:tc>
          <w:tcPr>
            <w:tcW w:w="3582" w:type="dxa"/>
            <w:tcBorders>
              <w:top w:val="nil"/>
              <w:left w:val="nil"/>
              <w:bottom w:val="single" w:sz="4" w:space="0" w:color="auto"/>
              <w:right w:val="nil"/>
            </w:tcBorders>
            <w:shd w:val="clear" w:color="auto" w:fill="auto"/>
            <w:noWrap/>
            <w:hideMark/>
          </w:tcPr>
          <w:p w14:paraId="473E44B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Tallac Networks; Huawei</w:t>
            </w:r>
          </w:p>
        </w:tc>
        <w:tc>
          <w:tcPr>
            <w:tcW w:w="1080" w:type="dxa"/>
            <w:tcBorders>
              <w:top w:val="nil"/>
              <w:left w:val="nil"/>
              <w:bottom w:val="single" w:sz="4" w:space="0" w:color="auto"/>
              <w:right w:val="nil"/>
            </w:tcBorders>
            <w:shd w:val="clear" w:color="auto" w:fill="auto"/>
            <w:noWrap/>
            <w:hideMark/>
          </w:tcPr>
          <w:p w14:paraId="3ADEDF7F" w14:textId="1C546B2E"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1330DBC3"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7A14065E" w14:textId="77777777" w:rsidTr="001A7174">
        <w:trPr>
          <w:trHeight w:val="280"/>
        </w:trPr>
        <w:tc>
          <w:tcPr>
            <w:tcW w:w="1940" w:type="dxa"/>
            <w:tcBorders>
              <w:top w:val="nil"/>
              <w:left w:val="nil"/>
              <w:bottom w:val="single" w:sz="4" w:space="0" w:color="auto"/>
              <w:right w:val="nil"/>
            </w:tcBorders>
            <w:shd w:val="clear" w:color="auto" w:fill="auto"/>
            <w:noWrap/>
            <w:hideMark/>
          </w:tcPr>
          <w:p w14:paraId="3CF6069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DeLaOlivaDelgado</w:t>
            </w:r>
          </w:p>
        </w:tc>
        <w:tc>
          <w:tcPr>
            <w:tcW w:w="1426" w:type="dxa"/>
            <w:tcBorders>
              <w:top w:val="nil"/>
              <w:left w:val="nil"/>
              <w:bottom w:val="single" w:sz="4" w:space="0" w:color="auto"/>
              <w:right w:val="nil"/>
            </w:tcBorders>
            <w:shd w:val="clear" w:color="auto" w:fill="auto"/>
            <w:noWrap/>
            <w:hideMark/>
          </w:tcPr>
          <w:p w14:paraId="45687B8B"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Antonio</w:t>
            </w:r>
          </w:p>
        </w:tc>
        <w:tc>
          <w:tcPr>
            <w:tcW w:w="3582" w:type="dxa"/>
            <w:tcBorders>
              <w:top w:val="nil"/>
              <w:left w:val="nil"/>
              <w:bottom w:val="single" w:sz="4" w:space="0" w:color="auto"/>
              <w:right w:val="nil"/>
            </w:tcBorders>
            <w:shd w:val="clear" w:color="auto" w:fill="auto"/>
            <w:noWrap/>
            <w:hideMark/>
          </w:tcPr>
          <w:p w14:paraId="54585A6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Universidad Carlos III Madrid</w:t>
            </w:r>
          </w:p>
        </w:tc>
        <w:tc>
          <w:tcPr>
            <w:tcW w:w="1080" w:type="dxa"/>
            <w:tcBorders>
              <w:top w:val="nil"/>
              <w:left w:val="nil"/>
              <w:bottom w:val="single" w:sz="4" w:space="0" w:color="auto"/>
              <w:right w:val="nil"/>
            </w:tcBorders>
            <w:shd w:val="clear" w:color="auto" w:fill="auto"/>
            <w:noWrap/>
            <w:hideMark/>
          </w:tcPr>
          <w:p w14:paraId="5C9162F5" w14:textId="6DA092FC"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508E31A9"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0AB6E113" w14:textId="77777777" w:rsidTr="001A7174">
        <w:trPr>
          <w:trHeight w:val="280"/>
        </w:trPr>
        <w:tc>
          <w:tcPr>
            <w:tcW w:w="1940" w:type="dxa"/>
            <w:tcBorders>
              <w:top w:val="nil"/>
              <w:left w:val="nil"/>
              <w:bottom w:val="single" w:sz="4" w:space="0" w:color="auto"/>
              <w:right w:val="nil"/>
            </w:tcBorders>
            <w:shd w:val="clear" w:color="auto" w:fill="auto"/>
            <w:noWrap/>
            <w:hideMark/>
          </w:tcPr>
          <w:p w14:paraId="6D454C8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Ellegaard</w:t>
            </w:r>
          </w:p>
        </w:tc>
        <w:tc>
          <w:tcPr>
            <w:tcW w:w="1426" w:type="dxa"/>
            <w:tcBorders>
              <w:top w:val="nil"/>
              <w:left w:val="nil"/>
              <w:bottom w:val="single" w:sz="4" w:space="0" w:color="auto"/>
              <w:right w:val="nil"/>
            </w:tcBorders>
            <w:shd w:val="clear" w:color="auto" w:fill="auto"/>
            <w:noWrap/>
            <w:hideMark/>
          </w:tcPr>
          <w:p w14:paraId="1695544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Lars</w:t>
            </w:r>
          </w:p>
        </w:tc>
        <w:tc>
          <w:tcPr>
            <w:tcW w:w="3582" w:type="dxa"/>
            <w:tcBorders>
              <w:top w:val="nil"/>
              <w:left w:val="nil"/>
              <w:bottom w:val="single" w:sz="4" w:space="0" w:color="auto"/>
              <w:right w:val="nil"/>
            </w:tcBorders>
            <w:shd w:val="clear" w:color="auto" w:fill="auto"/>
            <w:noWrap/>
            <w:hideMark/>
          </w:tcPr>
          <w:p w14:paraId="79CEBFB1"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Microsemi Corporation</w:t>
            </w:r>
          </w:p>
        </w:tc>
        <w:tc>
          <w:tcPr>
            <w:tcW w:w="1080" w:type="dxa"/>
            <w:tcBorders>
              <w:top w:val="nil"/>
              <w:left w:val="nil"/>
              <w:bottom w:val="single" w:sz="4" w:space="0" w:color="auto"/>
              <w:right w:val="nil"/>
            </w:tcBorders>
            <w:shd w:val="clear" w:color="auto" w:fill="auto"/>
            <w:noWrap/>
            <w:hideMark/>
          </w:tcPr>
          <w:p w14:paraId="0B9CE755"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1D636F70"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4130C843" w14:textId="77777777" w:rsidTr="001A7174">
        <w:trPr>
          <w:trHeight w:val="280"/>
        </w:trPr>
        <w:tc>
          <w:tcPr>
            <w:tcW w:w="1940" w:type="dxa"/>
            <w:tcBorders>
              <w:top w:val="nil"/>
              <w:left w:val="nil"/>
              <w:bottom w:val="single" w:sz="4" w:space="0" w:color="auto"/>
              <w:right w:val="nil"/>
            </w:tcBorders>
            <w:shd w:val="clear" w:color="auto" w:fill="auto"/>
            <w:noWrap/>
            <w:hideMark/>
          </w:tcPr>
          <w:p w14:paraId="24E5510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Escudero-Sahuquillo</w:t>
            </w:r>
          </w:p>
        </w:tc>
        <w:tc>
          <w:tcPr>
            <w:tcW w:w="1426" w:type="dxa"/>
            <w:tcBorders>
              <w:top w:val="nil"/>
              <w:left w:val="nil"/>
              <w:bottom w:val="single" w:sz="4" w:space="0" w:color="auto"/>
              <w:right w:val="nil"/>
            </w:tcBorders>
            <w:shd w:val="clear" w:color="auto" w:fill="auto"/>
            <w:noWrap/>
            <w:hideMark/>
          </w:tcPr>
          <w:p w14:paraId="0C6212B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Jesus</w:t>
            </w:r>
          </w:p>
        </w:tc>
        <w:tc>
          <w:tcPr>
            <w:tcW w:w="3582" w:type="dxa"/>
            <w:tcBorders>
              <w:top w:val="nil"/>
              <w:left w:val="nil"/>
              <w:bottom w:val="single" w:sz="4" w:space="0" w:color="auto"/>
              <w:right w:val="nil"/>
            </w:tcBorders>
            <w:shd w:val="clear" w:color="auto" w:fill="auto"/>
            <w:noWrap/>
            <w:hideMark/>
          </w:tcPr>
          <w:p w14:paraId="2974F7E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University of Castilla-La Mancha</w:t>
            </w:r>
          </w:p>
        </w:tc>
        <w:tc>
          <w:tcPr>
            <w:tcW w:w="1080" w:type="dxa"/>
            <w:tcBorders>
              <w:top w:val="nil"/>
              <w:left w:val="nil"/>
              <w:bottom w:val="single" w:sz="4" w:space="0" w:color="auto"/>
              <w:right w:val="nil"/>
            </w:tcBorders>
            <w:shd w:val="clear" w:color="auto" w:fill="auto"/>
            <w:noWrap/>
            <w:hideMark/>
          </w:tcPr>
          <w:p w14:paraId="0756672E" w14:textId="4433AE21"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18C10D88"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303477BC" w14:textId="77777777" w:rsidTr="001A7174">
        <w:trPr>
          <w:trHeight w:val="280"/>
        </w:trPr>
        <w:tc>
          <w:tcPr>
            <w:tcW w:w="1940" w:type="dxa"/>
            <w:tcBorders>
              <w:top w:val="nil"/>
              <w:left w:val="nil"/>
              <w:bottom w:val="single" w:sz="4" w:space="0" w:color="auto"/>
              <w:right w:val="nil"/>
            </w:tcBorders>
            <w:shd w:val="clear" w:color="auto" w:fill="auto"/>
            <w:noWrap/>
            <w:hideMark/>
          </w:tcPr>
          <w:p w14:paraId="077F927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Fan</w:t>
            </w:r>
          </w:p>
        </w:tc>
        <w:tc>
          <w:tcPr>
            <w:tcW w:w="1426" w:type="dxa"/>
            <w:tcBorders>
              <w:top w:val="nil"/>
              <w:left w:val="nil"/>
              <w:bottom w:val="single" w:sz="4" w:space="0" w:color="auto"/>
              <w:right w:val="nil"/>
            </w:tcBorders>
            <w:shd w:val="clear" w:color="auto" w:fill="auto"/>
            <w:noWrap/>
            <w:hideMark/>
          </w:tcPr>
          <w:p w14:paraId="4423078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Xiaojing</w:t>
            </w:r>
          </w:p>
        </w:tc>
        <w:tc>
          <w:tcPr>
            <w:tcW w:w="3582" w:type="dxa"/>
            <w:tcBorders>
              <w:top w:val="nil"/>
              <w:left w:val="nil"/>
              <w:bottom w:val="single" w:sz="4" w:space="0" w:color="auto"/>
              <w:right w:val="nil"/>
            </w:tcBorders>
            <w:shd w:val="clear" w:color="auto" w:fill="auto"/>
            <w:noWrap/>
            <w:hideMark/>
          </w:tcPr>
          <w:p w14:paraId="0EE451CF"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Fujitsu Research &amp; Development Center</w:t>
            </w:r>
          </w:p>
        </w:tc>
        <w:tc>
          <w:tcPr>
            <w:tcW w:w="1080" w:type="dxa"/>
            <w:tcBorders>
              <w:top w:val="nil"/>
              <w:left w:val="nil"/>
              <w:bottom w:val="single" w:sz="4" w:space="0" w:color="auto"/>
              <w:right w:val="nil"/>
            </w:tcBorders>
            <w:shd w:val="clear" w:color="auto" w:fill="auto"/>
            <w:noWrap/>
            <w:hideMark/>
          </w:tcPr>
          <w:p w14:paraId="68233987"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2A62ED40"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583E4EA6" w14:textId="77777777" w:rsidTr="001A7174">
        <w:trPr>
          <w:trHeight w:val="280"/>
        </w:trPr>
        <w:tc>
          <w:tcPr>
            <w:tcW w:w="1940" w:type="dxa"/>
            <w:tcBorders>
              <w:top w:val="nil"/>
              <w:left w:val="nil"/>
              <w:bottom w:val="single" w:sz="4" w:space="0" w:color="auto"/>
              <w:right w:val="nil"/>
            </w:tcBorders>
            <w:shd w:val="clear" w:color="auto" w:fill="auto"/>
            <w:noWrap/>
            <w:hideMark/>
          </w:tcPr>
          <w:p w14:paraId="67E225B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Farkas</w:t>
            </w:r>
          </w:p>
        </w:tc>
        <w:tc>
          <w:tcPr>
            <w:tcW w:w="1426" w:type="dxa"/>
            <w:tcBorders>
              <w:top w:val="nil"/>
              <w:left w:val="nil"/>
              <w:bottom w:val="single" w:sz="4" w:space="0" w:color="auto"/>
              <w:right w:val="nil"/>
            </w:tcBorders>
            <w:shd w:val="clear" w:color="auto" w:fill="auto"/>
            <w:noWrap/>
            <w:hideMark/>
          </w:tcPr>
          <w:p w14:paraId="69CD9CB8"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Janos</w:t>
            </w:r>
          </w:p>
        </w:tc>
        <w:tc>
          <w:tcPr>
            <w:tcW w:w="3582" w:type="dxa"/>
            <w:tcBorders>
              <w:top w:val="nil"/>
              <w:left w:val="nil"/>
              <w:bottom w:val="single" w:sz="4" w:space="0" w:color="auto"/>
              <w:right w:val="nil"/>
            </w:tcBorders>
            <w:shd w:val="clear" w:color="auto" w:fill="auto"/>
            <w:noWrap/>
            <w:hideMark/>
          </w:tcPr>
          <w:p w14:paraId="10022460"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Ericsson</w:t>
            </w:r>
          </w:p>
        </w:tc>
        <w:tc>
          <w:tcPr>
            <w:tcW w:w="1080" w:type="dxa"/>
            <w:tcBorders>
              <w:top w:val="nil"/>
              <w:left w:val="nil"/>
              <w:bottom w:val="single" w:sz="4" w:space="0" w:color="auto"/>
              <w:right w:val="nil"/>
            </w:tcBorders>
            <w:shd w:val="clear" w:color="auto" w:fill="auto"/>
            <w:noWrap/>
            <w:hideMark/>
          </w:tcPr>
          <w:p w14:paraId="3D3A2F1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7C2CA837" w14:textId="0DAC0713" w:rsidR="001A7174" w:rsidRPr="001A7174" w:rsidRDefault="001A7174" w:rsidP="001A7174">
            <w:pPr>
              <w:suppressAutoHyphens w:val="0"/>
              <w:spacing w:after="0" w:line="240" w:lineRule="auto"/>
              <w:jc w:val="center"/>
              <w:rPr>
                <w:rFonts w:eastAsia="Times New Roman"/>
                <w:szCs w:val="22"/>
              </w:rPr>
            </w:pPr>
          </w:p>
        </w:tc>
      </w:tr>
      <w:tr w:rsidR="001A7174" w:rsidRPr="001A7174" w14:paraId="2181E45E" w14:textId="77777777" w:rsidTr="001A7174">
        <w:trPr>
          <w:trHeight w:val="280"/>
        </w:trPr>
        <w:tc>
          <w:tcPr>
            <w:tcW w:w="1940" w:type="dxa"/>
            <w:tcBorders>
              <w:top w:val="nil"/>
              <w:left w:val="nil"/>
              <w:bottom w:val="single" w:sz="4" w:space="0" w:color="auto"/>
              <w:right w:val="nil"/>
            </w:tcBorders>
            <w:shd w:val="clear" w:color="auto" w:fill="auto"/>
            <w:noWrap/>
            <w:hideMark/>
          </w:tcPr>
          <w:p w14:paraId="695C1C21"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Godfrey</w:t>
            </w:r>
          </w:p>
        </w:tc>
        <w:tc>
          <w:tcPr>
            <w:tcW w:w="1426" w:type="dxa"/>
            <w:tcBorders>
              <w:top w:val="nil"/>
              <w:left w:val="nil"/>
              <w:bottom w:val="single" w:sz="4" w:space="0" w:color="auto"/>
              <w:right w:val="nil"/>
            </w:tcBorders>
            <w:shd w:val="clear" w:color="auto" w:fill="auto"/>
            <w:noWrap/>
            <w:hideMark/>
          </w:tcPr>
          <w:p w14:paraId="0DB0186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Tim</w:t>
            </w:r>
          </w:p>
        </w:tc>
        <w:tc>
          <w:tcPr>
            <w:tcW w:w="3582" w:type="dxa"/>
            <w:tcBorders>
              <w:top w:val="nil"/>
              <w:left w:val="nil"/>
              <w:bottom w:val="single" w:sz="4" w:space="0" w:color="auto"/>
              <w:right w:val="nil"/>
            </w:tcBorders>
            <w:shd w:val="clear" w:color="auto" w:fill="auto"/>
            <w:noWrap/>
            <w:hideMark/>
          </w:tcPr>
          <w:p w14:paraId="37A5B96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Electric Power Research Institute, Inc. (EPRI)</w:t>
            </w:r>
          </w:p>
        </w:tc>
        <w:tc>
          <w:tcPr>
            <w:tcW w:w="1080" w:type="dxa"/>
            <w:tcBorders>
              <w:top w:val="nil"/>
              <w:left w:val="nil"/>
              <w:bottom w:val="single" w:sz="4" w:space="0" w:color="auto"/>
              <w:right w:val="nil"/>
            </w:tcBorders>
            <w:shd w:val="clear" w:color="auto" w:fill="auto"/>
            <w:noWrap/>
            <w:hideMark/>
          </w:tcPr>
          <w:p w14:paraId="6BC794C3" w14:textId="1B982AA3"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62A2FAF1"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4B432A9E" w14:textId="77777777" w:rsidTr="001A7174">
        <w:trPr>
          <w:trHeight w:val="280"/>
        </w:trPr>
        <w:tc>
          <w:tcPr>
            <w:tcW w:w="1940" w:type="dxa"/>
            <w:tcBorders>
              <w:top w:val="nil"/>
              <w:left w:val="nil"/>
              <w:bottom w:val="single" w:sz="4" w:space="0" w:color="auto"/>
              <w:right w:val="nil"/>
            </w:tcBorders>
            <w:shd w:val="clear" w:color="auto" w:fill="auto"/>
            <w:noWrap/>
            <w:hideMark/>
          </w:tcPr>
          <w:p w14:paraId="0F22A47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Gravel</w:t>
            </w:r>
          </w:p>
        </w:tc>
        <w:tc>
          <w:tcPr>
            <w:tcW w:w="1426" w:type="dxa"/>
            <w:tcBorders>
              <w:top w:val="nil"/>
              <w:left w:val="nil"/>
              <w:bottom w:val="single" w:sz="4" w:space="0" w:color="auto"/>
              <w:right w:val="nil"/>
            </w:tcBorders>
            <w:shd w:val="clear" w:color="auto" w:fill="auto"/>
            <w:noWrap/>
            <w:hideMark/>
          </w:tcPr>
          <w:p w14:paraId="3F0B6907"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Mark</w:t>
            </w:r>
          </w:p>
        </w:tc>
        <w:tc>
          <w:tcPr>
            <w:tcW w:w="3582" w:type="dxa"/>
            <w:tcBorders>
              <w:top w:val="nil"/>
              <w:left w:val="nil"/>
              <w:bottom w:val="single" w:sz="4" w:space="0" w:color="auto"/>
              <w:right w:val="nil"/>
            </w:tcBorders>
            <w:shd w:val="clear" w:color="auto" w:fill="auto"/>
            <w:noWrap/>
            <w:hideMark/>
          </w:tcPr>
          <w:p w14:paraId="33C9138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Hewlett Packard Enterprise</w:t>
            </w:r>
          </w:p>
        </w:tc>
        <w:tc>
          <w:tcPr>
            <w:tcW w:w="1080" w:type="dxa"/>
            <w:tcBorders>
              <w:top w:val="nil"/>
              <w:left w:val="nil"/>
              <w:bottom w:val="single" w:sz="4" w:space="0" w:color="auto"/>
              <w:right w:val="nil"/>
            </w:tcBorders>
            <w:shd w:val="clear" w:color="auto" w:fill="auto"/>
            <w:noWrap/>
            <w:hideMark/>
          </w:tcPr>
          <w:p w14:paraId="43FFD22D"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482EECE7" w14:textId="37A874AD" w:rsidR="001A7174" w:rsidRPr="001A7174" w:rsidRDefault="001A7174" w:rsidP="001A7174">
            <w:pPr>
              <w:suppressAutoHyphens w:val="0"/>
              <w:spacing w:after="0" w:line="240" w:lineRule="auto"/>
              <w:jc w:val="center"/>
              <w:rPr>
                <w:rFonts w:eastAsia="Times New Roman"/>
                <w:szCs w:val="22"/>
              </w:rPr>
            </w:pPr>
          </w:p>
        </w:tc>
      </w:tr>
      <w:tr w:rsidR="001A7174" w:rsidRPr="001A7174" w14:paraId="76A9335D" w14:textId="77777777" w:rsidTr="001A7174">
        <w:trPr>
          <w:trHeight w:val="280"/>
        </w:trPr>
        <w:tc>
          <w:tcPr>
            <w:tcW w:w="1940" w:type="dxa"/>
            <w:tcBorders>
              <w:top w:val="nil"/>
              <w:left w:val="nil"/>
              <w:bottom w:val="single" w:sz="4" w:space="0" w:color="auto"/>
              <w:right w:val="nil"/>
            </w:tcBorders>
            <w:shd w:val="clear" w:color="auto" w:fill="auto"/>
            <w:noWrap/>
            <w:hideMark/>
          </w:tcPr>
          <w:p w14:paraId="6AC6BAE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Guo</w:t>
            </w:r>
          </w:p>
        </w:tc>
        <w:tc>
          <w:tcPr>
            <w:tcW w:w="1426" w:type="dxa"/>
            <w:tcBorders>
              <w:top w:val="nil"/>
              <w:left w:val="nil"/>
              <w:bottom w:val="single" w:sz="4" w:space="0" w:color="auto"/>
              <w:right w:val="nil"/>
            </w:tcBorders>
            <w:shd w:val="clear" w:color="auto" w:fill="auto"/>
            <w:noWrap/>
            <w:hideMark/>
          </w:tcPr>
          <w:p w14:paraId="64FDF388"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Jianlin</w:t>
            </w:r>
          </w:p>
        </w:tc>
        <w:tc>
          <w:tcPr>
            <w:tcW w:w="3582" w:type="dxa"/>
            <w:tcBorders>
              <w:top w:val="nil"/>
              <w:left w:val="nil"/>
              <w:bottom w:val="single" w:sz="4" w:space="0" w:color="auto"/>
              <w:right w:val="nil"/>
            </w:tcBorders>
            <w:shd w:val="clear" w:color="auto" w:fill="auto"/>
            <w:noWrap/>
            <w:hideMark/>
          </w:tcPr>
          <w:p w14:paraId="7D7495B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Mitsubishi Electric Research Labs (MERL)</w:t>
            </w:r>
          </w:p>
        </w:tc>
        <w:tc>
          <w:tcPr>
            <w:tcW w:w="1080" w:type="dxa"/>
            <w:tcBorders>
              <w:top w:val="nil"/>
              <w:left w:val="nil"/>
              <w:bottom w:val="single" w:sz="4" w:space="0" w:color="auto"/>
              <w:right w:val="nil"/>
            </w:tcBorders>
            <w:shd w:val="clear" w:color="auto" w:fill="auto"/>
            <w:noWrap/>
            <w:hideMark/>
          </w:tcPr>
          <w:p w14:paraId="7CA0DAEE"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41FBDF10" w14:textId="5490D2EF" w:rsidR="001A7174" w:rsidRPr="001A7174" w:rsidRDefault="001A7174" w:rsidP="001A7174">
            <w:pPr>
              <w:suppressAutoHyphens w:val="0"/>
              <w:spacing w:after="0" w:line="240" w:lineRule="auto"/>
              <w:jc w:val="center"/>
              <w:rPr>
                <w:rFonts w:eastAsia="Times New Roman"/>
                <w:szCs w:val="22"/>
              </w:rPr>
            </w:pPr>
          </w:p>
        </w:tc>
      </w:tr>
      <w:tr w:rsidR="001A7174" w:rsidRPr="001A7174" w14:paraId="75FDC9C8" w14:textId="77777777" w:rsidTr="001A7174">
        <w:trPr>
          <w:trHeight w:val="280"/>
        </w:trPr>
        <w:tc>
          <w:tcPr>
            <w:tcW w:w="1940" w:type="dxa"/>
            <w:tcBorders>
              <w:top w:val="nil"/>
              <w:left w:val="nil"/>
              <w:bottom w:val="single" w:sz="4" w:space="0" w:color="auto"/>
              <w:right w:val="nil"/>
            </w:tcBorders>
            <w:shd w:val="clear" w:color="auto" w:fill="auto"/>
            <w:noWrap/>
            <w:hideMark/>
          </w:tcPr>
          <w:p w14:paraId="54246CB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Han</w:t>
            </w:r>
          </w:p>
        </w:tc>
        <w:tc>
          <w:tcPr>
            <w:tcW w:w="1426" w:type="dxa"/>
            <w:tcBorders>
              <w:top w:val="nil"/>
              <w:left w:val="nil"/>
              <w:bottom w:val="single" w:sz="4" w:space="0" w:color="auto"/>
              <w:right w:val="nil"/>
            </w:tcBorders>
            <w:shd w:val="clear" w:color="auto" w:fill="auto"/>
            <w:noWrap/>
            <w:hideMark/>
          </w:tcPr>
          <w:p w14:paraId="146BCB7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Ruibo</w:t>
            </w:r>
          </w:p>
        </w:tc>
        <w:tc>
          <w:tcPr>
            <w:tcW w:w="3582" w:type="dxa"/>
            <w:tcBorders>
              <w:top w:val="nil"/>
              <w:left w:val="nil"/>
              <w:bottom w:val="single" w:sz="4" w:space="0" w:color="auto"/>
              <w:right w:val="nil"/>
            </w:tcBorders>
            <w:shd w:val="clear" w:color="auto" w:fill="auto"/>
            <w:noWrap/>
            <w:hideMark/>
          </w:tcPr>
          <w:p w14:paraId="0668D73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China Mobile Communications Corporation (CMCC)</w:t>
            </w:r>
          </w:p>
        </w:tc>
        <w:tc>
          <w:tcPr>
            <w:tcW w:w="1080" w:type="dxa"/>
            <w:tcBorders>
              <w:top w:val="nil"/>
              <w:left w:val="nil"/>
              <w:bottom w:val="single" w:sz="4" w:space="0" w:color="auto"/>
              <w:right w:val="nil"/>
            </w:tcBorders>
            <w:shd w:val="clear" w:color="auto" w:fill="auto"/>
            <w:noWrap/>
            <w:hideMark/>
          </w:tcPr>
          <w:p w14:paraId="7F161E8A"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0E9E9D1B" w14:textId="52F8FC9B" w:rsidR="001A7174" w:rsidRPr="001A7174" w:rsidRDefault="001A7174" w:rsidP="001A7174">
            <w:pPr>
              <w:suppressAutoHyphens w:val="0"/>
              <w:spacing w:after="0" w:line="240" w:lineRule="auto"/>
              <w:jc w:val="center"/>
              <w:rPr>
                <w:rFonts w:eastAsia="Times New Roman"/>
                <w:szCs w:val="22"/>
              </w:rPr>
            </w:pPr>
          </w:p>
        </w:tc>
      </w:tr>
      <w:tr w:rsidR="001A7174" w:rsidRPr="001A7174" w14:paraId="49249934" w14:textId="77777777" w:rsidTr="001A7174">
        <w:trPr>
          <w:trHeight w:val="280"/>
        </w:trPr>
        <w:tc>
          <w:tcPr>
            <w:tcW w:w="1940" w:type="dxa"/>
            <w:tcBorders>
              <w:top w:val="nil"/>
              <w:left w:val="nil"/>
              <w:bottom w:val="single" w:sz="4" w:space="0" w:color="auto"/>
              <w:right w:val="nil"/>
            </w:tcBorders>
            <w:shd w:val="clear" w:color="auto" w:fill="auto"/>
            <w:noWrap/>
            <w:hideMark/>
          </w:tcPr>
          <w:p w14:paraId="2432E79B"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Hiertz</w:t>
            </w:r>
          </w:p>
        </w:tc>
        <w:tc>
          <w:tcPr>
            <w:tcW w:w="1426" w:type="dxa"/>
            <w:tcBorders>
              <w:top w:val="nil"/>
              <w:left w:val="nil"/>
              <w:bottom w:val="single" w:sz="4" w:space="0" w:color="auto"/>
              <w:right w:val="nil"/>
            </w:tcBorders>
            <w:shd w:val="clear" w:color="auto" w:fill="auto"/>
            <w:noWrap/>
            <w:hideMark/>
          </w:tcPr>
          <w:p w14:paraId="4FEBF927"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Guido</w:t>
            </w:r>
          </w:p>
        </w:tc>
        <w:tc>
          <w:tcPr>
            <w:tcW w:w="3582" w:type="dxa"/>
            <w:tcBorders>
              <w:top w:val="nil"/>
              <w:left w:val="nil"/>
              <w:bottom w:val="single" w:sz="4" w:space="0" w:color="auto"/>
              <w:right w:val="nil"/>
            </w:tcBorders>
            <w:shd w:val="clear" w:color="auto" w:fill="auto"/>
            <w:noWrap/>
            <w:hideMark/>
          </w:tcPr>
          <w:p w14:paraId="2AC230D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Ericsson AB</w:t>
            </w:r>
          </w:p>
        </w:tc>
        <w:tc>
          <w:tcPr>
            <w:tcW w:w="1080" w:type="dxa"/>
            <w:tcBorders>
              <w:top w:val="nil"/>
              <w:left w:val="nil"/>
              <w:bottom w:val="single" w:sz="4" w:space="0" w:color="auto"/>
              <w:right w:val="nil"/>
            </w:tcBorders>
            <w:shd w:val="clear" w:color="auto" w:fill="auto"/>
            <w:noWrap/>
            <w:hideMark/>
          </w:tcPr>
          <w:p w14:paraId="76D7D874"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5197D71F" w14:textId="34FFA1B9" w:rsidR="001A7174" w:rsidRPr="001A7174" w:rsidRDefault="001A7174" w:rsidP="001A7174">
            <w:pPr>
              <w:suppressAutoHyphens w:val="0"/>
              <w:spacing w:after="0" w:line="240" w:lineRule="auto"/>
              <w:jc w:val="center"/>
              <w:rPr>
                <w:rFonts w:eastAsia="Times New Roman"/>
                <w:szCs w:val="22"/>
              </w:rPr>
            </w:pPr>
          </w:p>
        </w:tc>
      </w:tr>
      <w:tr w:rsidR="001A7174" w:rsidRPr="001A7174" w14:paraId="102712CF" w14:textId="77777777" w:rsidTr="001A7174">
        <w:trPr>
          <w:trHeight w:val="280"/>
        </w:trPr>
        <w:tc>
          <w:tcPr>
            <w:tcW w:w="1940" w:type="dxa"/>
            <w:tcBorders>
              <w:top w:val="nil"/>
              <w:left w:val="nil"/>
              <w:bottom w:val="single" w:sz="4" w:space="0" w:color="auto"/>
              <w:right w:val="nil"/>
            </w:tcBorders>
            <w:shd w:val="clear" w:color="auto" w:fill="auto"/>
            <w:noWrap/>
            <w:hideMark/>
          </w:tcPr>
          <w:p w14:paraId="1C162AA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Ishizu</w:t>
            </w:r>
          </w:p>
        </w:tc>
        <w:tc>
          <w:tcPr>
            <w:tcW w:w="1426" w:type="dxa"/>
            <w:tcBorders>
              <w:top w:val="nil"/>
              <w:left w:val="nil"/>
              <w:bottom w:val="single" w:sz="4" w:space="0" w:color="auto"/>
              <w:right w:val="nil"/>
            </w:tcBorders>
            <w:shd w:val="clear" w:color="auto" w:fill="auto"/>
            <w:noWrap/>
            <w:hideMark/>
          </w:tcPr>
          <w:p w14:paraId="196FC69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Kentaro</w:t>
            </w:r>
          </w:p>
        </w:tc>
        <w:tc>
          <w:tcPr>
            <w:tcW w:w="3582" w:type="dxa"/>
            <w:tcBorders>
              <w:top w:val="nil"/>
              <w:left w:val="nil"/>
              <w:bottom w:val="single" w:sz="4" w:space="0" w:color="auto"/>
              <w:right w:val="nil"/>
            </w:tcBorders>
            <w:shd w:val="clear" w:color="auto" w:fill="auto"/>
            <w:noWrap/>
            <w:hideMark/>
          </w:tcPr>
          <w:p w14:paraId="7022CBA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National Institute of Information and Communications Technology (NICT)</w:t>
            </w:r>
          </w:p>
        </w:tc>
        <w:tc>
          <w:tcPr>
            <w:tcW w:w="1080" w:type="dxa"/>
            <w:tcBorders>
              <w:top w:val="nil"/>
              <w:left w:val="nil"/>
              <w:bottom w:val="single" w:sz="4" w:space="0" w:color="auto"/>
              <w:right w:val="nil"/>
            </w:tcBorders>
            <w:shd w:val="clear" w:color="auto" w:fill="auto"/>
            <w:noWrap/>
            <w:hideMark/>
          </w:tcPr>
          <w:p w14:paraId="01EC7B80"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684A9445" w14:textId="4DEC00C3" w:rsidR="001A7174" w:rsidRPr="001A7174" w:rsidRDefault="001A7174" w:rsidP="001A7174">
            <w:pPr>
              <w:suppressAutoHyphens w:val="0"/>
              <w:spacing w:after="0" w:line="240" w:lineRule="auto"/>
              <w:jc w:val="center"/>
              <w:rPr>
                <w:rFonts w:eastAsia="Times New Roman"/>
                <w:szCs w:val="22"/>
              </w:rPr>
            </w:pPr>
          </w:p>
        </w:tc>
      </w:tr>
      <w:tr w:rsidR="001A7174" w:rsidRPr="001A7174" w14:paraId="07AC0098" w14:textId="77777777" w:rsidTr="001A7174">
        <w:trPr>
          <w:trHeight w:val="280"/>
        </w:trPr>
        <w:tc>
          <w:tcPr>
            <w:tcW w:w="1940" w:type="dxa"/>
            <w:tcBorders>
              <w:top w:val="nil"/>
              <w:left w:val="nil"/>
              <w:bottom w:val="single" w:sz="4" w:space="0" w:color="auto"/>
              <w:right w:val="nil"/>
            </w:tcBorders>
            <w:shd w:val="clear" w:color="auto" w:fill="auto"/>
            <w:noWrap/>
            <w:hideMark/>
          </w:tcPr>
          <w:p w14:paraId="46093D5B"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Itaya</w:t>
            </w:r>
          </w:p>
        </w:tc>
        <w:tc>
          <w:tcPr>
            <w:tcW w:w="1426" w:type="dxa"/>
            <w:tcBorders>
              <w:top w:val="nil"/>
              <w:left w:val="nil"/>
              <w:bottom w:val="single" w:sz="4" w:space="0" w:color="auto"/>
              <w:right w:val="nil"/>
            </w:tcBorders>
            <w:shd w:val="clear" w:color="auto" w:fill="auto"/>
            <w:noWrap/>
            <w:hideMark/>
          </w:tcPr>
          <w:p w14:paraId="6B83A1B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Satoko</w:t>
            </w:r>
          </w:p>
        </w:tc>
        <w:tc>
          <w:tcPr>
            <w:tcW w:w="3582" w:type="dxa"/>
            <w:tcBorders>
              <w:top w:val="nil"/>
              <w:left w:val="nil"/>
              <w:bottom w:val="single" w:sz="4" w:space="0" w:color="auto"/>
              <w:right w:val="nil"/>
            </w:tcBorders>
            <w:shd w:val="clear" w:color="auto" w:fill="auto"/>
            <w:noWrap/>
            <w:hideMark/>
          </w:tcPr>
          <w:p w14:paraId="33DF4178"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National Institute of Information and Communications Technology (NICT)</w:t>
            </w:r>
          </w:p>
        </w:tc>
        <w:tc>
          <w:tcPr>
            <w:tcW w:w="1080" w:type="dxa"/>
            <w:tcBorders>
              <w:top w:val="nil"/>
              <w:left w:val="nil"/>
              <w:bottom w:val="single" w:sz="4" w:space="0" w:color="auto"/>
              <w:right w:val="nil"/>
            </w:tcBorders>
            <w:shd w:val="clear" w:color="auto" w:fill="auto"/>
            <w:noWrap/>
            <w:hideMark/>
          </w:tcPr>
          <w:p w14:paraId="16DF72BC" w14:textId="71E60869"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15415D7B"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77764BA0" w14:textId="77777777" w:rsidTr="001A7174">
        <w:trPr>
          <w:trHeight w:val="280"/>
        </w:trPr>
        <w:tc>
          <w:tcPr>
            <w:tcW w:w="1940" w:type="dxa"/>
            <w:tcBorders>
              <w:top w:val="nil"/>
              <w:left w:val="nil"/>
              <w:bottom w:val="single" w:sz="4" w:space="0" w:color="auto"/>
              <w:right w:val="nil"/>
            </w:tcBorders>
            <w:shd w:val="clear" w:color="auto" w:fill="auto"/>
            <w:noWrap/>
            <w:hideMark/>
          </w:tcPr>
          <w:p w14:paraId="6C9F709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Kabra</w:t>
            </w:r>
          </w:p>
        </w:tc>
        <w:tc>
          <w:tcPr>
            <w:tcW w:w="1426" w:type="dxa"/>
            <w:tcBorders>
              <w:top w:val="nil"/>
              <w:left w:val="nil"/>
              <w:bottom w:val="single" w:sz="4" w:space="0" w:color="auto"/>
              <w:right w:val="nil"/>
            </w:tcBorders>
            <w:shd w:val="clear" w:color="auto" w:fill="auto"/>
            <w:noWrap/>
            <w:hideMark/>
          </w:tcPr>
          <w:p w14:paraId="3BAEC1C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Lokesh</w:t>
            </w:r>
          </w:p>
        </w:tc>
        <w:tc>
          <w:tcPr>
            <w:tcW w:w="3582" w:type="dxa"/>
            <w:tcBorders>
              <w:top w:val="nil"/>
              <w:left w:val="nil"/>
              <w:bottom w:val="single" w:sz="4" w:space="0" w:color="auto"/>
              <w:right w:val="nil"/>
            </w:tcBorders>
            <w:shd w:val="clear" w:color="auto" w:fill="auto"/>
            <w:noWrap/>
            <w:hideMark/>
          </w:tcPr>
          <w:p w14:paraId="3A4D7578"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Synopsys, Inc.</w:t>
            </w:r>
          </w:p>
        </w:tc>
        <w:tc>
          <w:tcPr>
            <w:tcW w:w="1080" w:type="dxa"/>
            <w:tcBorders>
              <w:top w:val="nil"/>
              <w:left w:val="nil"/>
              <w:bottom w:val="single" w:sz="4" w:space="0" w:color="auto"/>
              <w:right w:val="nil"/>
            </w:tcBorders>
            <w:shd w:val="clear" w:color="auto" w:fill="auto"/>
            <w:noWrap/>
            <w:hideMark/>
          </w:tcPr>
          <w:p w14:paraId="48A04593"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4799EF18"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7E60A716" w14:textId="77777777" w:rsidTr="001A7174">
        <w:trPr>
          <w:trHeight w:val="280"/>
        </w:trPr>
        <w:tc>
          <w:tcPr>
            <w:tcW w:w="1940" w:type="dxa"/>
            <w:tcBorders>
              <w:top w:val="nil"/>
              <w:left w:val="nil"/>
              <w:bottom w:val="single" w:sz="4" w:space="0" w:color="auto"/>
              <w:right w:val="nil"/>
            </w:tcBorders>
            <w:shd w:val="clear" w:color="auto" w:fill="auto"/>
            <w:noWrap/>
            <w:hideMark/>
          </w:tcPr>
          <w:p w14:paraId="1040262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Kondo</w:t>
            </w:r>
          </w:p>
        </w:tc>
        <w:tc>
          <w:tcPr>
            <w:tcW w:w="1426" w:type="dxa"/>
            <w:tcBorders>
              <w:top w:val="nil"/>
              <w:left w:val="nil"/>
              <w:bottom w:val="single" w:sz="4" w:space="0" w:color="auto"/>
              <w:right w:val="nil"/>
            </w:tcBorders>
            <w:shd w:val="clear" w:color="auto" w:fill="auto"/>
            <w:noWrap/>
            <w:hideMark/>
          </w:tcPr>
          <w:p w14:paraId="08043E60"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Yoshihisa</w:t>
            </w:r>
          </w:p>
        </w:tc>
        <w:tc>
          <w:tcPr>
            <w:tcW w:w="3582" w:type="dxa"/>
            <w:tcBorders>
              <w:top w:val="nil"/>
              <w:left w:val="nil"/>
              <w:bottom w:val="single" w:sz="4" w:space="0" w:color="auto"/>
              <w:right w:val="nil"/>
            </w:tcBorders>
            <w:shd w:val="clear" w:color="auto" w:fill="auto"/>
            <w:noWrap/>
            <w:hideMark/>
          </w:tcPr>
          <w:p w14:paraId="25D98FB1"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Advanced Telecommunications Research Institute International (ATR)</w:t>
            </w:r>
          </w:p>
        </w:tc>
        <w:tc>
          <w:tcPr>
            <w:tcW w:w="1080" w:type="dxa"/>
            <w:tcBorders>
              <w:top w:val="nil"/>
              <w:left w:val="nil"/>
              <w:bottom w:val="single" w:sz="4" w:space="0" w:color="auto"/>
              <w:right w:val="nil"/>
            </w:tcBorders>
            <w:shd w:val="clear" w:color="auto" w:fill="auto"/>
            <w:noWrap/>
            <w:hideMark/>
          </w:tcPr>
          <w:p w14:paraId="266A303A"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52C8DA04"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44BACF04" w14:textId="77777777" w:rsidTr="001A7174">
        <w:trPr>
          <w:trHeight w:val="280"/>
        </w:trPr>
        <w:tc>
          <w:tcPr>
            <w:tcW w:w="1940" w:type="dxa"/>
            <w:tcBorders>
              <w:top w:val="nil"/>
              <w:left w:val="nil"/>
              <w:bottom w:val="single" w:sz="4" w:space="0" w:color="auto"/>
              <w:right w:val="nil"/>
            </w:tcBorders>
            <w:shd w:val="clear" w:color="auto" w:fill="auto"/>
            <w:noWrap/>
            <w:hideMark/>
          </w:tcPr>
          <w:p w14:paraId="5CF6FCD0"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KOTO</w:t>
            </w:r>
          </w:p>
        </w:tc>
        <w:tc>
          <w:tcPr>
            <w:tcW w:w="1426" w:type="dxa"/>
            <w:tcBorders>
              <w:top w:val="nil"/>
              <w:left w:val="nil"/>
              <w:bottom w:val="single" w:sz="4" w:space="0" w:color="auto"/>
              <w:right w:val="nil"/>
            </w:tcBorders>
            <w:shd w:val="clear" w:color="auto" w:fill="auto"/>
            <w:noWrap/>
            <w:hideMark/>
          </w:tcPr>
          <w:p w14:paraId="0A4DA14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Hajime</w:t>
            </w:r>
          </w:p>
        </w:tc>
        <w:tc>
          <w:tcPr>
            <w:tcW w:w="3582" w:type="dxa"/>
            <w:tcBorders>
              <w:top w:val="nil"/>
              <w:left w:val="nil"/>
              <w:bottom w:val="single" w:sz="4" w:space="0" w:color="auto"/>
              <w:right w:val="nil"/>
            </w:tcBorders>
            <w:shd w:val="clear" w:color="auto" w:fill="auto"/>
            <w:noWrap/>
            <w:hideMark/>
          </w:tcPr>
          <w:p w14:paraId="5F3152A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National Institute of Information and Communications Technology (NICT)</w:t>
            </w:r>
          </w:p>
        </w:tc>
        <w:tc>
          <w:tcPr>
            <w:tcW w:w="1080" w:type="dxa"/>
            <w:tcBorders>
              <w:top w:val="nil"/>
              <w:left w:val="nil"/>
              <w:bottom w:val="single" w:sz="4" w:space="0" w:color="auto"/>
              <w:right w:val="nil"/>
            </w:tcBorders>
            <w:shd w:val="clear" w:color="auto" w:fill="auto"/>
            <w:noWrap/>
            <w:hideMark/>
          </w:tcPr>
          <w:p w14:paraId="023D729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0A60F59A"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2B3F8B89" w14:textId="77777777" w:rsidTr="001A7174">
        <w:trPr>
          <w:trHeight w:val="280"/>
        </w:trPr>
        <w:tc>
          <w:tcPr>
            <w:tcW w:w="1940" w:type="dxa"/>
            <w:tcBorders>
              <w:top w:val="nil"/>
              <w:left w:val="nil"/>
              <w:bottom w:val="single" w:sz="4" w:space="0" w:color="auto"/>
              <w:right w:val="nil"/>
            </w:tcBorders>
            <w:shd w:val="clear" w:color="auto" w:fill="auto"/>
            <w:noWrap/>
            <w:hideMark/>
          </w:tcPr>
          <w:p w14:paraId="4DA4B48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Lee</w:t>
            </w:r>
          </w:p>
        </w:tc>
        <w:tc>
          <w:tcPr>
            <w:tcW w:w="1426" w:type="dxa"/>
            <w:tcBorders>
              <w:top w:val="nil"/>
              <w:left w:val="nil"/>
              <w:bottom w:val="single" w:sz="4" w:space="0" w:color="auto"/>
              <w:right w:val="nil"/>
            </w:tcBorders>
            <w:shd w:val="clear" w:color="auto" w:fill="auto"/>
            <w:noWrap/>
            <w:hideMark/>
          </w:tcPr>
          <w:p w14:paraId="42AE285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Hyeong Ho</w:t>
            </w:r>
          </w:p>
        </w:tc>
        <w:tc>
          <w:tcPr>
            <w:tcW w:w="3582" w:type="dxa"/>
            <w:tcBorders>
              <w:top w:val="nil"/>
              <w:left w:val="nil"/>
              <w:bottom w:val="single" w:sz="4" w:space="0" w:color="auto"/>
              <w:right w:val="nil"/>
            </w:tcBorders>
            <w:shd w:val="clear" w:color="auto" w:fill="auto"/>
            <w:noWrap/>
            <w:hideMark/>
          </w:tcPr>
          <w:p w14:paraId="2E4E32C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Electronics and Telecommunications Research Institute (ETRI)</w:t>
            </w:r>
          </w:p>
        </w:tc>
        <w:tc>
          <w:tcPr>
            <w:tcW w:w="1080" w:type="dxa"/>
            <w:tcBorders>
              <w:top w:val="nil"/>
              <w:left w:val="nil"/>
              <w:bottom w:val="single" w:sz="4" w:space="0" w:color="auto"/>
              <w:right w:val="nil"/>
            </w:tcBorders>
            <w:shd w:val="clear" w:color="auto" w:fill="auto"/>
            <w:noWrap/>
            <w:hideMark/>
          </w:tcPr>
          <w:p w14:paraId="08FFA7DC"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52D75E0A" w14:textId="20DDA09A" w:rsidR="001A7174" w:rsidRPr="001A7174" w:rsidRDefault="001A7174" w:rsidP="001A7174">
            <w:pPr>
              <w:suppressAutoHyphens w:val="0"/>
              <w:spacing w:after="0" w:line="240" w:lineRule="auto"/>
              <w:jc w:val="center"/>
              <w:rPr>
                <w:rFonts w:eastAsia="Times New Roman"/>
                <w:szCs w:val="22"/>
              </w:rPr>
            </w:pPr>
          </w:p>
        </w:tc>
      </w:tr>
      <w:tr w:rsidR="001A7174" w:rsidRPr="001A7174" w14:paraId="78C90DD1" w14:textId="77777777" w:rsidTr="001A7174">
        <w:trPr>
          <w:trHeight w:val="280"/>
        </w:trPr>
        <w:tc>
          <w:tcPr>
            <w:tcW w:w="1940" w:type="dxa"/>
            <w:tcBorders>
              <w:top w:val="nil"/>
              <w:left w:val="nil"/>
              <w:bottom w:val="single" w:sz="4" w:space="0" w:color="auto"/>
              <w:right w:val="nil"/>
            </w:tcBorders>
            <w:shd w:val="clear" w:color="auto" w:fill="auto"/>
            <w:noWrap/>
            <w:hideMark/>
          </w:tcPr>
          <w:p w14:paraId="3FD8E1CF"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Levy</w:t>
            </w:r>
          </w:p>
        </w:tc>
        <w:tc>
          <w:tcPr>
            <w:tcW w:w="1426" w:type="dxa"/>
            <w:tcBorders>
              <w:top w:val="nil"/>
              <w:left w:val="nil"/>
              <w:bottom w:val="single" w:sz="4" w:space="0" w:color="auto"/>
              <w:right w:val="nil"/>
            </w:tcBorders>
            <w:shd w:val="clear" w:color="auto" w:fill="auto"/>
            <w:noWrap/>
            <w:hideMark/>
          </w:tcPr>
          <w:p w14:paraId="7E5B904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Joseph</w:t>
            </w:r>
          </w:p>
        </w:tc>
        <w:tc>
          <w:tcPr>
            <w:tcW w:w="3582" w:type="dxa"/>
            <w:tcBorders>
              <w:top w:val="nil"/>
              <w:left w:val="nil"/>
              <w:bottom w:val="single" w:sz="4" w:space="0" w:color="auto"/>
              <w:right w:val="nil"/>
            </w:tcBorders>
            <w:shd w:val="clear" w:color="auto" w:fill="auto"/>
            <w:noWrap/>
            <w:hideMark/>
          </w:tcPr>
          <w:p w14:paraId="19BAB19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InterDigital, Inc.</w:t>
            </w:r>
          </w:p>
        </w:tc>
        <w:tc>
          <w:tcPr>
            <w:tcW w:w="1080" w:type="dxa"/>
            <w:tcBorders>
              <w:top w:val="nil"/>
              <w:left w:val="nil"/>
              <w:bottom w:val="single" w:sz="4" w:space="0" w:color="auto"/>
              <w:right w:val="nil"/>
            </w:tcBorders>
            <w:shd w:val="clear" w:color="auto" w:fill="auto"/>
            <w:noWrap/>
            <w:hideMark/>
          </w:tcPr>
          <w:p w14:paraId="2A3C81F8"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6E52C7D4" w14:textId="7167028B" w:rsidR="001A7174" w:rsidRPr="001A7174" w:rsidRDefault="001A7174" w:rsidP="001A7174">
            <w:pPr>
              <w:suppressAutoHyphens w:val="0"/>
              <w:spacing w:after="0" w:line="240" w:lineRule="auto"/>
              <w:jc w:val="center"/>
              <w:rPr>
                <w:rFonts w:eastAsia="Times New Roman"/>
                <w:szCs w:val="22"/>
              </w:rPr>
            </w:pPr>
          </w:p>
        </w:tc>
      </w:tr>
      <w:tr w:rsidR="001A7174" w:rsidRPr="001A7174" w14:paraId="4E2A330C" w14:textId="77777777" w:rsidTr="001A7174">
        <w:trPr>
          <w:trHeight w:val="280"/>
        </w:trPr>
        <w:tc>
          <w:tcPr>
            <w:tcW w:w="1940" w:type="dxa"/>
            <w:tcBorders>
              <w:top w:val="nil"/>
              <w:left w:val="nil"/>
              <w:bottom w:val="single" w:sz="4" w:space="0" w:color="auto"/>
              <w:right w:val="nil"/>
            </w:tcBorders>
            <w:shd w:val="clear" w:color="auto" w:fill="auto"/>
            <w:noWrap/>
            <w:hideMark/>
          </w:tcPr>
          <w:p w14:paraId="54240A3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Lv</w:t>
            </w:r>
          </w:p>
        </w:tc>
        <w:tc>
          <w:tcPr>
            <w:tcW w:w="1426" w:type="dxa"/>
            <w:tcBorders>
              <w:top w:val="nil"/>
              <w:left w:val="nil"/>
              <w:bottom w:val="single" w:sz="4" w:space="0" w:color="auto"/>
              <w:right w:val="nil"/>
            </w:tcBorders>
            <w:shd w:val="clear" w:color="auto" w:fill="auto"/>
            <w:noWrap/>
            <w:hideMark/>
          </w:tcPr>
          <w:p w14:paraId="05A9444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Lily</w:t>
            </w:r>
          </w:p>
        </w:tc>
        <w:tc>
          <w:tcPr>
            <w:tcW w:w="3582" w:type="dxa"/>
            <w:tcBorders>
              <w:top w:val="nil"/>
              <w:left w:val="nil"/>
              <w:bottom w:val="single" w:sz="4" w:space="0" w:color="auto"/>
              <w:right w:val="nil"/>
            </w:tcBorders>
            <w:shd w:val="clear" w:color="auto" w:fill="auto"/>
            <w:noWrap/>
            <w:hideMark/>
          </w:tcPr>
          <w:p w14:paraId="49AD8FF7"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Huawei Technologies Co. Ltd</w:t>
            </w:r>
          </w:p>
        </w:tc>
        <w:tc>
          <w:tcPr>
            <w:tcW w:w="1080" w:type="dxa"/>
            <w:tcBorders>
              <w:top w:val="nil"/>
              <w:left w:val="nil"/>
              <w:bottom w:val="single" w:sz="4" w:space="0" w:color="auto"/>
              <w:right w:val="nil"/>
            </w:tcBorders>
            <w:shd w:val="clear" w:color="auto" w:fill="auto"/>
            <w:noWrap/>
            <w:hideMark/>
          </w:tcPr>
          <w:p w14:paraId="2278E2B4"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129DE36B" w14:textId="17D97D18" w:rsidR="001A7174" w:rsidRPr="001A7174" w:rsidRDefault="001A7174" w:rsidP="001A7174">
            <w:pPr>
              <w:suppressAutoHyphens w:val="0"/>
              <w:spacing w:after="0" w:line="240" w:lineRule="auto"/>
              <w:jc w:val="center"/>
              <w:rPr>
                <w:rFonts w:eastAsia="Times New Roman"/>
                <w:szCs w:val="22"/>
              </w:rPr>
            </w:pPr>
          </w:p>
        </w:tc>
      </w:tr>
      <w:tr w:rsidR="001A7174" w:rsidRPr="001A7174" w14:paraId="44945B52" w14:textId="77777777" w:rsidTr="001A7174">
        <w:trPr>
          <w:trHeight w:val="280"/>
        </w:trPr>
        <w:tc>
          <w:tcPr>
            <w:tcW w:w="1940" w:type="dxa"/>
            <w:tcBorders>
              <w:top w:val="nil"/>
              <w:left w:val="nil"/>
              <w:bottom w:val="single" w:sz="4" w:space="0" w:color="auto"/>
              <w:right w:val="nil"/>
            </w:tcBorders>
            <w:shd w:val="clear" w:color="auto" w:fill="auto"/>
            <w:noWrap/>
            <w:hideMark/>
          </w:tcPr>
          <w:p w14:paraId="43F52F8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Marks</w:t>
            </w:r>
          </w:p>
        </w:tc>
        <w:tc>
          <w:tcPr>
            <w:tcW w:w="1426" w:type="dxa"/>
            <w:tcBorders>
              <w:top w:val="nil"/>
              <w:left w:val="nil"/>
              <w:bottom w:val="single" w:sz="4" w:space="0" w:color="auto"/>
              <w:right w:val="nil"/>
            </w:tcBorders>
            <w:shd w:val="clear" w:color="auto" w:fill="auto"/>
            <w:noWrap/>
            <w:hideMark/>
          </w:tcPr>
          <w:p w14:paraId="302CEB31"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Roger</w:t>
            </w:r>
          </w:p>
        </w:tc>
        <w:tc>
          <w:tcPr>
            <w:tcW w:w="3582" w:type="dxa"/>
            <w:tcBorders>
              <w:top w:val="nil"/>
              <w:left w:val="nil"/>
              <w:bottom w:val="single" w:sz="4" w:space="0" w:color="auto"/>
              <w:right w:val="nil"/>
            </w:tcBorders>
            <w:shd w:val="clear" w:color="auto" w:fill="auto"/>
            <w:noWrap/>
            <w:hideMark/>
          </w:tcPr>
          <w:p w14:paraId="46478387"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EthAirNet Associates; Huawei</w:t>
            </w:r>
          </w:p>
        </w:tc>
        <w:tc>
          <w:tcPr>
            <w:tcW w:w="1080" w:type="dxa"/>
            <w:tcBorders>
              <w:top w:val="nil"/>
              <w:left w:val="nil"/>
              <w:bottom w:val="single" w:sz="4" w:space="0" w:color="auto"/>
              <w:right w:val="nil"/>
            </w:tcBorders>
            <w:shd w:val="clear" w:color="auto" w:fill="auto"/>
            <w:noWrap/>
            <w:hideMark/>
          </w:tcPr>
          <w:p w14:paraId="408DABE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1607CEC7"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0C49617E" w14:textId="77777777" w:rsidTr="001A7174">
        <w:trPr>
          <w:trHeight w:val="280"/>
        </w:trPr>
        <w:tc>
          <w:tcPr>
            <w:tcW w:w="1940" w:type="dxa"/>
            <w:tcBorders>
              <w:top w:val="nil"/>
              <w:left w:val="nil"/>
              <w:bottom w:val="single" w:sz="4" w:space="0" w:color="auto"/>
              <w:right w:val="nil"/>
            </w:tcBorders>
            <w:shd w:val="clear" w:color="auto" w:fill="auto"/>
            <w:noWrap/>
            <w:hideMark/>
          </w:tcPr>
          <w:p w14:paraId="0A80270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lastRenderedPageBreak/>
              <w:t>Maruhashi</w:t>
            </w:r>
          </w:p>
        </w:tc>
        <w:tc>
          <w:tcPr>
            <w:tcW w:w="1426" w:type="dxa"/>
            <w:tcBorders>
              <w:top w:val="nil"/>
              <w:left w:val="nil"/>
              <w:bottom w:val="single" w:sz="4" w:space="0" w:color="auto"/>
              <w:right w:val="nil"/>
            </w:tcBorders>
            <w:shd w:val="clear" w:color="auto" w:fill="auto"/>
            <w:noWrap/>
            <w:hideMark/>
          </w:tcPr>
          <w:p w14:paraId="7165903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Kenichi</w:t>
            </w:r>
          </w:p>
        </w:tc>
        <w:tc>
          <w:tcPr>
            <w:tcW w:w="3582" w:type="dxa"/>
            <w:tcBorders>
              <w:top w:val="nil"/>
              <w:left w:val="nil"/>
              <w:bottom w:val="single" w:sz="4" w:space="0" w:color="auto"/>
              <w:right w:val="nil"/>
            </w:tcBorders>
            <w:shd w:val="clear" w:color="auto" w:fill="auto"/>
            <w:noWrap/>
            <w:hideMark/>
          </w:tcPr>
          <w:p w14:paraId="605A0D3B"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NEC Corporation</w:t>
            </w:r>
          </w:p>
        </w:tc>
        <w:tc>
          <w:tcPr>
            <w:tcW w:w="1080" w:type="dxa"/>
            <w:tcBorders>
              <w:top w:val="nil"/>
              <w:left w:val="nil"/>
              <w:bottom w:val="single" w:sz="4" w:space="0" w:color="auto"/>
              <w:right w:val="nil"/>
            </w:tcBorders>
            <w:shd w:val="clear" w:color="auto" w:fill="auto"/>
            <w:noWrap/>
            <w:hideMark/>
          </w:tcPr>
          <w:p w14:paraId="79BA7176"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009FC4B1"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09ABF2CC" w14:textId="77777777" w:rsidTr="001A7174">
        <w:trPr>
          <w:trHeight w:val="280"/>
        </w:trPr>
        <w:tc>
          <w:tcPr>
            <w:tcW w:w="1940" w:type="dxa"/>
            <w:tcBorders>
              <w:top w:val="nil"/>
              <w:left w:val="nil"/>
              <w:bottom w:val="single" w:sz="4" w:space="0" w:color="auto"/>
              <w:right w:val="nil"/>
            </w:tcBorders>
            <w:shd w:val="clear" w:color="auto" w:fill="auto"/>
            <w:noWrap/>
            <w:hideMark/>
          </w:tcPr>
          <w:p w14:paraId="762DD22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McMillan</w:t>
            </w:r>
          </w:p>
        </w:tc>
        <w:tc>
          <w:tcPr>
            <w:tcW w:w="1426" w:type="dxa"/>
            <w:tcBorders>
              <w:top w:val="nil"/>
              <w:left w:val="nil"/>
              <w:bottom w:val="single" w:sz="4" w:space="0" w:color="auto"/>
              <w:right w:val="nil"/>
            </w:tcBorders>
            <w:shd w:val="clear" w:color="auto" w:fill="auto"/>
            <w:noWrap/>
            <w:hideMark/>
          </w:tcPr>
          <w:p w14:paraId="56E4DE8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Larry</w:t>
            </w:r>
          </w:p>
        </w:tc>
        <w:tc>
          <w:tcPr>
            <w:tcW w:w="3582" w:type="dxa"/>
            <w:tcBorders>
              <w:top w:val="nil"/>
              <w:left w:val="nil"/>
              <w:bottom w:val="single" w:sz="4" w:space="0" w:color="auto"/>
              <w:right w:val="nil"/>
            </w:tcBorders>
            <w:shd w:val="clear" w:color="auto" w:fill="auto"/>
            <w:noWrap/>
            <w:hideMark/>
          </w:tcPr>
          <w:p w14:paraId="253AB37F"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Western Digital Corporation</w:t>
            </w:r>
          </w:p>
        </w:tc>
        <w:tc>
          <w:tcPr>
            <w:tcW w:w="1080" w:type="dxa"/>
            <w:tcBorders>
              <w:top w:val="nil"/>
              <w:left w:val="nil"/>
              <w:bottom w:val="single" w:sz="4" w:space="0" w:color="auto"/>
              <w:right w:val="nil"/>
            </w:tcBorders>
            <w:shd w:val="clear" w:color="auto" w:fill="auto"/>
            <w:noWrap/>
            <w:hideMark/>
          </w:tcPr>
          <w:p w14:paraId="5804D4AB"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4C5F938A"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568D6054" w14:textId="77777777" w:rsidTr="001A7174">
        <w:trPr>
          <w:trHeight w:val="280"/>
        </w:trPr>
        <w:tc>
          <w:tcPr>
            <w:tcW w:w="1940" w:type="dxa"/>
            <w:tcBorders>
              <w:top w:val="nil"/>
              <w:left w:val="nil"/>
              <w:bottom w:val="single" w:sz="4" w:space="0" w:color="auto"/>
              <w:right w:val="nil"/>
            </w:tcBorders>
            <w:shd w:val="clear" w:color="auto" w:fill="auto"/>
            <w:noWrap/>
            <w:hideMark/>
          </w:tcPr>
          <w:p w14:paraId="248E318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Myers</w:t>
            </w:r>
          </w:p>
        </w:tc>
        <w:tc>
          <w:tcPr>
            <w:tcW w:w="1426" w:type="dxa"/>
            <w:tcBorders>
              <w:top w:val="nil"/>
              <w:left w:val="nil"/>
              <w:bottom w:val="single" w:sz="4" w:space="0" w:color="auto"/>
              <w:right w:val="nil"/>
            </w:tcBorders>
            <w:shd w:val="clear" w:color="auto" w:fill="auto"/>
            <w:noWrap/>
            <w:hideMark/>
          </w:tcPr>
          <w:p w14:paraId="7E0F1BC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Roy</w:t>
            </w:r>
          </w:p>
        </w:tc>
        <w:tc>
          <w:tcPr>
            <w:tcW w:w="3582" w:type="dxa"/>
            <w:tcBorders>
              <w:top w:val="nil"/>
              <w:left w:val="nil"/>
              <w:bottom w:val="single" w:sz="4" w:space="0" w:color="auto"/>
              <w:right w:val="nil"/>
            </w:tcBorders>
            <w:shd w:val="clear" w:color="auto" w:fill="auto"/>
            <w:noWrap/>
            <w:hideMark/>
          </w:tcPr>
          <w:p w14:paraId="24AA68C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INDEPENDENT</w:t>
            </w:r>
          </w:p>
        </w:tc>
        <w:tc>
          <w:tcPr>
            <w:tcW w:w="1080" w:type="dxa"/>
            <w:tcBorders>
              <w:top w:val="nil"/>
              <w:left w:val="nil"/>
              <w:bottom w:val="single" w:sz="4" w:space="0" w:color="auto"/>
              <w:right w:val="nil"/>
            </w:tcBorders>
            <w:shd w:val="clear" w:color="auto" w:fill="auto"/>
            <w:noWrap/>
            <w:hideMark/>
          </w:tcPr>
          <w:p w14:paraId="38837EE1" w14:textId="0DA0B918"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27A741A0"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53C01E14" w14:textId="77777777" w:rsidTr="001A7174">
        <w:trPr>
          <w:trHeight w:val="280"/>
        </w:trPr>
        <w:tc>
          <w:tcPr>
            <w:tcW w:w="1940" w:type="dxa"/>
            <w:tcBorders>
              <w:top w:val="nil"/>
              <w:left w:val="nil"/>
              <w:bottom w:val="single" w:sz="4" w:space="0" w:color="auto"/>
              <w:right w:val="nil"/>
            </w:tcBorders>
            <w:shd w:val="clear" w:color="auto" w:fill="auto"/>
            <w:noWrap/>
            <w:hideMark/>
          </w:tcPr>
          <w:p w14:paraId="08B5621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Ohsawa</w:t>
            </w:r>
          </w:p>
        </w:tc>
        <w:tc>
          <w:tcPr>
            <w:tcW w:w="1426" w:type="dxa"/>
            <w:tcBorders>
              <w:top w:val="nil"/>
              <w:left w:val="nil"/>
              <w:bottom w:val="single" w:sz="4" w:space="0" w:color="auto"/>
              <w:right w:val="nil"/>
            </w:tcBorders>
            <w:shd w:val="clear" w:color="auto" w:fill="auto"/>
            <w:noWrap/>
            <w:hideMark/>
          </w:tcPr>
          <w:p w14:paraId="3181C61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Tomoki</w:t>
            </w:r>
          </w:p>
        </w:tc>
        <w:tc>
          <w:tcPr>
            <w:tcW w:w="3582" w:type="dxa"/>
            <w:tcBorders>
              <w:top w:val="nil"/>
              <w:left w:val="nil"/>
              <w:bottom w:val="single" w:sz="4" w:space="0" w:color="auto"/>
              <w:right w:val="nil"/>
            </w:tcBorders>
            <w:shd w:val="clear" w:color="auto" w:fill="auto"/>
            <w:noWrap/>
            <w:hideMark/>
          </w:tcPr>
          <w:p w14:paraId="5A98DB6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NICT</w:t>
            </w:r>
          </w:p>
        </w:tc>
        <w:tc>
          <w:tcPr>
            <w:tcW w:w="1080" w:type="dxa"/>
            <w:tcBorders>
              <w:top w:val="nil"/>
              <w:left w:val="nil"/>
              <w:bottom w:val="single" w:sz="4" w:space="0" w:color="auto"/>
              <w:right w:val="nil"/>
            </w:tcBorders>
            <w:shd w:val="clear" w:color="auto" w:fill="auto"/>
            <w:noWrap/>
            <w:hideMark/>
          </w:tcPr>
          <w:p w14:paraId="3526256F"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1376E87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7C0609B1" w14:textId="77777777" w:rsidTr="001A7174">
        <w:trPr>
          <w:trHeight w:val="280"/>
        </w:trPr>
        <w:tc>
          <w:tcPr>
            <w:tcW w:w="1940" w:type="dxa"/>
            <w:tcBorders>
              <w:top w:val="nil"/>
              <w:left w:val="nil"/>
              <w:bottom w:val="single" w:sz="4" w:space="0" w:color="auto"/>
              <w:right w:val="nil"/>
            </w:tcBorders>
            <w:shd w:val="clear" w:color="auto" w:fill="auto"/>
            <w:noWrap/>
            <w:hideMark/>
          </w:tcPr>
          <w:p w14:paraId="0C4EB5B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Prakash</w:t>
            </w:r>
          </w:p>
        </w:tc>
        <w:tc>
          <w:tcPr>
            <w:tcW w:w="1426" w:type="dxa"/>
            <w:tcBorders>
              <w:top w:val="nil"/>
              <w:left w:val="nil"/>
              <w:bottom w:val="single" w:sz="4" w:space="0" w:color="auto"/>
              <w:right w:val="nil"/>
            </w:tcBorders>
            <w:shd w:val="clear" w:color="auto" w:fill="auto"/>
            <w:noWrap/>
            <w:hideMark/>
          </w:tcPr>
          <w:p w14:paraId="429EF0A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Rajat</w:t>
            </w:r>
          </w:p>
        </w:tc>
        <w:tc>
          <w:tcPr>
            <w:tcW w:w="3582" w:type="dxa"/>
            <w:tcBorders>
              <w:top w:val="nil"/>
              <w:left w:val="nil"/>
              <w:bottom w:val="single" w:sz="4" w:space="0" w:color="auto"/>
              <w:right w:val="nil"/>
            </w:tcBorders>
            <w:shd w:val="clear" w:color="auto" w:fill="auto"/>
            <w:noWrap/>
            <w:hideMark/>
          </w:tcPr>
          <w:p w14:paraId="6682D3B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Qualcomm Incorporated</w:t>
            </w:r>
          </w:p>
        </w:tc>
        <w:tc>
          <w:tcPr>
            <w:tcW w:w="1080" w:type="dxa"/>
            <w:tcBorders>
              <w:top w:val="nil"/>
              <w:left w:val="nil"/>
              <w:bottom w:val="single" w:sz="4" w:space="0" w:color="auto"/>
              <w:right w:val="nil"/>
            </w:tcBorders>
            <w:shd w:val="clear" w:color="auto" w:fill="auto"/>
            <w:noWrap/>
            <w:hideMark/>
          </w:tcPr>
          <w:p w14:paraId="4401E5C8"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17D9079E" w14:textId="69E98A1C" w:rsidR="001A7174" w:rsidRPr="001A7174" w:rsidRDefault="001A7174" w:rsidP="001A7174">
            <w:pPr>
              <w:suppressAutoHyphens w:val="0"/>
              <w:spacing w:after="0" w:line="240" w:lineRule="auto"/>
              <w:jc w:val="center"/>
              <w:rPr>
                <w:rFonts w:eastAsia="Times New Roman"/>
                <w:szCs w:val="22"/>
              </w:rPr>
            </w:pPr>
          </w:p>
        </w:tc>
      </w:tr>
      <w:tr w:rsidR="001A7174" w:rsidRPr="001A7174" w14:paraId="7DB2AE89" w14:textId="77777777" w:rsidTr="001A7174">
        <w:trPr>
          <w:trHeight w:val="280"/>
        </w:trPr>
        <w:tc>
          <w:tcPr>
            <w:tcW w:w="1940" w:type="dxa"/>
            <w:tcBorders>
              <w:top w:val="nil"/>
              <w:left w:val="nil"/>
              <w:bottom w:val="single" w:sz="4" w:space="0" w:color="auto"/>
              <w:right w:val="nil"/>
            </w:tcBorders>
            <w:shd w:val="clear" w:color="auto" w:fill="auto"/>
            <w:noWrap/>
            <w:hideMark/>
          </w:tcPr>
          <w:p w14:paraId="0EAECE9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QIU</w:t>
            </w:r>
          </w:p>
        </w:tc>
        <w:tc>
          <w:tcPr>
            <w:tcW w:w="1426" w:type="dxa"/>
            <w:tcBorders>
              <w:top w:val="nil"/>
              <w:left w:val="nil"/>
              <w:bottom w:val="single" w:sz="4" w:space="0" w:color="auto"/>
              <w:right w:val="nil"/>
            </w:tcBorders>
            <w:shd w:val="clear" w:color="auto" w:fill="auto"/>
            <w:noWrap/>
            <w:hideMark/>
          </w:tcPr>
          <w:p w14:paraId="6337C03B"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WEI</w:t>
            </w:r>
          </w:p>
        </w:tc>
        <w:tc>
          <w:tcPr>
            <w:tcW w:w="3582" w:type="dxa"/>
            <w:tcBorders>
              <w:top w:val="nil"/>
              <w:left w:val="nil"/>
              <w:bottom w:val="single" w:sz="4" w:space="0" w:color="auto"/>
              <w:right w:val="nil"/>
            </w:tcBorders>
            <w:shd w:val="clear" w:color="auto" w:fill="auto"/>
            <w:noWrap/>
            <w:hideMark/>
          </w:tcPr>
          <w:p w14:paraId="6CD687A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Huawei Technologies Co., Ltd</w:t>
            </w:r>
          </w:p>
        </w:tc>
        <w:tc>
          <w:tcPr>
            <w:tcW w:w="1080" w:type="dxa"/>
            <w:tcBorders>
              <w:top w:val="nil"/>
              <w:left w:val="nil"/>
              <w:bottom w:val="single" w:sz="4" w:space="0" w:color="auto"/>
              <w:right w:val="nil"/>
            </w:tcBorders>
            <w:shd w:val="clear" w:color="auto" w:fill="auto"/>
            <w:noWrap/>
            <w:hideMark/>
          </w:tcPr>
          <w:p w14:paraId="7D1FD56E"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494BD838"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367652F4" w14:textId="77777777" w:rsidTr="001A7174">
        <w:trPr>
          <w:trHeight w:val="280"/>
        </w:trPr>
        <w:tc>
          <w:tcPr>
            <w:tcW w:w="1940" w:type="dxa"/>
            <w:tcBorders>
              <w:top w:val="nil"/>
              <w:left w:val="nil"/>
              <w:bottom w:val="single" w:sz="4" w:space="0" w:color="auto"/>
              <w:right w:val="nil"/>
            </w:tcBorders>
            <w:shd w:val="clear" w:color="auto" w:fill="auto"/>
            <w:noWrap/>
            <w:hideMark/>
          </w:tcPr>
          <w:p w14:paraId="4ADEC7F0"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Randall</w:t>
            </w:r>
          </w:p>
        </w:tc>
        <w:tc>
          <w:tcPr>
            <w:tcW w:w="1426" w:type="dxa"/>
            <w:tcBorders>
              <w:top w:val="nil"/>
              <w:left w:val="nil"/>
              <w:bottom w:val="single" w:sz="4" w:space="0" w:color="auto"/>
              <w:right w:val="nil"/>
            </w:tcBorders>
            <w:shd w:val="clear" w:color="auto" w:fill="auto"/>
            <w:noWrap/>
            <w:hideMark/>
          </w:tcPr>
          <w:p w14:paraId="5FA919E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Karen</w:t>
            </w:r>
          </w:p>
        </w:tc>
        <w:tc>
          <w:tcPr>
            <w:tcW w:w="3582" w:type="dxa"/>
            <w:tcBorders>
              <w:top w:val="nil"/>
              <w:left w:val="nil"/>
              <w:bottom w:val="single" w:sz="4" w:space="0" w:color="auto"/>
              <w:right w:val="nil"/>
            </w:tcBorders>
            <w:shd w:val="clear" w:color="auto" w:fill="auto"/>
            <w:noWrap/>
            <w:hideMark/>
          </w:tcPr>
          <w:p w14:paraId="75548DD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INDEPENDENT</w:t>
            </w:r>
          </w:p>
        </w:tc>
        <w:tc>
          <w:tcPr>
            <w:tcW w:w="1080" w:type="dxa"/>
            <w:tcBorders>
              <w:top w:val="nil"/>
              <w:left w:val="nil"/>
              <w:bottom w:val="single" w:sz="4" w:space="0" w:color="auto"/>
              <w:right w:val="nil"/>
            </w:tcBorders>
            <w:shd w:val="clear" w:color="auto" w:fill="auto"/>
            <w:noWrap/>
            <w:hideMark/>
          </w:tcPr>
          <w:p w14:paraId="47D2246E" w14:textId="3F643D72"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63CC7A2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4BCCFFF0" w14:textId="77777777" w:rsidTr="001A7174">
        <w:trPr>
          <w:trHeight w:val="280"/>
        </w:trPr>
        <w:tc>
          <w:tcPr>
            <w:tcW w:w="1940" w:type="dxa"/>
            <w:tcBorders>
              <w:top w:val="nil"/>
              <w:left w:val="nil"/>
              <w:bottom w:val="single" w:sz="4" w:space="0" w:color="auto"/>
              <w:right w:val="nil"/>
            </w:tcBorders>
            <w:shd w:val="clear" w:color="auto" w:fill="auto"/>
            <w:noWrap/>
            <w:hideMark/>
          </w:tcPr>
          <w:p w14:paraId="745923F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Reilly</w:t>
            </w:r>
          </w:p>
        </w:tc>
        <w:tc>
          <w:tcPr>
            <w:tcW w:w="1426" w:type="dxa"/>
            <w:tcBorders>
              <w:top w:val="nil"/>
              <w:left w:val="nil"/>
              <w:bottom w:val="single" w:sz="4" w:space="0" w:color="auto"/>
              <w:right w:val="nil"/>
            </w:tcBorders>
            <w:shd w:val="clear" w:color="auto" w:fill="auto"/>
            <w:noWrap/>
            <w:hideMark/>
          </w:tcPr>
          <w:p w14:paraId="1AC6C0CF"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Denis</w:t>
            </w:r>
          </w:p>
        </w:tc>
        <w:tc>
          <w:tcPr>
            <w:tcW w:w="3582" w:type="dxa"/>
            <w:tcBorders>
              <w:top w:val="nil"/>
              <w:left w:val="nil"/>
              <w:bottom w:val="single" w:sz="4" w:space="0" w:color="auto"/>
              <w:right w:val="nil"/>
            </w:tcBorders>
            <w:shd w:val="clear" w:color="auto" w:fill="auto"/>
            <w:noWrap/>
            <w:hideMark/>
          </w:tcPr>
          <w:p w14:paraId="55DF90A7"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Spectracom (Orolia USA)</w:t>
            </w:r>
          </w:p>
        </w:tc>
        <w:tc>
          <w:tcPr>
            <w:tcW w:w="1080" w:type="dxa"/>
            <w:tcBorders>
              <w:top w:val="nil"/>
              <w:left w:val="nil"/>
              <w:bottom w:val="single" w:sz="4" w:space="0" w:color="auto"/>
              <w:right w:val="nil"/>
            </w:tcBorders>
            <w:shd w:val="clear" w:color="auto" w:fill="auto"/>
            <w:noWrap/>
            <w:hideMark/>
          </w:tcPr>
          <w:p w14:paraId="7CBD2D2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007962B9" w14:textId="03962020" w:rsidR="001A7174" w:rsidRPr="001A7174" w:rsidRDefault="001A7174" w:rsidP="001A7174">
            <w:pPr>
              <w:suppressAutoHyphens w:val="0"/>
              <w:spacing w:after="0" w:line="240" w:lineRule="auto"/>
              <w:jc w:val="center"/>
              <w:rPr>
                <w:rFonts w:eastAsia="Times New Roman"/>
                <w:szCs w:val="22"/>
              </w:rPr>
            </w:pPr>
          </w:p>
        </w:tc>
      </w:tr>
      <w:tr w:rsidR="001A7174" w:rsidRPr="001A7174" w14:paraId="460708E4" w14:textId="77777777" w:rsidTr="001A7174">
        <w:trPr>
          <w:trHeight w:val="280"/>
        </w:trPr>
        <w:tc>
          <w:tcPr>
            <w:tcW w:w="1940" w:type="dxa"/>
            <w:tcBorders>
              <w:top w:val="nil"/>
              <w:left w:val="nil"/>
              <w:bottom w:val="single" w:sz="4" w:space="0" w:color="auto"/>
              <w:right w:val="nil"/>
            </w:tcBorders>
            <w:shd w:val="clear" w:color="auto" w:fill="auto"/>
            <w:noWrap/>
            <w:hideMark/>
          </w:tcPr>
          <w:p w14:paraId="128384E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Riegel</w:t>
            </w:r>
          </w:p>
        </w:tc>
        <w:tc>
          <w:tcPr>
            <w:tcW w:w="1426" w:type="dxa"/>
            <w:tcBorders>
              <w:top w:val="nil"/>
              <w:left w:val="nil"/>
              <w:bottom w:val="single" w:sz="4" w:space="0" w:color="auto"/>
              <w:right w:val="nil"/>
            </w:tcBorders>
            <w:shd w:val="clear" w:color="auto" w:fill="auto"/>
            <w:noWrap/>
            <w:hideMark/>
          </w:tcPr>
          <w:p w14:paraId="5A8DD09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Maximilian</w:t>
            </w:r>
          </w:p>
        </w:tc>
        <w:tc>
          <w:tcPr>
            <w:tcW w:w="3582" w:type="dxa"/>
            <w:tcBorders>
              <w:top w:val="nil"/>
              <w:left w:val="nil"/>
              <w:bottom w:val="single" w:sz="4" w:space="0" w:color="auto"/>
              <w:right w:val="nil"/>
            </w:tcBorders>
            <w:shd w:val="clear" w:color="auto" w:fill="auto"/>
            <w:noWrap/>
            <w:hideMark/>
          </w:tcPr>
          <w:p w14:paraId="0D87AEF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Nokia Networks</w:t>
            </w:r>
          </w:p>
        </w:tc>
        <w:tc>
          <w:tcPr>
            <w:tcW w:w="1080" w:type="dxa"/>
            <w:tcBorders>
              <w:top w:val="nil"/>
              <w:left w:val="nil"/>
              <w:bottom w:val="single" w:sz="4" w:space="0" w:color="auto"/>
              <w:right w:val="nil"/>
            </w:tcBorders>
            <w:shd w:val="clear" w:color="auto" w:fill="auto"/>
            <w:noWrap/>
            <w:hideMark/>
          </w:tcPr>
          <w:p w14:paraId="2950BEA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19AE1276"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3A2197B0" w14:textId="77777777" w:rsidTr="001A7174">
        <w:trPr>
          <w:trHeight w:val="280"/>
        </w:trPr>
        <w:tc>
          <w:tcPr>
            <w:tcW w:w="1940" w:type="dxa"/>
            <w:tcBorders>
              <w:top w:val="nil"/>
              <w:left w:val="nil"/>
              <w:bottom w:val="single" w:sz="4" w:space="0" w:color="auto"/>
              <w:right w:val="nil"/>
            </w:tcBorders>
            <w:shd w:val="clear" w:color="auto" w:fill="auto"/>
            <w:noWrap/>
            <w:hideMark/>
          </w:tcPr>
          <w:p w14:paraId="16ECEC5F"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Rouyer</w:t>
            </w:r>
          </w:p>
        </w:tc>
        <w:tc>
          <w:tcPr>
            <w:tcW w:w="1426" w:type="dxa"/>
            <w:tcBorders>
              <w:top w:val="nil"/>
              <w:left w:val="nil"/>
              <w:bottom w:val="single" w:sz="4" w:space="0" w:color="auto"/>
              <w:right w:val="nil"/>
            </w:tcBorders>
            <w:shd w:val="clear" w:color="auto" w:fill="auto"/>
            <w:noWrap/>
            <w:hideMark/>
          </w:tcPr>
          <w:p w14:paraId="1A34AE50"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Jessy</w:t>
            </w:r>
          </w:p>
        </w:tc>
        <w:tc>
          <w:tcPr>
            <w:tcW w:w="3582" w:type="dxa"/>
            <w:tcBorders>
              <w:top w:val="nil"/>
              <w:left w:val="nil"/>
              <w:bottom w:val="single" w:sz="4" w:space="0" w:color="auto"/>
              <w:right w:val="nil"/>
            </w:tcBorders>
            <w:shd w:val="clear" w:color="auto" w:fill="auto"/>
            <w:noWrap/>
            <w:hideMark/>
          </w:tcPr>
          <w:p w14:paraId="720FF69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Nokia</w:t>
            </w:r>
          </w:p>
        </w:tc>
        <w:tc>
          <w:tcPr>
            <w:tcW w:w="1080" w:type="dxa"/>
            <w:tcBorders>
              <w:top w:val="nil"/>
              <w:left w:val="nil"/>
              <w:bottom w:val="single" w:sz="4" w:space="0" w:color="auto"/>
              <w:right w:val="nil"/>
            </w:tcBorders>
            <w:shd w:val="clear" w:color="auto" w:fill="auto"/>
            <w:noWrap/>
            <w:hideMark/>
          </w:tcPr>
          <w:p w14:paraId="69733220"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0356F5D5"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53EEC3CC" w14:textId="77777777" w:rsidTr="001A7174">
        <w:trPr>
          <w:trHeight w:val="280"/>
        </w:trPr>
        <w:tc>
          <w:tcPr>
            <w:tcW w:w="1940" w:type="dxa"/>
            <w:tcBorders>
              <w:top w:val="nil"/>
              <w:left w:val="nil"/>
              <w:bottom w:val="single" w:sz="4" w:space="0" w:color="auto"/>
              <w:right w:val="nil"/>
            </w:tcBorders>
            <w:shd w:val="clear" w:color="auto" w:fill="auto"/>
            <w:noWrap/>
            <w:hideMark/>
          </w:tcPr>
          <w:p w14:paraId="35C5145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Sakata</w:t>
            </w:r>
          </w:p>
        </w:tc>
        <w:tc>
          <w:tcPr>
            <w:tcW w:w="1426" w:type="dxa"/>
            <w:tcBorders>
              <w:top w:val="nil"/>
              <w:left w:val="nil"/>
              <w:bottom w:val="single" w:sz="4" w:space="0" w:color="auto"/>
              <w:right w:val="nil"/>
            </w:tcBorders>
            <w:shd w:val="clear" w:color="auto" w:fill="auto"/>
            <w:noWrap/>
            <w:hideMark/>
          </w:tcPr>
          <w:p w14:paraId="64A9A8B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Ren</w:t>
            </w:r>
          </w:p>
        </w:tc>
        <w:tc>
          <w:tcPr>
            <w:tcW w:w="3582" w:type="dxa"/>
            <w:tcBorders>
              <w:top w:val="nil"/>
              <w:left w:val="nil"/>
              <w:bottom w:val="single" w:sz="4" w:space="0" w:color="auto"/>
              <w:right w:val="nil"/>
            </w:tcBorders>
            <w:shd w:val="clear" w:color="auto" w:fill="auto"/>
            <w:noWrap/>
            <w:hideMark/>
          </w:tcPr>
          <w:p w14:paraId="5BBB4CC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TOSHIBA Corporation</w:t>
            </w:r>
          </w:p>
        </w:tc>
        <w:tc>
          <w:tcPr>
            <w:tcW w:w="1080" w:type="dxa"/>
            <w:tcBorders>
              <w:top w:val="nil"/>
              <w:left w:val="nil"/>
              <w:bottom w:val="single" w:sz="4" w:space="0" w:color="auto"/>
              <w:right w:val="nil"/>
            </w:tcBorders>
            <w:shd w:val="clear" w:color="auto" w:fill="auto"/>
            <w:noWrap/>
            <w:hideMark/>
          </w:tcPr>
          <w:p w14:paraId="3B7D3A45"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4E3149F3"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2361C136" w14:textId="77777777" w:rsidTr="001A7174">
        <w:trPr>
          <w:trHeight w:val="280"/>
        </w:trPr>
        <w:tc>
          <w:tcPr>
            <w:tcW w:w="1940" w:type="dxa"/>
            <w:tcBorders>
              <w:top w:val="nil"/>
              <w:left w:val="nil"/>
              <w:bottom w:val="single" w:sz="4" w:space="0" w:color="auto"/>
              <w:right w:val="nil"/>
            </w:tcBorders>
            <w:shd w:val="clear" w:color="auto" w:fill="auto"/>
            <w:noWrap/>
            <w:hideMark/>
          </w:tcPr>
          <w:p w14:paraId="09DA3EC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Schafman</w:t>
            </w:r>
          </w:p>
        </w:tc>
        <w:tc>
          <w:tcPr>
            <w:tcW w:w="1426" w:type="dxa"/>
            <w:tcBorders>
              <w:top w:val="nil"/>
              <w:left w:val="nil"/>
              <w:bottom w:val="single" w:sz="4" w:space="0" w:color="auto"/>
              <w:right w:val="nil"/>
            </w:tcBorders>
            <w:shd w:val="clear" w:color="auto" w:fill="auto"/>
            <w:noWrap/>
            <w:hideMark/>
          </w:tcPr>
          <w:p w14:paraId="14A63D3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Limor</w:t>
            </w:r>
          </w:p>
        </w:tc>
        <w:tc>
          <w:tcPr>
            <w:tcW w:w="3582" w:type="dxa"/>
            <w:tcBorders>
              <w:top w:val="nil"/>
              <w:left w:val="nil"/>
              <w:bottom w:val="single" w:sz="4" w:space="0" w:color="auto"/>
              <w:right w:val="nil"/>
            </w:tcBorders>
            <w:shd w:val="clear" w:color="auto" w:fill="auto"/>
            <w:noWrap/>
            <w:hideMark/>
          </w:tcPr>
          <w:p w14:paraId="48865AC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Telecommunications Industry Association (TIA)</w:t>
            </w:r>
          </w:p>
        </w:tc>
        <w:tc>
          <w:tcPr>
            <w:tcW w:w="1080" w:type="dxa"/>
            <w:tcBorders>
              <w:top w:val="nil"/>
              <w:left w:val="nil"/>
              <w:bottom w:val="single" w:sz="4" w:space="0" w:color="auto"/>
              <w:right w:val="nil"/>
            </w:tcBorders>
            <w:shd w:val="clear" w:color="auto" w:fill="auto"/>
            <w:noWrap/>
            <w:hideMark/>
          </w:tcPr>
          <w:p w14:paraId="6555D6FD" w14:textId="315B19B5"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29259F6C"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7793F9BE" w14:textId="77777777" w:rsidTr="001A7174">
        <w:trPr>
          <w:trHeight w:val="280"/>
        </w:trPr>
        <w:tc>
          <w:tcPr>
            <w:tcW w:w="1940" w:type="dxa"/>
            <w:tcBorders>
              <w:top w:val="nil"/>
              <w:left w:val="nil"/>
              <w:bottom w:val="single" w:sz="4" w:space="0" w:color="auto"/>
              <w:right w:val="nil"/>
            </w:tcBorders>
            <w:shd w:val="clear" w:color="auto" w:fill="auto"/>
            <w:noWrap/>
            <w:hideMark/>
          </w:tcPr>
          <w:p w14:paraId="783DF95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Schewe</w:t>
            </w:r>
          </w:p>
        </w:tc>
        <w:tc>
          <w:tcPr>
            <w:tcW w:w="1426" w:type="dxa"/>
            <w:tcBorders>
              <w:top w:val="nil"/>
              <w:left w:val="nil"/>
              <w:bottom w:val="single" w:sz="4" w:space="0" w:color="auto"/>
              <w:right w:val="nil"/>
            </w:tcBorders>
            <w:shd w:val="clear" w:color="auto" w:fill="auto"/>
            <w:noWrap/>
            <w:hideMark/>
          </w:tcPr>
          <w:p w14:paraId="7C92D4A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Frank</w:t>
            </w:r>
          </w:p>
        </w:tc>
        <w:tc>
          <w:tcPr>
            <w:tcW w:w="3582" w:type="dxa"/>
            <w:tcBorders>
              <w:top w:val="nil"/>
              <w:left w:val="nil"/>
              <w:bottom w:val="single" w:sz="4" w:space="0" w:color="auto"/>
              <w:right w:val="nil"/>
            </w:tcBorders>
            <w:shd w:val="clear" w:color="auto" w:fill="auto"/>
            <w:noWrap/>
            <w:hideMark/>
          </w:tcPr>
          <w:p w14:paraId="27F4A29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Phoenix Contact</w:t>
            </w:r>
          </w:p>
        </w:tc>
        <w:tc>
          <w:tcPr>
            <w:tcW w:w="1080" w:type="dxa"/>
            <w:tcBorders>
              <w:top w:val="nil"/>
              <w:left w:val="nil"/>
              <w:bottom w:val="single" w:sz="4" w:space="0" w:color="auto"/>
              <w:right w:val="nil"/>
            </w:tcBorders>
            <w:shd w:val="clear" w:color="auto" w:fill="auto"/>
            <w:noWrap/>
            <w:hideMark/>
          </w:tcPr>
          <w:p w14:paraId="6F0D92C7"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76C4D107" w14:textId="0EF6036F" w:rsidR="001A7174" w:rsidRPr="001A7174" w:rsidRDefault="001A7174" w:rsidP="001A7174">
            <w:pPr>
              <w:suppressAutoHyphens w:val="0"/>
              <w:spacing w:after="0" w:line="240" w:lineRule="auto"/>
              <w:jc w:val="center"/>
              <w:rPr>
                <w:rFonts w:eastAsia="Times New Roman"/>
                <w:szCs w:val="22"/>
              </w:rPr>
            </w:pPr>
          </w:p>
        </w:tc>
      </w:tr>
      <w:tr w:rsidR="001A7174" w:rsidRPr="001A7174" w14:paraId="081BFC63" w14:textId="77777777" w:rsidTr="001A7174">
        <w:trPr>
          <w:trHeight w:val="280"/>
        </w:trPr>
        <w:tc>
          <w:tcPr>
            <w:tcW w:w="1940" w:type="dxa"/>
            <w:tcBorders>
              <w:top w:val="nil"/>
              <w:left w:val="nil"/>
              <w:bottom w:val="single" w:sz="4" w:space="0" w:color="auto"/>
              <w:right w:val="nil"/>
            </w:tcBorders>
            <w:shd w:val="clear" w:color="auto" w:fill="auto"/>
            <w:noWrap/>
            <w:hideMark/>
          </w:tcPr>
          <w:p w14:paraId="02E0E62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Sun</w:t>
            </w:r>
          </w:p>
        </w:tc>
        <w:tc>
          <w:tcPr>
            <w:tcW w:w="1426" w:type="dxa"/>
            <w:tcBorders>
              <w:top w:val="nil"/>
              <w:left w:val="nil"/>
              <w:bottom w:val="single" w:sz="4" w:space="0" w:color="auto"/>
              <w:right w:val="nil"/>
            </w:tcBorders>
            <w:shd w:val="clear" w:color="auto" w:fill="auto"/>
            <w:noWrap/>
            <w:hideMark/>
          </w:tcPr>
          <w:p w14:paraId="08E986C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Wenhao</w:t>
            </w:r>
          </w:p>
        </w:tc>
        <w:tc>
          <w:tcPr>
            <w:tcW w:w="3582" w:type="dxa"/>
            <w:tcBorders>
              <w:top w:val="nil"/>
              <w:left w:val="nil"/>
              <w:bottom w:val="single" w:sz="4" w:space="0" w:color="auto"/>
              <w:right w:val="nil"/>
            </w:tcBorders>
            <w:shd w:val="clear" w:color="auto" w:fill="auto"/>
            <w:noWrap/>
            <w:hideMark/>
          </w:tcPr>
          <w:p w14:paraId="01E49E1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Huawei Technologies Co., Ltd</w:t>
            </w:r>
          </w:p>
        </w:tc>
        <w:tc>
          <w:tcPr>
            <w:tcW w:w="1080" w:type="dxa"/>
            <w:tcBorders>
              <w:top w:val="nil"/>
              <w:left w:val="nil"/>
              <w:bottom w:val="single" w:sz="4" w:space="0" w:color="auto"/>
              <w:right w:val="nil"/>
            </w:tcBorders>
            <w:shd w:val="clear" w:color="auto" w:fill="auto"/>
            <w:noWrap/>
            <w:hideMark/>
          </w:tcPr>
          <w:p w14:paraId="3A91DDB8"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08F3B2B8"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4476F91F" w14:textId="77777777" w:rsidTr="001A7174">
        <w:trPr>
          <w:trHeight w:val="280"/>
        </w:trPr>
        <w:tc>
          <w:tcPr>
            <w:tcW w:w="1940" w:type="dxa"/>
            <w:tcBorders>
              <w:top w:val="nil"/>
              <w:left w:val="nil"/>
              <w:bottom w:val="single" w:sz="4" w:space="0" w:color="auto"/>
              <w:right w:val="nil"/>
            </w:tcBorders>
            <w:shd w:val="clear" w:color="auto" w:fill="auto"/>
            <w:noWrap/>
            <w:hideMark/>
          </w:tcPr>
          <w:p w14:paraId="34AE16A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Valentino</w:t>
            </w:r>
          </w:p>
        </w:tc>
        <w:tc>
          <w:tcPr>
            <w:tcW w:w="1426" w:type="dxa"/>
            <w:tcBorders>
              <w:top w:val="nil"/>
              <w:left w:val="nil"/>
              <w:bottom w:val="single" w:sz="4" w:space="0" w:color="auto"/>
              <w:right w:val="nil"/>
            </w:tcBorders>
            <w:shd w:val="clear" w:color="auto" w:fill="auto"/>
            <w:noWrap/>
            <w:hideMark/>
          </w:tcPr>
          <w:p w14:paraId="15A75FA8"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Liva</w:t>
            </w:r>
          </w:p>
        </w:tc>
        <w:tc>
          <w:tcPr>
            <w:tcW w:w="3582" w:type="dxa"/>
            <w:tcBorders>
              <w:top w:val="nil"/>
              <w:left w:val="nil"/>
              <w:bottom w:val="single" w:sz="4" w:space="0" w:color="auto"/>
              <w:right w:val="nil"/>
            </w:tcBorders>
            <w:shd w:val="clear" w:color="auto" w:fill="auto"/>
            <w:noWrap/>
            <w:hideMark/>
          </w:tcPr>
          <w:p w14:paraId="510D6DD9"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EuramNet, LLC</w:t>
            </w:r>
          </w:p>
        </w:tc>
        <w:tc>
          <w:tcPr>
            <w:tcW w:w="1080" w:type="dxa"/>
            <w:tcBorders>
              <w:top w:val="nil"/>
              <w:left w:val="nil"/>
              <w:bottom w:val="single" w:sz="4" w:space="0" w:color="auto"/>
              <w:right w:val="nil"/>
            </w:tcBorders>
            <w:shd w:val="clear" w:color="auto" w:fill="auto"/>
            <w:noWrap/>
            <w:hideMark/>
          </w:tcPr>
          <w:p w14:paraId="0B3BF20E"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15C1BCDC" w14:textId="0EEE622A" w:rsidR="001A7174" w:rsidRPr="001A7174" w:rsidRDefault="001A7174" w:rsidP="001A7174">
            <w:pPr>
              <w:suppressAutoHyphens w:val="0"/>
              <w:spacing w:after="0" w:line="240" w:lineRule="auto"/>
              <w:jc w:val="center"/>
              <w:rPr>
                <w:rFonts w:eastAsia="Times New Roman"/>
                <w:szCs w:val="22"/>
              </w:rPr>
            </w:pPr>
          </w:p>
        </w:tc>
      </w:tr>
      <w:tr w:rsidR="001A7174" w:rsidRPr="001A7174" w14:paraId="634F54C2" w14:textId="77777777" w:rsidTr="001A7174">
        <w:trPr>
          <w:trHeight w:val="280"/>
        </w:trPr>
        <w:tc>
          <w:tcPr>
            <w:tcW w:w="1940" w:type="dxa"/>
            <w:tcBorders>
              <w:top w:val="nil"/>
              <w:left w:val="nil"/>
              <w:bottom w:val="single" w:sz="4" w:space="0" w:color="auto"/>
              <w:right w:val="nil"/>
            </w:tcBorders>
            <w:shd w:val="clear" w:color="auto" w:fill="auto"/>
            <w:noWrap/>
            <w:hideMark/>
          </w:tcPr>
          <w:p w14:paraId="233FF2C1"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Wang</w:t>
            </w:r>
          </w:p>
        </w:tc>
        <w:tc>
          <w:tcPr>
            <w:tcW w:w="1426" w:type="dxa"/>
            <w:tcBorders>
              <w:top w:val="nil"/>
              <w:left w:val="nil"/>
              <w:bottom w:val="single" w:sz="4" w:space="0" w:color="auto"/>
              <w:right w:val="nil"/>
            </w:tcBorders>
            <w:shd w:val="clear" w:color="auto" w:fill="auto"/>
            <w:noWrap/>
            <w:hideMark/>
          </w:tcPr>
          <w:p w14:paraId="67509D71"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Hao</w:t>
            </w:r>
          </w:p>
        </w:tc>
        <w:tc>
          <w:tcPr>
            <w:tcW w:w="3582" w:type="dxa"/>
            <w:tcBorders>
              <w:top w:val="nil"/>
              <w:left w:val="nil"/>
              <w:bottom w:val="single" w:sz="4" w:space="0" w:color="auto"/>
              <w:right w:val="nil"/>
            </w:tcBorders>
            <w:shd w:val="clear" w:color="auto" w:fill="auto"/>
            <w:noWrap/>
            <w:hideMark/>
          </w:tcPr>
          <w:p w14:paraId="1AB4F54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Fujitsu Research &amp; Development Center</w:t>
            </w:r>
          </w:p>
        </w:tc>
        <w:tc>
          <w:tcPr>
            <w:tcW w:w="1080" w:type="dxa"/>
            <w:tcBorders>
              <w:top w:val="nil"/>
              <w:left w:val="nil"/>
              <w:bottom w:val="single" w:sz="4" w:space="0" w:color="auto"/>
              <w:right w:val="nil"/>
            </w:tcBorders>
            <w:shd w:val="clear" w:color="auto" w:fill="auto"/>
            <w:noWrap/>
            <w:hideMark/>
          </w:tcPr>
          <w:p w14:paraId="2B31AC76"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2BB1E949"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6CADD1CD" w14:textId="77777777" w:rsidTr="001A7174">
        <w:trPr>
          <w:trHeight w:val="280"/>
        </w:trPr>
        <w:tc>
          <w:tcPr>
            <w:tcW w:w="1940" w:type="dxa"/>
            <w:tcBorders>
              <w:top w:val="nil"/>
              <w:left w:val="nil"/>
              <w:bottom w:val="single" w:sz="4" w:space="0" w:color="auto"/>
              <w:right w:val="nil"/>
            </w:tcBorders>
            <w:shd w:val="clear" w:color="auto" w:fill="auto"/>
            <w:noWrap/>
            <w:hideMark/>
          </w:tcPr>
          <w:p w14:paraId="75737C00"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wang</w:t>
            </w:r>
          </w:p>
        </w:tc>
        <w:tc>
          <w:tcPr>
            <w:tcW w:w="1426" w:type="dxa"/>
            <w:tcBorders>
              <w:top w:val="nil"/>
              <w:left w:val="nil"/>
              <w:bottom w:val="single" w:sz="4" w:space="0" w:color="auto"/>
              <w:right w:val="nil"/>
            </w:tcBorders>
            <w:shd w:val="clear" w:color="auto" w:fill="auto"/>
            <w:noWrap/>
            <w:hideMark/>
          </w:tcPr>
          <w:p w14:paraId="6A6910EC"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haifei</w:t>
            </w:r>
          </w:p>
        </w:tc>
        <w:tc>
          <w:tcPr>
            <w:tcW w:w="3582" w:type="dxa"/>
            <w:tcBorders>
              <w:top w:val="nil"/>
              <w:left w:val="nil"/>
              <w:bottom w:val="single" w:sz="4" w:space="0" w:color="auto"/>
              <w:right w:val="nil"/>
            </w:tcBorders>
            <w:shd w:val="clear" w:color="auto" w:fill="auto"/>
            <w:noWrap/>
            <w:hideMark/>
          </w:tcPr>
          <w:p w14:paraId="5BBB1090"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Huawei Technologies Co. Ltd</w:t>
            </w:r>
          </w:p>
        </w:tc>
        <w:tc>
          <w:tcPr>
            <w:tcW w:w="1080" w:type="dxa"/>
            <w:tcBorders>
              <w:top w:val="nil"/>
              <w:left w:val="nil"/>
              <w:bottom w:val="single" w:sz="4" w:space="0" w:color="auto"/>
              <w:right w:val="nil"/>
            </w:tcBorders>
            <w:shd w:val="clear" w:color="auto" w:fill="auto"/>
            <w:noWrap/>
            <w:hideMark/>
          </w:tcPr>
          <w:p w14:paraId="3277548E"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26F3A92C"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1729FFE0" w14:textId="77777777" w:rsidTr="001A7174">
        <w:trPr>
          <w:trHeight w:val="280"/>
        </w:trPr>
        <w:tc>
          <w:tcPr>
            <w:tcW w:w="1940" w:type="dxa"/>
            <w:tcBorders>
              <w:top w:val="nil"/>
              <w:left w:val="nil"/>
              <w:bottom w:val="single" w:sz="4" w:space="0" w:color="auto"/>
              <w:right w:val="nil"/>
            </w:tcBorders>
            <w:shd w:val="clear" w:color="auto" w:fill="auto"/>
            <w:noWrap/>
            <w:hideMark/>
          </w:tcPr>
          <w:p w14:paraId="635696FD"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Weis</w:t>
            </w:r>
          </w:p>
        </w:tc>
        <w:tc>
          <w:tcPr>
            <w:tcW w:w="1426" w:type="dxa"/>
            <w:tcBorders>
              <w:top w:val="nil"/>
              <w:left w:val="nil"/>
              <w:bottom w:val="single" w:sz="4" w:space="0" w:color="auto"/>
              <w:right w:val="nil"/>
            </w:tcBorders>
            <w:shd w:val="clear" w:color="auto" w:fill="auto"/>
            <w:noWrap/>
            <w:hideMark/>
          </w:tcPr>
          <w:p w14:paraId="0BEB48F2"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Brian</w:t>
            </w:r>
          </w:p>
        </w:tc>
        <w:tc>
          <w:tcPr>
            <w:tcW w:w="3582" w:type="dxa"/>
            <w:tcBorders>
              <w:top w:val="nil"/>
              <w:left w:val="nil"/>
              <w:bottom w:val="single" w:sz="4" w:space="0" w:color="auto"/>
              <w:right w:val="nil"/>
            </w:tcBorders>
            <w:shd w:val="clear" w:color="auto" w:fill="auto"/>
            <w:noWrap/>
            <w:hideMark/>
          </w:tcPr>
          <w:p w14:paraId="5C5A2801"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Cisco Systems, Inc.</w:t>
            </w:r>
          </w:p>
        </w:tc>
        <w:tc>
          <w:tcPr>
            <w:tcW w:w="1080" w:type="dxa"/>
            <w:tcBorders>
              <w:top w:val="nil"/>
              <w:left w:val="nil"/>
              <w:bottom w:val="single" w:sz="4" w:space="0" w:color="auto"/>
              <w:right w:val="nil"/>
            </w:tcBorders>
            <w:shd w:val="clear" w:color="auto" w:fill="auto"/>
            <w:noWrap/>
            <w:hideMark/>
          </w:tcPr>
          <w:p w14:paraId="09BDA222" w14:textId="6A389882" w:rsidR="001A7174" w:rsidRPr="001A7174" w:rsidRDefault="001A7174" w:rsidP="001A7174">
            <w:pPr>
              <w:suppressAutoHyphens w:val="0"/>
              <w:spacing w:after="0" w:line="240" w:lineRule="auto"/>
              <w:jc w:val="center"/>
              <w:rPr>
                <w:rFonts w:eastAsia="Times New Roman"/>
                <w:szCs w:val="22"/>
              </w:rPr>
            </w:pPr>
          </w:p>
        </w:tc>
        <w:tc>
          <w:tcPr>
            <w:tcW w:w="1152" w:type="dxa"/>
            <w:tcBorders>
              <w:top w:val="nil"/>
              <w:left w:val="nil"/>
              <w:bottom w:val="single" w:sz="4" w:space="0" w:color="auto"/>
              <w:right w:val="nil"/>
            </w:tcBorders>
            <w:shd w:val="clear" w:color="auto" w:fill="auto"/>
            <w:noWrap/>
            <w:hideMark/>
          </w:tcPr>
          <w:p w14:paraId="4B0197D1"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0CCBE32E" w14:textId="77777777" w:rsidTr="001A7174">
        <w:trPr>
          <w:trHeight w:val="280"/>
        </w:trPr>
        <w:tc>
          <w:tcPr>
            <w:tcW w:w="1940" w:type="dxa"/>
            <w:tcBorders>
              <w:top w:val="nil"/>
              <w:left w:val="nil"/>
              <w:bottom w:val="single" w:sz="4" w:space="0" w:color="auto"/>
              <w:right w:val="nil"/>
            </w:tcBorders>
            <w:shd w:val="clear" w:color="auto" w:fill="auto"/>
            <w:noWrap/>
            <w:hideMark/>
          </w:tcPr>
          <w:p w14:paraId="4149EAC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Xu</w:t>
            </w:r>
          </w:p>
        </w:tc>
        <w:tc>
          <w:tcPr>
            <w:tcW w:w="1426" w:type="dxa"/>
            <w:tcBorders>
              <w:top w:val="nil"/>
              <w:left w:val="nil"/>
              <w:bottom w:val="single" w:sz="4" w:space="0" w:color="auto"/>
              <w:right w:val="nil"/>
            </w:tcBorders>
            <w:shd w:val="clear" w:color="auto" w:fill="auto"/>
            <w:noWrap/>
            <w:hideMark/>
          </w:tcPr>
          <w:p w14:paraId="4BC082D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Dayin</w:t>
            </w:r>
          </w:p>
        </w:tc>
        <w:tc>
          <w:tcPr>
            <w:tcW w:w="3582" w:type="dxa"/>
            <w:tcBorders>
              <w:top w:val="nil"/>
              <w:left w:val="nil"/>
              <w:bottom w:val="single" w:sz="4" w:space="0" w:color="auto"/>
              <w:right w:val="nil"/>
            </w:tcBorders>
            <w:shd w:val="clear" w:color="auto" w:fill="auto"/>
            <w:noWrap/>
            <w:hideMark/>
          </w:tcPr>
          <w:p w14:paraId="3367AAC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Rockwell Automation</w:t>
            </w:r>
          </w:p>
        </w:tc>
        <w:tc>
          <w:tcPr>
            <w:tcW w:w="1080" w:type="dxa"/>
            <w:tcBorders>
              <w:top w:val="nil"/>
              <w:left w:val="nil"/>
              <w:bottom w:val="single" w:sz="4" w:space="0" w:color="auto"/>
              <w:right w:val="nil"/>
            </w:tcBorders>
            <w:shd w:val="clear" w:color="auto" w:fill="auto"/>
            <w:noWrap/>
            <w:hideMark/>
          </w:tcPr>
          <w:p w14:paraId="2B0F4AC4"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04B41D1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0436073C" w14:textId="77777777" w:rsidTr="001A7174">
        <w:trPr>
          <w:trHeight w:val="280"/>
        </w:trPr>
        <w:tc>
          <w:tcPr>
            <w:tcW w:w="1940" w:type="dxa"/>
            <w:tcBorders>
              <w:top w:val="nil"/>
              <w:left w:val="nil"/>
              <w:bottom w:val="single" w:sz="4" w:space="0" w:color="auto"/>
              <w:right w:val="nil"/>
            </w:tcBorders>
            <w:shd w:val="clear" w:color="auto" w:fill="auto"/>
            <w:noWrap/>
            <w:hideMark/>
          </w:tcPr>
          <w:p w14:paraId="04D71290"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Yamaura</w:t>
            </w:r>
          </w:p>
        </w:tc>
        <w:tc>
          <w:tcPr>
            <w:tcW w:w="1426" w:type="dxa"/>
            <w:tcBorders>
              <w:top w:val="nil"/>
              <w:left w:val="nil"/>
              <w:bottom w:val="single" w:sz="4" w:space="0" w:color="auto"/>
              <w:right w:val="nil"/>
            </w:tcBorders>
            <w:shd w:val="clear" w:color="auto" w:fill="auto"/>
            <w:noWrap/>
            <w:hideMark/>
          </w:tcPr>
          <w:p w14:paraId="49EFD04A"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Takahiro</w:t>
            </w:r>
          </w:p>
        </w:tc>
        <w:tc>
          <w:tcPr>
            <w:tcW w:w="3582" w:type="dxa"/>
            <w:tcBorders>
              <w:top w:val="nil"/>
              <w:left w:val="nil"/>
              <w:bottom w:val="single" w:sz="4" w:space="0" w:color="auto"/>
              <w:right w:val="nil"/>
            </w:tcBorders>
            <w:shd w:val="clear" w:color="auto" w:fill="auto"/>
            <w:noWrap/>
            <w:hideMark/>
          </w:tcPr>
          <w:p w14:paraId="101686A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Toshiba</w:t>
            </w:r>
          </w:p>
        </w:tc>
        <w:tc>
          <w:tcPr>
            <w:tcW w:w="1080" w:type="dxa"/>
            <w:tcBorders>
              <w:top w:val="nil"/>
              <w:left w:val="nil"/>
              <w:bottom w:val="single" w:sz="4" w:space="0" w:color="auto"/>
              <w:right w:val="nil"/>
            </w:tcBorders>
            <w:shd w:val="clear" w:color="auto" w:fill="auto"/>
            <w:noWrap/>
            <w:hideMark/>
          </w:tcPr>
          <w:p w14:paraId="4B3820A9"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4349E07E" w14:textId="183F965C" w:rsidR="001A7174" w:rsidRPr="001A7174" w:rsidRDefault="001A7174" w:rsidP="001A7174">
            <w:pPr>
              <w:suppressAutoHyphens w:val="0"/>
              <w:spacing w:after="0" w:line="240" w:lineRule="auto"/>
              <w:jc w:val="center"/>
              <w:rPr>
                <w:rFonts w:eastAsia="Times New Roman"/>
                <w:szCs w:val="22"/>
              </w:rPr>
            </w:pPr>
          </w:p>
        </w:tc>
      </w:tr>
      <w:tr w:rsidR="001A7174" w:rsidRPr="001A7174" w14:paraId="3A102091" w14:textId="77777777" w:rsidTr="001A7174">
        <w:trPr>
          <w:trHeight w:val="280"/>
        </w:trPr>
        <w:tc>
          <w:tcPr>
            <w:tcW w:w="1940" w:type="dxa"/>
            <w:tcBorders>
              <w:top w:val="nil"/>
              <w:left w:val="nil"/>
              <w:bottom w:val="single" w:sz="4" w:space="0" w:color="auto"/>
              <w:right w:val="nil"/>
            </w:tcBorders>
            <w:shd w:val="clear" w:color="auto" w:fill="auto"/>
            <w:noWrap/>
            <w:hideMark/>
          </w:tcPr>
          <w:p w14:paraId="27C04AE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Yano</w:t>
            </w:r>
          </w:p>
        </w:tc>
        <w:tc>
          <w:tcPr>
            <w:tcW w:w="1426" w:type="dxa"/>
            <w:tcBorders>
              <w:top w:val="nil"/>
              <w:left w:val="nil"/>
              <w:bottom w:val="single" w:sz="4" w:space="0" w:color="auto"/>
              <w:right w:val="nil"/>
            </w:tcBorders>
            <w:shd w:val="clear" w:color="auto" w:fill="auto"/>
            <w:noWrap/>
            <w:hideMark/>
          </w:tcPr>
          <w:p w14:paraId="1705A1E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Kazuto</w:t>
            </w:r>
          </w:p>
        </w:tc>
        <w:tc>
          <w:tcPr>
            <w:tcW w:w="3582" w:type="dxa"/>
            <w:tcBorders>
              <w:top w:val="nil"/>
              <w:left w:val="nil"/>
              <w:bottom w:val="single" w:sz="4" w:space="0" w:color="auto"/>
              <w:right w:val="nil"/>
            </w:tcBorders>
            <w:shd w:val="clear" w:color="auto" w:fill="auto"/>
            <w:noWrap/>
            <w:hideMark/>
          </w:tcPr>
          <w:p w14:paraId="4E20368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Advanced Telecommunications Research Institute International (ATR)</w:t>
            </w:r>
          </w:p>
        </w:tc>
        <w:tc>
          <w:tcPr>
            <w:tcW w:w="1080" w:type="dxa"/>
            <w:tcBorders>
              <w:top w:val="nil"/>
              <w:left w:val="nil"/>
              <w:bottom w:val="single" w:sz="4" w:space="0" w:color="auto"/>
              <w:right w:val="nil"/>
            </w:tcBorders>
            <w:shd w:val="clear" w:color="auto" w:fill="auto"/>
            <w:noWrap/>
            <w:hideMark/>
          </w:tcPr>
          <w:p w14:paraId="44D83082"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34C9BACD"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64F6E044" w14:textId="77777777" w:rsidTr="001A7174">
        <w:trPr>
          <w:trHeight w:val="280"/>
        </w:trPr>
        <w:tc>
          <w:tcPr>
            <w:tcW w:w="1940" w:type="dxa"/>
            <w:tcBorders>
              <w:top w:val="nil"/>
              <w:left w:val="nil"/>
              <w:bottom w:val="single" w:sz="4" w:space="0" w:color="auto"/>
              <w:right w:val="nil"/>
            </w:tcBorders>
            <w:shd w:val="clear" w:color="auto" w:fill="auto"/>
            <w:noWrap/>
            <w:hideMark/>
          </w:tcPr>
          <w:p w14:paraId="17BE2934"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YU</w:t>
            </w:r>
          </w:p>
        </w:tc>
        <w:tc>
          <w:tcPr>
            <w:tcW w:w="1426" w:type="dxa"/>
            <w:tcBorders>
              <w:top w:val="nil"/>
              <w:left w:val="nil"/>
              <w:bottom w:val="single" w:sz="4" w:space="0" w:color="auto"/>
              <w:right w:val="nil"/>
            </w:tcBorders>
            <w:shd w:val="clear" w:color="auto" w:fill="auto"/>
            <w:noWrap/>
            <w:hideMark/>
          </w:tcPr>
          <w:p w14:paraId="753F7126"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XIANG</w:t>
            </w:r>
          </w:p>
        </w:tc>
        <w:tc>
          <w:tcPr>
            <w:tcW w:w="3582" w:type="dxa"/>
            <w:tcBorders>
              <w:top w:val="nil"/>
              <w:left w:val="nil"/>
              <w:bottom w:val="single" w:sz="4" w:space="0" w:color="auto"/>
              <w:right w:val="nil"/>
            </w:tcBorders>
            <w:shd w:val="clear" w:color="auto" w:fill="auto"/>
            <w:noWrap/>
            <w:hideMark/>
          </w:tcPr>
          <w:p w14:paraId="1DE4C707"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Huawei Technologies Co., Ltd</w:t>
            </w:r>
          </w:p>
        </w:tc>
        <w:tc>
          <w:tcPr>
            <w:tcW w:w="1080" w:type="dxa"/>
            <w:tcBorders>
              <w:top w:val="nil"/>
              <w:left w:val="nil"/>
              <w:bottom w:val="single" w:sz="4" w:space="0" w:color="auto"/>
              <w:right w:val="nil"/>
            </w:tcBorders>
            <w:shd w:val="clear" w:color="auto" w:fill="auto"/>
            <w:noWrap/>
            <w:hideMark/>
          </w:tcPr>
          <w:p w14:paraId="6CB413B5"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5365017C"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r w:rsidR="001A7174" w:rsidRPr="001A7174" w14:paraId="27DCDBA1" w14:textId="77777777" w:rsidTr="001A7174">
        <w:trPr>
          <w:trHeight w:val="280"/>
        </w:trPr>
        <w:tc>
          <w:tcPr>
            <w:tcW w:w="1940" w:type="dxa"/>
            <w:tcBorders>
              <w:top w:val="nil"/>
              <w:left w:val="nil"/>
              <w:bottom w:val="single" w:sz="4" w:space="0" w:color="auto"/>
              <w:right w:val="nil"/>
            </w:tcBorders>
            <w:shd w:val="clear" w:color="auto" w:fill="auto"/>
            <w:noWrap/>
            <w:hideMark/>
          </w:tcPr>
          <w:p w14:paraId="6E0671F5"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Zein</w:t>
            </w:r>
          </w:p>
        </w:tc>
        <w:tc>
          <w:tcPr>
            <w:tcW w:w="1426" w:type="dxa"/>
            <w:tcBorders>
              <w:top w:val="nil"/>
              <w:left w:val="nil"/>
              <w:bottom w:val="single" w:sz="4" w:space="0" w:color="auto"/>
              <w:right w:val="nil"/>
            </w:tcBorders>
            <w:shd w:val="clear" w:color="auto" w:fill="auto"/>
            <w:noWrap/>
            <w:hideMark/>
          </w:tcPr>
          <w:p w14:paraId="084EBB5E"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Nader</w:t>
            </w:r>
          </w:p>
        </w:tc>
        <w:tc>
          <w:tcPr>
            <w:tcW w:w="3582" w:type="dxa"/>
            <w:tcBorders>
              <w:top w:val="nil"/>
              <w:left w:val="nil"/>
              <w:bottom w:val="single" w:sz="4" w:space="0" w:color="auto"/>
              <w:right w:val="nil"/>
            </w:tcBorders>
            <w:shd w:val="clear" w:color="auto" w:fill="auto"/>
            <w:noWrap/>
            <w:hideMark/>
          </w:tcPr>
          <w:p w14:paraId="4F76C643" w14:textId="77777777" w:rsidR="001A7174" w:rsidRPr="001A7174" w:rsidRDefault="001A7174" w:rsidP="001A7174">
            <w:pPr>
              <w:suppressAutoHyphens w:val="0"/>
              <w:spacing w:after="0" w:line="240" w:lineRule="auto"/>
              <w:rPr>
                <w:rFonts w:eastAsia="Times New Roman"/>
                <w:szCs w:val="22"/>
              </w:rPr>
            </w:pPr>
            <w:r w:rsidRPr="001A7174">
              <w:rPr>
                <w:rFonts w:eastAsia="Times New Roman"/>
                <w:szCs w:val="22"/>
              </w:rPr>
              <w:t>NEC Europe (NLE)</w:t>
            </w:r>
          </w:p>
        </w:tc>
        <w:tc>
          <w:tcPr>
            <w:tcW w:w="1080" w:type="dxa"/>
            <w:tcBorders>
              <w:top w:val="nil"/>
              <w:left w:val="nil"/>
              <w:bottom w:val="single" w:sz="4" w:space="0" w:color="auto"/>
              <w:right w:val="nil"/>
            </w:tcBorders>
            <w:shd w:val="clear" w:color="auto" w:fill="auto"/>
            <w:noWrap/>
            <w:hideMark/>
          </w:tcPr>
          <w:p w14:paraId="1AA0CC43"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c>
          <w:tcPr>
            <w:tcW w:w="1152" w:type="dxa"/>
            <w:tcBorders>
              <w:top w:val="nil"/>
              <w:left w:val="nil"/>
              <w:bottom w:val="single" w:sz="4" w:space="0" w:color="auto"/>
              <w:right w:val="nil"/>
            </w:tcBorders>
            <w:shd w:val="clear" w:color="auto" w:fill="auto"/>
            <w:noWrap/>
            <w:hideMark/>
          </w:tcPr>
          <w:p w14:paraId="25C8EA9A" w14:textId="77777777" w:rsidR="001A7174" w:rsidRPr="001A7174" w:rsidRDefault="001A7174" w:rsidP="001A7174">
            <w:pPr>
              <w:suppressAutoHyphens w:val="0"/>
              <w:spacing w:after="0" w:line="240" w:lineRule="auto"/>
              <w:jc w:val="center"/>
              <w:rPr>
                <w:rFonts w:eastAsia="Times New Roman"/>
                <w:szCs w:val="22"/>
              </w:rPr>
            </w:pPr>
            <w:r w:rsidRPr="001A7174">
              <w:rPr>
                <w:rFonts w:eastAsia="Times New Roman"/>
                <w:szCs w:val="22"/>
              </w:rPr>
              <w:t>●</w:t>
            </w:r>
          </w:p>
        </w:tc>
      </w:tr>
    </w:tbl>
    <w:p w14:paraId="60130E1B" w14:textId="4B46E25C" w:rsidR="004E20B7" w:rsidRDefault="004E20B7" w:rsidP="00B62D48">
      <w:pPr>
        <w:spacing w:before="100" w:beforeAutospacing="1" w:after="100" w:afterAutospacing="1"/>
      </w:pPr>
    </w:p>
    <w:sectPr w:rsidR="004E20B7">
      <w:headerReference w:type="default" r:id="rId25"/>
      <w:footerReference w:type="default" r:id="rId26"/>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B3320" w14:textId="77777777" w:rsidR="00BF05BA" w:rsidRDefault="00BF05BA">
      <w:pPr>
        <w:spacing w:after="0" w:line="240" w:lineRule="auto"/>
      </w:pPr>
      <w:r>
        <w:separator/>
      </w:r>
    </w:p>
  </w:endnote>
  <w:endnote w:type="continuationSeparator" w:id="0">
    <w:p w14:paraId="61DD7959" w14:textId="77777777" w:rsidR="00BF05BA" w:rsidRDefault="00BF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1"/>
    <w:family w:val="modern"/>
    <w:pitch w:val="fixed"/>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9E2A" w14:textId="271ED148" w:rsidR="00BB158C" w:rsidRDefault="00BB158C" w:rsidP="00E759A5">
    <w:pPr>
      <w:tabs>
        <w:tab w:val="center" w:pos="4680"/>
        <w:tab w:val="right" w:pos="9923"/>
      </w:tabs>
    </w:pPr>
    <w:r>
      <w:rPr>
        <w:sz w:val="24"/>
      </w:rPr>
      <w:t>July 2018 IEEE 802 NEND ICA meeting</w:t>
    </w:r>
    <w:r>
      <w:tab/>
      <w:t xml:space="preserve">Page </w:t>
    </w:r>
    <w:r>
      <w:fldChar w:fldCharType="begin"/>
    </w:r>
    <w:r>
      <w:instrText>PAGE</w:instrText>
    </w:r>
    <w:r>
      <w:fldChar w:fldCharType="separate"/>
    </w:r>
    <w:r w:rsidR="00197D6E">
      <w:rPr>
        <w:noProof/>
      </w:rPr>
      <w:t>5</w:t>
    </w:r>
    <w:r>
      <w:fldChar w:fldCharType="end"/>
    </w:r>
    <w:r>
      <w:tab/>
      <w:t>Jessy Rouyer (Nokia)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AE70" w14:textId="77777777" w:rsidR="00BF05BA" w:rsidRDefault="00BF05BA">
      <w:pPr>
        <w:spacing w:after="0" w:line="240" w:lineRule="auto"/>
      </w:pPr>
      <w:r>
        <w:separator/>
      </w:r>
    </w:p>
  </w:footnote>
  <w:footnote w:type="continuationSeparator" w:id="0">
    <w:p w14:paraId="33469765" w14:textId="77777777" w:rsidR="00BF05BA" w:rsidRDefault="00BF0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ED5A" w14:textId="65BF88EA" w:rsidR="00BB158C" w:rsidRDefault="00BB158C">
    <w:pPr>
      <w:tabs>
        <w:tab w:val="center" w:pos="4680"/>
        <w:tab w:val="right" w:pos="9923"/>
      </w:tabs>
      <w:spacing w:before="432"/>
      <w:rPr>
        <w:b/>
        <w:sz w:val="28"/>
      </w:rPr>
    </w:pPr>
    <w:r>
      <w:rPr>
        <w:b/>
        <w:sz w:val="28"/>
      </w:rPr>
      <w:t>July 2018</w:t>
    </w:r>
    <w:r w:rsidR="00111DB5">
      <w:rPr>
        <w:b/>
        <w:sz w:val="28"/>
      </w:rPr>
      <w:tab/>
    </w:r>
    <w:r w:rsidR="00111DB5">
      <w:rPr>
        <w:b/>
        <w:sz w:val="28"/>
      </w:rPr>
      <w:tab/>
      <w:t>IEEE 802.</w:t>
    </w:r>
    <w:r w:rsidR="00111DB5" w:rsidRPr="00111DB5">
      <w:rPr>
        <w:b/>
        <w:sz w:val="28"/>
      </w:rPr>
      <w:t>1-18-0080-00-ICne</w:t>
    </w:r>
    <w:r>
      <w:rPr>
        <w:b/>
        <w:sz w:val="28"/>
      </w:rPr>
      <w:tab/>
    </w:r>
    <w:r>
      <w:rPr>
        <w:b/>
        <w:sz w:val="28"/>
      </w:rPr>
      <w:tab/>
    </w:r>
  </w:p>
  <w:p w14:paraId="6D0BF005" w14:textId="77777777" w:rsidR="00BB158C" w:rsidRDefault="00BB158C">
    <w:pPr>
      <w:tabs>
        <w:tab w:val="center" w:pos="4680"/>
        <w:tab w:val="right" w:pos="9923"/>
      </w:tabs>
      <w:spacing w:before="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4561055"/>
    <w:multiLevelType w:val="multilevel"/>
    <w:tmpl w:val="80166B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9C213D9"/>
    <w:multiLevelType w:val="hybridMultilevel"/>
    <w:tmpl w:val="605AB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2E7E3B"/>
    <w:multiLevelType w:val="multilevel"/>
    <w:tmpl w:val="FAA63B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1BA4834"/>
    <w:multiLevelType w:val="hybridMultilevel"/>
    <w:tmpl w:val="92ECF6AC"/>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8" w15:restartNumberingAfterBreak="0">
    <w:nsid w:val="13541F42"/>
    <w:multiLevelType w:val="hybridMultilevel"/>
    <w:tmpl w:val="E092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06EC5"/>
    <w:multiLevelType w:val="multilevel"/>
    <w:tmpl w:val="84CE7A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8CF3806"/>
    <w:multiLevelType w:val="multilevel"/>
    <w:tmpl w:val="014AE5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20D62F9"/>
    <w:multiLevelType w:val="hybridMultilevel"/>
    <w:tmpl w:val="517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91D2D70"/>
    <w:multiLevelType w:val="hybridMultilevel"/>
    <w:tmpl w:val="AD7AB580"/>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6" w15:restartNumberingAfterBreak="0">
    <w:nsid w:val="57D07E74"/>
    <w:multiLevelType w:val="hybridMultilevel"/>
    <w:tmpl w:val="0A5E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816CB"/>
    <w:multiLevelType w:val="hybridMultilevel"/>
    <w:tmpl w:val="5ACA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4612B2C"/>
    <w:multiLevelType w:val="hybridMultilevel"/>
    <w:tmpl w:val="F7028EE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D0E53D6"/>
    <w:multiLevelType w:val="hybridMultilevel"/>
    <w:tmpl w:val="149C0E70"/>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6"/>
  </w:num>
  <w:num w:numId="2">
    <w:abstractNumId w:val="20"/>
  </w:num>
  <w:num w:numId="3">
    <w:abstractNumId w:val="21"/>
  </w:num>
  <w:num w:numId="4">
    <w:abstractNumId w:val="11"/>
  </w:num>
  <w:num w:numId="5">
    <w:abstractNumId w:val="12"/>
  </w:num>
  <w:num w:numId="6">
    <w:abstractNumId w:val="14"/>
  </w:num>
  <w:num w:numId="7">
    <w:abstractNumId w:val="5"/>
  </w:num>
  <w:num w:numId="8">
    <w:abstractNumId w:val="18"/>
  </w:num>
  <w:num w:numId="9">
    <w:abstractNumId w:val="0"/>
  </w:num>
  <w:num w:numId="10">
    <w:abstractNumId w:val="1"/>
  </w:num>
  <w:num w:numId="11">
    <w:abstractNumId w:val="3"/>
  </w:num>
  <w:num w:numId="12">
    <w:abstractNumId w:val="13"/>
  </w:num>
  <w:num w:numId="13">
    <w:abstractNumId w:val="10"/>
  </w:num>
  <w:num w:numId="14">
    <w:abstractNumId w:val="17"/>
  </w:num>
  <w:num w:numId="15">
    <w:abstractNumId w:val="19"/>
  </w:num>
  <w:num w:numId="16">
    <w:abstractNumId w:val="2"/>
  </w:num>
  <w:num w:numId="17">
    <w:abstractNumId w:val="9"/>
  </w:num>
  <w:num w:numId="18">
    <w:abstractNumId w:val="4"/>
  </w:num>
  <w:num w:numId="19">
    <w:abstractNumId w:val="8"/>
  </w:num>
  <w:num w:numId="20">
    <w:abstractNumId w:val="16"/>
  </w:num>
  <w:num w:numId="21">
    <w:abstractNumId w:val="15"/>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CD"/>
    <w:rsid w:val="0000115B"/>
    <w:rsid w:val="0000270E"/>
    <w:rsid w:val="0000731F"/>
    <w:rsid w:val="000277C3"/>
    <w:rsid w:val="0003202F"/>
    <w:rsid w:val="00045923"/>
    <w:rsid w:val="0004709D"/>
    <w:rsid w:val="000478F8"/>
    <w:rsid w:val="0005172F"/>
    <w:rsid w:val="0005448A"/>
    <w:rsid w:val="000574B0"/>
    <w:rsid w:val="000626BD"/>
    <w:rsid w:val="00063E04"/>
    <w:rsid w:val="00072A15"/>
    <w:rsid w:val="00076296"/>
    <w:rsid w:val="00080E20"/>
    <w:rsid w:val="00091C55"/>
    <w:rsid w:val="00092132"/>
    <w:rsid w:val="000928FE"/>
    <w:rsid w:val="00092F37"/>
    <w:rsid w:val="000B37C8"/>
    <w:rsid w:val="000B3BED"/>
    <w:rsid w:val="000B6755"/>
    <w:rsid w:val="000C2F5A"/>
    <w:rsid w:val="00111DB5"/>
    <w:rsid w:val="00135E7C"/>
    <w:rsid w:val="00141120"/>
    <w:rsid w:val="00143477"/>
    <w:rsid w:val="001455C6"/>
    <w:rsid w:val="001621DB"/>
    <w:rsid w:val="00165309"/>
    <w:rsid w:val="00165691"/>
    <w:rsid w:val="00166169"/>
    <w:rsid w:val="00175DB0"/>
    <w:rsid w:val="00197D6E"/>
    <w:rsid w:val="001A4BA5"/>
    <w:rsid w:val="001A7174"/>
    <w:rsid w:val="001C2197"/>
    <w:rsid w:val="001C2FE6"/>
    <w:rsid w:val="001C5B14"/>
    <w:rsid w:val="001C6284"/>
    <w:rsid w:val="001E6A88"/>
    <w:rsid w:val="00235136"/>
    <w:rsid w:val="002362FA"/>
    <w:rsid w:val="0024713D"/>
    <w:rsid w:val="00251FC1"/>
    <w:rsid w:val="00253725"/>
    <w:rsid w:val="0026122D"/>
    <w:rsid w:val="002644D4"/>
    <w:rsid w:val="00272526"/>
    <w:rsid w:val="00284E02"/>
    <w:rsid w:val="00291641"/>
    <w:rsid w:val="002A406E"/>
    <w:rsid w:val="002C0AC6"/>
    <w:rsid w:val="002E015C"/>
    <w:rsid w:val="002F08C5"/>
    <w:rsid w:val="00301327"/>
    <w:rsid w:val="00311863"/>
    <w:rsid w:val="00326887"/>
    <w:rsid w:val="0033592C"/>
    <w:rsid w:val="00342604"/>
    <w:rsid w:val="00344356"/>
    <w:rsid w:val="00346B5A"/>
    <w:rsid w:val="003518AE"/>
    <w:rsid w:val="00355346"/>
    <w:rsid w:val="003665FA"/>
    <w:rsid w:val="00373F9D"/>
    <w:rsid w:val="00374911"/>
    <w:rsid w:val="00383F08"/>
    <w:rsid w:val="003A0A1B"/>
    <w:rsid w:val="003B6A8E"/>
    <w:rsid w:val="003C3F31"/>
    <w:rsid w:val="003E2033"/>
    <w:rsid w:val="003E34CB"/>
    <w:rsid w:val="004063E0"/>
    <w:rsid w:val="004114F1"/>
    <w:rsid w:val="00415600"/>
    <w:rsid w:val="0041737F"/>
    <w:rsid w:val="00425302"/>
    <w:rsid w:val="00426209"/>
    <w:rsid w:val="00430DB2"/>
    <w:rsid w:val="0044074D"/>
    <w:rsid w:val="00447F0E"/>
    <w:rsid w:val="00453007"/>
    <w:rsid w:val="00457029"/>
    <w:rsid w:val="0047079F"/>
    <w:rsid w:val="004748EF"/>
    <w:rsid w:val="00486BB8"/>
    <w:rsid w:val="004918C3"/>
    <w:rsid w:val="004932B1"/>
    <w:rsid w:val="0049470D"/>
    <w:rsid w:val="004A570F"/>
    <w:rsid w:val="004A67E9"/>
    <w:rsid w:val="004A7C43"/>
    <w:rsid w:val="004B2591"/>
    <w:rsid w:val="004B5092"/>
    <w:rsid w:val="004E20B7"/>
    <w:rsid w:val="004F55EA"/>
    <w:rsid w:val="004F5760"/>
    <w:rsid w:val="004F777F"/>
    <w:rsid w:val="00524B35"/>
    <w:rsid w:val="00536CEE"/>
    <w:rsid w:val="00541BBA"/>
    <w:rsid w:val="00550D10"/>
    <w:rsid w:val="00552D50"/>
    <w:rsid w:val="00555672"/>
    <w:rsid w:val="00565411"/>
    <w:rsid w:val="00565FEF"/>
    <w:rsid w:val="005B1366"/>
    <w:rsid w:val="005B69D6"/>
    <w:rsid w:val="005C4401"/>
    <w:rsid w:val="005D24BE"/>
    <w:rsid w:val="005D51FB"/>
    <w:rsid w:val="005E210E"/>
    <w:rsid w:val="005F62D7"/>
    <w:rsid w:val="00604793"/>
    <w:rsid w:val="0062721E"/>
    <w:rsid w:val="00635096"/>
    <w:rsid w:val="00641F1A"/>
    <w:rsid w:val="00643A60"/>
    <w:rsid w:val="00645876"/>
    <w:rsid w:val="00650794"/>
    <w:rsid w:val="006540F4"/>
    <w:rsid w:val="006579C1"/>
    <w:rsid w:val="00665A68"/>
    <w:rsid w:val="0067460D"/>
    <w:rsid w:val="00674DAF"/>
    <w:rsid w:val="0068194A"/>
    <w:rsid w:val="006946C7"/>
    <w:rsid w:val="006A6775"/>
    <w:rsid w:val="006B0862"/>
    <w:rsid w:val="006E39DD"/>
    <w:rsid w:val="006E4F13"/>
    <w:rsid w:val="006F040F"/>
    <w:rsid w:val="00710751"/>
    <w:rsid w:val="0072465F"/>
    <w:rsid w:val="00763AE0"/>
    <w:rsid w:val="00764AA3"/>
    <w:rsid w:val="007747F4"/>
    <w:rsid w:val="00775A30"/>
    <w:rsid w:val="0078737D"/>
    <w:rsid w:val="007879AA"/>
    <w:rsid w:val="007A2833"/>
    <w:rsid w:val="007B29AA"/>
    <w:rsid w:val="007B7059"/>
    <w:rsid w:val="007C734F"/>
    <w:rsid w:val="007E6A4A"/>
    <w:rsid w:val="007F50E5"/>
    <w:rsid w:val="00813710"/>
    <w:rsid w:val="00820E6E"/>
    <w:rsid w:val="0082433F"/>
    <w:rsid w:val="00835D1D"/>
    <w:rsid w:val="008420B8"/>
    <w:rsid w:val="00853947"/>
    <w:rsid w:val="00861EC0"/>
    <w:rsid w:val="00864F32"/>
    <w:rsid w:val="00886CE4"/>
    <w:rsid w:val="008A0E2F"/>
    <w:rsid w:val="008A2D96"/>
    <w:rsid w:val="008A5744"/>
    <w:rsid w:val="008D00DF"/>
    <w:rsid w:val="008E5BA9"/>
    <w:rsid w:val="008F182F"/>
    <w:rsid w:val="008F2BEF"/>
    <w:rsid w:val="008F72EA"/>
    <w:rsid w:val="008F7887"/>
    <w:rsid w:val="00912757"/>
    <w:rsid w:val="009333C7"/>
    <w:rsid w:val="00933F34"/>
    <w:rsid w:val="00940055"/>
    <w:rsid w:val="00946783"/>
    <w:rsid w:val="00954CF0"/>
    <w:rsid w:val="00966B8D"/>
    <w:rsid w:val="009814B5"/>
    <w:rsid w:val="00990F4B"/>
    <w:rsid w:val="00992909"/>
    <w:rsid w:val="009A6DCD"/>
    <w:rsid w:val="009B0BAD"/>
    <w:rsid w:val="009B1775"/>
    <w:rsid w:val="009B6347"/>
    <w:rsid w:val="009C12BD"/>
    <w:rsid w:val="009F4E92"/>
    <w:rsid w:val="00A00741"/>
    <w:rsid w:val="00A116AA"/>
    <w:rsid w:val="00A231C5"/>
    <w:rsid w:val="00A236AA"/>
    <w:rsid w:val="00A40F0B"/>
    <w:rsid w:val="00A544F4"/>
    <w:rsid w:val="00A805F2"/>
    <w:rsid w:val="00A8481B"/>
    <w:rsid w:val="00A900DD"/>
    <w:rsid w:val="00A920BB"/>
    <w:rsid w:val="00A94B17"/>
    <w:rsid w:val="00AB1A35"/>
    <w:rsid w:val="00AB1DAC"/>
    <w:rsid w:val="00AB1E81"/>
    <w:rsid w:val="00AB24AB"/>
    <w:rsid w:val="00AB4B2F"/>
    <w:rsid w:val="00AC476D"/>
    <w:rsid w:val="00AC4D41"/>
    <w:rsid w:val="00AC73DD"/>
    <w:rsid w:val="00AD3A47"/>
    <w:rsid w:val="00AD3F9B"/>
    <w:rsid w:val="00AE5FD0"/>
    <w:rsid w:val="00AF1398"/>
    <w:rsid w:val="00B00961"/>
    <w:rsid w:val="00B13DBA"/>
    <w:rsid w:val="00B179B0"/>
    <w:rsid w:val="00B21075"/>
    <w:rsid w:val="00B22669"/>
    <w:rsid w:val="00B3007A"/>
    <w:rsid w:val="00B3277B"/>
    <w:rsid w:val="00B42E02"/>
    <w:rsid w:val="00B42F9D"/>
    <w:rsid w:val="00B43E8B"/>
    <w:rsid w:val="00B452EF"/>
    <w:rsid w:val="00B52893"/>
    <w:rsid w:val="00B537C1"/>
    <w:rsid w:val="00B53D07"/>
    <w:rsid w:val="00B62D48"/>
    <w:rsid w:val="00B72C22"/>
    <w:rsid w:val="00B76691"/>
    <w:rsid w:val="00B80741"/>
    <w:rsid w:val="00B84560"/>
    <w:rsid w:val="00B93FE1"/>
    <w:rsid w:val="00BB158C"/>
    <w:rsid w:val="00BB1C97"/>
    <w:rsid w:val="00BB5A60"/>
    <w:rsid w:val="00BC4040"/>
    <w:rsid w:val="00BD4AD7"/>
    <w:rsid w:val="00BE5C8E"/>
    <w:rsid w:val="00BF05BA"/>
    <w:rsid w:val="00C07B17"/>
    <w:rsid w:val="00C111C4"/>
    <w:rsid w:val="00C15D56"/>
    <w:rsid w:val="00C17F2A"/>
    <w:rsid w:val="00C226F3"/>
    <w:rsid w:val="00C227C7"/>
    <w:rsid w:val="00C24AE9"/>
    <w:rsid w:val="00C26C63"/>
    <w:rsid w:val="00C4162F"/>
    <w:rsid w:val="00C575F8"/>
    <w:rsid w:val="00C6404E"/>
    <w:rsid w:val="00C66365"/>
    <w:rsid w:val="00C72E18"/>
    <w:rsid w:val="00C75243"/>
    <w:rsid w:val="00C77673"/>
    <w:rsid w:val="00C778DC"/>
    <w:rsid w:val="00CA5E9C"/>
    <w:rsid w:val="00CD1114"/>
    <w:rsid w:val="00D208A1"/>
    <w:rsid w:val="00D2259D"/>
    <w:rsid w:val="00D32048"/>
    <w:rsid w:val="00D3536D"/>
    <w:rsid w:val="00D4546F"/>
    <w:rsid w:val="00D46040"/>
    <w:rsid w:val="00D9104C"/>
    <w:rsid w:val="00D91275"/>
    <w:rsid w:val="00D9320E"/>
    <w:rsid w:val="00DB31E8"/>
    <w:rsid w:val="00DB6363"/>
    <w:rsid w:val="00DB727B"/>
    <w:rsid w:val="00DC7E78"/>
    <w:rsid w:val="00DF6A5B"/>
    <w:rsid w:val="00DF7E44"/>
    <w:rsid w:val="00E1382F"/>
    <w:rsid w:val="00E30674"/>
    <w:rsid w:val="00E33579"/>
    <w:rsid w:val="00E413FE"/>
    <w:rsid w:val="00E51738"/>
    <w:rsid w:val="00E540CF"/>
    <w:rsid w:val="00E54C75"/>
    <w:rsid w:val="00E63C50"/>
    <w:rsid w:val="00E759A5"/>
    <w:rsid w:val="00E93375"/>
    <w:rsid w:val="00E94BE0"/>
    <w:rsid w:val="00EA0B6D"/>
    <w:rsid w:val="00EA23D8"/>
    <w:rsid w:val="00EA41BF"/>
    <w:rsid w:val="00EB0808"/>
    <w:rsid w:val="00EB3989"/>
    <w:rsid w:val="00EE2563"/>
    <w:rsid w:val="00EF14AC"/>
    <w:rsid w:val="00F1761A"/>
    <w:rsid w:val="00F34311"/>
    <w:rsid w:val="00F44BE7"/>
    <w:rsid w:val="00F45DC6"/>
    <w:rsid w:val="00F5084D"/>
    <w:rsid w:val="00F65F1F"/>
    <w:rsid w:val="00F72CBB"/>
    <w:rsid w:val="00F731FF"/>
    <w:rsid w:val="00F758AE"/>
    <w:rsid w:val="00F84556"/>
    <w:rsid w:val="00F93045"/>
    <w:rsid w:val="00F94158"/>
    <w:rsid w:val="00FA4580"/>
    <w:rsid w:val="00FC0E87"/>
    <w:rsid w:val="00FD55F9"/>
    <w:rsid w:val="00FD70A9"/>
    <w:rsid w:val="00FE133E"/>
    <w:rsid w:val="00FE162E"/>
    <w:rsid w:val="00FF1830"/>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4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82F"/>
    <w:pPr>
      <w:suppressAutoHyphens/>
      <w:spacing w:after="60" w:line="216" w:lineRule="auto"/>
    </w:pPr>
    <w:rPr>
      <w:rFonts w:eastAsia="SimSun"/>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B179B0"/>
    <w:rPr>
      <w:color w:val="0000FF" w:themeColor="hyperlink"/>
      <w:u w:val="single"/>
    </w:rPr>
  </w:style>
  <w:style w:type="character" w:customStyle="1" w:styleId="Heading2Char">
    <w:name w:val="Heading 2 Char"/>
    <w:basedOn w:val="DefaultParagraphFont"/>
    <w:link w:val="Heading2"/>
    <w:rsid w:val="00166169"/>
    <w:rPr>
      <w:rFonts w:ascii="Arial" w:eastAsia="Arial" w:hAnsi="Arial" w:cs="Arial"/>
      <w:b/>
      <w:color w:val="000000"/>
      <w:sz w:val="24"/>
    </w:rPr>
  </w:style>
  <w:style w:type="table" w:styleId="TableGrid">
    <w:name w:val="Table Grid"/>
    <w:basedOn w:val="TableNormal"/>
    <w:uiPriority w:val="59"/>
    <w:rsid w:val="004E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0055"/>
    <w:rPr>
      <w:color w:val="808080"/>
      <w:shd w:val="clear" w:color="auto" w:fill="E6E6E6"/>
    </w:rPr>
  </w:style>
  <w:style w:type="character" w:styleId="FollowedHyperlink">
    <w:name w:val="FollowedHyperlink"/>
    <w:basedOn w:val="DefaultParagraphFont"/>
    <w:uiPriority w:val="99"/>
    <w:semiHidden/>
    <w:unhideWhenUsed/>
    <w:rsid w:val="0000115B"/>
    <w:rPr>
      <w:color w:val="800080" w:themeColor="followedHyperlink"/>
      <w:u w:val="single"/>
    </w:rPr>
  </w:style>
  <w:style w:type="character" w:styleId="CommentReference">
    <w:name w:val="annotation reference"/>
    <w:basedOn w:val="DefaultParagraphFont"/>
    <w:uiPriority w:val="99"/>
    <w:semiHidden/>
    <w:unhideWhenUsed/>
    <w:rsid w:val="00D32048"/>
    <w:rPr>
      <w:sz w:val="16"/>
      <w:szCs w:val="16"/>
    </w:rPr>
  </w:style>
  <w:style w:type="paragraph" w:styleId="CommentText">
    <w:name w:val="annotation text"/>
    <w:basedOn w:val="Normal"/>
    <w:link w:val="CommentTextChar"/>
    <w:uiPriority w:val="99"/>
    <w:semiHidden/>
    <w:unhideWhenUsed/>
    <w:rsid w:val="00D32048"/>
    <w:pPr>
      <w:spacing w:line="240" w:lineRule="auto"/>
    </w:pPr>
    <w:rPr>
      <w:sz w:val="20"/>
    </w:rPr>
  </w:style>
  <w:style w:type="character" w:customStyle="1" w:styleId="CommentTextChar">
    <w:name w:val="Comment Text Char"/>
    <w:basedOn w:val="DefaultParagraphFont"/>
    <w:link w:val="CommentText"/>
    <w:uiPriority w:val="99"/>
    <w:semiHidden/>
    <w:rsid w:val="00D32048"/>
    <w:rPr>
      <w:rFonts w:eastAsia="SimSun"/>
      <w:color w:val="000000"/>
    </w:rPr>
  </w:style>
  <w:style w:type="paragraph" w:styleId="CommentSubject">
    <w:name w:val="annotation subject"/>
    <w:basedOn w:val="CommentText"/>
    <w:next w:val="CommentText"/>
    <w:link w:val="CommentSubjectChar"/>
    <w:uiPriority w:val="99"/>
    <w:semiHidden/>
    <w:unhideWhenUsed/>
    <w:rsid w:val="00D32048"/>
    <w:rPr>
      <w:b/>
      <w:bCs/>
    </w:rPr>
  </w:style>
  <w:style w:type="character" w:customStyle="1" w:styleId="CommentSubjectChar">
    <w:name w:val="Comment Subject Char"/>
    <w:basedOn w:val="CommentTextChar"/>
    <w:link w:val="CommentSubject"/>
    <w:uiPriority w:val="99"/>
    <w:semiHidden/>
    <w:rsid w:val="00D32048"/>
    <w:rPr>
      <w:rFonts w:eastAsia="SimSu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78700">
      <w:bodyDiv w:val="1"/>
      <w:marLeft w:val="0"/>
      <w:marRight w:val="0"/>
      <w:marTop w:val="0"/>
      <w:marBottom w:val="0"/>
      <w:divBdr>
        <w:top w:val="none" w:sz="0" w:space="0" w:color="auto"/>
        <w:left w:val="none" w:sz="0" w:space="0" w:color="auto"/>
        <w:bottom w:val="none" w:sz="0" w:space="0" w:color="auto"/>
        <w:right w:val="none" w:sz="0" w:space="0" w:color="auto"/>
      </w:divBdr>
    </w:div>
    <w:div w:id="1459421911">
      <w:bodyDiv w:val="1"/>
      <w:marLeft w:val="0"/>
      <w:marRight w:val="0"/>
      <w:marTop w:val="0"/>
      <w:marBottom w:val="0"/>
      <w:divBdr>
        <w:top w:val="none" w:sz="0" w:space="0" w:color="auto"/>
        <w:left w:val="none" w:sz="0" w:space="0" w:color="auto"/>
        <w:bottom w:val="none" w:sz="0" w:space="0" w:color="auto"/>
        <w:right w:val="none" w:sz="0" w:space="0" w:color="auto"/>
      </w:divBdr>
    </w:div>
    <w:div w:id="162171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ieee802.org/802-nendica" TargetMode="External"/><Relationship Id="rId13" Type="http://schemas.openxmlformats.org/officeDocument/2006/relationships/hyperlink" Target="https://mentor.ieee.org/802.1/dcn/18/1-18-0038-00-ICne.docx" TargetMode="External"/><Relationship Id="rId18" Type="http://schemas.openxmlformats.org/officeDocument/2006/relationships/hyperlink" Target="https://mentor.ieee.org/802.1/dcn/17/1-18-0007-06-ICne.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dcn/18/1-18-0037-01-ICne.pdf" TargetMode="External"/><Relationship Id="rId7" Type="http://schemas.openxmlformats.org/officeDocument/2006/relationships/hyperlink" Target="https://mentor.ieee.org/802.1/dcn/18/1-18-0036-00-ICne-nendica-meeting-overview-2018-07.pdf" TargetMode="External"/><Relationship Id="rId12" Type="http://schemas.openxmlformats.org/officeDocument/2006/relationships/hyperlink" Target="http://www.ieee802.org/1/files/public/docs2018/cm-farkas-overview-0718-v01.pdf" TargetMode="External"/><Relationship Id="rId17" Type="http://schemas.openxmlformats.org/officeDocument/2006/relationships/hyperlink" Target="https://mentor.ieee.org/802.1/dcn/17/1-18-0019-02-ICne.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dcn/18/1-18-0036-00-ICne-nendica-meeting-overview-2018-07.pdf" TargetMode="External"/><Relationship Id="rId20" Type="http://schemas.openxmlformats.org/officeDocument/2006/relationships/hyperlink" Target="https://mentor.ieee.org/802.1/dcn/18/1-18-0038-00-ICne-ffiot-status-report-ieee-802-nendic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dcn/18/1-18-0034-00.docx" TargetMode="External"/><Relationship Id="rId24" Type="http://schemas.openxmlformats.org/officeDocument/2006/relationships/hyperlink" Target="https://www.scf.io/en/get_email.php?doc=214" TargetMode="External"/><Relationship Id="rId5" Type="http://schemas.openxmlformats.org/officeDocument/2006/relationships/footnotes" Target="footnotes.xml"/><Relationship Id="rId15" Type="http://schemas.openxmlformats.org/officeDocument/2006/relationships/hyperlink" Target="https://tinyurl.com/yaszjwqe" TargetMode="External"/><Relationship Id="rId23" Type="http://schemas.openxmlformats.org/officeDocument/2006/relationships/hyperlink" Target="https://mentor.ieee.org/802.1/dcn/18/1-18-0037-02-ICne.pdf" TargetMode="External"/><Relationship Id="rId28" Type="http://schemas.openxmlformats.org/officeDocument/2006/relationships/theme" Target="theme/theme1.xml"/><Relationship Id="rId10" Type="http://schemas.openxmlformats.org/officeDocument/2006/relationships/hyperlink" Target="https://tinyurl.com/yaszjwqe" TargetMode="External"/><Relationship Id="rId19" Type="http://schemas.openxmlformats.org/officeDocument/2006/relationships/hyperlink" Target="https://mentor.ieee.org/802.1/dcn/18/1-18-0025-05-ICne-pre-draft-wired-wireless-use-cases-and-communication-requirements-for-flexible-factories-iot-bridged-network.pdf" TargetMode="External"/><Relationship Id="rId4" Type="http://schemas.openxmlformats.org/officeDocument/2006/relationships/webSettings" Target="webSettings.xml"/><Relationship Id="rId9" Type="http://schemas.openxmlformats.org/officeDocument/2006/relationships/hyperlink" Target="https://mentor.ieee.org/802.1/documents?is_group=ICne" TargetMode="External"/><Relationship Id="rId14" Type="http://schemas.openxmlformats.org/officeDocument/2006/relationships/hyperlink" Target="https://mentor.ieee.org/802.1/dcn/18/1-18-0025-04-ICne-Pre-draft-update.docx" TargetMode="External"/><Relationship Id="rId22" Type="http://schemas.openxmlformats.org/officeDocument/2006/relationships/hyperlink" Target="https://mentor.ieee.org/802.1/dcn/18/1-18-0037-02-ICne-liaison-communication-from-tia-to-ieee-802-nendica-re-smart-building-program.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2018-11-15T01:19:00Z</dcterms:created>
  <dcterms:modified xsi:type="dcterms:W3CDTF">2018-11-15T04:46:00Z</dcterms:modified>
  <dc:language/>
</cp:coreProperties>
</file>