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FE68C4" w:rsidP="007406E6">
            <w:pPr>
              <w:pStyle w:val="Title"/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373F9D">
              <w:t>teleconference</w:t>
            </w:r>
            <w:r>
              <w:t xml:space="preserve">, </w:t>
            </w:r>
            <w:r w:rsidR="007406E6">
              <w:rPr>
                <w:rFonts w:eastAsiaTheme="minorEastAsia" w:hint="eastAsia"/>
                <w:lang w:eastAsia="zh-CN"/>
              </w:rPr>
              <w:t>11</w:t>
            </w:r>
            <w:r>
              <w:t xml:space="preserve"> </w:t>
            </w:r>
            <w:r w:rsidR="007406E6">
              <w:rPr>
                <w:rFonts w:eastAsiaTheme="minorEastAsia" w:hint="eastAsia"/>
                <w:lang w:eastAsia="zh-CN"/>
              </w:rPr>
              <w:t>April</w:t>
            </w:r>
            <w:r w:rsidR="007406E6">
              <w:t xml:space="preserve"> </w:t>
            </w:r>
            <w:r>
              <w:t>2018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9A6DCD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Pr="004C04A8" w:rsidRDefault="00373F9D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  <w:t xml:space="preserve">                    2018-0</w:t>
            </w:r>
            <w:r w:rsidR="007406E6">
              <w:rPr>
                <w:rFonts w:eastAsiaTheme="minorEastAsia" w:hint="eastAsia"/>
                <w:b/>
                <w:lang w:eastAsia="zh-CN"/>
              </w:rPr>
              <w:t>4</w:t>
            </w:r>
            <w:r>
              <w:rPr>
                <w:b/>
              </w:rPr>
              <w:t>-</w:t>
            </w:r>
            <w:r w:rsidR="004C04A8">
              <w:rPr>
                <w:rFonts w:eastAsiaTheme="minorEastAsia" w:hint="eastAsia"/>
                <w:b/>
                <w:lang w:eastAsia="zh-CN"/>
              </w:rPr>
              <w:t>1</w:t>
            </w:r>
            <w:r w:rsidR="004C04A8">
              <w:rPr>
                <w:rFonts w:eastAsiaTheme="minorEastAsia"/>
                <w:b/>
                <w:lang w:eastAsia="zh-CN"/>
              </w:rPr>
              <w:t>4</w:t>
            </w:r>
          </w:p>
        </w:tc>
      </w:tr>
      <w:tr w:rsidR="009A6DCD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5" w:name="OLE_LINK219"/>
            <w:bookmarkStart w:id="6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5"/>
            <w:bookmarkEnd w:id="6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:rsidR="009A6DCD" w:rsidRDefault="009A6DCD"/>
    <w:p w:rsidR="009A6DCD" w:rsidRDefault="009A6DCD"/>
    <w:p w:rsidR="009A6DCD" w:rsidRDefault="009A6DCD"/>
    <w:p w:rsidR="009A6DCD" w:rsidRDefault="009A6DCD"/>
    <w:p w:rsidR="009A6DCD" w:rsidRDefault="00373F9D">
      <w:pPr>
        <w:pStyle w:val="Heading2"/>
      </w:pPr>
      <w:bookmarkStart w:id="7" w:name="OLE_LINK13"/>
      <w:bookmarkStart w:id="8" w:name="OLE_LINK14"/>
      <w:r>
        <w:t>Abstract</w:t>
      </w:r>
    </w:p>
    <w:bookmarkEnd w:id="7"/>
    <w:bookmarkEnd w:id="8"/>
    <w:p w:rsidR="009A6DCD" w:rsidRDefault="009A6DCD"/>
    <w:p w:rsidR="009A6DCD" w:rsidRDefault="00373F9D">
      <w:r>
        <w:t>Minutes of the IEEE 802 Network Evolution for the Next Decade Industry Connecti</w:t>
      </w:r>
      <w:r w:rsidR="00FE68C4">
        <w:t xml:space="preserve">ons </w:t>
      </w:r>
      <w:r w:rsidR="004C04A8">
        <w:t>Activity (</w:t>
      </w:r>
      <w:proofErr w:type="spellStart"/>
      <w:r w:rsidR="004C04A8">
        <w:t>Nendica</w:t>
      </w:r>
      <w:proofErr w:type="spellEnd"/>
      <w:r w:rsidR="004C04A8">
        <w:t xml:space="preserve">) </w:t>
      </w:r>
      <w:r w:rsidR="00FE68C4">
        <w:t>teleconference of 1</w:t>
      </w:r>
      <w:r w:rsidR="007406E6">
        <w:rPr>
          <w:rFonts w:eastAsiaTheme="minorEastAsia" w:hint="eastAsia"/>
          <w:lang w:eastAsia="zh-CN"/>
        </w:rPr>
        <w:t>1</w:t>
      </w:r>
      <w:r w:rsidR="00FE68C4">
        <w:t xml:space="preserve"> </w:t>
      </w:r>
      <w:r w:rsidR="007406E6">
        <w:rPr>
          <w:rFonts w:eastAsiaTheme="minorEastAsia" w:hint="eastAsia"/>
          <w:lang w:eastAsia="zh-CN"/>
        </w:rPr>
        <w:t>April</w:t>
      </w:r>
      <w:r w:rsidR="007406E6">
        <w:t xml:space="preserve"> </w:t>
      </w:r>
      <w:r>
        <w:t>2018.</w:t>
      </w:r>
    </w:p>
    <w:p w:rsidR="009A6DCD" w:rsidRDefault="009A6DCD">
      <w:pPr>
        <w:rPr>
          <w:lang w:eastAsia="zh-CN"/>
        </w:rPr>
      </w:pPr>
      <w:bookmarkStart w:id="9" w:name="h.gjdgxs"/>
      <w:bookmarkEnd w:id="9"/>
    </w:p>
    <w:p w:rsidR="00A90D1C" w:rsidRDefault="00A90D1C" w:rsidP="00A90D1C">
      <w:pPr>
        <w:pStyle w:val="Heading2"/>
      </w:pPr>
      <w:r>
        <w:t>Background</w:t>
      </w:r>
    </w:p>
    <w:p w:rsidR="00A90D1C" w:rsidRDefault="00A90D1C">
      <w:pPr>
        <w:rPr>
          <w:lang w:eastAsia="zh-CN"/>
        </w:rPr>
      </w:pPr>
    </w:p>
    <w:p w:rsidR="00413094" w:rsidRDefault="0092711E">
      <w:r>
        <w:rPr>
          <w:rFonts w:ascii="Helvetica" w:hAnsi="Helvetica"/>
          <w:sz w:val="20"/>
          <w:szCs w:val="20"/>
        </w:rPr>
        <w:t>As previously agreed</w:t>
      </w:r>
      <w:r>
        <w:rPr>
          <w:rFonts w:ascii="Helvetica" w:eastAsiaTheme="minorEastAsia" w:hAnsi="Helvetica" w:hint="eastAsia"/>
          <w:sz w:val="20"/>
          <w:szCs w:val="20"/>
          <w:lang w:eastAsia="zh-CN"/>
        </w:rPr>
        <w:t xml:space="preserve"> in March 802 Plenary, </w:t>
      </w:r>
      <w:r>
        <w:rPr>
          <w:rFonts w:ascii="Helvetica" w:hAnsi="Helvetica"/>
          <w:sz w:val="20"/>
          <w:szCs w:val="20"/>
        </w:rPr>
        <w:t xml:space="preserve">a </w:t>
      </w:r>
      <w:proofErr w:type="spellStart"/>
      <w:r w:rsidR="00896750">
        <w:rPr>
          <w:rFonts w:ascii="Helvetica" w:eastAsiaTheme="minorEastAsia" w:hAnsi="Helvetica"/>
          <w:sz w:val="20"/>
          <w:szCs w:val="20"/>
          <w:lang w:eastAsia="zh-CN"/>
        </w:rPr>
        <w:t>Nendica</w:t>
      </w:r>
      <w:proofErr w:type="spellEnd"/>
      <w:r w:rsidR="00896750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teleconference meeting </w:t>
      </w:r>
      <w:r w:rsidR="00896750">
        <w:rPr>
          <w:rFonts w:ascii="Helvetica" w:hAnsi="Helvetica"/>
          <w:sz w:val="20"/>
          <w:szCs w:val="20"/>
        </w:rPr>
        <w:t xml:space="preserve">was </w:t>
      </w:r>
      <w:r>
        <w:rPr>
          <w:rFonts w:ascii="Helvetica" w:hAnsi="Helvetica"/>
          <w:sz w:val="20"/>
          <w:szCs w:val="20"/>
        </w:rPr>
        <w:t>scheduled for Wednesday 11 April, 08:00 ET</w:t>
      </w:r>
      <w:r>
        <w:rPr>
          <w:rFonts w:ascii="Helvetica" w:eastAsiaTheme="minorEastAsia" w:hAnsi="Helvetica" w:hint="eastAsia"/>
          <w:sz w:val="20"/>
          <w:szCs w:val="20"/>
          <w:lang w:eastAsia="zh-CN"/>
        </w:rPr>
        <w:t xml:space="preserve">. </w:t>
      </w:r>
      <w:r w:rsidR="001F062F">
        <w:rPr>
          <w:lang w:eastAsia="zh-CN"/>
        </w:rPr>
        <w:t>The announced venue was</w:t>
      </w:r>
      <w:r w:rsidR="001F062F" w:rsidRPr="001F062F">
        <w:rPr>
          <w:lang w:eastAsia="zh-CN"/>
        </w:rPr>
        <w:t xml:space="preserve"> </w:t>
      </w:r>
      <w:hyperlink r:id="rId9" w:history="1">
        <w:r w:rsidR="001F062F" w:rsidRPr="002728EA">
          <w:rPr>
            <w:rStyle w:val="Hyperlink"/>
            <w:lang w:eastAsia="zh-CN"/>
          </w:rPr>
          <w:t>https://join.me/ieee802.1</w:t>
        </w:r>
      </w:hyperlink>
      <w:r w:rsidR="001F062F">
        <w:rPr>
          <w:lang w:eastAsia="zh-CN"/>
        </w:rPr>
        <w:t>.</w:t>
      </w:r>
    </w:p>
    <w:p w:rsidR="00E80575" w:rsidRDefault="00E80575">
      <w:pPr>
        <w:pStyle w:val="Heading2"/>
      </w:pPr>
    </w:p>
    <w:p w:rsidR="009A6DCD" w:rsidRDefault="00373F9D">
      <w:pPr>
        <w:pStyle w:val="Heading2"/>
      </w:pPr>
      <w:r>
        <w:t>Call to order</w:t>
      </w:r>
    </w:p>
    <w:p w:rsidR="009A6DCD" w:rsidRDefault="009A6DCD"/>
    <w:p w:rsidR="009A6DCD" w:rsidRDefault="00FE68C4" w:rsidP="004C04A8">
      <w:pPr>
        <w:pStyle w:val="Normal-bullet"/>
        <w:ind w:left="0" w:firstLine="0"/>
      </w:pPr>
      <w:r>
        <w:t xml:space="preserve">The audio connection began at </w:t>
      </w:r>
      <w:r w:rsidR="0092711E">
        <w:rPr>
          <w:rFonts w:eastAsiaTheme="minorEastAsia" w:hint="eastAsia"/>
          <w:lang w:eastAsia="zh-CN"/>
        </w:rPr>
        <w:t>07</w:t>
      </w:r>
      <w:r>
        <w:t>:</w:t>
      </w:r>
      <w:r w:rsidR="0092711E">
        <w:rPr>
          <w:rFonts w:eastAsiaTheme="minorEastAsia" w:hint="eastAsia"/>
          <w:lang w:eastAsia="zh-CN"/>
        </w:rPr>
        <w:t>5</w:t>
      </w:r>
      <w:r>
        <w:t xml:space="preserve">0 ET. </w:t>
      </w:r>
      <w:bookmarkStart w:id="10" w:name="OLE_LINK1"/>
      <w:bookmarkStart w:id="11" w:name="OLE_LINK2"/>
      <w:r w:rsidR="0092711E"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0"/>
      <w:bookmarkEnd w:id="11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92711E">
        <w:rPr>
          <w:rFonts w:eastAsiaTheme="minorEastAsia" w:hint="eastAsia"/>
          <w:lang w:eastAsia="zh-CN"/>
        </w:rPr>
        <w:t>08</w:t>
      </w:r>
      <w:r w:rsidR="00373F9D">
        <w:t>:</w:t>
      </w:r>
      <w:r w:rsidR="0092711E">
        <w:rPr>
          <w:rFonts w:eastAsiaTheme="minorEastAsia" w:hint="eastAsia"/>
          <w:lang w:eastAsia="zh-CN"/>
        </w:rPr>
        <w:t>00</w:t>
      </w:r>
      <w:r>
        <w:t xml:space="preserve"> when the video display was operational</w:t>
      </w:r>
      <w:r w:rsidR="00373F9D">
        <w:t>.</w:t>
      </w:r>
      <w:r w:rsidR="00531CA3">
        <w:t xml:space="preserve"> </w:t>
      </w:r>
    </w:p>
    <w:p w:rsidR="00531CA3" w:rsidRDefault="00531CA3" w:rsidP="004C04A8">
      <w:pPr>
        <w:pStyle w:val="Normal-bullet"/>
        <w:ind w:left="0" w:firstLine="0"/>
      </w:pPr>
    </w:p>
    <w:p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:rsidR="00993DFB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993DFB" w:rsidRPr="004C04A8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presented the </w:t>
      </w:r>
      <w:r>
        <w:rPr>
          <w:rFonts w:eastAsiaTheme="minorEastAsia"/>
          <w:lang w:eastAsia="zh-CN"/>
        </w:rPr>
        <w:t>mandatory</w:t>
      </w:r>
      <w:r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>
        <w:rPr>
          <w:rFonts w:eastAsiaTheme="minorEastAsia" w:hint="eastAsia"/>
          <w:lang w:eastAsia="zh-CN"/>
        </w:rPr>
        <w:t xml:space="preserve">SA </w:t>
      </w:r>
      <w:r>
        <w:rPr>
          <w:rFonts w:eastAsiaTheme="minorEastAsia"/>
          <w:lang w:eastAsia="zh-CN"/>
        </w:rPr>
        <w:t>guidelines</w:t>
      </w:r>
      <w:r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some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:rsidR="00FE68C4" w:rsidRDefault="00FE68C4">
      <w:pPr>
        <w:pStyle w:val="Normal-bullet"/>
        <w:rPr>
          <w:rFonts w:eastAsiaTheme="minorEastAsia"/>
          <w:lang w:eastAsia="zh-CN"/>
        </w:rPr>
      </w:pPr>
    </w:p>
    <w:p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:rsidR="00575A18" w:rsidRPr="004C04A8" w:rsidRDefault="00575A18">
      <w:pPr>
        <w:pStyle w:val="Normal-bullet"/>
        <w:rPr>
          <w:rFonts w:eastAsiaTheme="minorEastAsia"/>
          <w:lang w:eastAsia="zh-CN"/>
        </w:rPr>
      </w:pPr>
    </w:p>
    <w:p w:rsidR="00993DFB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</w:t>
      </w:r>
      <w:r w:rsidR="00E54C21">
        <w:rPr>
          <w:rFonts w:eastAsiaTheme="minorEastAsia" w:hint="eastAsia"/>
          <w:lang w:eastAsia="zh-CN"/>
        </w:rPr>
        <w:t xml:space="preserve">proposed </w:t>
      </w:r>
      <w:r>
        <w:rPr>
          <w:rFonts w:eastAsiaTheme="minorEastAsia" w:hint="eastAsia"/>
          <w:lang w:eastAsia="zh-CN"/>
        </w:rPr>
        <w:t>the draft agenda</w:t>
      </w:r>
      <w:r w:rsidR="00220689">
        <w:rPr>
          <w:rFonts w:eastAsiaTheme="minorEastAsia"/>
          <w:lang w:eastAsia="zh-CN"/>
        </w:rPr>
        <w:t>,</w:t>
      </w:r>
      <w:r>
        <w:rPr>
          <w:rFonts w:eastAsiaTheme="minorEastAsia" w:hint="eastAsia"/>
          <w:lang w:eastAsia="zh-CN"/>
        </w:rPr>
        <w:t xml:space="preserve"> </w:t>
      </w:r>
      <w:proofErr w:type="spellStart"/>
      <w:r w:rsidR="00220689">
        <w:rPr>
          <w:rFonts w:eastAsiaTheme="minorEastAsia"/>
          <w:lang w:eastAsia="zh-CN"/>
        </w:rPr>
        <w:t>precirculated</w:t>
      </w:r>
      <w:proofErr w:type="spellEnd"/>
      <w:r w:rsidR="00220689">
        <w:rPr>
          <w:rFonts w:eastAsiaTheme="minorEastAsia"/>
          <w:lang w:eastAsia="zh-CN"/>
        </w:rPr>
        <w:t xml:space="preserve"> and </w:t>
      </w:r>
      <w:r>
        <w:rPr>
          <w:rFonts w:eastAsiaTheme="minorEastAsia" w:hint="eastAsia"/>
          <w:lang w:eastAsia="zh-CN"/>
        </w:rPr>
        <w:t>posted at</w:t>
      </w:r>
      <w:r w:rsidR="00220689">
        <w:rPr>
          <w:rFonts w:eastAsiaTheme="minorEastAsia"/>
          <w:lang w:eastAsia="zh-CN"/>
        </w:rPr>
        <w:t xml:space="preserve"> &lt;</w:t>
      </w:r>
      <w:bookmarkStart w:id="12" w:name="OLE_LINK229"/>
      <w:bookmarkStart w:id="13" w:name="OLE_LINK230"/>
      <w:r w:rsidR="00220689" w:rsidRPr="00220689">
        <w:rPr>
          <w:rFonts w:eastAsiaTheme="minorEastAsia"/>
          <w:lang w:eastAsia="zh-CN"/>
        </w:rPr>
        <w:t>https://tinyurl.com/yaqybofc</w:t>
      </w:r>
      <w:bookmarkEnd w:id="12"/>
      <w:bookmarkEnd w:id="13"/>
      <w:r w:rsidR="00220689">
        <w:rPr>
          <w:rFonts w:eastAsiaTheme="minorEastAsia"/>
          <w:lang w:eastAsia="zh-CN"/>
        </w:rPr>
        <w:t>&gt;.</w:t>
      </w:r>
      <w:r w:rsidR="00220689">
        <w:rPr>
          <w:rFonts w:eastAsiaTheme="minorEastAsia" w:hint="eastAsia"/>
          <w:lang w:eastAsia="zh-CN"/>
        </w:rPr>
        <w:t xml:space="preserve"> </w:t>
      </w:r>
    </w:p>
    <w:p w:rsidR="005B126A" w:rsidRDefault="005B126A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5B126A" w:rsidRPr="00DE5CB0" w:rsidRDefault="005B126A" w:rsidP="005B126A">
      <w:pPr>
        <w:pStyle w:val="Normal-bullet"/>
        <w:ind w:left="0" w:firstLine="0"/>
        <w:rPr>
          <w:rFonts w:eastAsiaTheme="minorEastAsia"/>
          <w:lang w:eastAsia="zh-CN"/>
        </w:rPr>
      </w:pPr>
      <w:r w:rsidRPr="00EF08B9">
        <w:rPr>
          <w:rFonts w:eastAsiaTheme="minorEastAsia" w:hint="eastAsia"/>
          <w:lang w:eastAsia="zh-CN"/>
        </w:rPr>
        <w:lastRenderedPageBreak/>
        <w:t xml:space="preserve">Paul </w:t>
      </w:r>
      <w:proofErr w:type="spellStart"/>
      <w:r w:rsidRPr="00EF08B9">
        <w:rPr>
          <w:rFonts w:eastAsiaTheme="minorEastAsia"/>
          <w:lang w:eastAsia="zh-CN"/>
        </w:rPr>
        <w:t>Nikolich</w:t>
      </w:r>
      <w:proofErr w:type="spellEnd"/>
      <w:r w:rsidRPr="00EF08B9">
        <w:rPr>
          <w:rFonts w:eastAsiaTheme="minorEastAsia" w:hint="eastAsia"/>
          <w:lang w:eastAsia="zh-CN"/>
        </w:rPr>
        <w:t xml:space="preserve"> proposed </w:t>
      </w:r>
      <w:r w:rsidR="00776BDA">
        <w:rPr>
          <w:rFonts w:eastAsiaTheme="minorEastAsia"/>
          <w:lang w:eastAsia="zh-CN"/>
        </w:rPr>
        <w:t>to modify the agenda by</w:t>
      </w:r>
      <w:r w:rsidRPr="00EF08B9">
        <w:rPr>
          <w:rFonts w:eastAsiaTheme="minorEastAsia" w:hint="eastAsia"/>
          <w:lang w:eastAsia="zh-CN"/>
        </w:rPr>
        <w:t xml:space="preserve"> </w:t>
      </w:r>
      <w:r w:rsidR="00776BDA">
        <w:rPr>
          <w:rFonts w:eastAsiaTheme="minorEastAsia"/>
          <w:lang w:eastAsia="zh-CN"/>
        </w:rPr>
        <w:t>marking</w:t>
      </w:r>
      <w:r w:rsidRPr="00EF08B9">
        <w:rPr>
          <w:rFonts w:eastAsiaTheme="minorEastAsia" w:hint="eastAsia"/>
          <w:lang w:eastAsia="zh-CN"/>
        </w:rPr>
        <w:t xml:space="preserve"> the minutes of the previous </w:t>
      </w:r>
      <w:r w:rsidR="00776BDA">
        <w:rPr>
          <w:rFonts w:eastAsiaTheme="minorEastAsia"/>
          <w:lang w:eastAsia="zh-CN"/>
        </w:rPr>
        <w:t>meetings</w:t>
      </w:r>
      <w:r w:rsidRPr="00EF08B9">
        <w:rPr>
          <w:rFonts w:eastAsiaTheme="minorEastAsia" w:hint="eastAsia"/>
          <w:lang w:eastAsia="zh-CN"/>
        </w:rPr>
        <w:t>, namely 2017-11-07, 2018-01-11, 2018-</w:t>
      </w:r>
      <w:r w:rsidR="00776BDA">
        <w:rPr>
          <w:rFonts w:eastAsiaTheme="minorEastAsia"/>
          <w:lang w:eastAsia="zh-CN"/>
        </w:rPr>
        <w:t>0</w:t>
      </w:r>
      <w:r w:rsidRPr="00EF08B9">
        <w:rPr>
          <w:rFonts w:eastAsiaTheme="minorEastAsia" w:hint="eastAsia"/>
          <w:lang w:eastAsia="zh-CN"/>
        </w:rPr>
        <w:t xml:space="preserve">2-14, 2018-03-01, </w:t>
      </w:r>
      <w:proofErr w:type="gramStart"/>
      <w:r w:rsidRPr="00EF08B9">
        <w:rPr>
          <w:rFonts w:eastAsiaTheme="minorEastAsia" w:hint="eastAsia"/>
          <w:lang w:eastAsia="zh-CN"/>
        </w:rPr>
        <w:t>2018</w:t>
      </w:r>
      <w:proofErr w:type="gramEnd"/>
      <w:r w:rsidRPr="00EF08B9">
        <w:rPr>
          <w:rFonts w:eastAsiaTheme="minorEastAsia" w:hint="eastAsia"/>
          <w:lang w:eastAsia="zh-CN"/>
        </w:rPr>
        <w:t>-03-06</w:t>
      </w:r>
      <w:r w:rsidR="00776BDA">
        <w:rPr>
          <w:rFonts w:eastAsiaTheme="minorEastAsia"/>
          <w:lang w:eastAsia="zh-CN"/>
        </w:rPr>
        <w:t>,</w:t>
      </w:r>
      <w:r w:rsidRPr="00EF08B9">
        <w:rPr>
          <w:rFonts w:eastAsiaTheme="minorEastAsia" w:hint="eastAsia"/>
          <w:lang w:eastAsia="zh-CN"/>
        </w:rPr>
        <w:t xml:space="preserve"> as consent agenda</w:t>
      </w:r>
      <w:r w:rsidR="00776BDA">
        <w:rPr>
          <w:rFonts w:eastAsiaTheme="minorEastAsia"/>
          <w:lang w:eastAsia="zh-CN"/>
        </w:rPr>
        <w:t xml:space="preserve"> items</w:t>
      </w:r>
      <w:r w:rsidRPr="00EF08B9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  <w:r w:rsidR="00776BDA">
        <w:rPr>
          <w:rFonts w:eastAsiaTheme="minorEastAsia"/>
          <w:lang w:eastAsia="zh-CN"/>
        </w:rPr>
        <w:t xml:space="preserve">The Chair explained that consent agenda items are approved without discussion </w:t>
      </w:r>
      <w:r w:rsidR="008D4C62">
        <w:rPr>
          <w:rFonts w:eastAsiaTheme="minorEastAsia"/>
          <w:lang w:eastAsia="zh-CN"/>
        </w:rPr>
        <w:t xml:space="preserve">in </w:t>
      </w:r>
      <w:r w:rsidR="00776BDA">
        <w:rPr>
          <w:rFonts w:eastAsiaTheme="minorEastAsia"/>
          <w:lang w:eastAsia="zh-CN"/>
        </w:rPr>
        <w:t xml:space="preserve">the act of approving the agenda. Without objection, the items were marked as “Consent agenda.” </w:t>
      </w:r>
      <w:proofErr w:type="spellStart"/>
      <w:r w:rsidR="00776BDA">
        <w:rPr>
          <w:rFonts w:eastAsiaTheme="minorEastAsia"/>
          <w:lang w:eastAsia="zh-CN"/>
        </w:rPr>
        <w:t>Nikolich</w:t>
      </w:r>
      <w:proofErr w:type="spellEnd"/>
      <w:r w:rsidR="00776BDA">
        <w:rPr>
          <w:rFonts w:eastAsiaTheme="minorEastAsia"/>
          <w:lang w:eastAsia="zh-CN"/>
        </w:rPr>
        <w:t xml:space="preserve"> then moved to approve the agenda. This motion</w:t>
      </w:r>
      <w:r>
        <w:rPr>
          <w:rFonts w:eastAsiaTheme="minorEastAsia" w:hint="eastAsia"/>
          <w:lang w:eastAsia="zh-CN"/>
        </w:rPr>
        <w:t xml:space="preserve"> was second by Paul Congdon.</w:t>
      </w:r>
      <w:r w:rsidR="00776BDA">
        <w:rPr>
          <w:rFonts w:eastAsiaTheme="minorEastAsia"/>
          <w:lang w:eastAsia="zh-CN"/>
        </w:rPr>
        <w:t xml:space="preserve"> The motion was approved without objection.</w:t>
      </w:r>
    </w:p>
    <w:p w:rsidR="00575A18" w:rsidRDefault="00575A18">
      <w:pPr>
        <w:pStyle w:val="Normal-bullet"/>
        <w:rPr>
          <w:rFonts w:eastAsiaTheme="minorEastAsia"/>
          <w:lang w:eastAsia="zh-CN"/>
        </w:rPr>
      </w:pPr>
    </w:p>
    <w:p w:rsidR="00575A18" w:rsidRPr="004C04A8" w:rsidRDefault="00575A18" w:rsidP="00575A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Update</w:t>
      </w:r>
    </w:p>
    <w:p w:rsidR="00575A18" w:rsidRDefault="00575A18">
      <w:pPr>
        <w:pStyle w:val="Normal-bullet"/>
        <w:rPr>
          <w:rFonts w:eastAsiaTheme="minorEastAsia"/>
          <w:lang w:eastAsia="zh-CN"/>
        </w:rPr>
      </w:pPr>
    </w:p>
    <w:p w:rsidR="00E54C21" w:rsidRDefault="00E54C2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brought up the official web site of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and </w:t>
      </w:r>
      <w:r w:rsidR="007446DD">
        <w:rPr>
          <w:rFonts w:eastAsiaTheme="minorEastAsia" w:hint="eastAsia"/>
          <w:lang w:eastAsia="zh-CN"/>
        </w:rPr>
        <w:t xml:space="preserve">led the group </w:t>
      </w:r>
      <w:r w:rsidR="00220689">
        <w:rPr>
          <w:rFonts w:eastAsiaTheme="minorEastAsia"/>
          <w:lang w:eastAsia="zh-CN"/>
        </w:rPr>
        <w:t>through</w:t>
      </w:r>
      <w:r w:rsidR="00220689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the updates. He also pointed out the </w:t>
      </w:r>
      <w:r w:rsidR="00220689">
        <w:rPr>
          <w:rFonts w:eastAsiaTheme="minorEastAsia"/>
          <w:lang w:eastAsia="zh-CN"/>
        </w:rPr>
        <w:t xml:space="preserve">linked </w:t>
      </w:r>
      <w:r>
        <w:rPr>
          <w:rFonts w:eastAsiaTheme="minorEastAsia" w:hint="eastAsia"/>
          <w:lang w:eastAsia="zh-CN"/>
        </w:rPr>
        <w:t>web page</w:t>
      </w:r>
      <w:r w:rsidR="007446DD">
        <w:rPr>
          <w:rFonts w:eastAsiaTheme="minorEastAsia" w:hint="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 for ongoing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/>
          <w:lang w:eastAsia="zh-CN"/>
        </w:rPr>
        <w:t xml:space="preserve"> Work Items</w:t>
      </w:r>
      <w:r>
        <w:rPr>
          <w:rFonts w:eastAsiaTheme="minorEastAsia" w:hint="eastAsia"/>
          <w:lang w:eastAsia="zh-CN"/>
        </w:rPr>
        <w:t>.</w:t>
      </w:r>
    </w:p>
    <w:p w:rsidR="00575A18" w:rsidRDefault="00575A18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575A18" w:rsidRDefault="00575A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introduced the </w:t>
      </w:r>
      <w:r w:rsidR="00220689">
        <w:rPr>
          <w:rFonts w:eastAsiaTheme="minorEastAsia"/>
          <w:lang w:eastAsia="zh-CN"/>
        </w:rPr>
        <w:t>M</w:t>
      </w:r>
      <w:r w:rsidR="00220689">
        <w:rPr>
          <w:rFonts w:eastAsiaTheme="minorEastAsia" w:hint="eastAsia"/>
          <w:lang w:eastAsia="zh-CN"/>
        </w:rPr>
        <w:t xml:space="preserve">entor </w:t>
      </w:r>
      <w:r>
        <w:rPr>
          <w:rFonts w:eastAsiaTheme="minorEastAsia" w:hint="eastAsia"/>
          <w:lang w:eastAsia="zh-CN"/>
        </w:rPr>
        <w:t>system</w:t>
      </w:r>
      <w:r w:rsidR="007446DD">
        <w:rPr>
          <w:rFonts w:eastAsiaTheme="minorEastAsia" w:hint="eastAsia"/>
          <w:lang w:eastAsia="zh-CN"/>
        </w:rPr>
        <w:t xml:space="preserve"> at </w:t>
      </w:r>
      <w:hyperlink r:id="rId10" w:history="1">
        <w:r w:rsidR="00220689" w:rsidRPr="00220689">
          <w:rPr>
            <w:rStyle w:val="Hyperlink"/>
            <w:rFonts w:eastAsiaTheme="minorEastAsia"/>
            <w:lang w:eastAsia="zh-CN"/>
          </w:rPr>
          <w:t>https://mentor.ieee.org/802.1/documents?is_group=ICne</w:t>
        </w:r>
      </w:hyperlink>
      <w:r w:rsidR="007446DD">
        <w:rPr>
          <w:rFonts w:eastAsiaTheme="minorEastAsia" w:hint="eastAsia"/>
          <w:lang w:eastAsia="zh-CN"/>
        </w:rPr>
        <w:t xml:space="preserve">, </w:t>
      </w:r>
      <w:r>
        <w:rPr>
          <w:rFonts w:eastAsiaTheme="minorEastAsia" w:hint="eastAsia"/>
          <w:lang w:eastAsia="zh-CN"/>
        </w:rPr>
        <w:t xml:space="preserve">to maintain the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documents.</w:t>
      </w:r>
    </w:p>
    <w:p w:rsidR="00575A18" w:rsidRDefault="00575A18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575A18" w:rsidRDefault="00575A1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clarified that there is no membership applied to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>
        <w:rPr>
          <w:rFonts w:eastAsiaTheme="minorEastAsia" w:hint="eastAsia"/>
          <w:lang w:eastAsia="zh-CN"/>
        </w:rPr>
        <w:t xml:space="preserve">, and </w:t>
      </w:r>
      <w:r w:rsidR="00A1608B">
        <w:rPr>
          <w:rFonts w:eastAsiaTheme="minorEastAsia" w:hint="eastAsia"/>
          <w:lang w:eastAsia="zh-CN"/>
        </w:rPr>
        <w:t xml:space="preserve">he </w:t>
      </w:r>
      <w:r>
        <w:rPr>
          <w:rFonts w:eastAsiaTheme="minorEastAsia" w:hint="eastAsia"/>
          <w:lang w:eastAsia="zh-CN"/>
        </w:rPr>
        <w:t xml:space="preserve">indicated the group to mark </w:t>
      </w:r>
      <w:r>
        <w:rPr>
          <w:rFonts w:eastAsiaTheme="minorEastAsia"/>
          <w:lang w:eastAsia="zh-CN"/>
        </w:rPr>
        <w:t>attendance</w:t>
      </w:r>
      <w:r>
        <w:rPr>
          <w:rFonts w:eastAsiaTheme="minorEastAsia" w:hint="eastAsia"/>
          <w:lang w:eastAsia="zh-CN"/>
        </w:rPr>
        <w:t xml:space="preserve"> by filling </w:t>
      </w:r>
      <w:r w:rsidR="00220689">
        <w:rPr>
          <w:rFonts w:eastAsiaTheme="minorEastAsia"/>
          <w:lang w:eastAsia="zh-CN"/>
        </w:rPr>
        <w:t>out</w:t>
      </w:r>
      <w:r w:rsidR="00220689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 online form</w:t>
      </w:r>
      <w:r w:rsidR="00220689">
        <w:rPr>
          <w:rFonts w:eastAsiaTheme="minorEastAsia"/>
          <w:lang w:eastAsia="zh-CN"/>
        </w:rPr>
        <w:t>.</w:t>
      </w:r>
      <w:r w:rsidR="00220689" w:rsidDel="00220689">
        <w:rPr>
          <w:rFonts w:eastAsiaTheme="minorEastAsia" w:hint="eastAsia"/>
          <w:lang w:eastAsia="zh-CN"/>
        </w:rPr>
        <w:t xml:space="preserve"> </w:t>
      </w:r>
    </w:p>
    <w:p w:rsidR="00575A18" w:rsidRDefault="00575A18">
      <w:pPr>
        <w:pStyle w:val="Normal-bullet"/>
        <w:rPr>
          <w:rFonts w:eastAsiaTheme="minorEastAsia"/>
          <w:lang w:eastAsia="zh-CN"/>
        </w:rPr>
      </w:pPr>
    </w:p>
    <w:p w:rsidR="00E43318" w:rsidRDefault="00E43318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Report</w:t>
      </w:r>
    </w:p>
    <w:p w:rsidR="00E43318" w:rsidRPr="00E43318" w:rsidRDefault="00E43318" w:rsidP="004C04A8">
      <w:pPr>
        <w:rPr>
          <w:rFonts w:eastAsiaTheme="minorEastAsia"/>
          <w:lang w:eastAsia="zh-CN"/>
        </w:rPr>
      </w:pPr>
    </w:p>
    <w:p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progress of the last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 w:rsidR="00082255">
        <w:rPr>
          <w:rFonts w:eastAsiaTheme="minorEastAsia" w:hint="eastAsia"/>
          <w:lang w:eastAsia="zh-CN"/>
        </w:rPr>
        <w:t>meeting in March 802 Plenary.</w:t>
      </w:r>
    </w:p>
    <w:p w:rsidR="001D3329" w:rsidRDefault="001D3329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1D3329" w:rsidRDefault="001D3329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notified the group that Walter </w:t>
      </w:r>
      <w:proofErr w:type="spellStart"/>
      <w:r>
        <w:rPr>
          <w:rFonts w:eastAsiaTheme="minorEastAsia" w:hint="eastAsia"/>
          <w:lang w:eastAsia="zh-CN"/>
        </w:rPr>
        <w:t>P</w:t>
      </w:r>
      <w:r w:rsidR="00ED1D9D"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enciak</w:t>
      </w:r>
      <w:proofErr w:type="spellEnd"/>
      <w:r>
        <w:rPr>
          <w:rFonts w:eastAsiaTheme="minorEastAsia" w:hint="eastAsia"/>
          <w:lang w:eastAsia="zh-CN"/>
        </w:rPr>
        <w:t xml:space="preserve"> </w:t>
      </w:r>
      <w:r w:rsidR="002947AE">
        <w:rPr>
          <w:rFonts w:eastAsiaTheme="minorEastAsia"/>
          <w:lang w:eastAsia="zh-CN"/>
        </w:rPr>
        <w:t>is</w:t>
      </w:r>
      <w:r w:rsidR="00220689">
        <w:rPr>
          <w:rFonts w:eastAsiaTheme="minorEastAsia"/>
          <w:lang w:eastAsia="zh-CN"/>
        </w:rPr>
        <w:t xml:space="preserve"> unable to</w:t>
      </w:r>
      <w:r>
        <w:rPr>
          <w:rFonts w:eastAsiaTheme="minorEastAsia" w:hint="eastAsia"/>
          <w:lang w:eastAsia="zh-CN"/>
        </w:rPr>
        <w:t xml:space="preserve"> </w:t>
      </w:r>
      <w:r w:rsidR="00494A7B">
        <w:rPr>
          <w:rFonts w:eastAsiaTheme="minorEastAsia" w:hint="eastAsia"/>
          <w:lang w:eastAsia="zh-CN"/>
        </w:rPr>
        <w:t>serve as the</w:t>
      </w:r>
      <w:r>
        <w:rPr>
          <w:rFonts w:eastAsiaTheme="minorEastAsia" w:hint="eastAsia"/>
          <w:lang w:eastAsia="zh-CN"/>
        </w:rPr>
        <w:t xml:space="preserve"> IEEE </w:t>
      </w:r>
      <w:r w:rsidR="00220689">
        <w:rPr>
          <w:rFonts w:eastAsiaTheme="minorEastAsia" w:hint="eastAsia"/>
          <w:lang w:eastAsia="zh-CN"/>
        </w:rPr>
        <w:t>SA</w:t>
      </w:r>
      <w:r w:rsidR="00220689">
        <w:rPr>
          <w:rFonts w:eastAsiaTheme="minorEastAsia"/>
          <w:lang w:eastAsia="zh-CN"/>
        </w:rPr>
        <w:t>-</w:t>
      </w:r>
      <w:r>
        <w:rPr>
          <w:rFonts w:eastAsiaTheme="minorEastAsia" w:hint="eastAsia"/>
          <w:lang w:eastAsia="zh-CN"/>
        </w:rPr>
        <w:t xml:space="preserve">Advisor of this group. Walter then explained </w:t>
      </w:r>
      <w:r w:rsidR="00220689">
        <w:rPr>
          <w:rFonts w:eastAsiaTheme="minorEastAsia"/>
          <w:lang w:eastAsia="zh-CN"/>
        </w:rPr>
        <w:t>that he cannot accept</w:t>
      </w:r>
      <w:r>
        <w:rPr>
          <w:rFonts w:eastAsiaTheme="minorEastAsia" w:hint="eastAsia"/>
          <w:lang w:eastAsia="zh-CN"/>
        </w:rPr>
        <w:t xml:space="preserve"> the role</w:t>
      </w:r>
      <w:r w:rsidR="00C73ECE">
        <w:rPr>
          <w:rFonts w:eastAsiaTheme="minorEastAsia" w:hint="eastAsia"/>
          <w:lang w:eastAsia="zh-CN"/>
        </w:rPr>
        <w:t xml:space="preserve"> </w:t>
      </w:r>
      <w:r w:rsidR="00220689">
        <w:rPr>
          <w:rFonts w:eastAsiaTheme="minorEastAsia"/>
          <w:lang w:eastAsia="zh-CN"/>
        </w:rPr>
        <w:t>as</w:t>
      </w:r>
      <w:r w:rsidR="00C73ECE">
        <w:rPr>
          <w:rFonts w:eastAsiaTheme="minorEastAsia" w:hint="eastAsia"/>
          <w:lang w:eastAsia="zh-CN"/>
        </w:rPr>
        <w:t xml:space="preserve"> he is no longer employed by IEEE</w:t>
      </w:r>
      <w:r>
        <w:rPr>
          <w:rFonts w:eastAsiaTheme="minorEastAsia" w:hint="eastAsia"/>
          <w:lang w:eastAsia="zh-CN"/>
        </w:rPr>
        <w:t>.</w:t>
      </w:r>
    </w:p>
    <w:p w:rsidR="00575A18" w:rsidRDefault="00575A18">
      <w:pPr>
        <w:pStyle w:val="Normal-bullet"/>
        <w:rPr>
          <w:rFonts w:eastAsiaTheme="minorEastAsia"/>
          <w:lang w:eastAsia="zh-CN"/>
        </w:rPr>
      </w:pPr>
    </w:p>
    <w:p w:rsidR="00EF08B9" w:rsidRDefault="00EF08B9">
      <w:pPr>
        <w:pStyle w:val="Normal-bullet"/>
        <w:rPr>
          <w:rFonts w:eastAsiaTheme="minorEastAsia"/>
          <w:lang w:eastAsia="zh-CN"/>
        </w:rPr>
      </w:pPr>
    </w:p>
    <w:p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:rsidR="00E54C21" w:rsidRDefault="00E54C21">
      <w:pPr>
        <w:pStyle w:val="Normal-bullet"/>
        <w:rPr>
          <w:rFonts w:eastAsiaTheme="minorEastAsia"/>
          <w:lang w:eastAsia="zh-CN"/>
        </w:rPr>
      </w:pPr>
    </w:p>
    <w:p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:rsidR="00E20076" w:rsidRPr="004C04A8" w:rsidRDefault="00E20076">
      <w:pPr>
        <w:pStyle w:val="Normal-bullet"/>
      </w:pPr>
    </w:p>
    <w:p w:rsidR="00C63ADE" w:rsidRDefault="009F0E4A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Paul Congdon present</w:t>
      </w:r>
      <w:r w:rsidR="007D0106">
        <w:rPr>
          <w:rFonts w:eastAsiaTheme="minorEastAsia"/>
          <w:lang w:eastAsia="zh-CN"/>
        </w:rPr>
        <w:t>ed</w:t>
      </w:r>
      <w:r>
        <w:rPr>
          <w:rFonts w:eastAsiaTheme="minorEastAsia" w:hint="eastAsia"/>
          <w:lang w:eastAsia="zh-CN"/>
        </w:rPr>
        <w:t xml:space="preserve"> </w:t>
      </w:r>
      <w:r w:rsidR="00DE5CB0">
        <w:rPr>
          <w:rFonts w:eastAsiaTheme="minorEastAsia" w:hint="eastAsia"/>
          <w:lang w:eastAsia="zh-CN"/>
        </w:rPr>
        <w:t xml:space="preserve">the update </w:t>
      </w:r>
      <w:r w:rsidR="007D0106">
        <w:rPr>
          <w:rFonts w:eastAsiaTheme="minorEastAsia"/>
          <w:lang w:eastAsia="zh-CN"/>
        </w:rPr>
        <w:t xml:space="preserve">on the </w:t>
      </w:r>
      <w:r w:rsidR="007D0106" w:rsidRPr="007D0106">
        <w:rPr>
          <w:rFonts w:eastAsiaTheme="minorEastAsia"/>
          <w:lang w:eastAsia="zh-CN"/>
        </w:rPr>
        <w:t>Lossless Data Center Networks (LLDCN)</w:t>
      </w:r>
      <w:r w:rsidR="007D0106">
        <w:rPr>
          <w:rFonts w:eastAsiaTheme="minorEastAsia"/>
          <w:lang w:eastAsia="zh-CN"/>
        </w:rPr>
        <w:t xml:space="preserve"> Work Item</w:t>
      </w:r>
      <w:r w:rsidR="001D3329">
        <w:rPr>
          <w:rFonts w:eastAsiaTheme="minorEastAsia" w:hint="eastAsia"/>
          <w:lang w:eastAsia="zh-CN"/>
        </w:rPr>
        <w:t>.</w:t>
      </w:r>
      <w:r w:rsidR="00F32A42">
        <w:rPr>
          <w:rFonts w:eastAsiaTheme="minorEastAsia" w:hint="eastAsia"/>
          <w:lang w:eastAsia="zh-CN"/>
        </w:rPr>
        <w:t xml:space="preserve"> His </w:t>
      </w:r>
      <w:r w:rsidR="00F32A42">
        <w:rPr>
          <w:rFonts w:eastAsiaTheme="minorEastAsia"/>
          <w:lang w:eastAsia="zh-CN"/>
        </w:rPr>
        <w:t>presentation</w:t>
      </w:r>
      <w:r w:rsidR="00F32A42">
        <w:rPr>
          <w:rFonts w:eastAsiaTheme="minorEastAsia" w:hint="eastAsia"/>
          <w:lang w:eastAsia="zh-CN"/>
        </w:rPr>
        <w:t xml:space="preserve"> </w:t>
      </w:r>
      <w:r w:rsidR="008B3FA1" w:rsidRPr="008B3FA1">
        <w:rPr>
          <w:rFonts w:eastAsiaTheme="minorEastAsia"/>
          <w:lang w:eastAsia="zh-CN"/>
        </w:rPr>
        <w:t>802.1-18-0019-01</w:t>
      </w:r>
      <w:r w:rsidR="008B3FA1">
        <w:rPr>
          <w:rFonts w:eastAsiaTheme="minorEastAsia"/>
          <w:lang w:eastAsia="zh-CN"/>
        </w:rPr>
        <w:t xml:space="preserve"> </w:t>
      </w:r>
      <w:r w:rsidR="00F32A42">
        <w:rPr>
          <w:rFonts w:eastAsiaTheme="minorEastAsia" w:hint="eastAsia"/>
          <w:lang w:eastAsia="zh-CN"/>
        </w:rPr>
        <w:t xml:space="preserve">at TSVWG and ICCRG </w:t>
      </w:r>
      <w:r w:rsidR="008B3FA1">
        <w:rPr>
          <w:rFonts w:eastAsiaTheme="minorEastAsia" w:hint="eastAsia"/>
          <w:lang w:eastAsia="zh-CN"/>
        </w:rPr>
        <w:t>o</w:t>
      </w:r>
      <w:r w:rsidR="008B3FA1">
        <w:rPr>
          <w:rFonts w:eastAsiaTheme="minorEastAsia"/>
          <w:lang w:eastAsia="zh-CN"/>
        </w:rPr>
        <w:t>f</w:t>
      </w:r>
      <w:r w:rsidR="008B3FA1">
        <w:rPr>
          <w:rFonts w:eastAsiaTheme="minorEastAsia" w:hint="eastAsia"/>
          <w:lang w:eastAsia="zh-CN"/>
        </w:rPr>
        <w:t xml:space="preserve"> </w:t>
      </w:r>
      <w:r w:rsidR="00F32A42">
        <w:rPr>
          <w:rFonts w:eastAsiaTheme="minorEastAsia" w:hint="eastAsia"/>
          <w:lang w:eastAsia="zh-CN"/>
        </w:rPr>
        <w:t xml:space="preserve">IETF 101 broadcast the project as well as </w:t>
      </w:r>
      <w:r w:rsidR="005F4A1C">
        <w:rPr>
          <w:rFonts w:eastAsiaTheme="minorEastAsia" w:hint="eastAsia"/>
          <w:lang w:eastAsia="zh-CN"/>
        </w:rPr>
        <w:t xml:space="preserve">the </w:t>
      </w:r>
      <w:r w:rsidR="00F03AEE">
        <w:rPr>
          <w:rFonts w:eastAsiaTheme="minorEastAsia" w:hint="eastAsia"/>
          <w:lang w:eastAsia="zh-CN"/>
        </w:rPr>
        <w:t>activity</w:t>
      </w:r>
      <w:r w:rsidR="005F4A1C">
        <w:rPr>
          <w:rFonts w:eastAsiaTheme="minorEastAsia" w:hint="eastAsia"/>
          <w:lang w:eastAsia="zh-CN"/>
        </w:rPr>
        <w:t xml:space="preserve"> of </w:t>
      </w:r>
      <w:proofErr w:type="spellStart"/>
      <w:r w:rsidR="008B3FA1">
        <w:rPr>
          <w:rFonts w:eastAsiaTheme="minorEastAsia"/>
          <w:lang w:eastAsia="zh-CN"/>
        </w:rPr>
        <w:t>Nendica</w:t>
      </w:r>
      <w:proofErr w:type="spellEnd"/>
      <w:r w:rsidR="005F4A1C">
        <w:rPr>
          <w:rFonts w:eastAsiaTheme="minorEastAsia" w:hint="eastAsia"/>
          <w:lang w:eastAsia="zh-CN"/>
        </w:rPr>
        <w:t>.</w:t>
      </w:r>
      <w:r w:rsidR="00F32A42">
        <w:rPr>
          <w:rFonts w:eastAsiaTheme="minorEastAsia" w:hint="eastAsia"/>
          <w:lang w:eastAsia="zh-CN"/>
        </w:rPr>
        <w:t xml:space="preserve"> </w:t>
      </w:r>
      <w:r w:rsidR="005F4A1C">
        <w:rPr>
          <w:rFonts w:eastAsiaTheme="minorEastAsia" w:hint="eastAsia"/>
          <w:lang w:eastAsia="zh-CN"/>
        </w:rPr>
        <w:t>A number of additional individual reviewer and supporters come from major telecommunication operators.</w:t>
      </w:r>
    </w:p>
    <w:p w:rsidR="00194A00" w:rsidRDefault="00194A00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C73ECE" w:rsidRDefault="008B3FA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Congdon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had </w:t>
      </w:r>
      <w:r w:rsidR="00C73ECE">
        <w:rPr>
          <w:rFonts w:eastAsiaTheme="minorEastAsia" w:hint="eastAsia"/>
          <w:lang w:eastAsia="zh-CN"/>
        </w:rPr>
        <w:t xml:space="preserve">emailed to the </w:t>
      </w:r>
      <w:r w:rsidR="00C73ECE">
        <w:rPr>
          <w:rFonts w:eastAsiaTheme="minorEastAsia"/>
          <w:lang w:eastAsia="zh-CN"/>
        </w:rPr>
        <w:t>reflector</w:t>
      </w:r>
      <w:r w:rsidR="00C73ECE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the prior week </w:t>
      </w:r>
      <w:r w:rsidR="00C73ECE">
        <w:rPr>
          <w:rFonts w:eastAsiaTheme="minorEastAsia" w:hint="eastAsia"/>
          <w:lang w:eastAsia="zh-CN"/>
        </w:rPr>
        <w:t xml:space="preserve">that a motion </w:t>
      </w:r>
      <w:r>
        <w:rPr>
          <w:rFonts w:eastAsiaTheme="minorEastAsia"/>
          <w:lang w:eastAsia="zh-CN"/>
        </w:rPr>
        <w:t>was</w:t>
      </w:r>
      <w:r>
        <w:rPr>
          <w:rFonts w:eastAsiaTheme="minorEastAsia" w:hint="eastAsia"/>
          <w:lang w:eastAsia="zh-CN"/>
        </w:rPr>
        <w:t xml:space="preserve"> </w:t>
      </w:r>
      <w:r w:rsidR="00C73ECE">
        <w:rPr>
          <w:rFonts w:eastAsiaTheme="minorEastAsia" w:hint="eastAsia"/>
          <w:lang w:eastAsia="zh-CN"/>
        </w:rPr>
        <w:t xml:space="preserve">proposed </w:t>
      </w:r>
      <w:r>
        <w:rPr>
          <w:rFonts w:eastAsiaTheme="minorEastAsia"/>
          <w:lang w:eastAsia="zh-CN"/>
        </w:rPr>
        <w:t xml:space="preserve">“To </w:t>
      </w:r>
      <w:r w:rsidR="00C73ECE">
        <w:rPr>
          <w:rFonts w:eastAsiaTheme="minorEastAsia" w:hint="eastAsia"/>
          <w:lang w:eastAsia="zh-CN"/>
        </w:rPr>
        <w:t xml:space="preserve">identify the </w:t>
      </w:r>
      <w:r w:rsidR="00C73ECE" w:rsidRPr="00C63ADE">
        <w:rPr>
          <w:rFonts w:eastAsiaTheme="minorEastAsia"/>
          <w:lang w:eastAsia="zh-CN"/>
        </w:rPr>
        <w:t>"Lossless Network for Data Centers" draft 802.1-18-0007-02 as a "</w:t>
      </w:r>
      <w:proofErr w:type="spellStart"/>
      <w:r w:rsidR="00C73ECE" w:rsidRPr="00C63ADE">
        <w:rPr>
          <w:rFonts w:eastAsiaTheme="minorEastAsia"/>
          <w:lang w:eastAsia="zh-CN"/>
        </w:rPr>
        <w:t>Nendica</w:t>
      </w:r>
      <w:proofErr w:type="spellEnd"/>
      <w:r w:rsidR="00C73ECE" w:rsidRPr="00C63ADE">
        <w:rPr>
          <w:rFonts w:eastAsiaTheme="minorEastAsia"/>
          <w:lang w:eastAsia="zh-CN"/>
        </w:rPr>
        <w:t xml:space="preserve"> Draft Report" and initiate a 30-day Call for Comments.</w:t>
      </w:r>
      <w:r>
        <w:rPr>
          <w:rFonts w:eastAsiaTheme="minorEastAsia"/>
          <w:lang w:eastAsia="zh-CN"/>
        </w:rPr>
        <w:t>”</w:t>
      </w:r>
      <w:r w:rsidR="00C73ECE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Congdon made the motion. </w:t>
      </w:r>
      <w:r w:rsidR="00C73ECE">
        <w:rPr>
          <w:rFonts w:eastAsiaTheme="minorEastAsia" w:hint="eastAsia"/>
          <w:lang w:eastAsia="zh-CN"/>
        </w:rPr>
        <w:t>It was second</w:t>
      </w:r>
      <w:r>
        <w:rPr>
          <w:rFonts w:eastAsiaTheme="minorEastAsia"/>
          <w:lang w:eastAsia="zh-CN"/>
        </w:rPr>
        <w:t>ed</w:t>
      </w:r>
      <w:r w:rsidR="00C73ECE">
        <w:rPr>
          <w:rFonts w:eastAsiaTheme="minorEastAsia" w:hint="eastAsia"/>
          <w:lang w:eastAsia="zh-CN"/>
        </w:rPr>
        <w:t xml:space="preserve"> by Paul </w:t>
      </w:r>
      <w:proofErr w:type="spellStart"/>
      <w:r w:rsidR="00C73ECE" w:rsidRPr="00EF08B9">
        <w:rPr>
          <w:rFonts w:eastAsiaTheme="minorEastAsia"/>
          <w:lang w:eastAsia="zh-CN"/>
        </w:rPr>
        <w:t>Nikolich</w:t>
      </w:r>
      <w:proofErr w:type="spellEnd"/>
      <w:r w:rsidR="00C73ECE">
        <w:rPr>
          <w:rFonts w:eastAsiaTheme="minorEastAsia" w:hint="eastAsia"/>
          <w:lang w:eastAsia="zh-CN"/>
        </w:rPr>
        <w:t xml:space="preserve"> and </w:t>
      </w:r>
      <w:r>
        <w:rPr>
          <w:rFonts w:eastAsiaTheme="minorEastAsia"/>
          <w:lang w:eastAsia="zh-CN"/>
        </w:rPr>
        <w:t>approved without objection</w:t>
      </w:r>
      <w:r w:rsidR="00C73ECE">
        <w:rPr>
          <w:rFonts w:eastAsiaTheme="minorEastAsia" w:hint="eastAsia"/>
          <w:lang w:eastAsia="zh-CN"/>
        </w:rPr>
        <w:t>.</w:t>
      </w:r>
    </w:p>
    <w:p w:rsidR="00F03AEE" w:rsidRDefault="00F03AEE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0B58E1" w:rsidRDefault="008B3FA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During discussion of the motion, the Chair proposed that, a</w:t>
      </w:r>
      <w:r>
        <w:rPr>
          <w:rFonts w:eastAsiaTheme="minorEastAsia" w:hint="eastAsia"/>
          <w:lang w:eastAsia="zh-CN"/>
        </w:rPr>
        <w:t xml:space="preserve">lthough </w:t>
      </w:r>
      <w:r>
        <w:rPr>
          <w:rFonts w:eastAsiaTheme="minorEastAsia"/>
          <w:lang w:eastAsia="zh-CN"/>
        </w:rPr>
        <w:t>Congdon had proposed an r3</w:t>
      </w:r>
      <w:r w:rsidR="000B58E1">
        <w:rPr>
          <w:rFonts w:eastAsiaTheme="minorEastAsia" w:hint="eastAsia"/>
          <w:lang w:eastAsia="zh-CN"/>
        </w:rPr>
        <w:t xml:space="preserve"> version of the </w:t>
      </w:r>
      <w:r>
        <w:rPr>
          <w:rFonts w:eastAsiaTheme="minorEastAsia"/>
          <w:lang w:eastAsia="zh-CN"/>
        </w:rPr>
        <w:t>pre-</w:t>
      </w:r>
      <w:r w:rsidR="000B58E1">
        <w:rPr>
          <w:rFonts w:eastAsiaTheme="minorEastAsia" w:hint="eastAsia"/>
          <w:lang w:eastAsia="zh-CN"/>
        </w:rPr>
        <w:t>draft report</w:t>
      </w:r>
      <w:r>
        <w:rPr>
          <w:rFonts w:eastAsiaTheme="minorEastAsia"/>
          <w:lang w:eastAsia="zh-CN"/>
        </w:rPr>
        <w:t xml:space="preserve"> the prior evening</w:t>
      </w:r>
      <w:r w:rsidR="000B58E1">
        <w:rPr>
          <w:rFonts w:eastAsiaTheme="minorEastAsia" w:hint="eastAsia"/>
          <w:lang w:eastAsia="zh-CN"/>
        </w:rPr>
        <w:t xml:space="preserve">, the </w:t>
      </w:r>
      <w:r>
        <w:rPr>
          <w:rFonts w:eastAsiaTheme="minorEastAsia"/>
          <w:lang w:eastAsia="zh-CN"/>
        </w:rPr>
        <w:t>r2 should remain the subject of the motion</w:t>
      </w:r>
      <w:r w:rsidR="000B58E1">
        <w:rPr>
          <w:rFonts w:eastAsiaTheme="minorEastAsia" w:hint="eastAsia"/>
          <w:lang w:eastAsia="zh-CN"/>
        </w:rPr>
        <w:t xml:space="preserve"> since it </w:t>
      </w:r>
      <w:r>
        <w:rPr>
          <w:rFonts w:eastAsiaTheme="minorEastAsia"/>
          <w:lang w:eastAsia="zh-CN"/>
        </w:rPr>
        <w:t>was</w:t>
      </w:r>
      <w:r>
        <w:rPr>
          <w:rFonts w:eastAsiaTheme="minorEastAsia" w:hint="eastAsia"/>
          <w:lang w:eastAsia="zh-CN"/>
        </w:rPr>
        <w:t xml:space="preserve"> </w:t>
      </w:r>
      <w:r w:rsidR="000B58E1">
        <w:rPr>
          <w:rFonts w:eastAsiaTheme="minorEastAsia" w:hint="eastAsia"/>
          <w:lang w:eastAsia="zh-CN"/>
        </w:rPr>
        <w:t xml:space="preserve">the document </w:t>
      </w:r>
      <w:r>
        <w:rPr>
          <w:rFonts w:eastAsiaTheme="minorEastAsia"/>
          <w:lang w:eastAsia="zh-CN"/>
        </w:rPr>
        <w:t>as notified</w:t>
      </w:r>
      <w:r w:rsidR="000B58E1">
        <w:rPr>
          <w:rFonts w:eastAsiaTheme="minorEastAsia" w:hint="eastAsia"/>
          <w:lang w:eastAsia="zh-CN"/>
        </w:rPr>
        <w:t xml:space="preserve">. </w:t>
      </w:r>
      <w:r>
        <w:rPr>
          <w:rFonts w:eastAsiaTheme="minorEastAsia"/>
          <w:lang w:eastAsia="zh-CN"/>
        </w:rPr>
        <w:t>Congdon</w:t>
      </w:r>
      <w:r>
        <w:rPr>
          <w:rFonts w:eastAsiaTheme="minorEastAsia" w:hint="eastAsia"/>
          <w:lang w:eastAsia="zh-CN"/>
        </w:rPr>
        <w:t xml:space="preserve"> </w:t>
      </w:r>
      <w:r w:rsidR="000B58E1">
        <w:rPr>
          <w:rFonts w:eastAsiaTheme="minorEastAsia" w:hint="eastAsia"/>
          <w:lang w:eastAsia="zh-CN"/>
        </w:rPr>
        <w:t xml:space="preserve">was fine with the decision and </w:t>
      </w:r>
      <w:r w:rsidR="00F03AEE">
        <w:rPr>
          <w:rFonts w:eastAsiaTheme="minorEastAsia"/>
          <w:lang w:eastAsia="zh-CN"/>
        </w:rPr>
        <w:t>agreed</w:t>
      </w:r>
      <w:r w:rsidR="000B58E1">
        <w:rPr>
          <w:rFonts w:eastAsiaTheme="minorEastAsia" w:hint="eastAsia"/>
          <w:lang w:eastAsia="zh-CN"/>
        </w:rPr>
        <w:t xml:space="preserve"> to submit the delta version </w:t>
      </w:r>
      <w:r>
        <w:rPr>
          <w:rFonts w:eastAsiaTheme="minorEastAsia"/>
          <w:lang w:eastAsia="zh-CN"/>
        </w:rPr>
        <w:t xml:space="preserve">content </w:t>
      </w:r>
      <w:r w:rsidR="00F03AEE">
        <w:rPr>
          <w:rFonts w:eastAsiaTheme="minorEastAsia" w:hint="eastAsia"/>
          <w:lang w:eastAsia="zh-CN"/>
        </w:rPr>
        <w:t>as a comment</w:t>
      </w:r>
      <w:r w:rsidR="000B58E1">
        <w:rPr>
          <w:rFonts w:eastAsiaTheme="minorEastAsia" w:hint="eastAsia"/>
          <w:lang w:eastAsia="zh-CN"/>
        </w:rPr>
        <w:t>.</w:t>
      </w:r>
    </w:p>
    <w:p w:rsidR="000B58E1" w:rsidRDefault="000B58E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9F0E4A" w:rsidRDefault="004255D7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 will </w:t>
      </w:r>
      <w:r w:rsidR="000B5EB8">
        <w:rPr>
          <w:rFonts w:eastAsiaTheme="minorEastAsia" w:hint="eastAsia"/>
          <w:lang w:eastAsia="zh-CN"/>
        </w:rPr>
        <w:t>initiate</w:t>
      </w:r>
      <w:r>
        <w:rPr>
          <w:rFonts w:eastAsiaTheme="minorEastAsia" w:hint="eastAsia"/>
          <w:lang w:eastAsia="zh-CN"/>
        </w:rPr>
        <w:t xml:space="preserve"> </w:t>
      </w:r>
      <w:r w:rsidR="008B269D">
        <w:rPr>
          <w:rFonts w:eastAsiaTheme="minorEastAsia" w:hint="eastAsia"/>
          <w:lang w:eastAsia="zh-CN"/>
        </w:rPr>
        <w:t xml:space="preserve">the </w:t>
      </w:r>
      <w:proofErr w:type="spellStart"/>
      <w:r w:rsidR="008B3FA1">
        <w:rPr>
          <w:rFonts w:eastAsiaTheme="minorEastAsia"/>
          <w:lang w:eastAsia="zh-CN"/>
        </w:rPr>
        <w:t>commeting</w:t>
      </w:r>
      <w:proofErr w:type="spellEnd"/>
      <w:r w:rsidR="008B3FA1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process</w:t>
      </w:r>
      <w:r w:rsidR="00AA5204">
        <w:rPr>
          <w:rFonts w:eastAsiaTheme="minorEastAsia"/>
          <w:lang w:eastAsia="zh-CN"/>
        </w:rPr>
        <w:t xml:space="preserve">, probably </w:t>
      </w:r>
      <w:r w:rsidR="000B5EB8">
        <w:rPr>
          <w:rFonts w:eastAsiaTheme="minorEastAsia" w:hint="eastAsia"/>
          <w:lang w:eastAsia="zh-CN"/>
        </w:rPr>
        <w:t xml:space="preserve">by emails following the 802.1 balloting process. </w:t>
      </w:r>
    </w:p>
    <w:p w:rsidR="000B5EB8" w:rsidRDefault="000B5EB8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</w:t>
      </w:r>
      <w:proofErr w:type="spellStart"/>
      <w:r>
        <w:rPr>
          <w:rFonts w:eastAsiaTheme="minorEastAsia" w:hint="eastAsia"/>
          <w:lang w:eastAsia="zh-CN"/>
        </w:rPr>
        <w:t>IoT</w:t>
      </w:r>
      <w:proofErr w:type="spellEnd"/>
      <w:r w:rsidR="00E20076">
        <w:rPr>
          <w:rFonts w:eastAsiaTheme="minorEastAsia"/>
          <w:lang w:eastAsia="zh-CN"/>
        </w:rPr>
        <w:t xml:space="preserve"> (FFIOT)</w:t>
      </w:r>
    </w:p>
    <w:p w:rsidR="008B269D" w:rsidRP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4255D7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Nader </w:t>
      </w:r>
      <w:proofErr w:type="spellStart"/>
      <w:r>
        <w:rPr>
          <w:rFonts w:eastAsiaTheme="minorEastAsia" w:hint="eastAsia"/>
          <w:lang w:eastAsia="zh-CN"/>
        </w:rPr>
        <w:t>Zein</w:t>
      </w:r>
      <w:proofErr w:type="spellEnd"/>
      <w:r>
        <w:rPr>
          <w:rFonts w:eastAsiaTheme="minorEastAsia" w:hint="eastAsia"/>
          <w:lang w:eastAsia="zh-CN"/>
        </w:rPr>
        <w:t xml:space="preserve"> briefly introduced the update of the draft report. A revision has been uploaded with a changed section title. He renew</w:t>
      </w:r>
      <w:r w:rsidR="007277C4">
        <w:rPr>
          <w:rFonts w:eastAsiaTheme="minorEastAsia"/>
          <w:lang w:eastAsia="zh-CN"/>
        </w:rPr>
        <w:t>ed</w:t>
      </w:r>
      <w:r>
        <w:rPr>
          <w:rFonts w:eastAsiaTheme="minorEastAsia" w:hint="eastAsia"/>
          <w:lang w:eastAsia="zh-CN"/>
        </w:rPr>
        <w:t xml:space="preserve"> </w:t>
      </w:r>
      <w:r w:rsidR="007277C4">
        <w:rPr>
          <w:rFonts w:eastAsiaTheme="minorEastAsia"/>
          <w:lang w:eastAsia="zh-CN"/>
        </w:rPr>
        <w:t>a request for</w:t>
      </w:r>
      <w:r>
        <w:rPr>
          <w:rFonts w:eastAsiaTheme="minorEastAsia" w:hint="eastAsia"/>
          <w:lang w:eastAsia="zh-CN"/>
        </w:rPr>
        <w:t xml:space="preserve"> contribution</w:t>
      </w:r>
      <w:r w:rsidR="007277C4"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 </w:t>
      </w:r>
      <w:r w:rsidR="005D79AF">
        <w:rPr>
          <w:rFonts w:eastAsiaTheme="minorEastAsia" w:hint="eastAsia"/>
          <w:lang w:eastAsia="zh-CN"/>
        </w:rPr>
        <w:t>for</w:t>
      </w:r>
      <w:r>
        <w:rPr>
          <w:rFonts w:eastAsiaTheme="minorEastAsia" w:hint="eastAsia"/>
          <w:lang w:eastAsia="zh-CN"/>
        </w:rPr>
        <w:t xml:space="preserve"> the empty section.</w:t>
      </w:r>
      <w:r w:rsidR="00151274">
        <w:rPr>
          <w:rFonts w:eastAsiaTheme="minorEastAsia" w:hint="eastAsia"/>
          <w:lang w:eastAsia="zh-CN"/>
        </w:rPr>
        <w:t xml:space="preserve"> </w:t>
      </w:r>
    </w:p>
    <w:p w:rsidR="00151274" w:rsidRDefault="0015127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151274" w:rsidRDefault="00151274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suggest</w:t>
      </w:r>
      <w:r w:rsidR="00846173">
        <w:rPr>
          <w:rFonts w:eastAsiaTheme="minorEastAsia" w:hint="eastAsia"/>
          <w:lang w:eastAsia="zh-CN"/>
        </w:rPr>
        <w:t>ed</w:t>
      </w:r>
      <w:r>
        <w:rPr>
          <w:rFonts w:eastAsiaTheme="minorEastAsia" w:hint="eastAsia"/>
          <w:lang w:eastAsia="zh-CN"/>
        </w:rPr>
        <w:t xml:space="preserve"> </w:t>
      </w:r>
      <w:proofErr w:type="gramStart"/>
      <w:r>
        <w:rPr>
          <w:rFonts w:eastAsiaTheme="minorEastAsia" w:hint="eastAsia"/>
          <w:lang w:eastAsia="zh-CN"/>
        </w:rPr>
        <w:t>to</w:t>
      </w:r>
      <w:r w:rsidR="00846173">
        <w:rPr>
          <w:rFonts w:eastAsiaTheme="minorEastAsia" w:hint="eastAsia"/>
          <w:lang w:eastAsia="zh-CN"/>
        </w:rPr>
        <w:t xml:space="preserve"> send</w:t>
      </w:r>
      <w:proofErr w:type="gramEnd"/>
      <w:r w:rsidR="00846173">
        <w:rPr>
          <w:rFonts w:eastAsiaTheme="minorEastAsia" w:hint="eastAsia"/>
          <w:lang w:eastAsia="zh-CN"/>
        </w:rPr>
        <w:t xml:space="preserve"> email to the reflector to </w:t>
      </w:r>
      <w:r w:rsidR="007277C4">
        <w:rPr>
          <w:rFonts w:eastAsiaTheme="minorEastAsia"/>
          <w:lang w:eastAsia="zh-CN"/>
        </w:rPr>
        <w:t>request</w:t>
      </w:r>
      <w:r w:rsidR="00846173">
        <w:rPr>
          <w:rFonts w:eastAsiaTheme="minorEastAsia" w:hint="eastAsia"/>
          <w:lang w:eastAsia="zh-CN"/>
        </w:rPr>
        <w:t xml:space="preserve"> contributions from the group and specify a deadline before the May meeting to incorporate the new contents. Chair also suggested that the next wireless interim might be a good opportunity to introduce this project and collect ideas.</w:t>
      </w:r>
    </w:p>
    <w:p w:rsidR="00151274" w:rsidRDefault="0015127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:rsidR="008F779B" w:rsidRPr="004C04A8" w:rsidRDefault="00A62E57" w:rsidP="008F779B">
      <w:pPr>
        <w:pStyle w:val="Heading2"/>
        <w:rPr>
          <w:rFonts w:eastAsiaTheme="minorEastAsia"/>
        </w:rPr>
      </w:pPr>
      <w:bookmarkStart w:id="14" w:name="OLE_LINK15"/>
      <w:bookmarkStart w:id="15" w:name="OLE_LINK16"/>
      <w:r>
        <w:rPr>
          <w:rFonts w:eastAsiaTheme="minorEastAsia" w:hint="eastAsia"/>
          <w:lang w:eastAsia="zh-CN"/>
        </w:rPr>
        <w:t>Future Meetings</w:t>
      </w:r>
    </w:p>
    <w:p w:rsidR="008F779B" w:rsidRDefault="008F779B" w:rsidP="008F779B">
      <w:pPr>
        <w:pStyle w:val="Normal-bullet"/>
        <w:ind w:firstLine="0"/>
      </w:pPr>
    </w:p>
    <w:p w:rsidR="00823D0E" w:rsidRDefault="00823D0E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 w:hint="eastAsia"/>
          <w:color w:val="222222"/>
          <w:szCs w:val="22"/>
          <w:lang w:eastAsia="zh-CN"/>
        </w:rPr>
        <w:t xml:space="preserve">Next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7277C4">
        <w:rPr>
          <w:rFonts w:eastAsiaTheme="minorEastAsia" w:hint="eastAsia"/>
          <w:color w:val="222222"/>
          <w:szCs w:val="22"/>
          <w:lang w:eastAsia="zh-CN"/>
        </w:rPr>
        <w:t xml:space="preserve"> </w:t>
      </w:r>
      <w:r>
        <w:rPr>
          <w:rFonts w:eastAsiaTheme="minorEastAsia" w:hint="eastAsia"/>
          <w:color w:val="222222"/>
          <w:szCs w:val="22"/>
          <w:lang w:eastAsia="zh-CN"/>
        </w:rPr>
        <w:t xml:space="preserve">meeting will be held during the </w:t>
      </w:r>
      <w:r w:rsidR="007277C4">
        <w:rPr>
          <w:rFonts w:eastAsiaTheme="minorEastAsia"/>
          <w:color w:val="222222"/>
          <w:szCs w:val="22"/>
          <w:lang w:eastAsia="zh-CN"/>
        </w:rPr>
        <w:t>802 W</w:t>
      </w:r>
      <w:r w:rsidR="007277C4">
        <w:rPr>
          <w:rFonts w:eastAsiaTheme="minorEastAsia" w:hint="eastAsia"/>
          <w:color w:val="222222"/>
          <w:szCs w:val="22"/>
          <w:lang w:eastAsia="zh-CN"/>
        </w:rPr>
        <w:t xml:space="preserve">ireless </w:t>
      </w:r>
      <w:r>
        <w:rPr>
          <w:rFonts w:eastAsiaTheme="minorEastAsia" w:hint="eastAsia"/>
          <w:color w:val="222222"/>
          <w:szCs w:val="22"/>
          <w:lang w:eastAsia="zh-CN"/>
        </w:rPr>
        <w:t>interim in Warsaw. Chair prefer</w:t>
      </w:r>
      <w:r w:rsidR="007277C4">
        <w:rPr>
          <w:rFonts w:eastAsiaTheme="minorEastAsia"/>
          <w:color w:val="222222"/>
          <w:szCs w:val="22"/>
          <w:lang w:eastAsia="zh-CN"/>
        </w:rPr>
        <w:t>s</w:t>
      </w:r>
      <w:r>
        <w:rPr>
          <w:rFonts w:eastAsiaTheme="minorEastAsia" w:hint="eastAsia"/>
          <w:color w:val="222222"/>
          <w:szCs w:val="22"/>
          <w:lang w:eastAsia="zh-CN"/>
        </w:rPr>
        <w:t xml:space="preserve"> morning hours for easier </w:t>
      </w:r>
      <w:r w:rsidR="007277C4">
        <w:rPr>
          <w:rFonts w:eastAsiaTheme="minorEastAsia"/>
          <w:color w:val="222222"/>
          <w:szCs w:val="22"/>
          <w:lang w:eastAsia="zh-CN"/>
        </w:rPr>
        <w:t xml:space="preserve">remote </w:t>
      </w:r>
      <w:r>
        <w:rPr>
          <w:rFonts w:eastAsiaTheme="minorEastAsia" w:hint="eastAsia"/>
          <w:color w:val="222222"/>
          <w:szCs w:val="22"/>
          <w:lang w:eastAsia="zh-CN"/>
        </w:rPr>
        <w:t xml:space="preserve">participation from Asian countries. Monday AM2 </w:t>
      </w:r>
      <w:r w:rsidR="001C2349">
        <w:rPr>
          <w:rFonts w:eastAsiaTheme="minorEastAsia"/>
          <w:color w:val="222222"/>
          <w:szCs w:val="22"/>
          <w:lang w:eastAsia="zh-CN"/>
        </w:rPr>
        <w:t xml:space="preserve">was offered </w:t>
      </w:r>
      <w:bookmarkStart w:id="16" w:name="OLE_LINK215"/>
      <w:bookmarkStart w:id="17" w:name="OLE_LINK216"/>
      <w:r w:rsidR="001C2349">
        <w:rPr>
          <w:rFonts w:eastAsiaTheme="minorEastAsia"/>
          <w:color w:val="222222"/>
          <w:szCs w:val="22"/>
          <w:lang w:eastAsia="zh-CN"/>
        </w:rPr>
        <w:t xml:space="preserve">by the meeting organizer </w:t>
      </w:r>
      <w:bookmarkEnd w:id="16"/>
      <w:bookmarkEnd w:id="17"/>
      <w:r w:rsidR="001C2349">
        <w:rPr>
          <w:rFonts w:eastAsiaTheme="minorEastAsia"/>
          <w:color w:val="222222"/>
          <w:szCs w:val="22"/>
          <w:lang w:eastAsia="zh-CN"/>
        </w:rPr>
        <w:t xml:space="preserve">and </w:t>
      </w:r>
      <w:r>
        <w:rPr>
          <w:rFonts w:eastAsiaTheme="minorEastAsia" w:hint="eastAsia"/>
          <w:color w:val="222222"/>
          <w:szCs w:val="22"/>
          <w:lang w:eastAsia="zh-CN"/>
        </w:rPr>
        <w:t>seems to be appropriate</w:t>
      </w:r>
      <w:r w:rsidR="001C2349">
        <w:rPr>
          <w:rFonts w:eastAsiaTheme="minorEastAsia"/>
          <w:color w:val="222222"/>
          <w:szCs w:val="22"/>
          <w:lang w:eastAsia="zh-CN"/>
        </w:rPr>
        <w:t xml:space="preserve">. </w:t>
      </w:r>
      <w:r>
        <w:rPr>
          <w:rFonts w:eastAsiaTheme="minorEastAsia" w:hint="eastAsia"/>
          <w:color w:val="222222"/>
          <w:szCs w:val="22"/>
          <w:lang w:eastAsia="zh-CN"/>
        </w:rPr>
        <w:t xml:space="preserve">Nader, editor of </w:t>
      </w:r>
      <w:r w:rsidR="00B37A36">
        <w:rPr>
          <w:rFonts w:eastAsiaTheme="minorEastAsia"/>
          <w:color w:val="222222"/>
          <w:szCs w:val="22"/>
          <w:lang w:eastAsia="zh-CN"/>
        </w:rPr>
        <w:t>FFIOT</w:t>
      </w:r>
      <w:r w:rsidR="000E0438">
        <w:rPr>
          <w:rFonts w:eastAsiaTheme="minorEastAsia"/>
          <w:color w:val="222222"/>
          <w:szCs w:val="22"/>
          <w:lang w:eastAsia="zh-CN"/>
        </w:rPr>
        <w:t xml:space="preserve">, </w:t>
      </w:r>
      <w:r w:rsidR="00B37A36">
        <w:rPr>
          <w:rFonts w:eastAsiaTheme="minorEastAsia"/>
          <w:color w:val="222222"/>
          <w:szCs w:val="22"/>
          <w:lang w:eastAsia="zh-CN"/>
        </w:rPr>
        <w:t xml:space="preserve">will later confirm whether it is good for him to participate </w:t>
      </w:r>
      <w:r w:rsidR="00576844">
        <w:rPr>
          <w:rFonts w:eastAsiaTheme="minorEastAsia"/>
          <w:color w:val="222222"/>
          <w:szCs w:val="22"/>
          <w:lang w:eastAsia="zh-CN"/>
        </w:rPr>
        <w:t xml:space="preserve">by </w:t>
      </w:r>
      <w:r w:rsidR="00B37A36">
        <w:rPr>
          <w:rFonts w:eastAsiaTheme="minorEastAsia"/>
          <w:color w:val="222222"/>
          <w:szCs w:val="22"/>
          <w:lang w:eastAsia="zh-CN"/>
        </w:rPr>
        <w:t>remote</w:t>
      </w:r>
      <w:r w:rsidR="00097F4B">
        <w:rPr>
          <w:rFonts w:eastAsiaTheme="minorEastAsia" w:hint="eastAsia"/>
          <w:color w:val="222222"/>
          <w:szCs w:val="22"/>
          <w:lang w:eastAsia="zh-CN"/>
        </w:rPr>
        <w:t>.</w:t>
      </w:r>
    </w:p>
    <w:p w:rsidR="00097F4B" w:rsidRDefault="00097F4B">
      <w:pPr>
        <w:rPr>
          <w:rFonts w:eastAsiaTheme="minorEastAsia"/>
          <w:color w:val="222222"/>
          <w:szCs w:val="22"/>
          <w:lang w:eastAsia="zh-CN"/>
        </w:rPr>
      </w:pPr>
    </w:p>
    <w:p w:rsidR="00097F4B" w:rsidRDefault="00097F4B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 w:hint="eastAsia"/>
          <w:color w:val="222222"/>
          <w:szCs w:val="22"/>
          <w:lang w:eastAsia="zh-CN"/>
        </w:rPr>
        <w:t xml:space="preserve">Chair will </w:t>
      </w:r>
      <w:r w:rsidR="000E0438">
        <w:rPr>
          <w:rFonts w:eastAsiaTheme="minorEastAsia"/>
          <w:color w:val="222222"/>
          <w:szCs w:val="22"/>
          <w:lang w:eastAsia="zh-CN"/>
        </w:rPr>
        <w:t>communication</w:t>
      </w:r>
      <w:r w:rsidR="000E0438">
        <w:rPr>
          <w:rFonts w:eastAsiaTheme="minorEastAsia" w:hint="eastAsia"/>
          <w:color w:val="222222"/>
          <w:szCs w:val="22"/>
          <w:lang w:eastAsia="zh-CN"/>
        </w:rPr>
        <w:t xml:space="preserve"> </w:t>
      </w:r>
      <w:r>
        <w:rPr>
          <w:rFonts w:eastAsiaTheme="minorEastAsia" w:hint="eastAsia"/>
          <w:color w:val="222222"/>
          <w:szCs w:val="22"/>
          <w:lang w:eastAsia="zh-CN"/>
        </w:rPr>
        <w:t xml:space="preserve">the information of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7277C4">
        <w:rPr>
          <w:rFonts w:eastAsiaTheme="minorEastAsia" w:hint="eastAsia"/>
          <w:color w:val="222222"/>
          <w:szCs w:val="22"/>
          <w:lang w:eastAsia="zh-CN"/>
        </w:rPr>
        <w:t xml:space="preserve"> </w:t>
      </w:r>
      <w:r>
        <w:rPr>
          <w:rFonts w:eastAsiaTheme="minorEastAsia" w:hint="eastAsia"/>
          <w:color w:val="222222"/>
          <w:szCs w:val="22"/>
          <w:lang w:eastAsia="zh-CN"/>
        </w:rPr>
        <w:t xml:space="preserve">session during the </w:t>
      </w:r>
      <w:r w:rsidR="000E0438">
        <w:rPr>
          <w:rFonts w:eastAsiaTheme="minorEastAsia"/>
          <w:color w:val="222222"/>
          <w:szCs w:val="22"/>
          <w:lang w:eastAsia="zh-CN"/>
        </w:rPr>
        <w:t xml:space="preserve">802 Wireless </w:t>
      </w:r>
      <w:r>
        <w:rPr>
          <w:rFonts w:eastAsiaTheme="minorEastAsia" w:hint="eastAsia"/>
          <w:color w:val="222222"/>
          <w:szCs w:val="22"/>
          <w:lang w:eastAsia="zh-CN"/>
        </w:rPr>
        <w:t xml:space="preserve">opening plenary </w:t>
      </w:r>
      <w:r w:rsidR="000E0438">
        <w:rPr>
          <w:rFonts w:eastAsiaTheme="minorEastAsia"/>
          <w:color w:val="222222"/>
          <w:szCs w:val="22"/>
          <w:lang w:eastAsia="zh-CN"/>
        </w:rPr>
        <w:t>and will</w:t>
      </w:r>
      <w:r>
        <w:rPr>
          <w:rFonts w:eastAsiaTheme="minorEastAsia" w:hint="eastAsia"/>
          <w:color w:val="222222"/>
          <w:szCs w:val="22"/>
          <w:lang w:eastAsia="zh-CN"/>
        </w:rPr>
        <w:t xml:space="preserve"> send emails </w:t>
      </w:r>
      <w:r>
        <w:rPr>
          <w:rFonts w:eastAsiaTheme="minorEastAsia"/>
          <w:color w:val="222222"/>
          <w:szCs w:val="22"/>
          <w:lang w:eastAsia="zh-CN"/>
        </w:rPr>
        <w:t>to the</w:t>
      </w:r>
      <w:r>
        <w:rPr>
          <w:rFonts w:eastAsiaTheme="minorEastAsia" w:hint="eastAsia"/>
          <w:color w:val="222222"/>
          <w:szCs w:val="22"/>
          <w:lang w:eastAsia="zh-CN"/>
        </w:rPr>
        <w:t xml:space="preserve"> WG</w:t>
      </w:r>
      <w:r w:rsidR="000E0438">
        <w:rPr>
          <w:rFonts w:eastAsiaTheme="minorEastAsia"/>
          <w:color w:val="222222"/>
          <w:szCs w:val="22"/>
          <w:lang w:eastAsia="zh-CN"/>
        </w:rPr>
        <w:t>s</w:t>
      </w:r>
      <w:r>
        <w:rPr>
          <w:rFonts w:eastAsiaTheme="minorEastAsia" w:hint="eastAsia"/>
          <w:color w:val="222222"/>
          <w:szCs w:val="22"/>
          <w:lang w:eastAsia="zh-CN"/>
        </w:rPr>
        <w:t>.</w:t>
      </w:r>
    </w:p>
    <w:p w:rsidR="00823D0E" w:rsidRDefault="00823D0E">
      <w:pPr>
        <w:rPr>
          <w:rFonts w:eastAsiaTheme="minorEastAsia"/>
          <w:color w:val="222222"/>
          <w:szCs w:val="22"/>
          <w:lang w:eastAsia="zh-CN"/>
        </w:rPr>
      </w:pPr>
    </w:p>
    <w:p w:rsidR="00BB6BD9" w:rsidRDefault="00BB6BD9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 w:hint="eastAsia"/>
          <w:color w:val="222222"/>
          <w:szCs w:val="22"/>
          <w:lang w:eastAsia="zh-CN"/>
        </w:rPr>
        <w:t xml:space="preserve">For </w:t>
      </w:r>
      <w:r w:rsidR="000E0438">
        <w:rPr>
          <w:rFonts w:eastAsiaTheme="minorEastAsia"/>
          <w:color w:val="222222"/>
          <w:szCs w:val="22"/>
          <w:lang w:eastAsia="zh-CN"/>
        </w:rPr>
        <w:t xml:space="preserve">the </w:t>
      </w:r>
      <w:r>
        <w:rPr>
          <w:rFonts w:eastAsiaTheme="minorEastAsia" w:hint="eastAsia"/>
          <w:color w:val="222222"/>
          <w:szCs w:val="22"/>
          <w:lang w:eastAsia="zh-CN"/>
        </w:rPr>
        <w:t xml:space="preserve">802.1 interim in May, only evening hours on </w:t>
      </w:r>
      <w:r>
        <w:rPr>
          <w:rFonts w:eastAsiaTheme="minorEastAsia"/>
          <w:color w:val="222222"/>
          <w:szCs w:val="22"/>
          <w:lang w:eastAsia="zh-CN"/>
        </w:rPr>
        <w:t>Wednesday</w:t>
      </w:r>
      <w:r>
        <w:rPr>
          <w:rFonts w:eastAsiaTheme="minorEastAsia" w:hint="eastAsia"/>
          <w:color w:val="222222"/>
          <w:szCs w:val="22"/>
          <w:lang w:eastAsia="zh-CN"/>
        </w:rPr>
        <w:t xml:space="preserve"> and </w:t>
      </w:r>
      <w:r>
        <w:rPr>
          <w:rFonts w:eastAsiaTheme="minorEastAsia"/>
          <w:color w:val="222222"/>
          <w:szCs w:val="22"/>
          <w:lang w:eastAsia="zh-CN"/>
        </w:rPr>
        <w:t>Thursday</w:t>
      </w:r>
      <w:r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0E0438">
        <w:rPr>
          <w:rFonts w:eastAsiaTheme="minorEastAsia"/>
          <w:color w:val="222222"/>
          <w:szCs w:val="22"/>
          <w:lang w:eastAsia="zh-CN"/>
        </w:rPr>
        <w:t>were</w:t>
      </w:r>
      <w:r w:rsidR="000E0438">
        <w:rPr>
          <w:rFonts w:eastAsiaTheme="minorEastAsia" w:hint="eastAsia"/>
          <w:color w:val="222222"/>
          <w:szCs w:val="22"/>
          <w:lang w:eastAsia="zh-CN"/>
        </w:rPr>
        <w:t xml:space="preserve"> </w:t>
      </w:r>
      <w:r>
        <w:rPr>
          <w:rFonts w:eastAsiaTheme="minorEastAsia" w:hint="eastAsia"/>
          <w:color w:val="222222"/>
          <w:szCs w:val="22"/>
          <w:lang w:eastAsia="zh-CN"/>
        </w:rPr>
        <w:t xml:space="preserve">offered for </w:t>
      </w:r>
      <w:proofErr w:type="spellStart"/>
      <w:r w:rsidR="000E0438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0E0438">
        <w:rPr>
          <w:rFonts w:eastAsiaTheme="minorEastAsia"/>
          <w:color w:val="222222"/>
          <w:szCs w:val="22"/>
          <w:lang w:eastAsia="zh-CN"/>
        </w:rPr>
        <w:t xml:space="preserve"> by the meeting organizer</w:t>
      </w:r>
      <w:r>
        <w:rPr>
          <w:rFonts w:eastAsiaTheme="minorEastAsia" w:hint="eastAsia"/>
          <w:color w:val="222222"/>
          <w:szCs w:val="22"/>
          <w:lang w:eastAsia="zh-CN"/>
        </w:rPr>
        <w:t xml:space="preserve">. </w:t>
      </w:r>
      <w:r w:rsidR="008710D6">
        <w:rPr>
          <w:rFonts w:eastAsiaTheme="minorEastAsia"/>
          <w:color w:val="222222"/>
          <w:szCs w:val="22"/>
          <w:lang w:eastAsia="zh-CN"/>
        </w:rPr>
        <w:t>Congdon asked to coordinate the scheduling</w:t>
      </w:r>
      <w:r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8710D6">
        <w:rPr>
          <w:rFonts w:eastAsiaTheme="minorEastAsia"/>
          <w:color w:val="222222"/>
          <w:szCs w:val="22"/>
          <w:lang w:eastAsia="zh-CN"/>
        </w:rPr>
        <w:t>with</w:t>
      </w:r>
      <w:r>
        <w:rPr>
          <w:rFonts w:eastAsiaTheme="minorEastAsia" w:hint="eastAsia"/>
          <w:color w:val="222222"/>
          <w:szCs w:val="22"/>
          <w:lang w:eastAsia="zh-CN"/>
        </w:rPr>
        <w:t xml:space="preserve"> his presentation on 802.1Qcb</w:t>
      </w:r>
      <w:r w:rsidR="00212244">
        <w:rPr>
          <w:rFonts w:eastAsiaTheme="minorEastAsia" w:hint="eastAsia"/>
          <w:color w:val="222222"/>
          <w:szCs w:val="22"/>
          <w:lang w:eastAsia="zh-CN"/>
        </w:rPr>
        <w:t xml:space="preserve"> in TSN. </w:t>
      </w:r>
      <w:r w:rsidR="008710D6">
        <w:rPr>
          <w:rFonts w:eastAsiaTheme="minorEastAsia"/>
          <w:color w:val="222222"/>
          <w:szCs w:val="22"/>
          <w:lang w:eastAsia="zh-CN"/>
        </w:rPr>
        <w:t>Chair offered to coordinate.</w:t>
      </w:r>
    </w:p>
    <w:p w:rsidR="00BB6BD9" w:rsidRDefault="00BB6BD9">
      <w:pPr>
        <w:rPr>
          <w:rFonts w:eastAsiaTheme="minorEastAsia"/>
          <w:color w:val="222222"/>
          <w:szCs w:val="22"/>
          <w:lang w:eastAsia="zh-CN"/>
        </w:rPr>
      </w:pPr>
    </w:p>
    <w:p w:rsidR="008710D6" w:rsidRDefault="008710D6">
      <w:pPr>
        <w:rPr>
          <w:rFonts w:eastAsiaTheme="minorEastAsia"/>
          <w:color w:val="222222"/>
          <w:szCs w:val="22"/>
          <w:lang w:eastAsia="zh-CN"/>
        </w:rPr>
      </w:pPr>
      <w:proofErr w:type="spellStart"/>
      <w:r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>
        <w:rPr>
          <w:rFonts w:eastAsiaTheme="minorEastAsia" w:hint="eastAsia"/>
          <w:color w:val="222222"/>
          <w:szCs w:val="22"/>
          <w:lang w:eastAsia="zh-CN"/>
        </w:rPr>
        <w:t xml:space="preserve"> </w:t>
      </w:r>
      <w:r>
        <w:rPr>
          <w:rFonts w:eastAsiaTheme="minorEastAsia"/>
          <w:color w:val="222222"/>
          <w:szCs w:val="22"/>
          <w:lang w:eastAsia="zh-CN"/>
        </w:rPr>
        <w:t>meeting</w:t>
      </w:r>
      <w:r>
        <w:rPr>
          <w:rFonts w:eastAsiaTheme="minorEastAsia" w:hint="eastAsia"/>
          <w:color w:val="222222"/>
          <w:szCs w:val="22"/>
          <w:lang w:eastAsia="zh-CN"/>
        </w:rPr>
        <w:t xml:space="preserve"> </w:t>
      </w:r>
      <w:r>
        <w:rPr>
          <w:rFonts w:eastAsiaTheme="minorEastAsia"/>
          <w:color w:val="222222"/>
          <w:szCs w:val="22"/>
          <w:lang w:eastAsia="zh-CN"/>
        </w:rPr>
        <w:t>in</w:t>
      </w:r>
      <w:r>
        <w:rPr>
          <w:rFonts w:eastAsiaTheme="minorEastAsia" w:hint="eastAsia"/>
          <w:color w:val="222222"/>
          <w:szCs w:val="22"/>
          <w:lang w:eastAsia="zh-CN"/>
        </w:rPr>
        <w:t xml:space="preserve"> </w:t>
      </w:r>
      <w:r w:rsidR="00212244">
        <w:rPr>
          <w:rFonts w:eastAsiaTheme="minorEastAsia" w:hint="eastAsia"/>
          <w:color w:val="222222"/>
          <w:szCs w:val="22"/>
          <w:lang w:eastAsia="zh-CN"/>
        </w:rPr>
        <w:t xml:space="preserve">July plenary will be scheduled on Tuesday night at </w:t>
      </w:r>
      <w:r>
        <w:rPr>
          <w:rFonts w:eastAsiaTheme="minorEastAsia"/>
          <w:color w:val="222222"/>
          <w:szCs w:val="22"/>
          <w:lang w:eastAsia="zh-CN"/>
        </w:rPr>
        <w:t>19</w:t>
      </w:r>
      <w:r w:rsidR="00212244">
        <w:rPr>
          <w:rFonts w:eastAsiaTheme="minorEastAsia" w:hint="eastAsia"/>
          <w:color w:val="222222"/>
          <w:szCs w:val="22"/>
          <w:lang w:eastAsia="zh-CN"/>
        </w:rPr>
        <w:t>:30 as usual.</w:t>
      </w:r>
    </w:p>
    <w:p w:rsidR="008710D6" w:rsidRDefault="008710D6">
      <w:pPr>
        <w:rPr>
          <w:rFonts w:eastAsiaTheme="minorEastAsia"/>
          <w:color w:val="222222"/>
          <w:szCs w:val="22"/>
          <w:lang w:eastAsia="zh-CN"/>
        </w:rPr>
      </w:pPr>
    </w:p>
    <w:p w:rsidR="008710D6" w:rsidRPr="00B37A36" w:rsidRDefault="008710D6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 xml:space="preserve">Details of future meetings are indicated on the </w:t>
      </w:r>
      <w:proofErr w:type="spellStart"/>
      <w:r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>
        <w:rPr>
          <w:rFonts w:eastAsiaTheme="minorEastAsia"/>
          <w:color w:val="222222"/>
          <w:szCs w:val="22"/>
          <w:lang w:eastAsia="zh-CN"/>
        </w:rPr>
        <w:t xml:space="preserve"> web site.</w:t>
      </w:r>
    </w:p>
    <w:bookmarkEnd w:id="14"/>
    <w:bookmarkEnd w:id="15"/>
    <w:p w:rsidR="009A6DCD" w:rsidRDefault="00F11AB6">
      <w:pPr>
        <w:pStyle w:val="Heading2"/>
      </w:pPr>
      <w:r>
        <w:t>Conclusion</w:t>
      </w:r>
    </w:p>
    <w:p w:rsidR="009A6DCD" w:rsidRDefault="009A6DCD">
      <w:pPr>
        <w:pStyle w:val="Normal-bullet"/>
        <w:ind w:left="720" w:firstLine="0"/>
      </w:pPr>
    </w:p>
    <w:p w:rsidR="009A6DCD" w:rsidRDefault="00197241">
      <w:r>
        <w:t>The m</w:t>
      </w:r>
      <w:r w:rsidR="00373F9D">
        <w:t xml:space="preserve">eeting was adjourned at </w:t>
      </w:r>
      <w:r w:rsidR="00212244">
        <w:rPr>
          <w:rFonts w:eastAsiaTheme="minorEastAsia" w:hint="eastAsia"/>
          <w:lang w:eastAsia="zh-CN"/>
        </w:rPr>
        <w:t>09</w:t>
      </w:r>
      <w:r w:rsidR="00373F9D">
        <w:t>:</w:t>
      </w:r>
      <w:r w:rsidR="00212244">
        <w:rPr>
          <w:rFonts w:eastAsiaTheme="minorEastAsia" w:hint="eastAsia"/>
          <w:lang w:eastAsia="zh-CN"/>
        </w:rPr>
        <w:t>00</w:t>
      </w:r>
      <w:r w:rsidR="00F11AB6">
        <w:t xml:space="preserve"> </w:t>
      </w:r>
      <w:r>
        <w:t>ET</w:t>
      </w:r>
      <w:r w:rsidR="00373F9D">
        <w:t>.</w:t>
      </w:r>
    </w:p>
    <w:p w:rsidR="008F779B" w:rsidRDefault="008F779B"/>
    <w:p w:rsidR="008F779B" w:rsidRDefault="008F779B" w:rsidP="008F779B">
      <w:pPr>
        <w:pStyle w:val="Heading2"/>
      </w:pPr>
      <w:r>
        <w:t>Attendance</w:t>
      </w:r>
    </w:p>
    <w:p w:rsidR="008F779B" w:rsidRDefault="008F779B" w:rsidP="008F779B"/>
    <w:p w:rsidR="00A1608B" w:rsidRDefault="008F779B" w:rsidP="00B37A36">
      <w:pPr>
        <w:pStyle w:val="Normal-bullet"/>
        <w:rPr>
          <w:rFonts w:eastAsiaTheme="minorEastAsia"/>
          <w:lang w:eastAsia="zh-CN"/>
        </w:rPr>
      </w:pPr>
      <w:r>
        <w:lastRenderedPageBreak/>
        <w:t xml:space="preserve">Participation was recorded </w:t>
      </w:r>
      <w:r w:rsidR="00A1608B">
        <w:rPr>
          <w:rFonts w:eastAsiaTheme="minorEastAsia" w:hint="eastAsia"/>
          <w:lang w:eastAsia="zh-CN"/>
        </w:rPr>
        <w:t xml:space="preserve">by filling up the online form </w:t>
      </w:r>
      <w:r w:rsidR="008710D6">
        <w:rPr>
          <w:rFonts w:eastAsiaTheme="minorEastAsia"/>
          <w:lang w:eastAsia="zh-CN"/>
        </w:rPr>
        <w:t>provided by a link in the agenda.</w:t>
      </w:r>
      <w:r w:rsidR="008710D6" w:rsidDel="008710D6">
        <w:rPr>
          <w:rFonts w:eastAsiaTheme="minorEastAsia" w:hint="eastAsia"/>
          <w:lang w:eastAsia="zh-CN"/>
        </w:rPr>
        <w:t xml:space="preserve"> </w:t>
      </w:r>
      <w:r w:rsidR="008710D6">
        <w:rPr>
          <w:rFonts w:eastAsiaTheme="minorEastAsia"/>
          <w:lang w:eastAsia="zh-CN"/>
        </w:rPr>
        <w:t xml:space="preserve"> The resulting attendance log is represented bel</w:t>
      </w:r>
      <w:bookmarkStart w:id="18" w:name="_GoBack"/>
      <w:bookmarkEnd w:id="18"/>
      <w:r w:rsidR="008710D6">
        <w:rPr>
          <w:rFonts w:eastAsiaTheme="minorEastAsia"/>
          <w:lang w:eastAsia="zh-CN"/>
        </w:rPr>
        <w:t>ow.</w:t>
      </w:r>
    </w:p>
    <w:p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tbl>
      <w:tblPr>
        <w:tblW w:w="8053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2328"/>
        <w:gridCol w:w="3402"/>
      </w:tblGrid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A1608B" w:rsidRPr="004C04A8" w:rsidRDefault="00A1608B" w:rsidP="00014BA9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Name</w:t>
            </w:r>
            <w:r>
              <w:rPr>
                <w:rFonts w:eastAsiaTheme="minorEastAsia" w:hint="eastAsia"/>
                <w:b/>
                <w:bCs/>
                <w:lang w:eastAsia="zh-CN"/>
              </w:rPr>
              <w:t>, Family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last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1608B" w:rsidRPr="004C04A8" w:rsidRDefault="00A1608B" w:rsidP="00014BA9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Name, Given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first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A1608B" w:rsidRDefault="00A1608B" w:rsidP="00014BA9">
            <w:r>
              <w:rPr>
                <w:b/>
                <w:bCs/>
              </w:rPr>
              <w:t>Affiliation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Pr="00A5016D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Roger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Huawei</w:t>
            </w:r>
          </w:p>
        </w:tc>
      </w:tr>
      <w:tr w:rsidR="00A1608B" w:rsidTr="004C04A8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KOTO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Hajime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NICT</w:t>
            </w:r>
          </w:p>
        </w:tc>
      </w:tr>
      <w:tr w:rsidR="00A1608B" w:rsidTr="004C04A8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Pienciak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Walter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self</w:t>
            </w:r>
          </w:p>
        </w:tc>
      </w:tr>
      <w:tr w:rsidR="00A1608B" w:rsidTr="004C04A8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Maruhashi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Kenichi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NEC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Zein</w:t>
            </w:r>
            <w:proofErr w:type="spellEnd"/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Nader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NEC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Congdon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Tallac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Networks / Huawei</w:t>
            </w:r>
          </w:p>
        </w:tc>
      </w:tr>
      <w:tr w:rsidR="00A1608B" w:rsidTr="004C04A8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Ohue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Hiroshi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Panasonic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Nikolich</w:t>
            </w:r>
            <w:proofErr w:type="spellEnd"/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r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ffilaffiliated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self for the purposes of this activity and serve as the 802 EC Chairman http://ieee802.org/wgchairs.shtml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Wang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Fujitsu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ElBakoury</w:t>
            </w:r>
            <w:proofErr w:type="spellEnd"/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Hesham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Huawei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Lyu</w:t>
            </w:r>
            <w:proofErr w:type="spellEnd"/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Lily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Huawei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Qiu</w:t>
            </w:r>
            <w:proofErr w:type="spellEnd"/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Huawei Technologies </w:t>
            </w:r>
          </w:p>
        </w:tc>
      </w:tr>
      <w:tr w:rsidR="00A1608B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:rsidR="00A1608B" w:rsidRDefault="00A1608B" w:rsidP="00014B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Huawei</w:t>
            </w:r>
          </w:p>
        </w:tc>
      </w:tr>
    </w:tbl>
    <w:p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:rsidR="008F779B" w:rsidRDefault="00A1608B" w:rsidP="008F779B">
      <w:pPr>
        <w:pStyle w:val="Normal-bullet"/>
      </w:pPr>
      <w:r w:rsidRPr="00A1608B">
        <w:t>The following names were registered on the teleconference but not in the attendance log:</w:t>
      </w:r>
    </w:p>
    <w:p w:rsidR="008F779B" w:rsidRDefault="00A1608B" w:rsidP="004C04A8">
      <w:pPr>
        <w:ind w:firstLine="357"/>
      </w:pPr>
      <w:r w:rsidRPr="00B37A36">
        <w:t xml:space="preserve">Tomoki </w:t>
      </w:r>
      <w:proofErr w:type="spellStart"/>
      <w:r w:rsidRPr="00B37A36">
        <w:t>Ohsawa</w:t>
      </w:r>
      <w:proofErr w:type="spellEnd"/>
      <w:r w:rsidRPr="00B37A36">
        <w:t>, Julian Brand, Li Xu</w:t>
      </w:r>
    </w:p>
    <w:p w:rsidR="008F779B" w:rsidRDefault="008F779B" w:rsidP="008F779B">
      <w:pPr>
        <w:rPr>
          <w:lang w:eastAsia="zh-CN"/>
        </w:rPr>
      </w:pPr>
    </w:p>
    <w:p w:rsidR="008F779B" w:rsidRDefault="008F779B" w:rsidP="008F779B">
      <w:pPr>
        <w:pStyle w:val="Normal-bullet"/>
        <w:rPr>
          <w:lang w:eastAsia="zh-CN"/>
        </w:rPr>
      </w:pPr>
    </w:p>
    <w:p w:rsidR="008F779B" w:rsidRDefault="008F779B"/>
    <w:sectPr w:rsidR="008F779B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92" w:rsidRDefault="00FB0792">
      <w:r>
        <w:separator/>
      </w:r>
    </w:p>
  </w:endnote>
  <w:endnote w:type="continuationSeparator" w:id="0">
    <w:p w:rsidR="00FB0792" w:rsidRDefault="00F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0" w:rsidRPr="00B37A36" w:rsidRDefault="00194A00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2018-0</w:t>
    </w:r>
    <w:r>
      <w:rPr>
        <w:rFonts w:eastAsiaTheme="minorEastAsia" w:hint="eastAsia"/>
        <w:lang w:eastAsia="zh-CN"/>
      </w:rPr>
      <w:t>4</w:t>
    </w:r>
    <w:r>
      <w:t>-</w:t>
    </w:r>
    <w:r>
      <w:rPr>
        <w:rFonts w:eastAsiaTheme="minorEastAsia" w:hint="eastAsia"/>
        <w:lang w:eastAsia="zh-CN"/>
      </w:rPr>
      <w:t>11</w:t>
    </w:r>
    <w:r>
      <w:t xml:space="preserve">:  IEEE 802 NEND IC </w:t>
    </w:r>
    <w:proofErr w:type="spellStart"/>
    <w:r>
      <w:t>teleconf</w:t>
    </w:r>
    <w:proofErr w:type="spellEnd"/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163BFA">
      <w:rPr>
        <w:noProof/>
      </w:rPr>
      <w:t>2</w:t>
    </w:r>
    <w:r>
      <w:fldChar w:fldCharType="end"/>
    </w:r>
    <w:r>
      <w:tab/>
    </w:r>
    <w:r>
      <w:rPr>
        <w:rFonts w:eastAsiaTheme="minorEastAsia" w:hint="eastAsia"/>
        <w:lang w:eastAsia="zh-CN"/>
      </w:rPr>
      <w:t>Hao Wang</w:t>
    </w:r>
  </w:p>
  <w:p w:rsidR="00194A00" w:rsidRDefault="00194A00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92" w:rsidRDefault="00FB0792">
      <w:r>
        <w:separator/>
      </w:r>
    </w:p>
  </w:footnote>
  <w:footnote w:type="continuationSeparator" w:id="0">
    <w:p w:rsidR="00FB0792" w:rsidRDefault="00FB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0" w:rsidRDefault="00194A00">
    <w:pPr>
      <w:tabs>
        <w:tab w:val="center" w:pos="4680"/>
        <w:tab w:val="right" w:pos="9923"/>
      </w:tabs>
      <w:spacing w:before="432"/>
    </w:pPr>
    <w:r>
      <w:rPr>
        <w:rFonts w:eastAsiaTheme="minorEastAsia" w:hint="eastAsia"/>
        <w:b/>
        <w:sz w:val="28"/>
        <w:lang w:eastAsia="zh-CN"/>
      </w:rPr>
      <w:t>April</w:t>
    </w:r>
    <w:r>
      <w:rPr>
        <w:b/>
        <w:sz w:val="28"/>
      </w:rPr>
      <w:t xml:space="preserve"> 2018</w:t>
    </w:r>
    <w:r>
      <w:rPr>
        <w:b/>
        <w:sz w:val="28"/>
      </w:rPr>
      <w:tab/>
    </w:r>
    <w:r>
      <w:rPr>
        <w:b/>
        <w:sz w:val="28"/>
      </w:rPr>
      <w:tab/>
      <w:t>1-18-</w:t>
    </w:r>
    <w:r w:rsidR="00542187">
      <w:rPr>
        <w:b/>
        <w:sz w:val="28"/>
      </w:rPr>
      <w:t>00</w:t>
    </w:r>
    <w:r w:rsidR="00542187">
      <w:rPr>
        <w:rFonts w:eastAsiaTheme="minorEastAsia"/>
        <w:b/>
        <w:sz w:val="28"/>
        <w:lang w:eastAsia="zh-CN"/>
      </w:rPr>
      <w:t>22</w:t>
    </w:r>
    <w:r>
      <w:rPr>
        <w:b/>
        <w:sz w:val="28"/>
      </w:rPr>
      <w:t>-00-ICne</w:t>
    </w: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82255"/>
    <w:rsid w:val="00093D93"/>
    <w:rsid w:val="00097F4B"/>
    <w:rsid w:val="000A1751"/>
    <w:rsid w:val="000B58E1"/>
    <w:rsid w:val="000B5EB8"/>
    <w:rsid w:val="000E0438"/>
    <w:rsid w:val="00151274"/>
    <w:rsid w:val="00163BFA"/>
    <w:rsid w:val="00194A00"/>
    <w:rsid w:val="00197241"/>
    <w:rsid w:val="001C2349"/>
    <w:rsid w:val="001D3329"/>
    <w:rsid w:val="001F062F"/>
    <w:rsid w:val="00212244"/>
    <w:rsid w:val="00220689"/>
    <w:rsid w:val="00244CA9"/>
    <w:rsid w:val="0026351D"/>
    <w:rsid w:val="002843F0"/>
    <w:rsid w:val="002947AE"/>
    <w:rsid w:val="00295718"/>
    <w:rsid w:val="0029666C"/>
    <w:rsid w:val="00297F45"/>
    <w:rsid w:val="002A3B8F"/>
    <w:rsid w:val="002C5ED3"/>
    <w:rsid w:val="002D1242"/>
    <w:rsid w:val="002F051A"/>
    <w:rsid w:val="00311863"/>
    <w:rsid w:val="003262F0"/>
    <w:rsid w:val="00373F9D"/>
    <w:rsid w:val="00413094"/>
    <w:rsid w:val="004255D7"/>
    <w:rsid w:val="0043795E"/>
    <w:rsid w:val="004802C0"/>
    <w:rsid w:val="00494A7B"/>
    <w:rsid w:val="004C04A8"/>
    <w:rsid w:val="0050248B"/>
    <w:rsid w:val="00531CA3"/>
    <w:rsid w:val="00542187"/>
    <w:rsid w:val="00547EF9"/>
    <w:rsid w:val="00575A18"/>
    <w:rsid w:val="00576844"/>
    <w:rsid w:val="005B126A"/>
    <w:rsid w:val="005C2CF3"/>
    <w:rsid w:val="005D79AF"/>
    <w:rsid w:val="005F4A1C"/>
    <w:rsid w:val="006B39E2"/>
    <w:rsid w:val="006F4402"/>
    <w:rsid w:val="007277C4"/>
    <w:rsid w:val="007406E6"/>
    <w:rsid w:val="007446DD"/>
    <w:rsid w:val="00776BDA"/>
    <w:rsid w:val="007D0106"/>
    <w:rsid w:val="00823D0E"/>
    <w:rsid w:val="00841BA1"/>
    <w:rsid w:val="00846173"/>
    <w:rsid w:val="008710D6"/>
    <w:rsid w:val="00896750"/>
    <w:rsid w:val="008B269D"/>
    <w:rsid w:val="008B3FA1"/>
    <w:rsid w:val="008D4C62"/>
    <w:rsid w:val="008E72ED"/>
    <w:rsid w:val="008F779B"/>
    <w:rsid w:val="00921374"/>
    <w:rsid w:val="0092711E"/>
    <w:rsid w:val="00993DFB"/>
    <w:rsid w:val="009A1F00"/>
    <w:rsid w:val="009A6DCD"/>
    <w:rsid w:val="009F0E4A"/>
    <w:rsid w:val="00A1608B"/>
    <w:rsid w:val="00A5016D"/>
    <w:rsid w:val="00A62E57"/>
    <w:rsid w:val="00A81121"/>
    <w:rsid w:val="00A90D1C"/>
    <w:rsid w:val="00AA5204"/>
    <w:rsid w:val="00B31419"/>
    <w:rsid w:val="00B37A36"/>
    <w:rsid w:val="00B43DA6"/>
    <w:rsid w:val="00B84788"/>
    <w:rsid w:val="00BB6BD9"/>
    <w:rsid w:val="00BD7669"/>
    <w:rsid w:val="00BE07AD"/>
    <w:rsid w:val="00BF11D1"/>
    <w:rsid w:val="00BF25FF"/>
    <w:rsid w:val="00C21E5A"/>
    <w:rsid w:val="00C63ADE"/>
    <w:rsid w:val="00C73ECE"/>
    <w:rsid w:val="00CB7C97"/>
    <w:rsid w:val="00D44055"/>
    <w:rsid w:val="00DE5CB0"/>
    <w:rsid w:val="00E03F8E"/>
    <w:rsid w:val="00E20076"/>
    <w:rsid w:val="00E43318"/>
    <w:rsid w:val="00E54718"/>
    <w:rsid w:val="00E54C21"/>
    <w:rsid w:val="00E80575"/>
    <w:rsid w:val="00E97A3A"/>
    <w:rsid w:val="00EB33F5"/>
    <w:rsid w:val="00ED1D9D"/>
    <w:rsid w:val="00EF08B9"/>
    <w:rsid w:val="00F03AEE"/>
    <w:rsid w:val="00F11AB6"/>
    <w:rsid w:val="00F2475D"/>
    <w:rsid w:val="00F32A42"/>
    <w:rsid w:val="00F61ABE"/>
    <w:rsid w:val="00FB0792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ntor.ieee.org/802.1/documents?is_group=IC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ieee802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B80E-2DA7-4714-AB80-D4A14F07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3</cp:revision>
  <dcterms:created xsi:type="dcterms:W3CDTF">2018-04-16T17:14:00Z</dcterms:created>
  <dcterms:modified xsi:type="dcterms:W3CDTF">2018-04-17T01:30:00Z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