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425D7" w14:textId="77777777" w:rsidR="00663C9D" w:rsidRDefault="007D4444" w:rsidP="007B0026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3119"/>
      </w:tblGrid>
      <w:tr w:rsidR="00663C9D" w14:paraId="788C6EAD" w14:textId="77777777" w:rsidTr="00E2486A">
        <w:trPr>
          <w:trHeight w:val="480"/>
        </w:trPr>
        <w:tc>
          <w:tcPr>
            <w:tcW w:w="99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C3C8378" w14:textId="77777777" w:rsidR="00663C9D" w:rsidRPr="007B0026" w:rsidRDefault="007D4444" w:rsidP="00D52808">
            <w:pPr>
              <w:pStyle w:val="Title"/>
            </w:pPr>
            <w:r w:rsidRPr="007B0026">
              <w:t>Minutes o</w:t>
            </w:r>
            <w:r w:rsidR="00127AEF">
              <w:t xml:space="preserve">f </w:t>
            </w:r>
            <w:r w:rsidR="005B7E96">
              <w:t>the IC NEND session at the Nov 2018 plenary meeting</w:t>
            </w:r>
          </w:p>
        </w:tc>
      </w:tr>
      <w:tr w:rsidR="00663C9D" w14:paraId="26350BBF" w14:textId="77777777" w:rsidTr="00E2486A">
        <w:trPr>
          <w:trHeight w:val="360"/>
        </w:trPr>
        <w:tc>
          <w:tcPr>
            <w:tcW w:w="99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E7EEC1E" w14:textId="77777777" w:rsidR="00663C9D" w:rsidRPr="007B0026" w:rsidRDefault="007D4444" w:rsidP="00824F10">
            <w:pPr>
              <w:tabs>
                <w:tab w:val="left" w:pos="3282"/>
              </w:tabs>
              <w:rPr>
                <w:b/>
              </w:rPr>
            </w:pPr>
            <w:r w:rsidRPr="007B0026">
              <w:rPr>
                <w:b/>
              </w:rPr>
              <w:t>Date:</w:t>
            </w:r>
            <w:r w:rsidR="008B4FD0" w:rsidRPr="007B0026">
              <w:rPr>
                <w:b/>
              </w:rPr>
              <w:t xml:space="preserve">  </w:t>
            </w:r>
            <w:r w:rsidR="007B0026">
              <w:rPr>
                <w:b/>
              </w:rPr>
              <w:tab/>
            </w:r>
            <w:r w:rsidR="00EB5C20">
              <w:rPr>
                <w:b/>
              </w:rPr>
              <w:t xml:space="preserve">                    </w:t>
            </w:r>
            <w:r w:rsidR="00E20F8A">
              <w:rPr>
                <w:b/>
              </w:rPr>
              <w:t>2017-11-3</w:t>
            </w:r>
            <w:r w:rsidR="005B7E96">
              <w:rPr>
                <w:b/>
              </w:rPr>
              <w:t>0</w:t>
            </w:r>
          </w:p>
        </w:tc>
      </w:tr>
      <w:tr w:rsidR="00663C9D" w14:paraId="7ED2BB63" w14:textId="77777777" w:rsidTr="00E2486A">
        <w:trPr>
          <w:trHeight w:val="220"/>
        </w:trPr>
        <w:tc>
          <w:tcPr>
            <w:tcW w:w="99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C1077DA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Author(s):</w:t>
            </w:r>
          </w:p>
        </w:tc>
      </w:tr>
      <w:tr w:rsidR="005B7E96" w14:paraId="401E8F07" w14:textId="77777777" w:rsidTr="005B7E96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56BB2F5" w14:textId="77777777" w:rsidR="005B7E96" w:rsidRPr="007B0026" w:rsidRDefault="005B7E96" w:rsidP="008F1D04">
            <w:pPr>
              <w:rPr>
                <w:b/>
              </w:rPr>
            </w:pPr>
            <w:r w:rsidRPr="007B0026"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FBD53B8" w14:textId="77777777" w:rsidR="005B7E96" w:rsidRPr="007B0026" w:rsidRDefault="005B7E96" w:rsidP="008F1D04">
            <w:pPr>
              <w:rPr>
                <w:b/>
              </w:rPr>
            </w:pPr>
            <w:r w:rsidRPr="007B0026">
              <w:rPr>
                <w:b/>
              </w:rPr>
              <w:t>Affiliation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D419747" w14:textId="77777777" w:rsidR="005B7E96" w:rsidRPr="007B0026" w:rsidRDefault="005B7E96" w:rsidP="008F1D04">
            <w:pPr>
              <w:rPr>
                <w:b/>
              </w:rPr>
            </w:pPr>
            <w:r w:rsidRPr="007B0026"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8556C0A" w14:textId="77777777" w:rsidR="005B7E96" w:rsidRPr="007B0026" w:rsidRDefault="005B7E96" w:rsidP="008F1D04">
            <w:pPr>
              <w:rPr>
                <w:b/>
              </w:rPr>
            </w:pPr>
            <w:r w:rsidRPr="007B0026">
              <w:rPr>
                <w:b/>
              </w:rPr>
              <w:t>email</w:t>
            </w:r>
          </w:p>
        </w:tc>
      </w:tr>
      <w:tr w:rsidR="005B7E96" w14:paraId="1C9B21F7" w14:textId="77777777" w:rsidTr="005B7E96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F61DFC0" w14:textId="77777777" w:rsidR="005B7E96" w:rsidRDefault="005B7E96" w:rsidP="008F1D04">
            <w:r>
              <w:t>Max Riegel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8D1AB49" w14:textId="77777777" w:rsidR="005B7E96" w:rsidRDefault="005B7E96" w:rsidP="008F1D04">
            <w:r>
              <w:t>Nokia Bell Labs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EA4BD9A" w14:textId="77777777" w:rsidR="005B7E96" w:rsidRDefault="005B7E96" w:rsidP="008F1D04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10A8B9F" w14:textId="77777777" w:rsidR="005B7E96" w:rsidRDefault="005B7E96" w:rsidP="008F1D04">
            <w:r>
              <w:t>maximilian.riegel@nokia.com</w:t>
            </w:r>
          </w:p>
        </w:tc>
      </w:tr>
    </w:tbl>
    <w:p w14:paraId="0672B3FC" w14:textId="77777777" w:rsidR="008F1D04" w:rsidRDefault="008F1D04" w:rsidP="007B0026"/>
    <w:p w14:paraId="796F874F" w14:textId="77777777" w:rsidR="008F1D04" w:rsidRDefault="008F1D04" w:rsidP="007B0026"/>
    <w:p w14:paraId="46A6EDD1" w14:textId="77777777" w:rsidR="008F1D04" w:rsidRDefault="008F1D04" w:rsidP="007B0026"/>
    <w:bookmarkStart w:id="0" w:name="_GoBack"/>
    <w:bookmarkEnd w:id="0"/>
    <w:p w14:paraId="0CFE382E" w14:textId="77777777" w:rsidR="00663C9D" w:rsidRDefault="009B4233" w:rsidP="007B0026">
      <w:r>
        <w:fldChar w:fldCharType="begin"/>
      </w:r>
      <w:r>
        <w:instrText xml:space="preserve"> HYPERLINK "mailto:w.pienciak@ieee.org" \h </w:instrText>
      </w:r>
      <w:r>
        <w:fldChar w:fldCharType="separate"/>
      </w:r>
      <w:r w:rsidR="005E173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E7FF7D" wp14:editId="54416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type w14:anchorId="31F01B05"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w:fldChar w:fldCharType="end"/>
      </w:r>
    </w:p>
    <w:p w14:paraId="0FBDFA9B" w14:textId="77777777" w:rsidR="00E2486A" w:rsidRDefault="00E2486A"/>
    <w:p w14:paraId="0643C123" w14:textId="77777777" w:rsidR="00E2486A" w:rsidRDefault="00E2486A"/>
    <w:p w14:paraId="7055115C" w14:textId="77777777" w:rsidR="00E2486A" w:rsidRDefault="00E2486A" w:rsidP="00E2486A">
      <w:pPr>
        <w:pStyle w:val="Heading2"/>
      </w:pPr>
      <w:r w:rsidRPr="00E2486A">
        <w:t>Abstract</w:t>
      </w:r>
    </w:p>
    <w:p w14:paraId="0A87F8BA" w14:textId="77777777" w:rsidR="00E2486A" w:rsidRPr="00E2486A" w:rsidRDefault="00E2486A" w:rsidP="00E2486A">
      <w:r>
        <w:t xml:space="preserve">Minutes of </w:t>
      </w:r>
      <w:r w:rsidR="005B7E96">
        <w:t>the IEEE 802 Network Evolution for the Next Decade Industry Connections activity session at the November 2017 IEEE 80</w:t>
      </w:r>
      <w:r w:rsidR="00EB5C20">
        <w:t>2 plenary meet</w:t>
      </w:r>
      <w:r w:rsidR="00E20F8A">
        <w:t>ing in Orlando, FL on November 7</w:t>
      </w:r>
      <w:r w:rsidR="00EB5C20" w:rsidRPr="00EB5C20">
        <w:rPr>
          <w:vertAlign w:val="superscript"/>
        </w:rPr>
        <w:t>th</w:t>
      </w:r>
      <w:r w:rsidR="00EB5C20">
        <w:t>, 2017</w:t>
      </w:r>
    </w:p>
    <w:p w14:paraId="1D5DA641" w14:textId="77777777" w:rsidR="00E2486A" w:rsidRDefault="00E2486A">
      <w:pPr>
        <w:suppressAutoHyphens w:val="0"/>
        <w:spacing w:after="0" w:line="240" w:lineRule="auto"/>
      </w:pPr>
      <w:bookmarkStart w:id="1" w:name="h.gjdgxs"/>
      <w:bookmarkEnd w:id="1"/>
    </w:p>
    <w:p w14:paraId="2CBFC54F" w14:textId="77777777" w:rsidR="00E2486A" w:rsidRDefault="00E2486A">
      <w:pPr>
        <w:suppressAutoHyphens w:val="0"/>
        <w:spacing w:after="0" w:line="240" w:lineRule="auto"/>
      </w:pPr>
      <w:r>
        <w:br w:type="page"/>
      </w:r>
    </w:p>
    <w:p w14:paraId="54013C4B" w14:textId="77777777" w:rsidR="00663C9D" w:rsidRDefault="007D4444" w:rsidP="00F2368E">
      <w:r>
        <w:lastRenderedPageBreak/>
        <w:t>C</w:t>
      </w:r>
      <w:r w:rsidR="00E2486A">
        <w:t xml:space="preserve">hair: </w:t>
      </w:r>
      <w:r w:rsidR="00925173">
        <w:t>Glenn Parsons</w:t>
      </w:r>
    </w:p>
    <w:p w14:paraId="4E72E5DB" w14:textId="77777777" w:rsidR="00663C9D" w:rsidRDefault="007D4444">
      <w:pPr>
        <w:rPr>
          <w:lang w:eastAsia="zh-CN"/>
        </w:rPr>
      </w:pPr>
      <w:r>
        <w:t xml:space="preserve">Recording secretary: </w:t>
      </w:r>
      <w:r w:rsidR="00925173">
        <w:t>Max Riegel</w:t>
      </w:r>
    </w:p>
    <w:p w14:paraId="28E8EFE1" w14:textId="77777777" w:rsidR="00663C9D" w:rsidRDefault="007D4444" w:rsidP="00533E98">
      <w:pPr>
        <w:pStyle w:val="Heading2"/>
      </w:pPr>
      <w:r>
        <w:t>Call to order</w:t>
      </w:r>
    </w:p>
    <w:p w14:paraId="0B47651B" w14:textId="77777777" w:rsidR="00C96C1F" w:rsidRDefault="007D4444" w:rsidP="00E2486A">
      <w:pPr>
        <w:pStyle w:val="Normal-bullet"/>
        <w:numPr>
          <w:ilvl w:val="0"/>
          <w:numId w:val="1"/>
        </w:numPr>
      </w:pPr>
      <w:r>
        <w:t>Meeting called</w:t>
      </w:r>
      <w:r w:rsidR="005750D4">
        <w:t xml:space="preserve"> to order by </w:t>
      </w:r>
      <w:r w:rsidR="001537C0">
        <w:t>chair at 19:30</w:t>
      </w:r>
    </w:p>
    <w:p w14:paraId="4CFE7288" w14:textId="77777777" w:rsidR="00136AAA" w:rsidRPr="00E2486A" w:rsidRDefault="001537C0" w:rsidP="00136AAA">
      <w:pPr>
        <w:pStyle w:val="Normal-bullet"/>
        <w:numPr>
          <w:ilvl w:val="0"/>
          <w:numId w:val="1"/>
        </w:numPr>
      </w:pPr>
      <w:r>
        <w:t>The meeting was guided through the chair’s slide</w:t>
      </w:r>
      <w:r w:rsidR="00136AAA">
        <w:t xml:space="preserve"> </w:t>
      </w:r>
      <w:r>
        <w:t xml:space="preserve">set </w:t>
      </w:r>
      <w:r w:rsidR="00EB5C20">
        <w:t>available on mentor</w:t>
      </w:r>
      <w:r>
        <w:t xml:space="preserve"> </w:t>
      </w:r>
      <w:r w:rsidR="00136AAA">
        <w:br/>
      </w:r>
      <w:hyperlink r:id="rId8" w:history="1">
        <w:r w:rsidR="00136AAA" w:rsidRPr="00934788">
          <w:rPr>
            <w:rStyle w:val="Hyperlink"/>
          </w:rPr>
          <w:t>https://mentor.ieee.org/802.1/dcn/17/1-17-0005-01-ICne-november-2017-agenda.pdf</w:t>
        </w:r>
      </w:hyperlink>
    </w:p>
    <w:p w14:paraId="587CAE4F" w14:textId="77777777" w:rsidR="00C94751" w:rsidRDefault="00C94751" w:rsidP="00C94751">
      <w:pPr>
        <w:pStyle w:val="Heading2"/>
      </w:pPr>
      <w:r>
        <w:t>Minutes</w:t>
      </w:r>
    </w:p>
    <w:p w14:paraId="423803E9" w14:textId="77777777" w:rsidR="00C94751" w:rsidRPr="00C94751" w:rsidRDefault="00E2486A" w:rsidP="00FB18C2">
      <w:pPr>
        <w:pStyle w:val="Normal-bullet"/>
        <w:numPr>
          <w:ilvl w:val="0"/>
          <w:numId w:val="1"/>
        </w:numPr>
      </w:pPr>
      <w:r>
        <w:t xml:space="preserve"> </w:t>
      </w:r>
      <w:r w:rsidR="001537C0">
        <w:t>Max Riegel volunteered to take notes.</w:t>
      </w:r>
    </w:p>
    <w:p w14:paraId="79FADB1B" w14:textId="77777777" w:rsidR="00663C9D" w:rsidRDefault="007D4444" w:rsidP="00533E98">
      <w:pPr>
        <w:pStyle w:val="Heading2"/>
      </w:pPr>
      <w:r>
        <w:t>Attendance</w:t>
      </w:r>
    </w:p>
    <w:p w14:paraId="27B4965E" w14:textId="77777777" w:rsidR="00663C9D" w:rsidRDefault="001537C0">
      <w:pPr>
        <w:pStyle w:val="Normal-bullet"/>
        <w:numPr>
          <w:ilvl w:val="0"/>
          <w:numId w:val="1"/>
        </w:numPr>
      </w:pPr>
      <w:r>
        <w:t>Participation was recorded through</w:t>
      </w:r>
      <w:r w:rsidR="003F547E">
        <w:t xml:space="preserve"> entry under IEEE 802.1 in the</w:t>
      </w:r>
      <w:r>
        <w:t xml:space="preserve"> IMAT system. </w:t>
      </w:r>
      <w:r w:rsidR="003F547E">
        <w:br/>
      </w:r>
      <w:r>
        <w:t>The following table lists the registrations in IMAT:</w:t>
      </w:r>
    </w:p>
    <w:p w14:paraId="55F95BDB" w14:textId="77777777" w:rsidR="00663C9D" w:rsidRDefault="00663C9D"/>
    <w:tbl>
      <w:tblPr>
        <w:tblW w:w="7229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36"/>
        <w:gridCol w:w="4293"/>
      </w:tblGrid>
      <w:tr w:rsidR="00663C9D" w:rsidRPr="00683E78" w14:paraId="475D3879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45B3E1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Name</w:t>
            </w:r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F1297FA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Affiliation</w:t>
            </w:r>
          </w:p>
        </w:tc>
      </w:tr>
      <w:tr w:rsidR="004A763D" w:rsidRPr="004A763D" w14:paraId="690EF63C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F05CEC4" w14:textId="77777777" w:rsidR="004A763D" w:rsidRPr="004A763D" w:rsidRDefault="004A763D" w:rsidP="004A763D">
            <w:hyperlink r:id="rId9" w:history="1">
              <w:proofErr w:type="spellStart"/>
              <w:r w:rsidRPr="004A763D">
                <w:rPr>
                  <w:rStyle w:val="Hyperlink"/>
                </w:rPr>
                <w:t>Andersdotter</w:t>
              </w:r>
              <w:proofErr w:type="spellEnd"/>
              <w:r w:rsidRPr="004A763D">
                <w:rPr>
                  <w:rStyle w:val="Hyperlink"/>
                </w:rPr>
                <w:t>, Amelia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CDA2D76" w14:textId="77777777" w:rsidR="004A763D" w:rsidRPr="004A763D" w:rsidRDefault="004A763D" w:rsidP="004A763D">
            <w:r w:rsidRPr="004A763D">
              <w:t>Article19</w:t>
            </w:r>
          </w:p>
        </w:tc>
      </w:tr>
      <w:tr w:rsidR="004A763D" w:rsidRPr="004A763D" w14:paraId="0FA9E3C6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E094AFD" w14:textId="77777777" w:rsidR="004A763D" w:rsidRPr="004A763D" w:rsidRDefault="004A763D" w:rsidP="004A763D">
            <w:hyperlink r:id="rId10" w:history="1">
              <w:r w:rsidRPr="004A763D">
                <w:rPr>
                  <w:rStyle w:val="Hyperlink"/>
                </w:rPr>
                <w:t>Arad, Carmi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58EBB07" w14:textId="77777777" w:rsidR="004A763D" w:rsidRPr="004A763D" w:rsidRDefault="004A763D" w:rsidP="004A763D">
            <w:r w:rsidRPr="004A763D">
              <w:t>Marvell Semiconductor, Inc.</w:t>
            </w:r>
          </w:p>
        </w:tc>
      </w:tr>
      <w:tr w:rsidR="004A763D" w:rsidRPr="004A763D" w14:paraId="44351D72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93C972" w14:textId="77777777" w:rsidR="004A763D" w:rsidRPr="004A763D" w:rsidRDefault="004A763D" w:rsidP="004A763D">
            <w:hyperlink r:id="rId11" w:history="1">
              <w:r w:rsidRPr="004A763D">
                <w:rPr>
                  <w:rStyle w:val="Hyperlink"/>
                </w:rPr>
                <w:t>Congdon, Paul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7A3DBD3" w14:textId="77777777" w:rsidR="004A763D" w:rsidRPr="004A763D" w:rsidRDefault="004A763D" w:rsidP="004A763D">
            <w:proofErr w:type="spellStart"/>
            <w:r w:rsidRPr="004A763D">
              <w:t>Tallac</w:t>
            </w:r>
            <w:proofErr w:type="spellEnd"/>
            <w:r w:rsidRPr="004A763D">
              <w:t xml:space="preserve"> Networks; Huawei</w:t>
            </w:r>
          </w:p>
        </w:tc>
      </w:tr>
      <w:tr w:rsidR="004A763D" w:rsidRPr="004A763D" w14:paraId="74429C78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4B7788E" w14:textId="77777777" w:rsidR="004A763D" w:rsidRPr="004A763D" w:rsidRDefault="004A763D" w:rsidP="004A763D">
            <w:hyperlink r:id="rId12" w:history="1">
              <w:proofErr w:type="spellStart"/>
              <w:r w:rsidRPr="004A763D">
                <w:rPr>
                  <w:rStyle w:val="Hyperlink"/>
                </w:rPr>
                <w:t>DeLaOlivaDelgado</w:t>
              </w:r>
              <w:proofErr w:type="spellEnd"/>
              <w:r w:rsidRPr="004A763D">
                <w:rPr>
                  <w:rStyle w:val="Hyperlink"/>
                </w:rPr>
                <w:t>, Antonio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D98A6C4" w14:textId="77777777" w:rsidR="004A763D" w:rsidRPr="004A763D" w:rsidRDefault="004A763D" w:rsidP="004A763D">
            <w:r w:rsidRPr="004A763D">
              <w:t>Universidad Carlos III Madrid</w:t>
            </w:r>
          </w:p>
        </w:tc>
      </w:tr>
      <w:tr w:rsidR="004A763D" w:rsidRPr="004A763D" w14:paraId="164D10CF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A799DAE" w14:textId="77777777" w:rsidR="004A763D" w:rsidRPr="004A763D" w:rsidRDefault="004A763D" w:rsidP="004A763D">
            <w:hyperlink r:id="rId13" w:history="1">
              <w:proofErr w:type="spellStart"/>
              <w:r w:rsidRPr="004A763D">
                <w:rPr>
                  <w:rStyle w:val="Hyperlink"/>
                </w:rPr>
                <w:t>Ellegaard</w:t>
              </w:r>
              <w:proofErr w:type="spellEnd"/>
              <w:r w:rsidRPr="004A763D">
                <w:rPr>
                  <w:rStyle w:val="Hyperlink"/>
                </w:rPr>
                <w:t>, Lars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6A3003D" w14:textId="77777777" w:rsidR="004A763D" w:rsidRPr="004A763D" w:rsidRDefault="004A763D" w:rsidP="004A763D">
            <w:proofErr w:type="spellStart"/>
            <w:r w:rsidRPr="004A763D">
              <w:t>Microsemi</w:t>
            </w:r>
            <w:proofErr w:type="spellEnd"/>
            <w:r w:rsidRPr="004A763D">
              <w:t xml:space="preserve"> Corporation</w:t>
            </w:r>
          </w:p>
        </w:tc>
      </w:tr>
      <w:tr w:rsidR="004A763D" w:rsidRPr="004A763D" w14:paraId="01F0D480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58A9737" w14:textId="77777777" w:rsidR="004A763D" w:rsidRPr="004A763D" w:rsidRDefault="004A763D" w:rsidP="004A763D">
            <w:hyperlink r:id="rId14" w:history="1">
              <w:r w:rsidRPr="004A763D">
                <w:rPr>
                  <w:rStyle w:val="Hyperlink"/>
                </w:rPr>
                <w:t>Fang, Yonggang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0D7CD6E" w14:textId="77777777" w:rsidR="004A763D" w:rsidRPr="004A763D" w:rsidRDefault="004A763D" w:rsidP="004A763D">
            <w:r w:rsidRPr="004A763D">
              <w:t>ZTE TX Inc</w:t>
            </w:r>
          </w:p>
        </w:tc>
      </w:tr>
      <w:tr w:rsidR="004A763D" w:rsidRPr="004A763D" w14:paraId="0B105405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F14D652" w14:textId="77777777" w:rsidR="004A763D" w:rsidRPr="004A763D" w:rsidRDefault="004A763D" w:rsidP="004A763D">
            <w:hyperlink r:id="rId15" w:history="1">
              <w:r w:rsidRPr="004A763D">
                <w:rPr>
                  <w:rStyle w:val="Hyperlink"/>
                </w:rPr>
                <w:t>Farkas, Janos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D6EB486" w14:textId="77777777" w:rsidR="004A763D" w:rsidRPr="004A763D" w:rsidRDefault="004A763D" w:rsidP="004A763D">
            <w:r w:rsidRPr="004A763D">
              <w:t>Ericsson</w:t>
            </w:r>
          </w:p>
        </w:tc>
      </w:tr>
      <w:tr w:rsidR="004A763D" w:rsidRPr="004A763D" w14:paraId="4F8C0441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C740768" w14:textId="77777777" w:rsidR="004A763D" w:rsidRPr="004A763D" w:rsidRDefault="004A763D" w:rsidP="004A763D">
            <w:hyperlink r:id="rId16" w:history="1">
              <w:r w:rsidRPr="004A763D">
                <w:rPr>
                  <w:rStyle w:val="Hyperlink"/>
                </w:rPr>
                <w:t>Gravel, Mark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4CCE1D" w14:textId="77777777" w:rsidR="004A763D" w:rsidRPr="004A763D" w:rsidRDefault="004A763D" w:rsidP="004A763D">
            <w:r w:rsidRPr="004A763D">
              <w:t>Hewlett Packard Enterprise</w:t>
            </w:r>
          </w:p>
        </w:tc>
      </w:tr>
      <w:tr w:rsidR="004A763D" w:rsidRPr="004A763D" w14:paraId="7C2F2A52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98C03A9" w14:textId="77777777" w:rsidR="004A763D" w:rsidRPr="004A763D" w:rsidRDefault="004A763D" w:rsidP="004A763D">
            <w:hyperlink r:id="rId17" w:history="1">
              <w:r w:rsidRPr="004A763D">
                <w:rPr>
                  <w:rStyle w:val="Hyperlink"/>
                </w:rPr>
                <w:t xml:space="preserve">Guo, </w:t>
              </w:r>
              <w:proofErr w:type="spellStart"/>
              <w:r w:rsidRPr="004A763D">
                <w:rPr>
                  <w:rStyle w:val="Hyperlink"/>
                </w:rPr>
                <w:t>Jianlin</w:t>
              </w:r>
              <w:proofErr w:type="spellEnd"/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B754044" w14:textId="77777777" w:rsidR="004A763D" w:rsidRPr="004A763D" w:rsidRDefault="004A763D" w:rsidP="004A763D">
            <w:r w:rsidRPr="004A763D">
              <w:t>Mitsubishi Electric Research Labs (MERL)</w:t>
            </w:r>
          </w:p>
        </w:tc>
      </w:tr>
      <w:tr w:rsidR="004A763D" w:rsidRPr="004A763D" w14:paraId="1FB89121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8777FC7" w14:textId="77777777" w:rsidR="004A763D" w:rsidRPr="004A763D" w:rsidRDefault="004A763D" w:rsidP="004A763D">
            <w:hyperlink r:id="rId18" w:history="1">
              <w:r w:rsidRPr="004A763D">
                <w:rPr>
                  <w:rStyle w:val="Hyperlink"/>
                </w:rPr>
                <w:t>Haddock, Stephen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B6DD606" w14:textId="77777777" w:rsidR="004A763D" w:rsidRPr="004A763D" w:rsidRDefault="004A763D" w:rsidP="004A763D">
            <w:r w:rsidRPr="004A763D">
              <w:t>Stephen Haddock Consulting, LLC</w:t>
            </w:r>
          </w:p>
        </w:tc>
      </w:tr>
      <w:tr w:rsidR="004A763D" w:rsidRPr="004A763D" w14:paraId="7A5E7D66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6A45684" w14:textId="77777777" w:rsidR="004A763D" w:rsidRPr="004A763D" w:rsidRDefault="004A763D" w:rsidP="004A763D">
            <w:hyperlink r:id="rId19" w:history="1">
              <w:proofErr w:type="spellStart"/>
              <w:r w:rsidRPr="004A763D">
                <w:rPr>
                  <w:rStyle w:val="Hyperlink"/>
                </w:rPr>
                <w:t>Hantel</w:t>
              </w:r>
              <w:proofErr w:type="spellEnd"/>
              <w:r w:rsidRPr="004A763D">
                <w:rPr>
                  <w:rStyle w:val="Hyperlink"/>
                </w:rPr>
                <w:t>, Mark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997A9EB" w14:textId="77777777" w:rsidR="004A763D" w:rsidRPr="004A763D" w:rsidRDefault="004A763D" w:rsidP="004A763D">
            <w:r w:rsidRPr="004A763D">
              <w:t>Rockwell Automation</w:t>
            </w:r>
          </w:p>
        </w:tc>
      </w:tr>
      <w:tr w:rsidR="004A763D" w:rsidRPr="004A763D" w14:paraId="39858DDD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5FDBAE0" w14:textId="77777777" w:rsidR="004A763D" w:rsidRPr="004A763D" w:rsidRDefault="004A763D" w:rsidP="004A763D">
            <w:hyperlink r:id="rId20" w:history="1">
              <w:r w:rsidRPr="004A763D">
                <w:rPr>
                  <w:rStyle w:val="Hyperlink"/>
                </w:rPr>
                <w:t>Hasegawa, Akio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1F6F0ED" w14:textId="77777777" w:rsidR="004A763D" w:rsidRPr="004A763D" w:rsidRDefault="004A763D" w:rsidP="004A763D">
            <w:r w:rsidRPr="004A763D">
              <w:t>Advanced Telecommunications Research Institute International (ATR)</w:t>
            </w:r>
          </w:p>
        </w:tc>
      </w:tr>
      <w:tr w:rsidR="004A763D" w:rsidRPr="004A763D" w14:paraId="06303117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3A021FD" w14:textId="77777777" w:rsidR="004A763D" w:rsidRPr="004A763D" w:rsidRDefault="004A763D" w:rsidP="004A763D">
            <w:hyperlink r:id="rId21" w:history="1">
              <w:proofErr w:type="spellStart"/>
              <w:r w:rsidRPr="004A763D">
                <w:rPr>
                  <w:rStyle w:val="Hyperlink"/>
                </w:rPr>
                <w:t>Hiertz</w:t>
              </w:r>
              <w:proofErr w:type="spellEnd"/>
              <w:r w:rsidRPr="004A763D">
                <w:rPr>
                  <w:rStyle w:val="Hyperlink"/>
                </w:rPr>
                <w:t>, Guido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144C46C" w14:textId="77777777" w:rsidR="004A763D" w:rsidRPr="004A763D" w:rsidRDefault="004A763D" w:rsidP="004A763D">
            <w:r w:rsidRPr="004A763D">
              <w:t>Ericsson AB</w:t>
            </w:r>
          </w:p>
        </w:tc>
      </w:tr>
      <w:tr w:rsidR="004A763D" w:rsidRPr="004A763D" w14:paraId="4FCC2488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1D7E845" w14:textId="77777777" w:rsidR="004A763D" w:rsidRPr="004A763D" w:rsidRDefault="004A763D" w:rsidP="004A763D">
            <w:hyperlink r:id="rId22" w:history="1">
              <w:r w:rsidRPr="004A763D">
                <w:rPr>
                  <w:rStyle w:val="Hyperlink"/>
                </w:rPr>
                <w:t>Inoue, Yasuhiko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2F65949" w14:textId="77777777" w:rsidR="004A763D" w:rsidRPr="004A763D" w:rsidRDefault="004A763D" w:rsidP="004A763D">
            <w:r w:rsidRPr="004A763D">
              <w:t>NTT Communications</w:t>
            </w:r>
          </w:p>
        </w:tc>
      </w:tr>
      <w:tr w:rsidR="004A763D" w:rsidRPr="004A763D" w14:paraId="288052D3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5A24C2C" w14:textId="77777777" w:rsidR="004A763D" w:rsidRPr="004A763D" w:rsidRDefault="004A763D" w:rsidP="004A763D">
            <w:hyperlink r:id="rId23" w:history="1">
              <w:proofErr w:type="spellStart"/>
              <w:r w:rsidRPr="004A763D">
                <w:rPr>
                  <w:rStyle w:val="Hyperlink"/>
                </w:rPr>
                <w:t>Itaya</w:t>
              </w:r>
              <w:proofErr w:type="spellEnd"/>
              <w:r w:rsidRPr="004A763D">
                <w:rPr>
                  <w:rStyle w:val="Hyperlink"/>
                </w:rPr>
                <w:t>, Satoko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E511ADD" w14:textId="77777777" w:rsidR="004A763D" w:rsidRPr="004A763D" w:rsidRDefault="004A763D" w:rsidP="004A763D">
            <w:r w:rsidRPr="004A763D">
              <w:t>National Institute of Information and Communications Technology (NICT)</w:t>
            </w:r>
          </w:p>
        </w:tc>
      </w:tr>
      <w:tr w:rsidR="004A763D" w:rsidRPr="004A763D" w14:paraId="6A42DF2A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DF62784" w14:textId="77777777" w:rsidR="004A763D" w:rsidRPr="004A763D" w:rsidRDefault="004A763D" w:rsidP="004A763D">
            <w:hyperlink r:id="rId24" w:history="1">
              <w:r w:rsidRPr="004A763D">
                <w:rPr>
                  <w:rStyle w:val="Hyperlink"/>
                </w:rPr>
                <w:t>Jeffries, Timothy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756DC01" w14:textId="77777777" w:rsidR="004A763D" w:rsidRPr="004A763D" w:rsidRDefault="004A763D" w:rsidP="004A763D">
            <w:r w:rsidRPr="004A763D">
              <w:t>Huawei R&amp;D USA</w:t>
            </w:r>
          </w:p>
        </w:tc>
      </w:tr>
      <w:tr w:rsidR="004A763D" w:rsidRPr="004A763D" w14:paraId="1301F556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2782F11" w14:textId="77777777" w:rsidR="004A763D" w:rsidRPr="004A763D" w:rsidRDefault="004A763D" w:rsidP="004A763D">
            <w:hyperlink r:id="rId25" w:history="1">
              <w:r w:rsidRPr="004A763D">
                <w:rPr>
                  <w:rStyle w:val="Hyperlink"/>
                </w:rPr>
                <w:t>Karl, Michael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7B26CB9" w14:textId="77777777" w:rsidR="004A763D" w:rsidRPr="004A763D" w:rsidRDefault="004A763D" w:rsidP="004A763D">
            <w:r w:rsidRPr="004A763D">
              <w:t>Marvell Semiconductor, Inc.</w:t>
            </w:r>
          </w:p>
        </w:tc>
      </w:tr>
      <w:tr w:rsidR="004A763D" w:rsidRPr="004A763D" w14:paraId="47BC923B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D2DAF18" w14:textId="77777777" w:rsidR="004A763D" w:rsidRPr="004A763D" w:rsidRDefault="004A763D" w:rsidP="004A763D">
            <w:hyperlink r:id="rId26" w:history="1">
              <w:proofErr w:type="spellStart"/>
              <w:r w:rsidRPr="004A763D">
                <w:rPr>
                  <w:rStyle w:val="Hyperlink"/>
                </w:rPr>
                <w:t>Kehrer</w:t>
              </w:r>
              <w:proofErr w:type="spellEnd"/>
              <w:r w:rsidRPr="004A763D">
                <w:rPr>
                  <w:rStyle w:val="Hyperlink"/>
                </w:rPr>
                <w:t>, Stephan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CA3172A" w14:textId="77777777" w:rsidR="004A763D" w:rsidRPr="004A763D" w:rsidRDefault="004A763D" w:rsidP="004A763D">
            <w:proofErr w:type="spellStart"/>
            <w:r w:rsidRPr="004A763D">
              <w:t>Hirschmann</w:t>
            </w:r>
            <w:proofErr w:type="spellEnd"/>
            <w:r w:rsidRPr="004A763D">
              <w:t xml:space="preserve"> Automation and Control, Inc.</w:t>
            </w:r>
          </w:p>
        </w:tc>
      </w:tr>
      <w:tr w:rsidR="004A763D" w:rsidRPr="004A763D" w14:paraId="4DF47F0C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842B189" w14:textId="77777777" w:rsidR="004A763D" w:rsidRPr="004A763D" w:rsidRDefault="004A763D" w:rsidP="004A763D">
            <w:hyperlink r:id="rId27" w:history="1">
              <w:r w:rsidRPr="004A763D">
                <w:rPr>
                  <w:rStyle w:val="Hyperlink"/>
                </w:rPr>
                <w:t xml:space="preserve">Kitazawa, </w:t>
              </w:r>
              <w:proofErr w:type="spellStart"/>
              <w:r w:rsidRPr="004A763D">
                <w:rPr>
                  <w:rStyle w:val="Hyperlink"/>
                </w:rPr>
                <w:t>Shoichi</w:t>
              </w:r>
              <w:proofErr w:type="spellEnd"/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1A18EEB" w14:textId="77777777" w:rsidR="004A763D" w:rsidRPr="004A763D" w:rsidRDefault="004A763D" w:rsidP="004A763D">
            <w:proofErr w:type="spellStart"/>
            <w:r w:rsidRPr="004A763D">
              <w:t>Muroran</w:t>
            </w:r>
            <w:proofErr w:type="spellEnd"/>
            <w:r w:rsidRPr="004A763D">
              <w:t xml:space="preserve"> IT</w:t>
            </w:r>
          </w:p>
        </w:tc>
      </w:tr>
      <w:tr w:rsidR="004A763D" w:rsidRPr="004A763D" w14:paraId="7050C2F8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7BAD99C" w14:textId="77777777" w:rsidR="004A763D" w:rsidRPr="004A763D" w:rsidRDefault="004A763D" w:rsidP="004A763D">
            <w:hyperlink r:id="rId28" w:history="1">
              <w:r w:rsidRPr="004A763D">
                <w:rPr>
                  <w:rStyle w:val="Hyperlink"/>
                </w:rPr>
                <w:t>KOTO, Hajime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63AFEE1" w14:textId="77777777" w:rsidR="004A763D" w:rsidRPr="004A763D" w:rsidRDefault="004A763D" w:rsidP="004A763D">
            <w:r w:rsidRPr="004A763D">
              <w:t>National Institute of Information and Communications Technology (NICT)</w:t>
            </w:r>
          </w:p>
        </w:tc>
      </w:tr>
      <w:tr w:rsidR="004A763D" w:rsidRPr="004A763D" w14:paraId="4431C99A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5549E00" w14:textId="77777777" w:rsidR="004A763D" w:rsidRPr="004A763D" w:rsidRDefault="004A763D" w:rsidP="004A763D">
            <w:hyperlink r:id="rId29" w:history="1">
              <w:r w:rsidRPr="004A763D">
                <w:rPr>
                  <w:rStyle w:val="Hyperlink"/>
                </w:rPr>
                <w:t>Levy, Joseph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A3E5437" w14:textId="77777777" w:rsidR="004A763D" w:rsidRPr="004A763D" w:rsidRDefault="004A763D" w:rsidP="004A763D">
            <w:proofErr w:type="spellStart"/>
            <w:r w:rsidRPr="004A763D">
              <w:t>InterDigital</w:t>
            </w:r>
            <w:proofErr w:type="spellEnd"/>
            <w:r w:rsidRPr="004A763D">
              <w:t>, Inc.</w:t>
            </w:r>
          </w:p>
        </w:tc>
      </w:tr>
      <w:tr w:rsidR="004A763D" w:rsidRPr="004A763D" w14:paraId="6EA7965F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50FEA18" w14:textId="77777777" w:rsidR="004A763D" w:rsidRPr="004A763D" w:rsidRDefault="004A763D" w:rsidP="004A763D">
            <w:hyperlink r:id="rId30" w:history="1">
              <w:r w:rsidRPr="004A763D">
                <w:rPr>
                  <w:rStyle w:val="Hyperlink"/>
                </w:rPr>
                <w:t>Marks, Roger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E9469B2" w14:textId="77777777" w:rsidR="004A763D" w:rsidRPr="004A763D" w:rsidRDefault="004A763D" w:rsidP="004A763D">
            <w:proofErr w:type="spellStart"/>
            <w:r w:rsidRPr="004A763D">
              <w:t>EthAirNet</w:t>
            </w:r>
            <w:proofErr w:type="spellEnd"/>
            <w:r w:rsidRPr="004A763D">
              <w:t xml:space="preserve"> Associates; Huawei</w:t>
            </w:r>
          </w:p>
        </w:tc>
      </w:tr>
      <w:tr w:rsidR="004A763D" w:rsidRPr="004A763D" w14:paraId="42B303F1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E40AA02" w14:textId="77777777" w:rsidR="004A763D" w:rsidRPr="004A763D" w:rsidRDefault="004A763D" w:rsidP="004A763D">
            <w:hyperlink r:id="rId31" w:history="1">
              <w:proofErr w:type="spellStart"/>
              <w:r w:rsidRPr="004A763D">
                <w:rPr>
                  <w:rStyle w:val="Hyperlink"/>
                </w:rPr>
                <w:t>Maruhashi</w:t>
              </w:r>
              <w:proofErr w:type="spellEnd"/>
              <w:r w:rsidRPr="004A763D">
                <w:rPr>
                  <w:rStyle w:val="Hyperlink"/>
                </w:rPr>
                <w:t>, Kenichi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1C6CCFF" w14:textId="77777777" w:rsidR="004A763D" w:rsidRPr="004A763D" w:rsidRDefault="004A763D" w:rsidP="004A763D">
            <w:r w:rsidRPr="004A763D">
              <w:t>NEC Corporation</w:t>
            </w:r>
          </w:p>
        </w:tc>
      </w:tr>
      <w:tr w:rsidR="004A763D" w:rsidRPr="004A763D" w14:paraId="0A276496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8AAFBF5" w14:textId="77777777" w:rsidR="004A763D" w:rsidRPr="004A763D" w:rsidRDefault="004A763D" w:rsidP="004A763D">
            <w:hyperlink r:id="rId32" w:history="1">
              <w:r w:rsidRPr="004A763D">
                <w:rPr>
                  <w:rStyle w:val="Hyperlink"/>
                </w:rPr>
                <w:t xml:space="preserve">Nagai, </w:t>
              </w:r>
              <w:proofErr w:type="spellStart"/>
              <w:r w:rsidRPr="004A763D">
                <w:rPr>
                  <w:rStyle w:val="Hyperlink"/>
                </w:rPr>
                <w:t>Yukimasa</w:t>
              </w:r>
              <w:proofErr w:type="spellEnd"/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290DAD2" w14:textId="77777777" w:rsidR="004A763D" w:rsidRPr="004A763D" w:rsidRDefault="004A763D" w:rsidP="004A763D">
            <w:r w:rsidRPr="004A763D">
              <w:t>Mitsubishi Electric Research Labs (MERL)</w:t>
            </w:r>
          </w:p>
        </w:tc>
      </w:tr>
      <w:tr w:rsidR="004A763D" w:rsidRPr="004A763D" w14:paraId="7251CF33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44A8E1C" w14:textId="77777777" w:rsidR="004A763D" w:rsidRPr="004A763D" w:rsidRDefault="004A763D" w:rsidP="004A763D">
            <w:hyperlink r:id="rId33" w:history="1">
              <w:r w:rsidRPr="004A763D">
                <w:rPr>
                  <w:rStyle w:val="Hyperlink"/>
                </w:rPr>
                <w:t>Ohsawa, Tomoki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B3A9ACF" w14:textId="77777777" w:rsidR="004A763D" w:rsidRPr="004A763D" w:rsidRDefault="004A763D" w:rsidP="004A763D">
            <w:r w:rsidRPr="004A763D">
              <w:t>NICT</w:t>
            </w:r>
          </w:p>
        </w:tc>
      </w:tr>
      <w:tr w:rsidR="004A763D" w:rsidRPr="004A763D" w14:paraId="66A9A8C5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786D183" w14:textId="77777777" w:rsidR="004A763D" w:rsidRPr="004A763D" w:rsidRDefault="004A763D" w:rsidP="004A763D">
            <w:hyperlink r:id="rId34" w:history="1">
              <w:proofErr w:type="spellStart"/>
              <w:r w:rsidRPr="004A763D">
                <w:rPr>
                  <w:rStyle w:val="Hyperlink"/>
                </w:rPr>
                <w:t>ohue</w:t>
              </w:r>
              <w:proofErr w:type="spellEnd"/>
              <w:r w:rsidRPr="004A763D">
                <w:rPr>
                  <w:rStyle w:val="Hyperlink"/>
                </w:rPr>
                <w:t xml:space="preserve">, </w:t>
              </w:r>
              <w:proofErr w:type="spellStart"/>
              <w:r w:rsidRPr="004A763D">
                <w:rPr>
                  <w:rStyle w:val="Hyperlink"/>
                </w:rPr>
                <w:t>hiroshi</w:t>
              </w:r>
              <w:proofErr w:type="spellEnd"/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A205D58" w14:textId="77777777" w:rsidR="004A763D" w:rsidRPr="004A763D" w:rsidRDefault="004A763D" w:rsidP="004A763D">
            <w:proofErr w:type="spellStart"/>
            <w:r w:rsidRPr="004A763D">
              <w:t>panasonic</w:t>
            </w:r>
            <w:proofErr w:type="spellEnd"/>
          </w:p>
        </w:tc>
      </w:tr>
      <w:tr w:rsidR="004A763D" w:rsidRPr="004A763D" w14:paraId="3E914FE4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5BC896D" w14:textId="77777777" w:rsidR="004A763D" w:rsidRPr="004A763D" w:rsidRDefault="004A763D" w:rsidP="004A763D">
            <w:hyperlink r:id="rId35" w:history="1">
              <w:proofErr w:type="spellStart"/>
              <w:r w:rsidRPr="004A763D">
                <w:rPr>
                  <w:rStyle w:val="Hyperlink"/>
                </w:rPr>
                <w:t>Orlik</w:t>
              </w:r>
              <w:proofErr w:type="spellEnd"/>
              <w:r w:rsidRPr="004A763D">
                <w:rPr>
                  <w:rStyle w:val="Hyperlink"/>
                </w:rPr>
                <w:t>, Philip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CF0D7BC" w14:textId="77777777" w:rsidR="004A763D" w:rsidRPr="004A763D" w:rsidRDefault="004A763D" w:rsidP="004A763D">
            <w:r w:rsidRPr="004A763D">
              <w:t>Mitsubishi Electric Research Labs (MERL)</w:t>
            </w:r>
          </w:p>
        </w:tc>
      </w:tr>
      <w:tr w:rsidR="004A763D" w:rsidRPr="004A763D" w14:paraId="5D0921B3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7B2BCC3" w14:textId="77777777" w:rsidR="004A763D" w:rsidRPr="004A763D" w:rsidRDefault="004A763D" w:rsidP="004A763D">
            <w:hyperlink r:id="rId36" w:history="1">
              <w:r w:rsidRPr="004A763D">
                <w:rPr>
                  <w:rStyle w:val="Hyperlink"/>
                </w:rPr>
                <w:t>Parsons, Glenn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F006400" w14:textId="77777777" w:rsidR="004A763D" w:rsidRPr="004A763D" w:rsidRDefault="004A763D" w:rsidP="004A763D">
            <w:r w:rsidRPr="004A763D">
              <w:t>Ericsson AB</w:t>
            </w:r>
          </w:p>
        </w:tc>
      </w:tr>
      <w:tr w:rsidR="004A763D" w:rsidRPr="004A763D" w14:paraId="191557F4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25EB7BA" w14:textId="77777777" w:rsidR="004A763D" w:rsidRPr="004A763D" w:rsidRDefault="004A763D" w:rsidP="004A763D">
            <w:hyperlink r:id="rId37" w:history="1">
              <w:r w:rsidRPr="004A763D">
                <w:rPr>
                  <w:rStyle w:val="Hyperlink"/>
                </w:rPr>
                <w:t>Pienciak, Walter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6BB4365" w14:textId="77777777" w:rsidR="004A763D" w:rsidRPr="004A763D" w:rsidRDefault="004A763D" w:rsidP="004A763D">
            <w:r w:rsidRPr="004A763D">
              <w:t>IEEE</w:t>
            </w:r>
          </w:p>
        </w:tc>
      </w:tr>
      <w:tr w:rsidR="004A763D" w:rsidRPr="004A763D" w14:paraId="78889937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2DBF272" w14:textId="77777777" w:rsidR="004A763D" w:rsidRPr="004A763D" w:rsidRDefault="004A763D" w:rsidP="004A763D">
            <w:hyperlink r:id="rId38" w:history="1">
              <w:r w:rsidRPr="004A763D">
                <w:rPr>
                  <w:rStyle w:val="Hyperlink"/>
                </w:rPr>
                <w:t>QIU, WEI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AF0F235" w14:textId="77777777" w:rsidR="004A763D" w:rsidRPr="004A763D" w:rsidRDefault="004A763D" w:rsidP="004A763D">
            <w:r w:rsidRPr="004A763D">
              <w:t>Huawei Technologies Co., Ltd</w:t>
            </w:r>
          </w:p>
        </w:tc>
      </w:tr>
      <w:tr w:rsidR="004A763D" w:rsidRPr="004A763D" w14:paraId="163CB962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B6ADB80" w14:textId="77777777" w:rsidR="004A763D" w:rsidRPr="004A763D" w:rsidRDefault="004A763D" w:rsidP="004A763D">
            <w:hyperlink r:id="rId39" w:history="1">
              <w:r w:rsidRPr="004A763D">
                <w:rPr>
                  <w:rStyle w:val="Hyperlink"/>
                </w:rPr>
                <w:t>Riegel, Maximilian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D73958B" w14:textId="77777777" w:rsidR="004A763D" w:rsidRPr="004A763D" w:rsidRDefault="004A763D" w:rsidP="004A763D">
            <w:r w:rsidRPr="004A763D">
              <w:t>Nokia Networks</w:t>
            </w:r>
          </w:p>
        </w:tc>
      </w:tr>
      <w:tr w:rsidR="004A763D" w:rsidRPr="004A763D" w14:paraId="6CE2ACDE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2A0ADCF" w14:textId="77777777" w:rsidR="004A763D" w:rsidRPr="004A763D" w:rsidRDefault="004A763D" w:rsidP="004A763D">
            <w:hyperlink r:id="rId40" w:history="1">
              <w:r w:rsidRPr="004A763D">
                <w:rPr>
                  <w:rStyle w:val="Hyperlink"/>
                </w:rPr>
                <w:t>Sakata, Ren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938A36F" w14:textId="77777777" w:rsidR="004A763D" w:rsidRPr="004A763D" w:rsidRDefault="004A763D" w:rsidP="004A763D">
            <w:r w:rsidRPr="004A763D">
              <w:t>TOSHIBA Corporation</w:t>
            </w:r>
          </w:p>
        </w:tc>
      </w:tr>
      <w:tr w:rsidR="004A763D" w:rsidRPr="004A763D" w14:paraId="212CFA22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F0EAECB" w14:textId="77777777" w:rsidR="004A763D" w:rsidRPr="004A763D" w:rsidRDefault="004A763D" w:rsidP="004A763D">
            <w:hyperlink r:id="rId41" w:history="1">
              <w:r w:rsidRPr="004A763D">
                <w:rPr>
                  <w:rStyle w:val="Hyperlink"/>
                </w:rPr>
                <w:t>Sato, Atsushi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1547C30" w14:textId="77777777" w:rsidR="004A763D" w:rsidRPr="004A763D" w:rsidRDefault="004A763D" w:rsidP="004A763D">
            <w:r w:rsidRPr="004A763D">
              <w:t>Yokogawa Electric Corporation</w:t>
            </w:r>
          </w:p>
        </w:tc>
      </w:tr>
      <w:tr w:rsidR="004A763D" w:rsidRPr="004A763D" w14:paraId="38868539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584A2C6" w14:textId="77777777" w:rsidR="004A763D" w:rsidRPr="004A763D" w:rsidRDefault="004A763D" w:rsidP="004A763D">
            <w:hyperlink r:id="rId42" w:history="1">
              <w:r w:rsidRPr="004A763D">
                <w:rPr>
                  <w:rStyle w:val="Hyperlink"/>
                </w:rPr>
                <w:t>Sato, Noriyuki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C6562A7" w14:textId="77777777" w:rsidR="004A763D" w:rsidRPr="004A763D" w:rsidRDefault="004A763D" w:rsidP="004A763D">
            <w:r w:rsidRPr="004A763D">
              <w:t>Oki Electric Industry Co., Ltd.</w:t>
            </w:r>
          </w:p>
        </w:tc>
      </w:tr>
      <w:tr w:rsidR="004A763D" w:rsidRPr="004A763D" w14:paraId="6949FD22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BB1AC68" w14:textId="77777777" w:rsidR="004A763D" w:rsidRPr="004A763D" w:rsidRDefault="004A763D" w:rsidP="004A763D">
            <w:hyperlink r:id="rId43" w:history="1">
              <w:r w:rsidRPr="004A763D">
                <w:rPr>
                  <w:rStyle w:val="Hyperlink"/>
                </w:rPr>
                <w:t>Shen, Li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A2FDD50" w14:textId="77777777" w:rsidR="004A763D" w:rsidRPr="004A763D" w:rsidRDefault="004A763D" w:rsidP="004A763D">
            <w:r w:rsidRPr="004A763D">
              <w:t>Huawei Technologies Co., Ltd</w:t>
            </w:r>
          </w:p>
        </w:tc>
      </w:tr>
      <w:tr w:rsidR="004A763D" w:rsidRPr="004A763D" w14:paraId="729FF507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680EE99" w14:textId="77777777" w:rsidR="004A763D" w:rsidRPr="004A763D" w:rsidRDefault="004A763D" w:rsidP="004A763D">
            <w:hyperlink r:id="rId44" w:history="1">
              <w:r w:rsidRPr="004A763D">
                <w:rPr>
                  <w:rStyle w:val="Hyperlink"/>
                </w:rPr>
                <w:t xml:space="preserve">Sumi, </w:t>
              </w:r>
              <w:proofErr w:type="spellStart"/>
              <w:r w:rsidRPr="004A763D">
                <w:rPr>
                  <w:rStyle w:val="Hyperlink"/>
                </w:rPr>
                <w:t>Takenori</w:t>
              </w:r>
              <w:proofErr w:type="spellEnd"/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B4E36FB" w14:textId="77777777" w:rsidR="004A763D" w:rsidRPr="004A763D" w:rsidRDefault="004A763D" w:rsidP="004A763D">
            <w:r w:rsidRPr="004A763D">
              <w:t>Mitsubishi Electric Corporation</w:t>
            </w:r>
          </w:p>
        </w:tc>
      </w:tr>
      <w:tr w:rsidR="004A763D" w:rsidRPr="004A763D" w14:paraId="3F656E15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D87F012" w14:textId="77777777" w:rsidR="004A763D" w:rsidRPr="004A763D" w:rsidRDefault="004A763D" w:rsidP="004A763D">
            <w:hyperlink r:id="rId45" w:history="1">
              <w:r w:rsidRPr="004A763D">
                <w:rPr>
                  <w:rStyle w:val="Hyperlink"/>
                </w:rPr>
                <w:t>Thaler, Patricia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311DD58" w14:textId="77777777" w:rsidR="004A763D" w:rsidRPr="004A763D" w:rsidRDefault="004A763D" w:rsidP="004A763D">
            <w:r w:rsidRPr="004A763D">
              <w:t>Broadcom Limited</w:t>
            </w:r>
          </w:p>
        </w:tc>
      </w:tr>
      <w:tr w:rsidR="004A763D" w:rsidRPr="004A763D" w14:paraId="60F89B73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13CF1CC" w14:textId="77777777" w:rsidR="004A763D" w:rsidRPr="004A763D" w:rsidRDefault="004A763D" w:rsidP="004A763D">
            <w:hyperlink r:id="rId46" w:history="1">
              <w:r w:rsidRPr="004A763D">
                <w:rPr>
                  <w:rStyle w:val="Hyperlink"/>
                </w:rPr>
                <w:t xml:space="preserve">Ting, </w:t>
              </w:r>
              <w:proofErr w:type="spellStart"/>
              <w:r w:rsidRPr="004A763D">
                <w:rPr>
                  <w:rStyle w:val="Hyperlink"/>
                </w:rPr>
                <w:t>Ao</w:t>
              </w:r>
              <w:proofErr w:type="spellEnd"/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A14F49B" w14:textId="77777777" w:rsidR="004A763D" w:rsidRPr="004A763D" w:rsidRDefault="004A763D" w:rsidP="004A763D">
            <w:r w:rsidRPr="004A763D">
              <w:t>ZTE Corporation</w:t>
            </w:r>
          </w:p>
        </w:tc>
      </w:tr>
      <w:tr w:rsidR="004A763D" w:rsidRPr="004A763D" w14:paraId="2B0C86AF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C706D02" w14:textId="77777777" w:rsidR="004A763D" w:rsidRPr="004A763D" w:rsidRDefault="004A763D" w:rsidP="004A763D">
            <w:hyperlink r:id="rId47" w:history="1">
              <w:r w:rsidRPr="004A763D">
                <w:rPr>
                  <w:rStyle w:val="Hyperlink"/>
                </w:rPr>
                <w:t>Wang, Hao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012C496" w14:textId="77777777" w:rsidR="004A763D" w:rsidRPr="004A763D" w:rsidRDefault="004A763D" w:rsidP="004A763D">
            <w:r w:rsidRPr="004A763D">
              <w:t>Fujitsu Research &amp; Development Center</w:t>
            </w:r>
          </w:p>
        </w:tc>
      </w:tr>
      <w:tr w:rsidR="004A763D" w:rsidRPr="004A763D" w14:paraId="096E68CE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A97B966" w14:textId="77777777" w:rsidR="004A763D" w:rsidRPr="004A763D" w:rsidRDefault="004A763D" w:rsidP="004A763D">
            <w:hyperlink r:id="rId48" w:history="1">
              <w:r w:rsidRPr="004A763D">
                <w:rPr>
                  <w:rStyle w:val="Hyperlink"/>
                </w:rPr>
                <w:t>Wang, Lei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9B03F04" w14:textId="77777777" w:rsidR="004A763D" w:rsidRPr="004A763D" w:rsidRDefault="004A763D" w:rsidP="004A763D">
            <w:r w:rsidRPr="004A763D">
              <w:t>Huawei R&amp;D USA</w:t>
            </w:r>
          </w:p>
        </w:tc>
      </w:tr>
      <w:tr w:rsidR="004A763D" w:rsidRPr="004A763D" w14:paraId="0B31E527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BB74CF9" w14:textId="77777777" w:rsidR="004A763D" w:rsidRPr="004A763D" w:rsidRDefault="004A763D" w:rsidP="004A763D">
            <w:hyperlink r:id="rId49" w:history="1">
              <w:r w:rsidRPr="004A763D">
                <w:rPr>
                  <w:rStyle w:val="Hyperlink"/>
                </w:rPr>
                <w:t xml:space="preserve">Wang, </w:t>
              </w:r>
              <w:proofErr w:type="spellStart"/>
              <w:r w:rsidRPr="004A763D">
                <w:rPr>
                  <w:rStyle w:val="Hyperlink"/>
                </w:rPr>
                <w:t>Xinyuan</w:t>
              </w:r>
              <w:proofErr w:type="spellEnd"/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210D7C0" w14:textId="77777777" w:rsidR="004A763D" w:rsidRPr="004A763D" w:rsidRDefault="004A763D" w:rsidP="004A763D">
            <w:r w:rsidRPr="004A763D">
              <w:t>Huawei Technologies Co. Ltd</w:t>
            </w:r>
          </w:p>
        </w:tc>
      </w:tr>
      <w:tr w:rsidR="004A763D" w:rsidRPr="004A763D" w14:paraId="05F9359D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430BB26" w14:textId="77777777" w:rsidR="004A763D" w:rsidRPr="004A763D" w:rsidRDefault="004A763D" w:rsidP="004A763D">
            <w:hyperlink r:id="rId50" w:history="1">
              <w:r w:rsidRPr="004A763D">
                <w:rPr>
                  <w:rStyle w:val="Hyperlink"/>
                </w:rPr>
                <w:t>Weber, Karl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C885A34" w14:textId="77777777" w:rsidR="004A763D" w:rsidRPr="004A763D" w:rsidRDefault="004A763D" w:rsidP="004A763D">
            <w:proofErr w:type="spellStart"/>
            <w:r w:rsidRPr="004A763D">
              <w:t>Beckhoff</w:t>
            </w:r>
            <w:proofErr w:type="spellEnd"/>
          </w:p>
        </w:tc>
      </w:tr>
      <w:tr w:rsidR="004A763D" w:rsidRPr="004A763D" w14:paraId="4E2C8BA1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48A8EC4" w14:textId="77777777" w:rsidR="004A763D" w:rsidRPr="004A763D" w:rsidRDefault="004A763D" w:rsidP="004A763D">
            <w:hyperlink r:id="rId51" w:history="1">
              <w:r w:rsidRPr="004A763D">
                <w:rPr>
                  <w:rStyle w:val="Hyperlink"/>
                </w:rPr>
                <w:t>XU, LI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293E107" w14:textId="77777777" w:rsidR="004A763D" w:rsidRPr="004A763D" w:rsidRDefault="004A763D" w:rsidP="004A763D">
            <w:r w:rsidRPr="004A763D">
              <w:t>Huawei Technologies Co., Ltd</w:t>
            </w:r>
          </w:p>
        </w:tc>
      </w:tr>
      <w:tr w:rsidR="004A763D" w:rsidRPr="004A763D" w14:paraId="68F7AC3C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DF58146" w14:textId="77777777" w:rsidR="004A763D" w:rsidRPr="004A763D" w:rsidRDefault="004A763D" w:rsidP="004A763D">
            <w:hyperlink r:id="rId52" w:history="1">
              <w:proofErr w:type="spellStart"/>
              <w:r w:rsidRPr="004A763D">
                <w:rPr>
                  <w:rStyle w:val="Hyperlink"/>
                </w:rPr>
                <w:t>Yamaura</w:t>
              </w:r>
              <w:proofErr w:type="spellEnd"/>
              <w:r w:rsidRPr="004A763D">
                <w:rPr>
                  <w:rStyle w:val="Hyperlink"/>
                </w:rPr>
                <w:t>, Takahiro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E6D0F7A" w14:textId="77777777" w:rsidR="004A763D" w:rsidRPr="004A763D" w:rsidRDefault="004A763D" w:rsidP="004A763D">
            <w:r w:rsidRPr="004A763D">
              <w:t>Toshiba</w:t>
            </w:r>
          </w:p>
        </w:tc>
      </w:tr>
      <w:tr w:rsidR="004A763D" w:rsidRPr="004A763D" w14:paraId="126D15BF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0976FD0" w14:textId="77777777" w:rsidR="004A763D" w:rsidRPr="004A763D" w:rsidRDefault="004A763D" w:rsidP="004A763D">
            <w:hyperlink r:id="rId53" w:history="1">
              <w:r w:rsidRPr="004A763D">
                <w:rPr>
                  <w:rStyle w:val="Hyperlink"/>
                </w:rPr>
                <w:t>Yano, Kazuto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CA93542" w14:textId="77777777" w:rsidR="004A763D" w:rsidRPr="004A763D" w:rsidRDefault="004A763D" w:rsidP="004A763D">
            <w:r w:rsidRPr="004A763D">
              <w:t>Advanced Telecommunications Research Institute International (ATR)</w:t>
            </w:r>
          </w:p>
        </w:tc>
      </w:tr>
      <w:tr w:rsidR="004A763D" w:rsidRPr="004A763D" w14:paraId="04F1A501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DE80D7C" w14:textId="77777777" w:rsidR="004A763D" w:rsidRPr="004A763D" w:rsidRDefault="004A763D" w:rsidP="004A763D">
            <w:hyperlink r:id="rId54" w:history="1">
              <w:r w:rsidRPr="004A763D">
                <w:rPr>
                  <w:rStyle w:val="Hyperlink"/>
                </w:rPr>
                <w:t>Yin, Yue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A5A4ABA" w14:textId="77777777" w:rsidR="004A763D" w:rsidRPr="004A763D" w:rsidRDefault="004A763D" w:rsidP="004A763D">
            <w:r w:rsidRPr="004A763D">
              <w:t>Huawei Technologies Co., Ltd</w:t>
            </w:r>
          </w:p>
        </w:tc>
      </w:tr>
      <w:tr w:rsidR="004A763D" w:rsidRPr="004A763D" w14:paraId="5A02669B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553CC43" w14:textId="77777777" w:rsidR="004A763D" w:rsidRPr="004A763D" w:rsidRDefault="004A763D" w:rsidP="004A763D">
            <w:hyperlink r:id="rId55" w:history="1">
              <w:r w:rsidRPr="004A763D">
                <w:rPr>
                  <w:rStyle w:val="Hyperlink"/>
                </w:rPr>
                <w:t>YU, XIANG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AD00952" w14:textId="77777777" w:rsidR="004A763D" w:rsidRPr="004A763D" w:rsidRDefault="004A763D" w:rsidP="004A763D">
            <w:r w:rsidRPr="004A763D">
              <w:t>Huawei Technologies Co., Ltd</w:t>
            </w:r>
          </w:p>
        </w:tc>
      </w:tr>
      <w:tr w:rsidR="004A763D" w:rsidRPr="004A763D" w14:paraId="699D9945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9271DA7" w14:textId="77777777" w:rsidR="004A763D" w:rsidRPr="004A763D" w:rsidRDefault="004A763D" w:rsidP="004A763D">
            <w:hyperlink r:id="rId56" w:history="1">
              <w:proofErr w:type="spellStart"/>
              <w:r w:rsidRPr="004A763D">
                <w:rPr>
                  <w:rStyle w:val="Hyperlink"/>
                </w:rPr>
                <w:t>Yuda</w:t>
              </w:r>
              <w:proofErr w:type="spellEnd"/>
              <w:r w:rsidRPr="004A763D">
                <w:rPr>
                  <w:rStyle w:val="Hyperlink"/>
                </w:rPr>
                <w:t>, Tetsuya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CA9653C" w14:textId="77777777" w:rsidR="004A763D" w:rsidRPr="004A763D" w:rsidRDefault="004A763D" w:rsidP="004A763D">
            <w:r w:rsidRPr="004A763D">
              <w:t>KYOCERA Corporation</w:t>
            </w:r>
          </w:p>
        </w:tc>
      </w:tr>
      <w:tr w:rsidR="004A763D" w:rsidRPr="004A763D" w14:paraId="1786CBCD" w14:textId="77777777" w:rsidTr="00813B4E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E0DCA2D" w14:textId="77777777" w:rsidR="004A763D" w:rsidRPr="004A763D" w:rsidRDefault="004A763D" w:rsidP="004A763D">
            <w:hyperlink r:id="rId57" w:history="1">
              <w:proofErr w:type="spellStart"/>
              <w:r w:rsidRPr="004A763D">
                <w:rPr>
                  <w:rStyle w:val="Hyperlink"/>
                </w:rPr>
                <w:t>Zein</w:t>
              </w:r>
              <w:proofErr w:type="spellEnd"/>
              <w:r w:rsidRPr="004A763D">
                <w:rPr>
                  <w:rStyle w:val="Hyperlink"/>
                </w:rPr>
                <w:t>, Nader</w:t>
              </w:r>
            </w:hyperlink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211FF95" w14:textId="77777777" w:rsidR="004A763D" w:rsidRPr="004A763D" w:rsidRDefault="004A763D" w:rsidP="004A763D">
            <w:r w:rsidRPr="004A763D">
              <w:t>NEC Corporation</w:t>
            </w:r>
          </w:p>
        </w:tc>
      </w:tr>
    </w:tbl>
    <w:p w14:paraId="45B36B22" w14:textId="77777777" w:rsidR="00BF1E0E" w:rsidRDefault="00BF1E0E" w:rsidP="00BF1E0E"/>
    <w:p w14:paraId="0F21C44E" w14:textId="77777777" w:rsidR="00663C9D" w:rsidRPr="007B0026" w:rsidRDefault="007D4444" w:rsidP="00C94751">
      <w:pPr>
        <w:pStyle w:val="Heading2"/>
      </w:pPr>
      <w:r w:rsidRPr="007B0026">
        <w:t>IEEE WG Guidelines</w:t>
      </w:r>
    </w:p>
    <w:p w14:paraId="1D74ACB8" w14:textId="77777777" w:rsidR="00AD173F" w:rsidRPr="00B72C2D" w:rsidRDefault="00AD173F" w:rsidP="00127AEF">
      <w:pPr>
        <w:pStyle w:val="Normal-bullet"/>
        <w:numPr>
          <w:ilvl w:val="0"/>
          <w:numId w:val="1"/>
        </w:numPr>
      </w:pPr>
      <w:r w:rsidRPr="00B72C2D">
        <w:t>The chair presented the mandatory IEEE SA guideline slides.</w:t>
      </w:r>
    </w:p>
    <w:p w14:paraId="2012D428" w14:textId="77777777" w:rsidR="00663C9D" w:rsidRPr="007B0026" w:rsidRDefault="007D4444" w:rsidP="00C94751">
      <w:pPr>
        <w:pStyle w:val="Heading2"/>
      </w:pPr>
      <w:r w:rsidRPr="007B0026">
        <w:t>Agenda approval</w:t>
      </w:r>
    </w:p>
    <w:p w14:paraId="0D61B6AF" w14:textId="77777777" w:rsidR="00AD173F" w:rsidRDefault="00AD173F" w:rsidP="00123C2F">
      <w:pPr>
        <w:pStyle w:val="Normal-bullet"/>
      </w:pPr>
      <w:r w:rsidRPr="00B72C2D">
        <w:t>Agenda as proposed in the chair’s meeting slides:</w:t>
      </w:r>
    </w:p>
    <w:p w14:paraId="78AA1B3B" w14:textId="77777777" w:rsidR="00136AAA" w:rsidRDefault="00136AAA" w:rsidP="00136AAA">
      <w:pPr>
        <w:pStyle w:val="Normal-dash"/>
      </w:pPr>
      <w:r>
        <w:t>Introduction</w:t>
      </w:r>
    </w:p>
    <w:p w14:paraId="30E3A776" w14:textId="77777777" w:rsidR="00136AAA" w:rsidRDefault="00136AAA" w:rsidP="00136AAA">
      <w:pPr>
        <w:pStyle w:val="Normal-dash"/>
      </w:pPr>
      <w:r>
        <w:t>Role of the IC activity</w:t>
      </w:r>
    </w:p>
    <w:p w14:paraId="289C2B9E" w14:textId="77777777" w:rsidR="00136AAA" w:rsidRDefault="00136AAA" w:rsidP="00136AAA">
      <w:pPr>
        <w:pStyle w:val="Normal-dot"/>
      </w:pPr>
      <w:r>
        <w:t>Background (the origins of this IC Activity)</w:t>
      </w:r>
    </w:p>
    <w:p w14:paraId="0A420666" w14:textId="77777777" w:rsidR="00136AAA" w:rsidRDefault="00136AAA" w:rsidP="00136AAA">
      <w:pPr>
        <w:pStyle w:val="Normal-dot"/>
      </w:pPr>
      <w:r>
        <w:t>Project Objectives/Scope/Deliverables</w:t>
      </w:r>
    </w:p>
    <w:p w14:paraId="21FC1ACC" w14:textId="77777777" w:rsidR="00136AAA" w:rsidRDefault="00136AAA" w:rsidP="00136AAA">
      <w:pPr>
        <w:pStyle w:val="Normal-dash"/>
      </w:pPr>
      <w:r>
        <w:t>Contributions</w:t>
      </w:r>
    </w:p>
    <w:p w14:paraId="5F9CD03C" w14:textId="77777777" w:rsidR="00136AAA" w:rsidRDefault="00136AAA" w:rsidP="00136AAA">
      <w:pPr>
        <w:pStyle w:val="Normal-dot"/>
      </w:pPr>
      <w:r>
        <w:t>Industrial Networking</w:t>
      </w:r>
    </w:p>
    <w:p w14:paraId="1DED7C9E" w14:textId="77777777" w:rsidR="00136AAA" w:rsidRDefault="00136AAA" w:rsidP="00136AAA">
      <w:pPr>
        <w:pStyle w:val="Normal-dot"/>
      </w:pPr>
      <w:r>
        <w:t>Future Data Centre Networks</w:t>
      </w:r>
    </w:p>
    <w:p w14:paraId="3AD285AD" w14:textId="77777777" w:rsidR="00136AAA" w:rsidRDefault="00136AAA" w:rsidP="00136AAA">
      <w:pPr>
        <w:pStyle w:val="Normal-dash"/>
      </w:pPr>
      <w:r>
        <w:lastRenderedPageBreak/>
        <w:t>Communications Plan</w:t>
      </w:r>
    </w:p>
    <w:p w14:paraId="395F143E" w14:textId="77777777" w:rsidR="00136AAA" w:rsidRDefault="00136AAA" w:rsidP="00136AAA">
      <w:pPr>
        <w:pStyle w:val="Normal-dot"/>
      </w:pPr>
      <w:r>
        <w:t>(information sharing, meetings, schedule, etc.)</w:t>
      </w:r>
    </w:p>
    <w:p w14:paraId="0F985290" w14:textId="77777777" w:rsidR="00136AAA" w:rsidRDefault="00136AAA" w:rsidP="00136AAA">
      <w:pPr>
        <w:pStyle w:val="Normal-dash"/>
      </w:pPr>
      <w:r>
        <w:t>Actions/Next Steps</w:t>
      </w:r>
    </w:p>
    <w:p w14:paraId="61A40F17" w14:textId="77777777" w:rsidR="00AD173F" w:rsidRPr="00B72C2D" w:rsidRDefault="00AD173F" w:rsidP="00123C2F">
      <w:pPr>
        <w:pStyle w:val="Normal-bullet"/>
      </w:pPr>
      <w:r w:rsidRPr="00B72C2D">
        <w:t>Age</w:t>
      </w:r>
      <w:r>
        <w:t xml:space="preserve">nda </w:t>
      </w:r>
      <w:r w:rsidR="00136AAA">
        <w:t xml:space="preserve">was </w:t>
      </w:r>
      <w:r>
        <w:t>a</w:t>
      </w:r>
      <w:r w:rsidR="00123C2F">
        <w:t>pproved without further requests</w:t>
      </w:r>
      <w:r>
        <w:t>.</w:t>
      </w:r>
    </w:p>
    <w:p w14:paraId="6DE3C8B5" w14:textId="77777777" w:rsidR="00B96FF1" w:rsidRDefault="00B96FF1" w:rsidP="00D066C8">
      <w:pPr>
        <w:pStyle w:val="Heading2"/>
      </w:pPr>
      <w:r>
        <w:t>Introduction</w:t>
      </w:r>
    </w:p>
    <w:p w14:paraId="5697C269" w14:textId="77777777" w:rsidR="00B96FF1" w:rsidRDefault="00EB5C20" w:rsidP="00EB5C20">
      <w:pPr>
        <w:pStyle w:val="Normal-bullet"/>
      </w:pPr>
      <w:r>
        <w:t xml:space="preserve">Instead performing a roll-call, the chair asked for registration in IMAT under IEEE 802.1 </w:t>
      </w:r>
      <w:proofErr w:type="gramStart"/>
      <w:r>
        <w:t>in order to</w:t>
      </w:r>
      <w:proofErr w:type="gramEnd"/>
      <w:r>
        <w:t xml:space="preserve"> have more time for the technical presentations</w:t>
      </w:r>
    </w:p>
    <w:p w14:paraId="170A1D53" w14:textId="77777777" w:rsidR="00EB5C20" w:rsidRDefault="00EB5C20" w:rsidP="00EB5C20">
      <w:pPr>
        <w:pStyle w:val="Heading2"/>
      </w:pPr>
      <w:r>
        <w:t>Role of the Industry Connections Activity</w:t>
      </w:r>
    </w:p>
    <w:p w14:paraId="7A13B132" w14:textId="77777777" w:rsidR="00480A46" w:rsidRDefault="00480A46" w:rsidP="00480A46">
      <w:pPr>
        <w:pStyle w:val="Normal-bullet"/>
      </w:pPr>
      <w:r>
        <w:t>Background (the origins of this IC Activity)</w:t>
      </w:r>
    </w:p>
    <w:p w14:paraId="6081C645" w14:textId="69B18478" w:rsidR="00B96FF1" w:rsidRDefault="004A763D" w:rsidP="00480A46">
      <w:pPr>
        <w:pStyle w:val="Normal-dash"/>
      </w:pPr>
      <w:r>
        <w:t xml:space="preserve">The chair </w:t>
      </w:r>
      <w:r w:rsidR="00B96FF1">
        <w:t>introduced role of ICA</w:t>
      </w:r>
      <w:r w:rsidR="00480A46">
        <w:t xml:space="preserve"> through referencing IC17-</w:t>
      </w:r>
      <w:r w:rsidR="00B96FF1">
        <w:t>001</w:t>
      </w:r>
      <w:r w:rsidR="00480A46">
        <w:t>-01</w:t>
      </w:r>
      <w:r w:rsidR="00B96FF1">
        <w:t xml:space="preserve"> containing the ICAID</w:t>
      </w:r>
      <w:r w:rsidR="00480A46">
        <w:t xml:space="preserve"> of the activity</w:t>
      </w:r>
    </w:p>
    <w:p w14:paraId="6DA02FB0" w14:textId="77777777" w:rsidR="00480A46" w:rsidRDefault="00480A46" w:rsidP="00480A46">
      <w:pPr>
        <w:pStyle w:val="Normal-dash"/>
      </w:pPr>
      <w:r>
        <w:t>NEND is a follow-on activity initiated out of the 5G SC work.</w:t>
      </w:r>
    </w:p>
    <w:p w14:paraId="35525EFC" w14:textId="77777777" w:rsidR="00480A46" w:rsidRDefault="00480A46" w:rsidP="00480A46">
      <w:pPr>
        <w:pStyle w:val="Normal-bullet"/>
      </w:pPr>
      <w:r>
        <w:t>Project Objectives/Scope/Deliverables</w:t>
      </w:r>
    </w:p>
    <w:p w14:paraId="3412C0B1" w14:textId="4B97FEE0" w:rsidR="00B96FF1" w:rsidRDefault="00480A46" w:rsidP="006D4D65">
      <w:pPr>
        <w:pStyle w:val="Normal-dash"/>
      </w:pPr>
      <w:r>
        <w:t>T</w:t>
      </w:r>
      <w:r w:rsidR="00B96FF1">
        <w:t>hrough</w:t>
      </w:r>
      <w:r>
        <w:t xml:space="preserve"> presenting slides 10, 12, and 13 of the guiding slides</w:t>
      </w:r>
      <w:r w:rsidR="004A763D">
        <w:t xml:space="preserve">, it was </w:t>
      </w:r>
      <w:r w:rsidR="00B96FF1">
        <w:t>the NEND objectives</w:t>
      </w:r>
      <w:r>
        <w:t xml:space="preserve"> and deliverables</w:t>
      </w:r>
      <w:r w:rsidR="006D4D65">
        <w:t xml:space="preserve"> expressing</w:t>
      </w:r>
      <w:r w:rsidR="00B96FF1">
        <w:t xml:space="preserve"> that ICA would identify the area for new project and lead to establishment of SG for creation of PAR</w:t>
      </w:r>
    </w:p>
    <w:p w14:paraId="4E77034B" w14:textId="77777777" w:rsidR="00B96FF1" w:rsidRDefault="00B96FF1" w:rsidP="00480A46">
      <w:pPr>
        <w:pStyle w:val="Normal-dash"/>
      </w:pPr>
      <w:r>
        <w:t>Reminding about the operating practice</w:t>
      </w:r>
      <w:r w:rsidR="006D4D65">
        <w:t>:</w:t>
      </w:r>
    </w:p>
    <w:p w14:paraId="46C6288A" w14:textId="77777777" w:rsidR="00B96FF1" w:rsidRDefault="00B96FF1" w:rsidP="00480A46">
      <w:pPr>
        <w:pStyle w:val="Normal-dot"/>
      </w:pPr>
      <w:r>
        <w:t>Voting: everybody can vote</w:t>
      </w:r>
    </w:p>
    <w:p w14:paraId="3B0E1D3C" w14:textId="77777777" w:rsidR="00B96FF1" w:rsidRDefault="00B96FF1" w:rsidP="00480A46">
      <w:pPr>
        <w:pStyle w:val="Normal-dot"/>
      </w:pPr>
      <w:r>
        <w:t>Reciproca</w:t>
      </w:r>
      <w:r w:rsidR="006D4D65">
        <w:t>l attendance credits according to the policy of the home WG</w:t>
      </w:r>
    </w:p>
    <w:p w14:paraId="27845E3D" w14:textId="77777777" w:rsidR="00B96FF1" w:rsidRDefault="00B96FF1" w:rsidP="00480A46">
      <w:pPr>
        <w:pStyle w:val="Normal-dot"/>
      </w:pPr>
      <w:r>
        <w:t>Approval until March 2019</w:t>
      </w:r>
    </w:p>
    <w:p w14:paraId="1C202307" w14:textId="77777777" w:rsidR="00B96FF1" w:rsidRDefault="00B96FF1" w:rsidP="00480A46">
      <w:pPr>
        <w:pStyle w:val="Normal-dot"/>
      </w:pPr>
      <w:r>
        <w:t xml:space="preserve">Website </w:t>
      </w:r>
      <w:hyperlink r:id="rId58" w:history="1">
        <w:r w:rsidRPr="00F770C2">
          <w:rPr>
            <w:rStyle w:val="Hyperlink"/>
          </w:rPr>
          <w:t>http://1.ieee802.org/802-nend/</w:t>
        </w:r>
      </w:hyperlink>
    </w:p>
    <w:p w14:paraId="17EC875B" w14:textId="77777777" w:rsidR="00B96FF1" w:rsidRDefault="00B96FF1" w:rsidP="00480A46">
      <w:pPr>
        <w:pStyle w:val="Normal-dot"/>
      </w:pPr>
      <w:r>
        <w:t xml:space="preserve">Mentor space for documents: </w:t>
      </w:r>
      <w:hyperlink r:id="rId59" w:history="1">
        <w:r w:rsidRPr="00F770C2">
          <w:rPr>
            <w:rStyle w:val="Hyperlink"/>
          </w:rPr>
          <w:t>https://mentor.ieee.org/802.1/documents</w:t>
        </w:r>
      </w:hyperlink>
    </w:p>
    <w:p w14:paraId="6811704B" w14:textId="77777777" w:rsidR="00B96FF1" w:rsidRDefault="00B96FF1" w:rsidP="006D4D65">
      <w:pPr>
        <w:pStyle w:val="Normal-dot"/>
      </w:pPr>
      <w:proofErr w:type="spellStart"/>
      <w:r>
        <w:t>Mailinglist</w:t>
      </w:r>
      <w:proofErr w:type="spellEnd"/>
      <w:r w:rsidR="006D4D65">
        <w:t xml:space="preserve">: </w:t>
      </w:r>
      <w:hyperlink r:id="rId60" w:history="1">
        <w:r w:rsidR="006D4D65" w:rsidRPr="005F1FFE">
          <w:rPr>
            <w:rStyle w:val="Hyperlink"/>
          </w:rPr>
          <w:t>stds-802-nend@ieee.org</w:t>
        </w:r>
      </w:hyperlink>
    </w:p>
    <w:p w14:paraId="000DDCF8" w14:textId="77777777" w:rsidR="00B96FF1" w:rsidRDefault="006D4D65" w:rsidP="006D4D65">
      <w:pPr>
        <w:pStyle w:val="Normal-small-blt"/>
      </w:pPr>
      <w:r>
        <w:t xml:space="preserve">To subscribe: </w:t>
      </w:r>
      <w:hyperlink r:id="rId61" w:history="1">
        <w:r w:rsidR="00040CEB" w:rsidRPr="00416A28">
          <w:rPr>
            <w:rStyle w:val="Hyperlink"/>
          </w:rPr>
          <w:t>http://listserv.ieee.org/cgi-bin/wa?SUBED1=STDS-802-NEND&amp;A=1</w:t>
        </w:r>
      </w:hyperlink>
    </w:p>
    <w:p w14:paraId="2EE2C2E7" w14:textId="77777777" w:rsidR="00040CEB" w:rsidRDefault="00040CEB" w:rsidP="00813B4E">
      <w:pPr>
        <w:pStyle w:val="Normal-small-blt"/>
        <w:numPr>
          <w:ilvl w:val="0"/>
          <w:numId w:val="0"/>
        </w:numPr>
        <w:ind w:left="1440"/>
      </w:pPr>
    </w:p>
    <w:p w14:paraId="4C5BE339" w14:textId="77777777" w:rsidR="00B96FF1" w:rsidRDefault="006D4D65" w:rsidP="006D4D65">
      <w:pPr>
        <w:pStyle w:val="Normal-dash"/>
      </w:pPr>
      <w:r>
        <w:t>The chair pointed out</w:t>
      </w:r>
      <w:r w:rsidR="00B96FF1">
        <w:t xml:space="preserve"> the planned deliverables out of the NEND ICA with records of the meetings with presentation material and a report documenting the essential findings</w:t>
      </w:r>
    </w:p>
    <w:p w14:paraId="7C28D7DF" w14:textId="77777777" w:rsidR="00B96FF1" w:rsidRDefault="00B96FF1" w:rsidP="006D4D65">
      <w:pPr>
        <w:pStyle w:val="Normal-dot"/>
      </w:pPr>
      <w:r>
        <w:t>Initial report due in March 2018</w:t>
      </w:r>
    </w:p>
    <w:p w14:paraId="45EE81DE" w14:textId="77777777" w:rsidR="00B96FF1" w:rsidRDefault="00B96FF1" w:rsidP="00D066C8">
      <w:pPr>
        <w:pStyle w:val="Heading2"/>
      </w:pPr>
      <w:r>
        <w:t>Contributions</w:t>
      </w:r>
    </w:p>
    <w:p w14:paraId="69F9053A" w14:textId="77777777" w:rsidR="00B96FF1" w:rsidRDefault="00B96FF1" w:rsidP="00D066C8">
      <w:pPr>
        <w:pStyle w:val="Normal-bullet"/>
      </w:pPr>
      <w:r>
        <w:t>Industrial Networking:</w:t>
      </w:r>
    </w:p>
    <w:p w14:paraId="114A6B46" w14:textId="77777777" w:rsidR="00B96FF1" w:rsidRDefault="00B96FF1" w:rsidP="00D066C8">
      <w:pPr>
        <w:pStyle w:val="Normal-dash"/>
      </w:pPr>
      <w:r>
        <w:t xml:space="preserve">Satoko </w:t>
      </w:r>
      <w:proofErr w:type="spellStart"/>
      <w:r>
        <w:t>Itaya</w:t>
      </w:r>
      <w:proofErr w:type="spellEnd"/>
      <w:r>
        <w:t>: Radio Environmen</w:t>
      </w:r>
      <w:r w:rsidR="00040CEB">
        <w:t>t in Factories</w:t>
      </w:r>
    </w:p>
    <w:p w14:paraId="6F0210CD" w14:textId="77777777" w:rsidR="00040CEB" w:rsidRDefault="009B4233" w:rsidP="00040CEB">
      <w:pPr>
        <w:pStyle w:val="Normal-dot"/>
      </w:pPr>
      <w:hyperlink r:id="rId62" w:history="1">
        <w:r w:rsidR="00040CEB" w:rsidRPr="00416A28">
          <w:rPr>
            <w:rStyle w:val="Hyperlink"/>
          </w:rPr>
          <w:t>https://mentor.ieee.org/802.1/dcn/17/1-17-0010-00-ICne-examples-of-radio-environment-in-the-factories.pdf</w:t>
        </w:r>
      </w:hyperlink>
    </w:p>
    <w:p w14:paraId="3D4B8767" w14:textId="77777777" w:rsidR="00B96FF1" w:rsidRDefault="00B96FF1" w:rsidP="00D066C8">
      <w:pPr>
        <w:pStyle w:val="Normal-dot"/>
      </w:pPr>
      <w:r>
        <w:t>Document was aimed to provide use</w:t>
      </w:r>
      <w:r w:rsidR="006D4D65">
        <w:t xml:space="preserve"> </w:t>
      </w:r>
      <w:r>
        <w:t xml:space="preserve">case scenarios as demanded in July, and to provide an introduction </w:t>
      </w:r>
      <w:r w:rsidR="006D4D65">
        <w:t>for</w:t>
      </w:r>
      <w:r>
        <w:t xml:space="preserve"> the following presentat</w:t>
      </w:r>
      <w:r w:rsidR="006D4D65">
        <w:t>i</w:t>
      </w:r>
      <w:r>
        <w:t>on</w:t>
      </w:r>
    </w:p>
    <w:p w14:paraId="159648DF" w14:textId="77777777" w:rsidR="00B96FF1" w:rsidRDefault="00B96FF1" w:rsidP="00D066C8">
      <w:pPr>
        <w:pStyle w:val="Normal-dot"/>
      </w:pPr>
      <w:r>
        <w:t>Summarizing the basic requirements on the last slide</w:t>
      </w:r>
    </w:p>
    <w:p w14:paraId="41764D4E" w14:textId="77777777" w:rsidR="00B96FF1" w:rsidRDefault="00B96FF1" w:rsidP="00D066C8">
      <w:pPr>
        <w:pStyle w:val="Normal-dash"/>
      </w:pPr>
      <w:r>
        <w:t xml:space="preserve">Kenichi </w:t>
      </w:r>
      <w:proofErr w:type="spellStart"/>
      <w:r>
        <w:t>Maruhashi</w:t>
      </w:r>
      <w:proofErr w:type="spellEnd"/>
      <w:r>
        <w:t>: Wired/Wireless Convergence for factory IoT</w:t>
      </w:r>
    </w:p>
    <w:p w14:paraId="72808F50" w14:textId="77777777" w:rsidR="00040CEB" w:rsidRDefault="009B4233" w:rsidP="00040CEB">
      <w:pPr>
        <w:pStyle w:val="Normal-dot"/>
      </w:pPr>
      <w:hyperlink r:id="rId63" w:history="1">
        <w:r w:rsidR="00040CEB" w:rsidRPr="00416A28">
          <w:rPr>
            <w:rStyle w:val="Hyperlink"/>
          </w:rPr>
          <w:t>https://mentor.ieee.org/802.1/dcn/17/1-17-0011-02-ICne-wired-wireless-convergence-for-factory-iot.pdf</w:t>
        </w:r>
      </w:hyperlink>
    </w:p>
    <w:p w14:paraId="4906D212" w14:textId="77777777" w:rsidR="00B96FF1" w:rsidRDefault="00B96FF1" w:rsidP="00347467">
      <w:pPr>
        <w:pStyle w:val="Normal-dot"/>
      </w:pPr>
      <w:r>
        <w:t>Providing more details on E2E reliability and short delay, dynamically changing wireless environment, and wired and wireless bridges in heterogeneous networks</w:t>
      </w:r>
    </w:p>
    <w:p w14:paraId="25B5C67F" w14:textId="77777777" w:rsidR="00B96FF1" w:rsidRDefault="00B96FF1" w:rsidP="00347467">
      <w:pPr>
        <w:pStyle w:val="Normal-dot"/>
      </w:pPr>
      <w:r>
        <w:lastRenderedPageBreak/>
        <w:t>Summarizing the essential issues appea</w:t>
      </w:r>
      <w:r w:rsidR="006D4D65">
        <w:t xml:space="preserve">ring in systems: unpredictable </w:t>
      </w:r>
      <w:r>
        <w:t xml:space="preserve">data stream behind bridging, and dynamic link quality </w:t>
      </w:r>
      <w:r w:rsidR="006D4D65">
        <w:t>deterioration</w:t>
      </w:r>
      <w:r>
        <w:t xml:space="preserve"> of wireless link</w:t>
      </w:r>
    </w:p>
    <w:p w14:paraId="498CB454" w14:textId="77777777" w:rsidR="00B96FF1" w:rsidRDefault="00B96FF1" w:rsidP="00347467">
      <w:pPr>
        <w:pStyle w:val="Normal-dot"/>
      </w:pPr>
      <w:r>
        <w:t>Next step will be development of E2E connectivity profile for factory environment</w:t>
      </w:r>
    </w:p>
    <w:p w14:paraId="35EECB37" w14:textId="77777777" w:rsidR="00B96FF1" w:rsidRDefault="00B96FF1" w:rsidP="00347467">
      <w:pPr>
        <w:pStyle w:val="Normal-dash"/>
      </w:pPr>
      <w:r>
        <w:t>Q&amp;A:</w:t>
      </w:r>
    </w:p>
    <w:p w14:paraId="24F6C883" w14:textId="77777777" w:rsidR="00B96FF1" w:rsidRDefault="006D4D65" w:rsidP="00347467">
      <w:pPr>
        <w:pStyle w:val="Normal-dot"/>
      </w:pPr>
      <w:r>
        <w:t>It was expressed that proposal</w:t>
      </w:r>
      <w:r w:rsidR="00B96FF1">
        <w:t xml:space="preserve"> l</w:t>
      </w:r>
      <w:r w:rsidR="00FB24A5">
        <w:t>ooks interesting, but misses to provide</w:t>
      </w:r>
      <w:r w:rsidR="00B96FF1">
        <w:t xml:space="preserve"> some concreate examples what could be enhanced. PFC was only developed for non-shared media, and it may be challenging to make PFC working on wireless links</w:t>
      </w:r>
      <w:r w:rsidR="00FB24A5">
        <w:t>.</w:t>
      </w:r>
    </w:p>
    <w:p w14:paraId="2A7700AA" w14:textId="77777777" w:rsidR="00B96FF1" w:rsidRDefault="00FB24A5" w:rsidP="00347467">
      <w:pPr>
        <w:pStyle w:val="Normal-dot"/>
      </w:pPr>
      <w:r>
        <w:t>Another participant expressed</w:t>
      </w:r>
      <w:r w:rsidR="00B96FF1">
        <w:t xml:space="preserve"> that he was astonished about requirement</w:t>
      </w:r>
      <w:r w:rsidR="00040CEB">
        <w:t xml:space="preserve">s for safety in the range of 1… </w:t>
      </w:r>
      <w:r w:rsidR="00B96FF1">
        <w:t xml:space="preserve">10 sec. He thought </w:t>
      </w:r>
      <w:r>
        <w:t xml:space="preserve">that the requirements would be </w:t>
      </w:r>
      <w:r w:rsidR="00B96FF1">
        <w:t>in much shorter range.</w:t>
      </w:r>
    </w:p>
    <w:p w14:paraId="326140A4" w14:textId="77777777" w:rsidR="00B96FF1" w:rsidRDefault="00B96FF1" w:rsidP="00347467">
      <w:pPr>
        <w:pStyle w:val="Normal-small-blt"/>
      </w:pPr>
      <w:proofErr w:type="spellStart"/>
      <w:r>
        <w:t>Satako</w:t>
      </w:r>
      <w:proofErr w:type="spellEnd"/>
      <w:r>
        <w:t xml:space="preserve"> responded that much shorter delays in the range of 10ms is required for safety critical cases.</w:t>
      </w:r>
    </w:p>
    <w:p w14:paraId="57F9A6F9" w14:textId="77777777" w:rsidR="00B96FF1" w:rsidRDefault="00FB24A5" w:rsidP="00347467">
      <w:pPr>
        <w:pStyle w:val="Normal-dot"/>
      </w:pPr>
      <w:r>
        <w:t>The participant</w:t>
      </w:r>
      <w:r w:rsidR="00B96FF1">
        <w:t xml:space="preserve"> also wondered about the two different frequencies coming out of the machinery</w:t>
      </w:r>
    </w:p>
    <w:p w14:paraId="1F877EAB" w14:textId="77777777" w:rsidR="00B96FF1" w:rsidRDefault="00B96FF1" w:rsidP="00347467">
      <w:pPr>
        <w:pStyle w:val="Normal-small-blt"/>
      </w:pPr>
      <w:proofErr w:type="spellStart"/>
      <w:r>
        <w:t>Satako</w:t>
      </w:r>
      <w:proofErr w:type="spellEnd"/>
      <w:r>
        <w:t xml:space="preserve"> responding that practical measurement have shown that noise and interference is occurring in various bands. Very rarely only one band is impacted</w:t>
      </w:r>
    </w:p>
    <w:p w14:paraId="2C13224A" w14:textId="77777777" w:rsidR="00B96FF1" w:rsidRDefault="00B96FF1" w:rsidP="00347467">
      <w:pPr>
        <w:pStyle w:val="Normal-dot"/>
      </w:pPr>
      <w:r>
        <w:t>Other commenter confirmed that issues are well presented and amended that noise is another severe issue.</w:t>
      </w:r>
    </w:p>
    <w:p w14:paraId="75174540" w14:textId="77777777" w:rsidR="00B96FF1" w:rsidRDefault="00B96FF1" w:rsidP="00347467">
      <w:pPr>
        <w:pStyle w:val="Normal-small-blt"/>
      </w:pPr>
      <w:r>
        <w:t xml:space="preserve">Kenichi responded that noise impact was </w:t>
      </w:r>
      <w:r w:rsidR="00040CEB">
        <w:t>very</w:t>
      </w:r>
      <w:r>
        <w:t xml:space="preserve"> visible in the factory </w:t>
      </w:r>
      <w:r w:rsidR="00040CEB">
        <w:t>environment</w:t>
      </w:r>
    </w:p>
    <w:p w14:paraId="18C89653" w14:textId="77777777" w:rsidR="00B96FF1" w:rsidRDefault="00040CEB" w:rsidP="00347467">
      <w:pPr>
        <w:pStyle w:val="Normal-dot"/>
      </w:pPr>
      <w:r>
        <w:t>It was commented that</w:t>
      </w:r>
      <w:r w:rsidR="00B96FF1">
        <w:t xml:space="preserve"> effects like EMC are very strictly handled in consumer equipment and wondering whether same strict regulation would apply to factories</w:t>
      </w:r>
    </w:p>
    <w:p w14:paraId="623B9B2F" w14:textId="77777777" w:rsidR="00B96FF1" w:rsidRDefault="00040CEB" w:rsidP="00B96FF1">
      <w:pPr>
        <w:pStyle w:val="Normal-small-blt"/>
      </w:pPr>
      <w:proofErr w:type="spellStart"/>
      <w:r>
        <w:t>Satako</w:t>
      </w:r>
      <w:proofErr w:type="spellEnd"/>
      <w:r>
        <w:t xml:space="preserve"> explained that manufacturers</w:t>
      </w:r>
      <w:r w:rsidR="00B96FF1">
        <w:t xml:space="preserve"> are </w:t>
      </w:r>
      <w:r>
        <w:t xml:space="preserve">indeed </w:t>
      </w:r>
      <w:r w:rsidR="00B96FF1">
        <w:t>checkin</w:t>
      </w:r>
      <w:r>
        <w:t>g about EMC levels in factories, as well.</w:t>
      </w:r>
    </w:p>
    <w:p w14:paraId="23BD3A49" w14:textId="77777777" w:rsidR="00B96FF1" w:rsidRDefault="00040CEB" w:rsidP="00347467">
      <w:pPr>
        <w:pStyle w:val="Normal-dot"/>
      </w:pPr>
      <w:r>
        <w:t>Chair asked</w:t>
      </w:r>
      <w:r w:rsidR="00B96FF1">
        <w:t xml:space="preserve"> about meaning of the concluding statement that system profile will be developed, asking what would be desired from the standardization environment</w:t>
      </w:r>
    </w:p>
    <w:p w14:paraId="2D71BEB0" w14:textId="77777777" w:rsidR="00B96FF1" w:rsidRDefault="00B96FF1" w:rsidP="00347467">
      <w:pPr>
        <w:pStyle w:val="Normal-small-blt"/>
      </w:pPr>
      <w:r>
        <w:t>Kenichi responding that profile will be created to provide input for PAR discussion.</w:t>
      </w:r>
    </w:p>
    <w:p w14:paraId="7FAD3A4E" w14:textId="77777777" w:rsidR="00B96FF1" w:rsidRDefault="00040CEB" w:rsidP="00347467">
      <w:pPr>
        <w:pStyle w:val="Normal-small-blt"/>
      </w:pPr>
      <w:r>
        <w:t>The chair wondered where</w:t>
      </w:r>
      <w:r w:rsidR="00B96FF1">
        <w:t xml:space="preserve"> the requirements for new standardization activities</w:t>
      </w:r>
      <w:r>
        <w:t xml:space="preserve"> would come from</w:t>
      </w:r>
    </w:p>
    <w:p w14:paraId="33A2B068" w14:textId="77777777" w:rsidR="00B96FF1" w:rsidRDefault="00040CEB" w:rsidP="00347467">
      <w:pPr>
        <w:pStyle w:val="Normal-small-blt"/>
      </w:pPr>
      <w:r>
        <w:t>It was explained through</w:t>
      </w:r>
      <w:r w:rsidR="00B96FF1">
        <w:t xml:space="preserve"> reference to slide 10 that </w:t>
      </w:r>
      <w:r>
        <w:t xml:space="preserve">the mentioned </w:t>
      </w:r>
      <w:r w:rsidR="00B96FF1">
        <w:t xml:space="preserve">profile would investigate the possibilities to make use of the </w:t>
      </w:r>
      <w:r>
        <w:t xml:space="preserve">802.1 </w:t>
      </w:r>
      <w:r w:rsidR="00B96FF1">
        <w:t>standards in</w:t>
      </w:r>
      <w:r>
        <w:t xml:space="preserve"> the wireless domain, and that</w:t>
      </w:r>
      <w:r w:rsidR="00B96FF1">
        <w:t xml:space="preserve"> profile would also provide further details on the E2E network topology.</w:t>
      </w:r>
    </w:p>
    <w:p w14:paraId="0356592E" w14:textId="2119A288" w:rsidR="00B96FF1" w:rsidRDefault="006811D8" w:rsidP="00040CEB">
      <w:pPr>
        <w:pStyle w:val="Normal-dot"/>
      </w:pPr>
      <w:r>
        <w:t xml:space="preserve">The chair </w:t>
      </w:r>
      <w:r w:rsidR="00040CEB">
        <w:t>asked</w:t>
      </w:r>
      <w:r w:rsidR="00B96FF1">
        <w:t xml:space="preserve"> for input for the report o</w:t>
      </w:r>
      <w:r w:rsidR="00040CEB">
        <w:t>ut of the presented use cases, r</w:t>
      </w:r>
      <w:r w:rsidR="00B96FF1">
        <w:t>epeating the demand to investigate the possibilities to deploy TSN protocols on wireless links. He demanded to work towards clear documentation of missing pieces for existing specifications.</w:t>
      </w:r>
    </w:p>
    <w:p w14:paraId="22A7F38F" w14:textId="77777777" w:rsidR="00B96FF1" w:rsidRDefault="00B96FF1" w:rsidP="00347467">
      <w:pPr>
        <w:pStyle w:val="Normal-small-blt"/>
      </w:pPr>
      <w:r>
        <w:t>Presenter offered to provide further details at the next plenary meeting in March.</w:t>
      </w:r>
    </w:p>
    <w:p w14:paraId="2037711E" w14:textId="77777777" w:rsidR="00B96FF1" w:rsidRDefault="00040CEB" w:rsidP="00040CEB">
      <w:pPr>
        <w:pStyle w:val="Normal-small-blt"/>
      </w:pPr>
      <w:r>
        <w:t>M</w:t>
      </w:r>
      <w:r w:rsidR="00B96FF1">
        <w:t>uch more information about the wireless environment</w:t>
      </w:r>
      <w:r>
        <w:t xml:space="preserve"> was requested</w:t>
      </w:r>
      <w:r w:rsidR="00B96FF1">
        <w:t xml:space="preserve"> to better understand t</w:t>
      </w:r>
      <w:r>
        <w:t>he wireless issues, and to evaluate</w:t>
      </w:r>
      <w:r w:rsidR="00B96FF1">
        <w:t xml:space="preserve"> whether adaptations to the higher protocols would lower the challenges of the wireless lower layer.</w:t>
      </w:r>
    </w:p>
    <w:p w14:paraId="09FB6045" w14:textId="77777777" w:rsidR="00B96FF1" w:rsidRDefault="00B96FF1" w:rsidP="00347467">
      <w:pPr>
        <w:pStyle w:val="Normal-bullet"/>
      </w:pPr>
      <w:r>
        <w:t>Future Data Centre Networks</w:t>
      </w:r>
    </w:p>
    <w:p w14:paraId="0BA8FEC7" w14:textId="77777777" w:rsidR="00B96FF1" w:rsidRDefault="00B96FF1" w:rsidP="00B96FF1">
      <w:pPr>
        <w:pStyle w:val="Normal-dash"/>
      </w:pPr>
      <w:r>
        <w:t>"Baidu's Best Practice with Low Latency Networks" - Yolanda Yu</w:t>
      </w:r>
      <w:r w:rsidR="00347467">
        <w:t xml:space="preserve">, Huawei </w:t>
      </w:r>
      <w:r>
        <w:t>(on behalf of Baidu)</w:t>
      </w:r>
    </w:p>
    <w:p w14:paraId="6D42C53F" w14:textId="77777777" w:rsidR="00040CEB" w:rsidRDefault="009B4233" w:rsidP="00040CEB">
      <w:pPr>
        <w:pStyle w:val="Normal-dot"/>
      </w:pPr>
      <w:hyperlink r:id="rId64" w:history="1">
        <w:r w:rsidR="00040CEB" w:rsidRPr="00416A28">
          <w:rPr>
            <w:rStyle w:val="Hyperlink"/>
          </w:rPr>
          <w:t>https://mentor.ieee.org/802.1/dcn/17/1-17-0008-02-ICne-baidu-s-best-practice-with-low-latency-networks.pdf</w:t>
        </w:r>
      </w:hyperlink>
    </w:p>
    <w:p w14:paraId="3596017E" w14:textId="77777777" w:rsidR="00B96FF1" w:rsidRDefault="00B96FF1" w:rsidP="00B96FF1">
      <w:pPr>
        <w:pStyle w:val="Normal-dot"/>
      </w:pPr>
      <w:r>
        <w:t>Feng Gao of Huawei made presentation on behalf of Baidu</w:t>
      </w:r>
      <w:r w:rsidR="00040CEB">
        <w:t>, showing that Baidu is moving</w:t>
      </w:r>
      <w:r>
        <w:t xml:space="preserve"> to</w:t>
      </w:r>
      <w:r w:rsidR="00040CEB">
        <w:t>wards</w:t>
      </w:r>
      <w:r>
        <w:t xml:space="preserve"> latency centric design</w:t>
      </w:r>
      <w:r w:rsidR="00040CEB">
        <w:t xml:space="preserve"> with </w:t>
      </w:r>
      <w:r>
        <w:t>Baidu’s perspective summarized on the last slide</w:t>
      </w:r>
    </w:p>
    <w:p w14:paraId="56C3FF23" w14:textId="77777777" w:rsidR="00B96FF1" w:rsidRDefault="00B96FF1" w:rsidP="00347467">
      <w:pPr>
        <w:pStyle w:val="Normal-dash"/>
      </w:pPr>
      <w:r>
        <w:t>"Network (R)evolut</w:t>
      </w:r>
      <w:r w:rsidR="00B2729C">
        <w:t>ion - Challenges and Solutions f</w:t>
      </w:r>
      <w:r>
        <w:t>rom a</w:t>
      </w:r>
      <w:r w:rsidR="00347467">
        <w:t xml:space="preserve"> </w:t>
      </w:r>
      <w:r>
        <w:t>Switching Silicon Perspective" - Carmi Arad (Marvell)</w:t>
      </w:r>
    </w:p>
    <w:p w14:paraId="381FBCAE" w14:textId="77777777" w:rsidR="00040CEB" w:rsidRDefault="009B4233" w:rsidP="00B2729C">
      <w:pPr>
        <w:pStyle w:val="Normal-dot"/>
      </w:pPr>
      <w:hyperlink r:id="rId65" w:history="1">
        <w:r w:rsidR="00B2729C" w:rsidRPr="00416A28">
          <w:rPr>
            <w:rStyle w:val="Hyperlink"/>
          </w:rPr>
          <w:t>https://mentor.ieee.org/802.1/dcn/17/1-17-0009-00-ICne-network-infrastructure-challenges.pdf</w:t>
        </w:r>
      </w:hyperlink>
    </w:p>
    <w:p w14:paraId="34962652" w14:textId="77777777" w:rsidR="00B96FF1" w:rsidRDefault="00B2729C" w:rsidP="00B2729C">
      <w:pPr>
        <w:pStyle w:val="Normal-dot"/>
      </w:pPr>
      <w:r>
        <w:t>Carmi introduced himself as a</w:t>
      </w:r>
      <w:r w:rsidR="00B96FF1">
        <w:t xml:space="preserve"> switching architect for the past 20 years at Marvell</w:t>
      </w:r>
      <w:r>
        <w:t xml:space="preserve">. He showed </w:t>
      </w:r>
      <w:r w:rsidR="00B96FF1">
        <w:t>that sophisticated congestion avoidance is driven by reduced buffering time.</w:t>
      </w:r>
    </w:p>
    <w:p w14:paraId="7F48D9B9" w14:textId="77777777" w:rsidR="00B96FF1" w:rsidRDefault="00B96FF1" w:rsidP="00347467">
      <w:pPr>
        <w:pStyle w:val="Normal-dash"/>
      </w:pPr>
      <w:r>
        <w:t>"The Lossless Network for the Data Center” &amp; white paper - Paul Congdon (Huawei)</w:t>
      </w:r>
    </w:p>
    <w:p w14:paraId="28D5886B" w14:textId="77777777" w:rsidR="00040CEB" w:rsidRDefault="009B4233" w:rsidP="00B2729C">
      <w:pPr>
        <w:pStyle w:val="Normal-dot"/>
      </w:pPr>
      <w:hyperlink r:id="rId66" w:history="1">
        <w:r w:rsidR="00B2729C" w:rsidRPr="00416A28">
          <w:rPr>
            <w:rStyle w:val="Hyperlink"/>
          </w:rPr>
          <w:t>https://mentor.ieee.org/802.1/dcn/17/1-17-0007-01-ICne-the-lossless-network-for-data-centers-presentation.pdf</w:t>
        </w:r>
      </w:hyperlink>
    </w:p>
    <w:p w14:paraId="22DF2E3D" w14:textId="77777777" w:rsidR="00B96FF1" w:rsidRDefault="00B96FF1" w:rsidP="00347467">
      <w:pPr>
        <w:pStyle w:val="Normal-dot"/>
      </w:pPr>
      <w:r>
        <w:t>Slides are summary of whitepaper that is posted as well on mentor site</w:t>
      </w:r>
      <w:r w:rsidR="00B2729C">
        <w:t>:</w:t>
      </w:r>
    </w:p>
    <w:p w14:paraId="66FDAAEE" w14:textId="77777777" w:rsidR="00B2729C" w:rsidRDefault="009B4233" w:rsidP="00B2729C">
      <w:pPr>
        <w:pStyle w:val="Normal-small-blt"/>
      </w:pPr>
      <w:hyperlink r:id="rId67" w:history="1">
        <w:r w:rsidR="00B2729C" w:rsidRPr="00416A28">
          <w:rPr>
            <w:rStyle w:val="Hyperlink"/>
          </w:rPr>
          <w:t>https://mentor.ieee.org/802.1/dcn/17/1-17-0006-01-ICne-the-lossless-network-for-data-centers-white-paper.pdf</w:t>
        </w:r>
      </w:hyperlink>
    </w:p>
    <w:p w14:paraId="2C936552" w14:textId="77777777" w:rsidR="00B96FF1" w:rsidRDefault="00B2729C" w:rsidP="00B2729C">
      <w:pPr>
        <w:pStyle w:val="Normal-dot"/>
      </w:pPr>
      <w:r>
        <w:t>The presentation was about</w:t>
      </w:r>
      <w:r w:rsidR="00B96FF1">
        <w:t xml:space="preserve"> various ideas how to prevent loses due to congestion</w:t>
      </w:r>
      <w:r>
        <w:t>, and</w:t>
      </w:r>
      <w:r w:rsidR="00B96FF1">
        <w:t xml:space="preserve"> to realize lossless networking for reduced latency.</w:t>
      </w:r>
    </w:p>
    <w:p w14:paraId="2DA2D41B" w14:textId="77777777" w:rsidR="00B96FF1" w:rsidRDefault="00B96FF1" w:rsidP="00347467">
      <w:pPr>
        <w:pStyle w:val="Normal-dash"/>
      </w:pPr>
      <w:r>
        <w:t>Q&amp;A:</w:t>
      </w:r>
    </w:p>
    <w:p w14:paraId="5AAFD710" w14:textId="77777777" w:rsidR="00B96FF1" w:rsidRDefault="00B2729C" w:rsidP="00347467">
      <w:pPr>
        <w:pStyle w:val="Normal-dot"/>
      </w:pPr>
      <w:r>
        <w:t>The n</w:t>
      </w:r>
      <w:r w:rsidR="00B96FF1">
        <w:t>eed</w:t>
      </w:r>
      <w:r>
        <w:t>s</w:t>
      </w:r>
      <w:r w:rsidR="00B96FF1">
        <w:t xml:space="preserve"> and methods for identifying flows by filtering layer 3 and layer 4 header information</w:t>
      </w:r>
      <w:r>
        <w:t xml:space="preserve"> were brought up.</w:t>
      </w:r>
    </w:p>
    <w:p w14:paraId="26DA770D" w14:textId="77777777" w:rsidR="00B96FF1" w:rsidRDefault="00B96FF1" w:rsidP="00347467">
      <w:pPr>
        <w:pStyle w:val="Normal-small-blt"/>
      </w:pPr>
      <w:r>
        <w:t xml:space="preserve">Paul </w:t>
      </w:r>
      <w:r w:rsidR="00B2729C">
        <w:t>responded</w:t>
      </w:r>
      <w:r>
        <w:t xml:space="preserve"> that the links are layer 2 while deci</w:t>
      </w:r>
      <w:r w:rsidR="00B2729C">
        <w:t>si</w:t>
      </w:r>
      <w:r>
        <w:t>on making</w:t>
      </w:r>
      <w:r w:rsidR="00B2729C">
        <w:t xml:space="preserve"> usually</w:t>
      </w:r>
      <w:r>
        <w:t xml:space="preserve"> happens on laye</w:t>
      </w:r>
      <w:r w:rsidR="00B2729C">
        <w:t>r 3 and layer 4.  O</w:t>
      </w:r>
      <w:r>
        <w:t>nly investigati</w:t>
      </w:r>
      <w:r w:rsidR="00B2729C">
        <w:t>on of layer 2 would be</w:t>
      </w:r>
      <w:r>
        <w:t xml:space="preserve"> able to introduce more </w:t>
      </w:r>
      <w:r w:rsidR="00B2729C">
        <w:t>fine grain control.</w:t>
      </w:r>
    </w:p>
    <w:p w14:paraId="2615F954" w14:textId="77777777" w:rsidR="00B96FF1" w:rsidRDefault="00B2729C" w:rsidP="00B2729C">
      <w:pPr>
        <w:pStyle w:val="Normal-dot"/>
      </w:pPr>
      <w:r>
        <w:t>It was asked about the difference</w:t>
      </w:r>
      <w:r w:rsidR="00B96FF1">
        <w:t xml:space="preserve"> in IEEE 802 in comparison to IETF</w:t>
      </w:r>
      <w:r>
        <w:t>,</w:t>
      </w:r>
      <w:r w:rsidR="00B96FF1">
        <w:t xml:space="preserve"> which only works on higher layers</w:t>
      </w:r>
    </w:p>
    <w:p w14:paraId="340AC98F" w14:textId="77777777" w:rsidR="00B96FF1" w:rsidRDefault="00B2729C" w:rsidP="00B2729C">
      <w:pPr>
        <w:pStyle w:val="Normal-small-blt"/>
      </w:pPr>
      <w:r>
        <w:t>O</w:t>
      </w:r>
      <w:r w:rsidR="00B96FF1">
        <w:t>nly one sublayer can decide what is transmitted first. IETF does not have such capabilities as existing in IEEE 802</w:t>
      </w:r>
      <w:r>
        <w:t xml:space="preserve"> due to its specifications for the link layer.</w:t>
      </w:r>
    </w:p>
    <w:p w14:paraId="1CE335B6" w14:textId="77777777" w:rsidR="00B96FF1" w:rsidRDefault="00723F27" w:rsidP="00347467">
      <w:pPr>
        <w:pStyle w:val="Normal-dot"/>
      </w:pPr>
      <w:proofErr w:type="gramStart"/>
      <w:r>
        <w:t>Also</w:t>
      </w:r>
      <w:proofErr w:type="gramEnd"/>
      <w:r w:rsidR="00B96FF1">
        <w:t xml:space="preserve"> the quite a number of ideas for additional functionalities in IEEE 802.1</w:t>
      </w:r>
      <w:r>
        <w:t xml:space="preserve"> were appreciated.</w:t>
      </w:r>
    </w:p>
    <w:p w14:paraId="53905AE3" w14:textId="6F7CF5FF" w:rsidR="00B96FF1" w:rsidRDefault="006811D8" w:rsidP="00347467">
      <w:pPr>
        <w:pStyle w:val="Normal-dot"/>
      </w:pPr>
      <w:r>
        <w:t xml:space="preserve">The chair </w:t>
      </w:r>
      <w:r w:rsidR="00723F27">
        <w:t>summarized</w:t>
      </w:r>
      <w:r w:rsidR="00B96FF1">
        <w:t xml:space="preserve"> that 4 ideas have </w:t>
      </w:r>
      <w:r w:rsidR="00723F27">
        <w:t xml:space="preserve">been explicitly </w:t>
      </w:r>
      <w:r w:rsidR="00B96FF1">
        <w:t xml:space="preserve">shown and </w:t>
      </w:r>
      <w:r w:rsidR="00723F27">
        <w:t>asked</w:t>
      </w:r>
      <w:r w:rsidR="00B96FF1">
        <w:t xml:space="preserve"> whether some of the proposals would directly map to a PAR</w:t>
      </w:r>
      <w:r w:rsidR="00723F27">
        <w:t xml:space="preserve"> proposal</w:t>
      </w:r>
      <w:r w:rsidR="00B96FF1">
        <w:t>?</w:t>
      </w:r>
    </w:p>
    <w:p w14:paraId="63FB9326" w14:textId="77777777" w:rsidR="00B96FF1" w:rsidRDefault="00723F27" w:rsidP="00723F27">
      <w:pPr>
        <w:pStyle w:val="Normal-small-blt"/>
      </w:pPr>
      <w:r>
        <w:t xml:space="preserve"> Paul responded</w:t>
      </w:r>
      <w:r w:rsidR="00B96FF1">
        <w:t xml:space="preserve"> that one of the</w:t>
      </w:r>
      <w:r>
        <w:t xml:space="preserve"> presented</w:t>
      </w:r>
      <w:r w:rsidR="00B96FF1">
        <w:t xml:space="preserve"> technologies would go into a PAR proposal for IEEE 802.1</w:t>
      </w:r>
      <w:r>
        <w:t xml:space="preserve">. To address the goal of a congestion-free network </w:t>
      </w:r>
      <w:r w:rsidR="00B96FF1">
        <w:t xml:space="preserve">some </w:t>
      </w:r>
      <w:r>
        <w:t xml:space="preserve">more </w:t>
      </w:r>
      <w:r w:rsidR="00B96FF1">
        <w:t>techno</w:t>
      </w:r>
      <w:r>
        <w:t>logy additions</w:t>
      </w:r>
      <w:r w:rsidR="00B96FF1">
        <w:t xml:space="preserve"> would be required</w:t>
      </w:r>
      <w:r>
        <w:t>.</w:t>
      </w:r>
    </w:p>
    <w:p w14:paraId="45490D18" w14:textId="27F6397D" w:rsidR="00B96FF1" w:rsidRDefault="006811D8" w:rsidP="00B96FF1">
      <w:pPr>
        <w:pStyle w:val="Normal-dot"/>
      </w:pPr>
      <w:r>
        <w:t xml:space="preserve">The chair </w:t>
      </w:r>
      <w:r w:rsidR="00723F27">
        <w:t>offered</w:t>
      </w:r>
      <w:r w:rsidR="00B96FF1">
        <w:t xml:space="preserve"> that </w:t>
      </w:r>
      <w:r w:rsidR="00723F27">
        <w:t xml:space="preserve">such </w:t>
      </w:r>
      <w:r w:rsidR="00B96FF1">
        <w:t xml:space="preserve">functionalities could be considered in upcoming </w:t>
      </w:r>
      <w:r w:rsidR="00723F27">
        <w:t xml:space="preserve">NEND </w:t>
      </w:r>
      <w:r w:rsidR="00B96FF1">
        <w:t>meetings.</w:t>
      </w:r>
    </w:p>
    <w:p w14:paraId="1E8827F7" w14:textId="77777777" w:rsidR="00B96FF1" w:rsidRDefault="00723F27" w:rsidP="00347467">
      <w:pPr>
        <w:pStyle w:val="Heading2"/>
      </w:pPr>
      <w:r>
        <w:t>Actions/</w:t>
      </w:r>
      <w:r w:rsidR="00B96FF1">
        <w:t>Next steps:</w:t>
      </w:r>
    </w:p>
    <w:p w14:paraId="6871E4D4" w14:textId="77777777" w:rsidR="00B96FF1" w:rsidRDefault="00B96FF1" w:rsidP="00347467">
      <w:pPr>
        <w:pStyle w:val="Normal-bullet"/>
      </w:pPr>
      <w:r>
        <w:t>Next meeting</w:t>
      </w:r>
      <w:r w:rsidR="00723F27">
        <w:t>s</w:t>
      </w:r>
      <w:r>
        <w:t>:</w:t>
      </w:r>
    </w:p>
    <w:p w14:paraId="74647865" w14:textId="77777777" w:rsidR="00B96FF1" w:rsidRDefault="00B96FF1" w:rsidP="00347467">
      <w:pPr>
        <w:pStyle w:val="Normal-dash"/>
      </w:pPr>
      <w:r>
        <w:t xml:space="preserve">F2F </w:t>
      </w:r>
      <w:r w:rsidR="00723F27">
        <w:t>at plenaries on Tuesday evening</w:t>
      </w:r>
    </w:p>
    <w:p w14:paraId="4D6BC3A9" w14:textId="77777777" w:rsidR="00B96FF1" w:rsidRDefault="00723F27" w:rsidP="00723F27">
      <w:pPr>
        <w:pStyle w:val="Normal-dash"/>
      </w:pPr>
      <w:r>
        <w:t>Monthly c</w:t>
      </w:r>
      <w:r w:rsidR="00B96FF1">
        <w:t>onference c</w:t>
      </w:r>
      <w:r>
        <w:t xml:space="preserve">alls on Wednesday 8AM ET, 5AM </w:t>
      </w:r>
      <w:r w:rsidR="00B96FF1">
        <w:t>PT, 10PM in Japan</w:t>
      </w:r>
    </w:p>
    <w:p w14:paraId="3A3E05BC" w14:textId="77777777" w:rsidR="00B96FF1" w:rsidRDefault="00B96FF1" w:rsidP="00347467">
      <w:pPr>
        <w:pStyle w:val="Normal-dot"/>
      </w:pPr>
      <w:r>
        <w:t>Dec 20</w:t>
      </w:r>
      <w:r w:rsidRPr="00A9439A">
        <w:rPr>
          <w:vertAlign w:val="superscript"/>
        </w:rPr>
        <w:t>th</w:t>
      </w:r>
    </w:p>
    <w:p w14:paraId="786EC0E1" w14:textId="77777777" w:rsidR="00B96FF1" w:rsidRDefault="00723F27" w:rsidP="00347467">
      <w:pPr>
        <w:pStyle w:val="Normal-dot"/>
      </w:pPr>
      <w:r>
        <w:t>Jan 10</w:t>
      </w:r>
      <w:r w:rsidR="00B96FF1" w:rsidRPr="00A9439A">
        <w:rPr>
          <w:vertAlign w:val="superscript"/>
        </w:rPr>
        <w:t>th</w:t>
      </w:r>
    </w:p>
    <w:p w14:paraId="4BEA71CC" w14:textId="77777777" w:rsidR="00B96FF1" w:rsidRDefault="00B96FF1" w:rsidP="00347467">
      <w:pPr>
        <w:pStyle w:val="Normal-dot"/>
      </w:pPr>
      <w:r>
        <w:t>Feb 14</w:t>
      </w:r>
      <w:r w:rsidRPr="00A9439A">
        <w:rPr>
          <w:vertAlign w:val="superscript"/>
        </w:rPr>
        <w:t>th</w:t>
      </w:r>
    </w:p>
    <w:p w14:paraId="7C1C74E6" w14:textId="77777777" w:rsidR="00B96FF1" w:rsidRDefault="00B96FF1" w:rsidP="00347467">
      <w:pPr>
        <w:pStyle w:val="Normal-dot"/>
      </w:pPr>
      <w:r>
        <w:t>Will be cancelled if no agenda requests</w:t>
      </w:r>
    </w:p>
    <w:p w14:paraId="6ABD9AEE" w14:textId="77777777" w:rsidR="00B96FF1" w:rsidRDefault="00B96FF1" w:rsidP="00347467">
      <w:pPr>
        <w:pStyle w:val="Normal-small-blt"/>
      </w:pPr>
      <w:r>
        <w:t>Chair will send announces on the NEND mailing list</w:t>
      </w:r>
    </w:p>
    <w:p w14:paraId="06ED9493" w14:textId="77777777" w:rsidR="00B96FF1" w:rsidRDefault="00B96FF1" w:rsidP="00347467">
      <w:pPr>
        <w:pStyle w:val="Normal-small-blt"/>
      </w:pPr>
      <w:r>
        <w:t>Duration will be according to agenda, usually 1 hour</w:t>
      </w:r>
    </w:p>
    <w:p w14:paraId="63698565" w14:textId="77777777" w:rsidR="00B96FF1" w:rsidRDefault="00723F27" w:rsidP="00723F27">
      <w:pPr>
        <w:pStyle w:val="Normal-bullet"/>
      </w:pPr>
      <w:r>
        <w:t>Advertising as outlined on s</w:t>
      </w:r>
      <w:r w:rsidR="00B96FF1">
        <w:t>lide 19</w:t>
      </w:r>
      <w:r>
        <w:t xml:space="preserve"> of the chair’s slide deck</w:t>
      </w:r>
    </w:p>
    <w:p w14:paraId="622F6428" w14:textId="77777777" w:rsidR="00B96FF1" w:rsidRDefault="00723F27" w:rsidP="00347467">
      <w:pPr>
        <w:pStyle w:val="Normal-dash"/>
      </w:pPr>
      <w:r>
        <w:t>It was proposed</w:t>
      </w:r>
      <w:r w:rsidR="00B96FF1">
        <w:t xml:space="preserve"> to send out two </w:t>
      </w:r>
      <w:proofErr w:type="spellStart"/>
      <w:r w:rsidR="00B96FF1">
        <w:t>eBlasts</w:t>
      </w:r>
      <w:proofErr w:type="spellEnd"/>
      <w:r w:rsidR="00B96FF1">
        <w:t xml:space="preserve"> on the two topics presented in the meeting</w:t>
      </w:r>
    </w:p>
    <w:p w14:paraId="4F224505" w14:textId="77777777" w:rsidR="00723F27" w:rsidRDefault="00723F27" w:rsidP="00347467">
      <w:pPr>
        <w:pStyle w:val="Normal-dash"/>
      </w:pPr>
      <w:r>
        <w:t>It was</w:t>
      </w:r>
      <w:r w:rsidR="00B96FF1">
        <w:t xml:space="preserve"> mentioning that more users and operators </w:t>
      </w:r>
      <w:r>
        <w:t>would appear</w:t>
      </w:r>
      <w:r w:rsidR="00B96FF1">
        <w:t xml:space="preserve"> </w:t>
      </w:r>
      <w:r>
        <w:t>at IETF meetings</w:t>
      </w:r>
      <w:r w:rsidR="007240D7">
        <w:t xml:space="preserve"> and it might be beneficial to make IETF aware of the IC NEND</w:t>
      </w:r>
    </w:p>
    <w:p w14:paraId="70BEBFA2" w14:textId="2C084202" w:rsidR="007240D7" w:rsidRDefault="006811D8" w:rsidP="00F57629">
      <w:pPr>
        <w:pStyle w:val="Normal-dot"/>
      </w:pPr>
      <w:r>
        <w:t xml:space="preserve">The chair </w:t>
      </w:r>
      <w:r w:rsidR="00723F27">
        <w:t>confirmed</w:t>
      </w:r>
      <w:r w:rsidR="00B96FF1">
        <w:t xml:space="preserve"> to bring the topic up in the IEEE/IETF coordination meetings</w:t>
      </w:r>
      <w:r w:rsidR="00723F27">
        <w:t xml:space="preserve">. As it might be </w:t>
      </w:r>
      <w:r w:rsidR="007240D7">
        <w:t>too short notice for the next week’s meeting, it will be put forward to the first meeting</w:t>
      </w:r>
      <w:r w:rsidR="00B96FF1">
        <w:t xml:space="preserve"> next year</w:t>
      </w:r>
    </w:p>
    <w:p w14:paraId="60CA9C7D" w14:textId="53D91926" w:rsidR="00B96FF1" w:rsidRDefault="006811D8" w:rsidP="007240D7">
      <w:pPr>
        <w:pStyle w:val="Normal-dot"/>
      </w:pPr>
      <w:r>
        <w:t xml:space="preserve">The chair </w:t>
      </w:r>
      <w:r w:rsidR="00B96FF1">
        <w:t>will work on</w:t>
      </w:r>
      <w:r w:rsidR="007240D7">
        <w:t xml:space="preserve"> the</w:t>
      </w:r>
      <w:r w:rsidR="00B96FF1">
        <w:t xml:space="preserve"> </w:t>
      </w:r>
      <w:proofErr w:type="spellStart"/>
      <w:r w:rsidR="00B96FF1">
        <w:t>eBlast</w:t>
      </w:r>
      <w:r w:rsidR="007240D7">
        <w:t>s</w:t>
      </w:r>
      <w:proofErr w:type="spellEnd"/>
      <w:r w:rsidR="007240D7">
        <w:t>, and he</w:t>
      </w:r>
      <w:r w:rsidR="00B96FF1">
        <w:t xml:space="preserve"> mentioning to bring up </w:t>
      </w:r>
      <w:r w:rsidR="007240D7">
        <w:t xml:space="preserve">the topic of </w:t>
      </w:r>
      <w:r w:rsidR="00B96FF1">
        <w:t xml:space="preserve">report creation in one of the upcoming </w:t>
      </w:r>
      <w:proofErr w:type="spellStart"/>
      <w:r w:rsidR="00B96FF1">
        <w:t>conf</w:t>
      </w:r>
      <w:proofErr w:type="spellEnd"/>
      <w:r>
        <w:t xml:space="preserve"> </w:t>
      </w:r>
      <w:r w:rsidR="00B96FF1">
        <w:t>calls</w:t>
      </w:r>
      <w:r w:rsidR="007240D7">
        <w:t>.</w:t>
      </w:r>
    </w:p>
    <w:p w14:paraId="57E26451" w14:textId="4AA69927" w:rsidR="00B96FF1" w:rsidRDefault="007240D7" w:rsidP="00347467">
      <w:pPr>
        <w:pStyle w:val="Normal-bullet"/>
      </w:pPr>
      <w:r>
        <w:t xml:space="preserve">With his concluding slide, </w:t>
      </w:r>
      <w:proofErr w:type="gramStart"/>
      <w:r w:rsidR="006811D8">
        <w:t>The</w:t>
      </w:r>
      <w:proofErr w:type="gramEnd"/>
      <w:r w:rsidR="006811D8">
        <w:t xml:space="preserve"> chair </w:t>
      </w:r>
      <w:r>
        <w:t>reminded to</w:t>
      </w:r>
    </w:p>
    <w:p w14:paraId="232F4966" w14:textId="77777777" w:rsidR="00B96FF1" w:rsidRDefault="00B96FF1" w:rsidP="00347467">
      <w:pPr>
        <w:pStyle w:val="Normal-dash"/>
      </w:pPr>
      <w:r>
        <w:t>Solicit more contributions</w:t>
      </w:r>
    </w:p>
    <w:p w14:paraId="681F9CF4" w14:textId="77777777" w:rsidR="00B96FF1" w:rsidRDefault="00B96FF1" w:rsidP="00347467">
      <w:pPr>
        <w:pStyle w:val="Normal-dash"/>
      </w:pPr>
      <w:r>
        <w:t>Reach out to more customers</w:t>
      </w:r>
    </w:p>
    <w:p w14:paraId="1FD520BF" w14:textId="77777777" w:rsidR="00B96FF1" w:rsidRDefault="00B96FF1" w:rsidP="00347467">
      <w:pPr>
        <w:pStyle w:val="Normal-dash"/>
      </w:pPr>
      <w:r>
        <w:lastRenderedPageBreak/>
        <w:t>Find evangelists</w:t>
      </w:r>
    </w:p>
    <w:p w14:paraId="4E560CA3" w14:textId="77777777" w:rsidR="00347467" w:rsidRDefault="00B96FF1" w:rsidP="00347467">
      <w:pPr>
        <w:pStyle w:val="Normal-dash"/>
      </w:pPr>
      <w:r>
        <w:t>Start report…</w:t>
      </w:r>
    </w:p>
    <w:p w14:paraId="562FAD78" w14:textId="77777777" w:rsidR="00347467" w:rsidRDefault="00347467" w:rsidP="00347467">
      <w:pPr>
        <w:pStyle w:val="Heading2"/>
      </w:pPr>
      <w:r w:rsidRPr="00123C2F">
        <w:t>AOB</w:t>
      </w:r>
    </w:p>
    <w:p w14:paraId="7E1EAFC7" w14:textId="77777777" w:rsidR="00347467" w:rsidRPr="006809C0" w:rsidRDefault="00347467" w:rsidP="00347467">
      <w:pPr>
        <w:pStyle w:val="Normal-bullet"/>
      </w:pPr>
      <w:r>
        <w:t>No other topics were brought up.</w:t>
      </w:r>
    </w:p>
    <w:p w14:paraId="7A4A67AA" w14:textId="77777777" w:rsidR="00B96FF1" w:rsidRDefault="00B96FF1" w:rsidP="00B96FF1"/>
    <w:p w14:paraId="1377E710" w14:textId="77777777" w:rsidR="00A42058" w:rsidRPr="00A42058" w:rsidRDefault="00B96FF1" w:rsidP="00347467">
      <w:r>
        <w:t>Meeting adjourned by chair at 21:57</w:t>
      </w:r>
      <w:r w:rsidR="00E2486A">
        <w:t xml:space="preserve"> </w:t>
      </w:r>
    </w:p>
    <w:sectPr w:rsidR="00A42058" w:rsidRPr="00A42058" w:rsidSect="00DC4AD4">
      <w:headerReference w:type="default" r:id="rId68"/>
      <w:footerReference w:type="default" r:id="rId69"/>
      <w:pgSz w:w="12240" w:h="15840" w:code="1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17B8" w14:textId="77777777" w:rsidR="009B4233" w:rsidRDefault="009B4233">
      <w:r>
        <w:separator/>
      </w:r>
    </w:p>
  </w:endnote>
  <w:endnote w:type="continuationSeparator" w:id="0">
    <w:p w14:paraId="40452AAE" w14:textId="77777777" w:rsidR="009B4233" w:rsidRDefault="009B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A4628" w14:textId="6A70C597" w:rsidR="00B53493" w:rsidRPr="00534DB7" w:rsidRDefault="00B53493" w:rsidP="009A486A">
    <w:pPr>
      <w:tabs>
        <w:tab w:val="center" w:pos="4680"/>
        <w:tab w:val="right" w:pos="9923"/>
      </w:tabs>
      <w:rPr>
        <w:lang w:eastAsia="zh-CN"/>
      </w:rPr>
    </w:pPr>
    <w:r>
      <w:rPr>
        <w:sz w:val="24"/>
      </w:rPr>
      <w:br/>
    </w:r>
    <w:r w:rsidR="00925173">
      <w:t>Nov 2017</w:t>
    </w:r>
    <w:r w:rsidR="00C20D26">
      <w:t xml:space="preserve"> </w:t>
    </w:r>
    <w:r w:rsidRPr="00534DB7">
      <w:t>Minutes</w:t>
    </w:r>
    <w:r w:rsidRPr="00534DB7">
      <w:tab/>
      <w:t xml:space="preserve">Page </w:t>
    </w:r>
    <w:r w:rsidRPr="00534DB7">
      <w:fldChar w:fldCharType="begin"/>
    </w:r>
    <w:r w:rsidRPr="00534DB7">
      <w:instrText>PAGE</w:instrText>
    </w:r>
    <w:r w:rsidRPr="00534DB7">
      <w:fldChar w:fldCharType="separate"/>
    </w:r>
    <w:r w:rsidR="00934ACB">
      <w:rPr>
        <w:noProof/>
      </w:rPr>
      <w:t>7</w:t>
    </w:r>
    <w:r w:rsidRPr="00534DB7">
      <w:fldChar w:fldCharType="end"/>
    </w:r>
    <w:r w:rsidRPr="00534DB7">
      <w:tab/>
    </w:r>
    <w:r w:rsidR="00925173">
      <w:t>Max Riegel (Nokia Bell Labs</w:t>
    </w:r>
    <w:r w:rsidR="00911662" w:rsidRPr="00534DB7">
      <w:t>)</w:t>
    </w:r>
  </w:p>
  <w:p w14:paraId="1F323357" w14:textId="77777777" w:rsidR="00B53493" w:rsidRDefault="00B53493">
    <w:pPr>
      <w:spacing w:after="4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8BBBC" w14:textId="77777777" w:rsidR="009B4233" w:rsidRDefault="009B4233">
      <w:r>
        <w:separator/>
      </w:r>
    </w:p>
  </w:footnote>
  <w:footnote w:type="continuationSeparator" w:id="0">
    <w:p w14:paraId="507917B5" w14:textId="77777777" w:rsidR="009B4233" w:rsidRDefault="009B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33E4F" w14:textId="04E887B2" w:rsidR="00B53493" w:rsidRDefault="00B96FF1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November 2017</w:t>
    </w:r>
    <w:r w:rsidR="00553353">
      <w:rPr>
        <w:b/>
        <w:sz w:val="28"/>
      </w:rPr>
      <w:tab/>
    </w:r>
    <w:r w:rsidR="00553353">
      <w:rPr>
        <w:b/>
        <w:sz w:val="28"/>
      </w:rPr>
      <w:tab/>
    </w:r>
    <w:r w:rsidRPr="00B96FF1">
      <w:rPr>
        <w:b/>
        <w:sz w:val="28"/>
      </w:rPr>
      <w:t>1-17-0</w:t>
    </w:r>
    <w:r w:rsidR="00934ACB">
      <w:rPr>
        <w:b/>
        <w:sz w:val="28"/>
      </w:rPr>
      <w:t>012</w:t>
    </w:r>
    <w:r>
      <w:rPr>
        <w:b/>
        <w:sz w:val="28"/>
      </w:rPr>
      <w:t>-00-ICne</w:t>
    </w:r>
    <w:r w:rsidR="00B53493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935"/>
    <w:multiLevelType w:val="hybridMultilevel"/>
    <w:tmpl w:val="31748A5E"/>
    <w:lvl w:ilvl="0" w:tplc="1D628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273AC"/>
    <w:multiLevelType w:val="hybridMultilevel"/>
    <w:tmpl w:val="E436737A"/>
    <w:lvl w:ilvl="0" w:tplc="27EAB734"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E375A78"/>
    <w:multiLevelType w:val="hybridMultilevel"/>
    <w:tmpl w:val="01DCA324"/>
    <w:lvl w:ilvl="0" w:tplc="1B5A9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25A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CB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CD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8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E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8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6C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A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6905F9"/>
    <w:multiLevelType w:val="hybridMultilevel"/>
    <w:tmpl w:val="AE0482A2"/>
    <w:lvl w:ilvl="0" w:tplc="E894F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E1D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EA0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60B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6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68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80E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22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A3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D236D92"/>
    <w:multiLevelType w:val="multilevel"/>
    <w:tmpl w:val="A434F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8" w15:restartNumberingAfterBreak="0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452B3"/>
    <w:multiLevelType w:val="hybridMultilevel"/>
    <w:tmpl w:val="A23A327C"/>
    <w:lvl w:ilvl="0" w:tplc="315AD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3A7E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6E8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C8F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C2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AB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47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AE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722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CC956F5"/>
    <w:multiLevelType w:val="hybridMultilevel"/>
    <w:tmpl w:val="5E8A571A"/>
    <w:lvl w:ilvl="0" w:tplc="12FE1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0E6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456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A2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A5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8F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84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063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7D5BCD"/>
    <w:multiLevelType w:val="hybridMultilevel"/>
    <w:tmpl w:val="14E85ECE"/>
    <w:lvl w:ilvl="0" w:tplc="62027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3006D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C5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6CB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E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82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6E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C0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E6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F1"/>
    <w:rsid w:val="00001826"/>
    <w:rsid w:val="000119BD"/>
    <w:rsid w:val="00012163"/>
    <w:rsid w:val="0002614E"/>
    <w:rsid w:val="00033F51"/>
    <w:rsid w:val="00040CEB"/>
    <w:rsid w:val="00057BB0"/>
    <w:rsid w:val="00085930"/>
    <w:rsid w:val="00092EE8"/>
    <w:rsid w:val="00094CFF"/>
    <w:rsid w:val="000954F8"/>
    <w:rsid w:val="000A4ED8"/>
    <w:rsid w:val="000B60AC"/>
    <w:rsid w:val="000E681B"/>
    <w:rsid w:val="000E6A7F"/>
    <w:rsid w:val="000F4A36"/>
    <w:rsid w:val="00111430"/>
    <w:rsid w:val="001150F5"/>
    <w:rsid w:val="0011799F"/>
    <w:rsid w:val="001205F6"/>
    <w:rsid w:val="00123C2F"/>
    <w:rsid w:val="001253FE"/>
    <w:rsid w:val="00127AEF"/>
    <w:rsid w:val="00130884"/>
    <w:rsid w:val="00136AAA"/>
    <w:rsid w:val="001526F0"/>
    <w:rsid w:val="001537C0"/>
    <w:rsid w:val="001704A8"/>
    <w:rsid w:val="001B2369"/>
    <w:rsid w:val="00205C2A"/>
    <w:rsid w:val="00215065"/>
    <w:rsid w:val="0023399A"/>
    <w:rsid w:val="00233D30"/>
    <w:rsid w:val="00237562"/>
    <w:rsid w:val="002405B7"/>
    <w:rsid w:val="00252C12"/>
    <w:rsid w:val="002551E9"/>
    <w:rsid w:val="0026278A"/>
    <w:rsid w:val="0027497D"/>
    <w:rsid w:val="00284FDF"/>
    <w:rsid w:val="00287383"/>
    <w:rsid w:val="0029021B"/>
    <w:rsid w:val="002B0068"/>
    <w:rsid w:val="002B2ABC"/>
    <w:rsid w:val="002C2234"/>
    <w:rsid w:val="002D1FC8"/>
    <w:rsid w:val="0030669B"/>
    <w:rsid w:val="00306753"/>
    <w:rsid w:val="00310017"/>
    <w:rsid w:val="003154D7"/>
    <w:rsid w:val="00346E15"/>
    <w:rsid w:val="00347467"/>
    <w:rsid w:val="0034761F"/>
    <w:rsid w:val="00350234"/>
    <w:rsid w:val="00353CBE"/>
    <w:rsid w:val="0035606E"/>
    <w:rsid w:val="003567A1"/>
    <w:rsid w:val="0035715F"/>
    <w:rsid w:val="003C34D8"/>
    <w:rsid w:val="003C42E9"/>
    <w:rsid w:val="003E3AB7"/>
    <w:rsid w:val="003F5362"/>
    <w:rsid w:val="003F547E"/>
    <w:rsid w:val="0042717D"/>
    <w:rsid w:val="00434775"/>
    <w:rsid w:val="004360FF"/>
    <w:rsid w:val="00465BB9"/>
    <w:rsid w:val="00465C06"/>
    <w:rsid w:val="00472D64"/>
    <w:rsid w:val="00480A46"/>
    <w:rsid w:val="004849FE"/>
    <w:rsid w:val="004A2FEE"/>
    <w:rsid w:val="004A763D"/>
    <w:rsid w:val="004C563C"/>
    <w:rsid w:val="004D5833"/>
    <w:rsid w:val="004E5E96"/>
    <w:rsid w:val="004E6BD8"/>
    <w:rsid w:val="004F46E7"/>
    <w:rsid w:val="004F7ED9"/>
    <w:rsid w:val="00533E98"/>
    <w:rsid w:val="00534D7B"/>
    <w:rsid w:val="00534DB7"/>
    <w:rsid w:val="00553353"/>
    <w:rsid w:val="00557275"/>
    <w:rsid w:val="005640FC"/>
    <w:rsid w:val="0056607F"/>
    <w:rsid w:val="005750D4"/>
    <w:rsid w:val="005A1A1E"/>
    <w:rsid w:val="005A4A0B"/>
    <w:rsid w:val="005B4742"/>
    <w:rsid w:val="005B7E96"/>
    <w:rsid w:val="005C1009"/>
    <w:rsid w:val="005C7B35"/>
    <w:rsid w:val="005E173C"/>
    <w:rsid w:val="005E3F63"/>
    <w:rsid w:val="006174C1"/>
    <w:rsid w:val="00656F0F"/>
    <w:rsid w:val="00663C9D"/>
    <w:rsid w:val="0066647F"/>
    <w:rsid w:val="006669BF"/>
    <w:rsid w:val="006711BE"/>
    <w:rsid w:val="006809C0"/>
    <w:rsid w:val="006811D8"/>
    <w:rsid w:val="00683E78"/>
    <w:rsid w:val="00683F42"/>
    <w:rsid w:val="006917EB"/>
    <w:rsid w:val="006B0348"/>
    <w:rsid w:val="006B76A9"/>
    <w:rsid w:val="006C2FD9"/>
    <w:rsid w:val="006D2AC5"/>
    <w:rsid w:val="006D4D65"/>
    <w:rsid w:val="00714722"/>
    <w:rsid w:val="00723F27"/>
    <w:rsid w:val="007240D7"/>
    <w:rsid w:val="007806B6"/>
    <w:rsid w:val="0078644C"/>
    <w:rsid w:val="007A6F0F"/>
    <w:rsid w:val="007B0026"/>
    <w:rsid w:val="007C41B1"/>
    <w:rsid w:val="007C459D"/>
    <w:rsid w:val="007D4444"/>
    <w:rsid w:val="007E2AFF"/>
    <w:rsid w:val="007E6D79"/>
    <w:rsid w:val="008002A3"/>
    <w:rsid w:val="00813B4E"/>
    <w:rsid w:val="00824F10"/>
    <w:rsid w:val="00835619"/>
    <w:rsid w:val="00835A69"/>
    <w:rsid w:val="00862B2C"/>
    <w:rsid w:val="008740C0"/>
    <w:rsid w:val="0087713E"/>
    <w:rsid w:val="00894635"/>
    <w:rsid w:val="008A553F"/>
    <w:rsid w:val="008B4FD0"/>
    <w:rsid w:val="008C301D"/>
    <w:rsid w:val="008C4519"/>
    <w:rsid w:val="008F1D04"/>
    <w:rsid w:val="00911662"/>
    <w:rsid w:val="00912DD7"/>
    <w:rsid w:val="009134D4"/>
    <w:rsid w:val="00923E63"/>
    <w:rsid w:val="00925173"/>
    <w:rsid w:val="00934ACB"/>
    <w:rsid w:val="00946AE7"/>
    <w:rsid w:val="009527A0"/>
    <w:rsid w:val="0095523B"/>
    <w:rsid w:val="00961718"/>
    <w:rsid w:val="00965A2B"/>
    <w:rsid w:val="00987D9C"/>
    <w:rsid w:val="009A486A"/>
    <w:rsid w:val="009B4233"/>
    <w:rsid w:val="009D04EF"/>
    <w:rsid w:val="009D1E74"/>
    <w:rsid w:val="009E60D5"/>
    <w:rsid w:val="00A01DD9"/>
    <w:rsid w:val="00A1452A"/>
    <w:rsid w:val="00A15835"/>
    <w:rsid w:val="00A15936"/>
    <w:rsid w:val="00A42058"/>
    <w:rsid w:val="00A42C95"/>
    <w:rsid w:val="00A51951"/>
    <w:rsid w:val="00A61BF7"/>
    <w:rsid w:val="00A65553"/>
    <w:rsid w:val="00A75FBD"/>
    <w:rsid w:val="00A80B96"/>
    <w:rsid w:val="00A96AFA"/>
    <w:rsid w:val="00AC4332"/>
    <w:rsid w:val="00AD0033"/>
    <w:rsid w:val="00AD173F"/>
    <w:rsid w:val="00B10F90"/>
    <w:rsid w:val="00B168E7"/>
    <w:rsid w:val="00B24304"/>
    <w:rsid w:val="00B25568"/>
    <w:rsid w:val="00B2729C"/>
    <w:rsid w:val="00B27F12"/>
    <w:rsid w:val="00B32962"/>
    <w:rsid w:val="00B334B3"/>
    <w:rsid w:val="00B43115"/>
    <w:rsid w:val="00B53493"/>
    <w:rsid w:val="00B5534D"/>
    <w:rsid w:val="00B96FF1"/>
    <w:rsid w:val="00BF1E0E"/>
    <w:rsid w:val="00C072C5"/>
    <w:rsid w:val="00C075B9"/>
    <w:rsid w:val="00C11D9B"/>
    <w:rsid w:val="00C20D26"/>
    <w:rsid w:val="00C56793"/>
    <w:rsid w:val="00C739EC"/>
    <w:rsid w:val="00C844E7"/>
    <w:rsid w:val="00C94751"/>
    <w:rsid w:val="00C96C1F"/>
    <w:rsid w:val="00CE7BE3"/>
    <w:rsid w:val="00D066C8"/>
    <w:rsid w:val="00D104BA"/>
    <w:rsid w:val="00D46367"/>
    <w:rsid w:val="00D52808"/>
    <w:rsid w:val="00D66EF7"/>
    <w:rsid w:val="00D86243"/>
    <w:rsid w:val="00D92AD8"/>
    <w:rsid w:val="00DB579D"/>
    <w:rsid w:val="00DB58EE"/>
    <w:rsid w:val="00DC4AD4"/>
    <w:rsid w:val="00DD5E14"/>
    <w:rsid w:val="00DF558C"/>
    <w:rsid w:val="00E00297"/>
    <w:rsid w:val="00E20F8A"/>
    <w:rsid w:val="00E2486A"/>
    <w:rsid w:val="00E36E39"/>
    <w:rsid w:val="00E411AA"/>
    <w:rsid w:val="00E73665"/>
    <w:rsid w:val="00E97414"/>
    <w:rsid w:val="00EA2516"/>
    <w:rsid w:val="00EB5C20"/>
    <w:rsid w:val="00EC7FFB"/>
    <w:rsid w:val="00ED242B"/>
    <w:rsid w:val="00EE346F"/>
    <w:rsid w:val="00EE7C16"/>
    <w:rsid w:val="00F01C7D"/>
    <w:rsid w:val="00F2368E"/>
    <w:rsid w:val="00F245EA"/>
    <w:rsid w:val="00F41C0B"/>
    <w:rsid w:val="00F55DE5"/>
    <w:rsid w:val="00F80D25"/>
    <w:rsid w:val="00F907EE"/>
    <w:rsid w:val="00FA280B"/>
    <w:rsid w:val="00FA4AB9"/>
    <w:rsid w:val="00FB18C2"/>
    <w:rsid w:val="00FB24A5"/>
    <w:rsid w:val="00FC3D0F"/>
    <w:rsid w:val="00FD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A4B89"/>
  <w15:docId w15:val="{6AAA9B36-761A-4D5C-893C-A79AB0A3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7C16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numPr>
        <w:numId w:val="2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3"/>
      </w:numPr>
    </w:pPr>
  </w:style>
  <w:style w:type="paragraph" w:customStyle="1" w:styleId="Normal-dot">
    <w:name w:val="Normal-dot"/>
    <w:basedOn w:val="Normal-dash"/>
    <w:qFormat/>
    <w:rsid w:val="00FB18C2"/>
    <w:pPr>
      <w:numPr>
        <w:numId w:val="4"/>
      </w:numPr>
      <w:ind w:left="103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5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136A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7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3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2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2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9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1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3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88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6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0054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7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4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92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3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0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36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51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79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3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6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4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1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9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5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8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2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3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04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0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88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2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0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3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2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4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3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94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7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2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4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6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04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3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0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30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18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2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1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6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6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24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3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5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8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2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5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8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2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2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7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1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77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50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93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7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6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19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5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27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19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5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6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6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8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2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5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2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3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09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0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33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0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08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1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9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8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8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3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3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6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6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5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3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0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259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0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9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0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7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8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7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6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5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8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6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0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7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3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9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8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16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1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01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5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5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7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1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77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6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5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1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6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5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5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2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9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93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2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67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5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1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0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9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6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6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4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8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5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98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2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7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1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3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4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21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2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36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3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5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9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47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55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4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21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6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2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04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4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5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6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6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0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74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5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07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84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5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2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1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2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08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5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5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4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80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3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8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2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2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63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4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91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1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8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0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3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0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9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4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2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5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2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0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8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63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9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56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2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2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0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7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1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0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5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7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8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6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3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1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3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69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8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rs.ellegaard%40microsemi.com" TargetMode="External"/><Relationship Id="rId18" Type="http://schemas.openxmlformats.org/officeDocument/2006/relationships/hyperlink" Target="mailto:shaddock%40stanfordalumni.org" TargetMode="External"/><Relationship Id="rId26" Type="http://schemas.openxmlformats.org/officeDocument/2006/relationships/hyperlink" Target="mailto:stephan.kehrer.committees%40gmail.com" TargetMode="External"/><Relationship Id="rId39" Type="http://schemas.openxmlformats.org/officeDocument/2006/relationships/hyperlink" Target="mailto:ieee%40max-riegel.de" TargetMode="External"/><Relationship Id="rId21" Type="http://schemas.openxmlformats.org/officeDocument/2006/relationships/hyperlink" Target="mailto:hiertz%40ieee.org" TargetMode="External"/><Relationship Id="rId34" Type="http://schemas.openxmlformats.org/officeDocument/2006/relationships/hyperlink" Target="mailto:ohue.hiroshi%40jp.panasonic.com" TargetMode="External"/><Relationship Id="rId42" Type="http://schemas.openxmlformats.org/officeDocument/2006/relationships/hyperlink" Target="mailto:sato652%40oki.com" TargetMode="External"/><Relationship Id="rId47" Type="http://schemas.openxmlformats.org/officeDocument/2006/relationships/hyperlink" Target="mailto:wangh%40cn.fujitsu.com" TargetMode="External"/><Relationship Id="rId50" Type="http://schemas.openxmlformats.org/officeDocument/2006/relationships/hyperlink" Target="mailto:karl.weber%40online.de" TargetMode="External"/><Relationship Id="rId55" Type="http://schemas.openxmlformats.org/officeDocument/2006/relationships/hyperlink" Target="mailto:yolanda.yu%40huawei.com" TargetMode="External"/><Relationship Id="rId63" Type="http://schemas.openxmlformats.org/officeDocument/2006/relationships/hyperlink" Target="https://mentor.ieee.org/802.1/dcn/17/1-17-0011-02-ICne-wired-wireless-convergence-for-factory-iot.pdf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k.gravel%40hpe.com" TargetMode="External"/><Relationship Id="rId29" Type="http://schemas.openxmlformats.org/officeDocument/2006/relationships/hyperlink" Target="mailto:joseph.levy%40interdigita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.congdon%40tallac.com" TargetMode="External"/><Relationship Id="rId24" Type="http://schemas.openxmlformats.org/officeDocument/2006/relationships/hyperlink" Target="mailto:timothy.jeffries%40huawei.com" TargetMode="External"/><Relationship Id="rId32" Type="http://schemas.openxmlformats.org/officeDocument/2006/relationships/hyperlink" Target="mailto:yukimasa.n%40gmail.com" TargetMode="External"/><Relationship Id="rId37" Type="http://schemas.openxmlformats.org/officeDocument/2006/relationships/hyperlink" Target="mailto:walter%40pienciak.org" TargetMode="External"/><Relationship Id="rId40" Type="http://schemas.openxmlformats.org/officeDocument/2006/relationships/hyperlink" Target="mailto:ren.sakata%40toshiba.co.jp" TargetMode="External"/><Relationship Id="rId45" Type="http://schemas.openxmlformats.org/officeDocument/2006/relationships/hyperlink" Target="mailto:pat.thaler%40broadcom.com" TargetMode="External"/><Relationship Id="rId53" Type="http://schemas.openxmlformats.org/officeDocument/2006/relationships/hyperlink" Target="mailto:kzyano%40ieee.org" TargetMode="External"/><Relationship Id="rId58" Type="http://schemas.openxmlformats.org/officeDocument/2006/relationships/hyperlink" Target="http://1.ieee802.org/802-nend/" TargetMode="External"/><Relationship Id="rId66" Type="http://schemas.openxmlformats.org/officeDocument/2006/relationships/hyperlink" Target="https://mentor.ieee.org/802.1/dcn/17/1-17-0007-01-ICne-the-lossless-network-for-data-centers-presenta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nos.farkas%40ericsson.com" TargetMode="External"/><Relationship Id="rId23" Type="http://schemas.openxmlformats.org/officeDocument/2006/relationships/hyperlink" Target="mailto:satoko.itaya%40ieee.org" TargetMode="External"/><Relationship Id="rId28" Type="http://schemas.openxmlformats.org/officeDocument/2006/relationships/hyperlink" Target="mailto:h-koto%40nict.go.jp" TargetMode="External"/><Relationship Id="rId36" Type="http://schemas.openxmlformats.org/officeDocument/2006/relationships/hyperlink" Target="mailto:glenn.parsons%40ericsson.com" TargetMode="External"/><Relationship Id="rId49" Type="http://schemas.openxmlformats.org/officeDocument/2006/relationships/hyperlink" Target="mailto:wangxinyuan%40huawei.com" TargetMode="External"/><Relationship Id="rId57" Type="http://schemas.openxmlformats.org/officeDocument/2006/relationships/hyperlink" Target="mailto:nader.zein%40emea.nec.com" TargetMode="External"/><Relationship Id="rId61" Type="http://schemas.openxmlformats.org/officeDocument/2006/relationships/hyperlink" Target="http://listserv.ieee.org/cgi-bin/wa?SUBED1=STDS-802-NEND&amp;A=1" TargetMode="External"/><Relationship Id="rId10" Type="http://schemas.openxmlformats.org/officeDocument/2006/relationships/hyperlink" Target="mailto:carmi%40marvell.com" TargetMode="External"/><Relationship Id="rId19" Type="http://schemas.openxmlformats.org/officeDocument/2006/relationships/hyperlink" Target="mailto:mrhantel%40ra.rockwell.com" TargetMode="External"/><Relationship Id="rId31" Type="http://schemas.openxmlformats.org/officeDocument/2006/relationships/hyperlink" Target="mailto:maruhashi%40ieee.org" TargetMode="External"/><Relationship Id="rId44" Type="http://schemas.openxmlformats.org/officeDocument/2006/relationships/hyperlink" Target="mailto:sumi.takenori%40dc.mitsubishielectric.co.jp" TargetMode="External"/><Relationship Id="rId52" Type="http://schemas.openxmlformats.org/officeDocument/2006/relationships/hyperlink" Target="mailto:takahiro.yamaura%40gmail.com" TargetMode="External"/><Relationship Id="rId60" Type="http://schemas.openxmlformats.org/officeDocument/2006/relationships/hyperlink" Target="mailto:stds-802-nend@ieee.org" TargetMode="External"/><Relationship Id="rId65" Type="http://schemas.openxmlformats.org/officeDocument/2006/relationships/hyperlink" Target="https://mentor.ieee.org/802.1/dcn/17/1-17-0009-00-ICne-network-infrastructure-challen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elia%40article19.org" TargetMode="External"/><Relationship Id="rId14" Type="http://schemas.openxmlformats.org/officeDocument/2006/relationships/hyperlink" Target="mailto:yfang%40ztetx.com" TargetMode="External"/><Relationship Id="rId22" Type="http://schemas.openxmlformats.org/officeDocument/2006/relationships/hyperlink" Target="mailto:inoue.yasuhiko%40lab.ntt.co.jp" TargetMode="External"/><Relationship Id="rId27" Type="http://schemas.openxmlformats.org/officeDocument/2006/relationships/hyperlink" Target="mailto:kitazawa%40mmm.muroran-it.ac.jp" TargetMode="External"/><Relationship Id="rId30" Type="http://schemas.openxmlformats.org/officeDocument/2006/relationships/hyperlink" Target="mailto:r.b.marks%40ieee.org" TargetMode="External"/><Relationship Id="rId35" Type="http://schemas.openxmlformats.org/officeDocument/2006/relationships/hyperlink" Target="mailto:porlik%40merl.com" TargetMode="External"/><Relationship Id="rId43" Type="http://schemas.openxmlformats.org/officeDocument/2006/relationships/hyperlink" Target="mailto:kevin.shenli%40huawei.com" TargetMode="External"/><Relationship Id="rId48" Type="http://schemas.openxmlformats.org/officeDocument/2006/relationships/hyperlink" Target="mailto:leiwang95%40huawei.com" TargetMode="External"/><Relationship Id="rId56" Type="http://schemas.openxmlformats.org/officeDocument/2006/relationships/hyperlink" Target="mailto:tetsuya.yuda.cy%40kyocera.jp" TargetMode="External"/><Relationship Id="rId64" Type="http://schemas.openxmlformats.org/officeDocument/2006/relationships/hyperlink" Target="https://mentor.ieee.org/802.1/dcn/17/1-17-0008-02-ICne-baidu-s-best-practice-with-low-latency-networks.pdf" TargetMode="External"/><Relationship Id="rId69" Type="http://schemas.openxmlformats.org/officeDocument/2006/relationships/footer" Target="footer1.xml"/><Relationship Id="rId8" Type="http://schemas.openxmlformats.org/officeDocument/2006/relationships/hyperlink" Target="https://mentor.ieee.org/802.1/dcn/17/1-17-0005-01-ICne-november-2017-agenda.pdf" TargetMode="External"/><Relationship Id="rId51" Type="http://schemas.openxmlformats.org/officeDocument/2006/relationships/hyperlink" Target="mailto:innon.xu%40huawei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aoliva%40it.uc3m.es" TargetMode="External"/><Relationship Id="rId17" Type="http://schemas.openxmlformats.org/officeDocument/2006/relationships/hyperlink" Target="mailto:guo%40merl.com" TargetMode="External"/><Relationship Id="rId25" Type="http://schemas.openxmlformats.org/officeDocument/2006/relationships/hyperlink" Target="mailto:mkarl%40marvell.com" TargetMode="External"/><Relationship Id="rId33" Type="http://schemas.openxmlformats.org/officeDocument/2006/relationships/hyperlink" Target="mailto:tohsawa%40brid.co.jp" TargetMode="External"/><Relationship Id="rId38" Type="http://schemas.openxmlformats.org/officeDocument/2006/relationships/hyperlink" Target="mailto:wayne.qiuwei%40huawei.com" TargetMode="External"/><Relationship Id="rId46" Type="http://schemas.openxmlformats.org/officeDocument/2006/relationships/hyperlink" Target="mailto:ao.ting%40zte.com.cn" TargetMode="External"/><Relationship Id="rId59" Type="http://schemas.openxmlformats.org/officeDocument/2006/relationships/hyperlink" Target="https://mentor.ieee.org/802.1/documents" TargetMode="External"/><Relationship Id="rId67" Type="http://schemas.openxmlformats.org/officeDocument/2006/relationships/hyperlink" Target="https://mentor.ieee.org/802.1/dcn/17/1-17-0006-01-ICne-the-lossless-network-for-data-centers-white-paper.pdf" TargetMode="External"/><Relationship Id="rId20" Type="http://schemas.openxmlformats.org/officeDocument/2006/relationships/hyperlink" Target="mailto:ahase%40atr.jp" TargetMode="External"/><Relationship Id="rId41" Type="http://schemas.openxmlformats.org/officeDocument/2006/relationships/hyperlink" Target="mailto:alex.sato.us%40gmail.com" TargetMode="External"/><Relationship Id="rId54" Type="http://schemas.openxmlformats.org/officeDocument/2006/relationships/hyperlink" Target="mailto:yinyue%40huawei.com" TargetMode="External"/><Relationship Id="rId62" Type="http://schemas.openxmlformats.org/officeDocument/2006/relationships/hyperlink" Target="https://mentor.ieee.org/802.1/dcn/17/1-17-0010-00-ICne-examples-of-radio-environment-in-the-factories.pdf" TargetMode="External"/><Relationship Id="rId7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ems1cg2\Dropbox\Workspace\_OmniRAN\tools\omniran-17-00xx-00-00TG-xxx-yyy-confcall-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BD98-6D35-42CB-8C87-957806DD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omniran-17-00xx-00-00TG-xxx-yyy-confcall-minutes.dotx</Template>
  <TotalTime>3</TotalTime>
  <Pages>7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Riegel, Maximilian (Nokia - DE/Munich)</dc:creator>
  <cp:lastModifiedBy>Riegel, Maximilian (Nokia - DE/Munich)</cp:lastModifiedBy>
  <cp:revision>3</cp:revision>
  <dcterms:created xsi:type="dcterms:W3CDTF">2017-12-20T07:52:00Z</dcterms:created>
  <dcterms:modified xsi:type="dcterms:W3CDTF">2017-12-20T07:52:00Z</dcterms:modified>
  <dc:language>en-US</dc:language>
</cp:coreProperties>
</file>