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2C380B">
              <w:t>ss Chairs Meeting Agenda 2022-11-02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380B">
              <w:rPr>
                <w:b w:val="0"/>
                <w:sz w:val="20"/>
              </w:rPr>
              <w:t>2022-10-31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E332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2C380B">
                              <w:rPr>
                                <w:szCs w:val="24"/>
                              </w:rPr>
                              <w:t xml:space="preserve"> Committee Meeting on 2022-11-02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AB638F" w:rsidRDefault="00AB638F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:rsidR="00CB4094" w:rsidRDefault="00E33265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2C380B">
                        <w:rPr>
                          <w:szCs w:val="24"/>
                        </w:rPr>
                        <w:t xml:space="preserve"> Committee Meeting on 2022-11-02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AB638F" w:rsidRDefault="00AB638F" w:rsidP="007124B4">
                      <w:pPr>
                        <w:rPr>
                          <w:szCs w:val="24"/>
                        </w:rPr>
                      </w:pP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:rsidR="00CB4094" w:rsidRDefault="00E33265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2C380B">
        <w:rPr>
          <w:b/>
          <w:sz w:val="28"/>
        </w:rPr>
        <w:t>2022-11</w:t>
      </w:r>
      <w:r w:rsidR="00751DE3">
        <w:rPr>
          <w:b/>
          <w:sz w:val="28"/>
        </w:rPr>
        <w:t>-0</w:t>
      </w:r>
      <w:r w:rsidR="002C380B">
        <w:rPr>
          <w:b/>
          <w:sz w:val="28"/>
        </w:rPr>
        <w:t>2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2C380B">
          <w:rPr>
            <w:rStyle w:val="Hyperlink"/>
            <w:b/>
            <w:bCs/>
            <w:szCs w:val="22"/>
            <w:shd w:val="clear" w:color="auto" w:fill="FFFFFF"/>
          </w:rPr>
          <w:t>ec-22-0220-00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2C380B">
        <w:rPr>
          <w:b/>
          <w:szCs w:val="22"/>
        </w:rPr>
        <w:t xml:space="preserve"> in ec-22-0220</w:t>
      </w:r>
      <w:r w:rsidR="00C7152C">
        <w:rPr>
          <w:b/>
          <w:szCs w:val="22"/>
        </w:rPr>
        <w:t>r</w:t>
      </w:r>
      <w:r w:rsidR="002C380B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254E54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334A39">
        <w:rPr>
          <w:b/>
          <w:szCs w:val="22"/>
        </w:rPr>
        <w:t>Unanimous</w:t>
      </w:r>
    </w:p>
    <w:p w:rsidR="002F079D" w:rsidRPr="00601B4F" w:rsidRDefault="002C380B" w:rsidP="002C380B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2022-10</w:t>
      </w:r>
      <w:r w:rsidR="00B55FB4">
        <w:rPr>
          <w:szCs w:val="22"/>
        </w:rPr>
        <w:t>-</w:t>
      </w:r>
      <w:r>
        <w:rPr>
          <w:szCs w:val="22"/>
        </w:rPr>
        <w:t>05</w:t>
      </w:r>
      <w:r w:rsidR="002F079D" w:rsidRPr="00601B4F">
        <w:rPr>
          <w:szCs w:val="22"/>
        </w:rPr>
        <w:t xml:space="preserve"> teleconference</w:t>
      </w:r>
      <w:r w:rsidR="00561758">
        <w:rPr>
          <w:szCs w:val="22"/>
        </w:rPr>
        <w:t>/in-person</w:t>
      </w:r>
      <w:r w:rsidR="002F079D" w:rsidRPr="00601B4F">
        <w:rPr>
          <w:szCs w:val="22"/>
        </w:rPr>
        <w:t xml:space="preserve"> minutes, see </w:t>
      </w:r>
      <w:r w:rsidRPr="002C380B">
        <w:rPr>
          <w:rStyle w:val="Hyperlink"/>
          <w:szCs w:val="22"/>
        </w:rPr>
        <w:t>https://mentor.ieee.org/802-ec/dcn/22/ec-22-0211-00-WCSG-minutes-october-5-2022.docx</w:t>
      </w:r>
      <w:r w:rsidR="002F079D">
        <w:rPr>
          <w:szCs w:val="22"/>
        </w:rPr>
        <w:t>.</w:t>
      </w:r>
      <w:r w:rsidR="00244FC9">
        <w:rPr>
          <w:szCs w:val="22"/>
        </w:rPr>
        <w:t xml:space="preserve">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 xml:space="preserve">pprove the minutes in </w:t>
      </w:r>
      <w:r w:rsidR="002C380B">
        <w:rPr>
          <w:szCs w:val="24"/>
        </w:rPr>
        <w:t>ec-22-0211</w:t>
      </w:r>
      <w:r w:rsidR="001D1A89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Stephen McCann</w:t>
      </w:r>
      <w:r w:rsidRPr="007124B4">
        <w:rPr>
          <w:b/>
          <w:szCs w:val="24"/>
        </w:rPr>
        <w:t xml:space="preserve"> S:</w:t>
      </w:r>
      <w:r w:rsidR="00D1148C">
        <w:rPr>
          <w:b/>
          <w:szCs w:val="24"/>
        </w:rPr>
        <w:t xml:space="preserve"> </w:t>
      </w:r>
      <w:r w:rsidR="00334A39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Pr="002D10A8">
        <w:rPr>
          <w:b/>
          <w:szCs w:val="24"/>
        </w:rPr>
        <w:br/>
      </w:r>
    </w:p>
    <w:p w:rsidR="004C70AF" w:rsidRDefault="004C70AF" w:rsidP="00E47A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Frequency Table items</w:t>
      </w:r>
      <w:r w:rsidR="00E47A53">
        <w:rPr>
          <w:szCs w:val="24"/>
        </w:rPr>
        <w:t xml:space="preserve"> – Edward Au and Steve </w:t>
      </w:r>
      <w:proofErr w:type="spellStart"/>
      <w:r w:rsidR="00E47A53">
        <w:rPr>
          <w:szCs w:val="24"/>
        </w:rPr>
        <w:t>Shellhammer</w:t>
      </w:r>
      <w:proofErr w:type="spellEnd"/>
      <w:r w:rsidR="00E47A53">
        <w:rPr>
          <w:szCs w:val="24"/>
        </w:rPr>
        <w:t xml:space="preserve">, see </w:t>
      </w:r>
      <w:hyperlink r:id="rId16" w:history="1">
        <w:r w:rsidR="00E47A53" w:rsidRPr="008F6CA3">
          <w:rPr>
            <w:rStyle w:val="Hyperlink"/>
            <w:szCs w:val="24"/>
          </w:rPr>
          <w:t>https://mentor.ieee.org/802-ec/dcn/22/ec-22-0208-00-WCSG-update-on-ieee-802-wireless-standards-table-of-frequency-ranges.pptx</w:t>
        </w:r>
      </w:hyperlink>
      <w:r w:rsidR="00E47A53">
        <w:rPr>
          <w:szCs w:val="24"/>
        </w:rPr>
        <w:t xml:space="preserve"> </w:t>
      </w:r>
      <w:r w:rsidR="002C380B">
        <w:rPr>
          <w:szCs w:val="24"/>
        </w:rPr>
        <w:t>and links to the table on WG pages</w:t>
      </w:r>
      <w:bookmarkStart w:id="0" w:name="_GoBack"/>
      <w:bookmarkEnd w:id="0"/>
    </w:p>
    <w:p w:rsidR="00561758" w:rsidRDefault="00561758" w:rsidP="00561758">
      <w:pPr>
        <w:ind w:left="720"/>
        <w:rPr>
          <w:szCs w:val="24"/>
        </w:rPr>
      </w:pPr>
    </w:p>
    <w:p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:rsidR="00561758" w:rsidRDefault="00561758" w:rsidP="00561758">
      <w:pPr>
        <w:rPr>
          <w:szCs w:val="24"/>
        </w:rPr>
      </w:pP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Default="002F079D" w:rsidP="002F079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</w:t>
      </w:r>
      <w:proofErr w:type="spellStart"/>
      <w:r>
        <w:rPr>
          <w:szCs w:val="24"/>
        </w:rPr>
        <w:t>Rosdahl</w:t>
      </w:r>
      <w:proofErr w:type="spellEnd"/>
      <w:r>
        <w:rPr>
          <w:szCs w:val="24"/>
        </w:rPr>
        <w:t xml:space="preserve">, </w:t>
      </w:r>
      <w:r w:rsidR="00561758">
        <w:rPr>
          <w:szCs w:val="24"/>
        </w:rPr>
        <w:t>ec-22-0173r1</w:t>
      </w:r>
      <w:r w:rsidR="00D1148C">
        <w:rPr>
          <w:szCs w:val="24"/>
        </w:rPr>
        <w:t xml:space="preserve"> </w:t>
      </w:r>
    </w:p>
    <w:p w:rsidR="008D74FB" w:rsidRDefault="001D1A89" w:rsidP="00675455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1D1A89">
        <w:rPr>
          <w:rStyle w:val="Hyperlink"/>
          <w:color w:val="auto"/>
          <w:szCs w:val="24"/>
          <w:u w:val="none"/>
        </w:rPr>
        <w:t>September</w:t>
      </w:r>
      <w:r w:rsidR="00F93DE5" w:rsidRPr="001D1A89">
        <w:rPr>
          <w:rStyle w:val="Hyperlink"/>
          <w:color w:val="auto"/>
          <w:szCs w:val="24"/>
          <w:u w:val="none"/>
        </w:rPr>
        <w:t xml:space="preserve"> 2022</w:t>
      </w:r>
      <w:r w:rsidR="006C3EC1" w:rsidRPr="001D1A89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 w:rsidRPr="001D1A89">
        <w:rPr>
          <w:rStyle w:val="Hyperlink"/>
          <w:color w:val="auto"/>
          <w:szCs w:val="24"/>
          <w:u w:val="none"/>
        </w:rPr>
        <w:t>s.</w:t>
      </w:r>
      <w:r w:rsidR="00AE7335" w:rsidRPr="001D1A89">
        <w:rPr>
          <w:rStyle w:val="Hyperlink"/>
          <w:color w:val="auto"/>
          <w:szCs w:val="24"/>
          <w:u w:val="none"/>
        </w:rPr>
        <w:t xml:space="preserve"> </w:t>
      </w:r>
    </w:p>
    <w:p w:rsidR="001D1A89" w:rsidRPr="001D1A89" w:rsidRDefault="001D1A89" w:rsidP="001D1A89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5F27BC" w:rsidRDefault="008D74FB" w:rsidP="005F27BC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7" w:history="1">
        <w:r w:rsidR="00751DE3" w:rsidRPr="008F6CA3">
          <w:rPr>
            <w:rStyle w:val="Hyperlink"/>
            <w:szCs w:val="24"/>
          </w:rPr>
          <w:t>https://mentor.ieee.org/802-ec/dcn/22/ec-22-0001-10-WCSG-ieee-802wcsc-meeting-venue-manager-report-2022.pptx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  <w:r w:rsidR="005F27BC">
        <w:rPr>
          <w:rStyle w:val="Hyperlink"/>
          <w:szCs w:val="24"/>
        </w:rPr>
        <w:t xml:space="preserve">. </w:t>
      </w:r>
      <w:r w:rsidR="005F27BC">
        <w:rPr>
          <w:szCs w:val="24"/>
        </w:rPr>
        <w:t>Meeting planning: 3 year cycle plan – Consider motion re: venues for 2025</w:t>
      </w:r>
      <w:r w:rsidR="00AB638F">
        <w:rPr>
          <w:szCs w:val="24"/>
        </w:rPr>
        <w:t xml:space="preserve"> (still open)</w:t>
      </w:r>
      <w:r w:rsidR="005F27BC">
        <w:rPr>
          <w:szCs w:val="24"/>
        </w:rPr>
        <w:t>.</w:t>
      </w:r>
    </w:p>
    <w:p w:rsidR="002F079D" w:rsidRPr="00544B34" w:rsidRDefault="002F079D" w:rsidP="002F079D">
      <w:pPr>
        <w:rPr>
          <w:szCs w:val="24"/>
        </w:rPr>
      </w:pP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</w:t>
      </w:r>
      <w:r w:rsidR="00751DE3">
        <w:rPr>
          <w:szCs w:val="24"/>
        </w:rPr>
        <w:t>Hotel changing from Marriot</w:t>
      </w:r>
      <w:r w:rsidRPr="00544B34">
        <w:rPr>
          <w:szCs w:val="24"/>
        </w:rPr>
        <w:t xml:space="preserve">t 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751DE3" w:rsidRDefault="00751DE3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2025</w:t>
      </w:r>
    </w:p>
    <w:p w:rsidR="00E559A5" w:rsidRDefault="00E559A5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2025 – Planned Asia venue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751DE3" w:rsidRDefault="00751DE3" w:rsidP="00751DE3">
      <w:pPr>
        <w:ind w:left="1440"/>
        <w:rPr>
          <w:szCs w:val="24"/>
        </w:rPr>
      </w:pPr>
    </w:p>
    <w:p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566BA2" w:rsidRDefault="00751DE3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106A60">
        <w:rPr>
          <w:szCs w:val="24"/>
        </w:rPr>
        <w:t xml:space="preserve"> 2022 meeting </w:t>
      </w:r>
    </w:p>
    <w:p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</w:t>
      </w:r>
      <w:r w:rsidR="00751DE3">
        <w:rPr>
          <w:szCs w:val="24"/>
        </w:rPr>
        <w:t>January 16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</w:t>
      </w:r>
      <w:r w:rsidR="00751DE3">
        <w:rPr>
          <w:szCs w:val="24"/>
        </w:rPr>
        <w:t>Eastern</w:t>
      </w:r>
      <w:r w:rsidR="006C3EC1">
        <w:rPr>
          <w:szCs w:val="24"/>
        </w:rPr>
        <w:t xml:space="preserve"> time</w:t>
      </w:r>
      <w:r w:rsidR="00586E74">
        <w:rPr>
          <w:szCs w:val="24"/>
        </w:rPr>
        <w:t>, 1 hour.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751DE3">
        <w:rPr>
          <w:szCs w:val="24"/>
        </w:rPr>
        <w:t>January</w:t>
      </w:r>
      <w:r w:rsidRPr="008D74FB">
        <w:rPr>
          <w:szCs w:val="24"/>
        </w:rPr>
        <w:t xml:space="preserve"> 2022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:rsidR="006C3EC1" w:rsidRDefault="006C3EC1" w:rsidP="006C3EC1">
      <w:pPr>
        <w:ind w:left="720"/>
        <w:rPr>
          <w:szCs w:val="24"/>
        </w:rPr>
      </w:pP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586E74" w:rsidRDefault="00586E74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</w:t>
      </w:r>
      <w:r w:rsidR="00220213">
        <w:rPr>
          <w:szCs w:val="24"/>
        </w:rPr>
        <w:t>22-11-02 – Wednesday 3PM Eastern</w:t>
      </w:r>
      <w:r w:rsidR="008F0B21">
        <w:rPr>
          <w:szCs w:val="24"/>
        </w:rPr>
        <w:t xml:space="preserve"> 1.5</w:t>
      </w:r>
      <w:r>
        <w:rPr>
          <w:szCs w:val="24"/>
        </w:rPr>
        <w:t xml:space="preserve"> hours</w:t>
      </w:r>
    </w:p>
    <w:p w:rsidR="00586E74" w:rsidRDefault="00586E74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2022-11-13 – Sunday 4PM in Bangkok</w:t>
      </w:r>
      <w:r w:rsidR="008F0B21">
        <w:rPr>
          <w:szCs w:val="24"/>
        </w:rPr>
        <w:t xml:space="preserve"> 1.5 hours</w:t>
      </w:r>
    </w:p>
    <w:p w:rsidR="00586E74" w:rsidRDefault="0022021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2022-12-14 – Wednesday 3PM Eastern</w:t>
      </w:r>
      <w:r w:rsidR="00586E74">
        <w:rPr>
          <w:szCs w:val="24"/>
        </w:rPr>
        <w:t xml:space="preserve"> 2 hours</w:t>
      </w:r>
    </w:p>
    <w:p w:rsidR="00E559A5" w:rsidRDefault="00E559A5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2023-01-15 – Sunday 4PM in Baltimore 1.5 hours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:rsidR="008440B8" w:rsidRDefault="008440B8" w:rsidP="001B082C">
      <w:pPr>
        <w:rPr>
          <w:b/>
          <w:sz w:val="24"/>
        </w:rPr>
      </w:pPr>
    </w:p>
    <w:p w:rsidR="00A72C2D" w:rsidRDefault="008440B8" w:rsidP="001B082C">
      <w:pPr>
        <w:rPr>
          <w:b/>
          <w:sz w:val="24"/>
        </w:rPr>
      </w:pPr>
      <w:r w:rsidRPr="00E559A5">
        <w:rPr>
          <w:rStyle w:val="Hyperlink"/>
          <w:sz w:val="24"/>
        </w:rPr>
        <w:t>https://mentor.ieee.org/802-ec/dcn/22/ec-22</w:t>
      </w:r>
      <w:r w:rsidR="00E559A5">
        <w:rPr>
          <w:rStyle w:val="Hyperlink"/>
          <w:sz w:val="24"/>
        </w:rPr>
        <w:t>-0001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9B" w:rsidRDefault="002A6C9B">
      <w:r>
        <w:separator/>
      </w:r>
    </w:p>
  </w:endnote>
  <w:endnote w:type="continuationSeparator" w:id="0">
    <w:p w:rsidR="002A6C9B" w:rsidRDefault="002A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2A6C9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4E54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33265">
      <w:rPr>
        <w:noProof/>
      </w:rPr>
      <w:t>3</w:t>
    </w:r>
    <w:r w:rsidR="00CB4094">
      <w:fldChar w:fldCharType="end"/>
    </w:r>
    <w:r w:rsidR="00CB4094">
      <w:tab/>
    </w:r>
    <w:fldSimple w:instr=" COMMENTS  \* MERGEFORMAT ">
      <w:r w:rsidR="00254E54">
        <w:t>Dorothy Stanley, HP Enterprise</w:t>
      </w:r>
    </w:fldSimple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9B" w:rsidRDefault="002A6C9B">
      <w:r>
        <w:separator/>
      </w:r>
    </w:p>
  </w:footnote>
  <w:footnote w:type="continuationSeparator" w:id="0">
    <w:p w:rsidR="002A6C9B" w:rsidRDefault="002A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2A6C9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C380B">
        <w:t>November</w:t>
      </w:r>
      <w:r w:rsidR="00254E54">
        <w:t xml:space="preserve"> 2022</w:t>
      </w:r>
    </w:fldSimple>
    <w:r w:rsidR="00CB4094">
      <w:tab/>
    </w:r>
    <w:r w:rsidR="00CB4094">
      <w:tab/>
    </w:r>
    <w:fldSimple w:instr=" TITLE  \* MERGEFORMAT ">
      <w:r w:rsidR="008F44B1">
        <w:t xml:space="preserve">doc: </w:t>
      </w:r>
      <w:r w:rsidR="002C380B">
        <w:t>ec-22-0220-00</w:t>
      </w:r>
      <w:r w:rsidR="00254E54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DDE"/>
    <w:rsid w:val="000958F7"/>
    <w:rsid w:val="000A5E4B"/>
    <w:rsid w:val="000A6199"/>
    <w:rsid w:val="000D087B"/>
    <w:rsid w:val="000D280F"/>
    <w:rsid w:val="000E0E96"/>
    <w:rsid w:val="000E361C"/>
    <w:rsid w:val="000E5C4C"/>
    <w:rsid w:val="000F4CF7"/>
    <w:rsid w:val="000F6CFB"/>
    <w:rsid w:val="00106A60"/>
    <w:rsid w:val="00115EE4"/>
    <w:rsid w:val="00126869"/>
    <w:rsid w:val="001349A4"/>
    <w:rsid w:val="0014337F"/>
    <w:rsid w:val="0015181B"/>
    <w:rsid w:val="00151D75"/>
    <w:rsid w:val="00171125"/>
    <w:rsid w:val="0018103B"/>
    <w:rsid w:val="001B082C"/>
    <w:rsid w:val="001C5CA0"/>
    <w:rsid w:val="001D0B37"/>
    <w:rsid w:val="001D1A89"/>
    <w:rsid w:val="001D723B"/>
    <w:rsid w:val="001E02F4"/>
    <w:rsid w:val="001E3C2E"/>
    <w:rsid w:val="001E5C13"/>
    <w:rsid w:val="00207385"/>
    <w:rsid w:val="00220213"/>
    <w:rsid w:val="00223126"/>
    <w:rsid w:val="00232BD8"/>
    <w:rsid w:val="00234206"/>
    <w:rsid w:val="00244FC9"/>
    <w:rsid w:val="00254E54"/>
    <w:rsid w:val="00255D9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7481"/>
    <w:rsid w:val="002E1A52"/>
    <w:rsid w:val="002E7977"/>
    <w:rsid w:val="002F079D"/>
    <w:rsid w:val="002F188F"/>
    <w:rsid w:val="00305881"/>
    <w:rsid w:val="00306D47"/>
    <w:rsid w:val="0032194D"/>
    <w:rsid w:val="0032724A"/>
    <w:rsid w:val="00334A39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959"/>
    <w:rsid w:val="003C2E65"/>
    <w:rsid w:val="003D209A"/>
    <w:rsid w:val="003D4274"/>
    <w:rsid w:val="003D5A80"/>
    <w:rsid w:val="003F1B39"/>
    <w:rsid w:val="003F3340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C70AF"/>
    <w:rsid w:val="004F6C67"/>
    <w:rsid w:val="00510BF0"/>
    <w:rsid w:val="00514989"/>
    <w:rsid w:val="005346CD"/>
    <w:rsid w:val="00551DDD"/>
    <w:rsid w:val="0055708B"/>
    <w:rsid w:val="00557119"/>
    <w:rsid w:val="00561758"/>
    <w:rsid w:val="00566BA2"/>
    <w:rsid w:val="00586E74"/>
    <w:rsid w:val="005950A0"/>
    <w:rsid w:val="005A713B"/>
    <w:rsid w:val="005B5DF2"/>
    <w:rsid w:val="005E3449"/>
    <w:rsid w:val="005E3E56"/>
    <w:rsid w:val="005F0582"/>
    <w:rsid w:val="005F27BC"/>
    <w:rsid w:val="005F2975"/>
    <w:rsid w:val="006016F0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33D9E"/>
    <w:rsid w:val="00751DE3"/>
    <w:rsid w:val="00764BCA"/>
    <w:rsid w:val="00770572"/>
    <w:rsid w:val="00777D17"/>
    <w:rsid w:val="00781F08"/>
    <w:rsid w:val="007A01D2"/>
    <w:rsid w:val="007A0D21"/>
    <w:rsid w:val="007A28E2"/>
    <w:rsid w:val="007B6151"/>
    <w:rsid w:val="007B7300"/>
    <w:rsid w:val="007D708A"/>
    <w:rsid w:val="007F342B"/>
    <w:rsid w:val="00807BF6"/>
    <w:rsid w:val="008140A5"/>
    <w:rsid w:val="00814A34"/>
    <w:rsid w:val="008331F0"/>
    <w:rsid w:val="00836DCE"/>
    <w:rsid w:val="008440B8"/>
    <w:rsid w:val="00845799"/>
    <w:rsid w:val="0085168F"/>
    <w:rsid w:val="00852D43"/>
    <w:rsid w:val="00854BC9"/>
    <w:rsid w:val="008622FB"/>
    <w:rsid w:val="0086647F"/>
    <w:rsid w:val="00876ECF"/>
    <w:rsid w:val="008A0334"/>
    <w:rsid w:val="008B7389"/>
    <w:rsid w:val="008C68CA"/>
    <w:rsid w:val="008D74FB"/>
    <w:rsid w:val="008D7CA2"/>
    <w:rsid w:val="008E2D05"/>
    <w:rsid w:val="008E5DC4"/>
    <w:rsid w:val="008F0B21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A45AA"/>
    <w:rsid w:val="009A4A38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147AE"/>
    <w:rsid w:val="00B23E24"/>
    <w:rsid w:val="00B36411"/>
    <w:rsid w:val="00B417D8"/>
    <w:rsid w:val="00B4723F"/>
    <w:rsid w:val="00B475C2"/>
    <w:rsid w:val="00B55FB4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148C"/>
    <w:rsid w:val="00D152B4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0F23"/>
    <w:rsid w:val="00DC5A7B"/>
    <w:rsid w:val="00DC5C13"/>
    <w:rsid w:val="00DF71F7"/>
    <w:rsid w:val="00E05AD4"/>
    <w:rsid w:val="00E07F45"/>
    <w:rsid w:val="00E3288D"/>
    <w:rsid w:val="00E33265"/>
    <w:rsid w:val="00E3591E"/>
    <w:rsid w:val="00E40EDD"/>
    <w:rsid w:val="00E47A53"/>
    <w:rsid w:val="00E5095D"/>
    <w:rsid w:val="00E559A5"/>
    <w:rsid w:val="00E66F2D"/>
    <w:rsid w:val="00E82292"/>
    <w:rsid w:val="00E83921"/>
    <w:rsid w:val="00EA3AF7"/>
    <w:rsid w:val="00EB0FF6"/>
    <w:rsid w:val="00EE3A0A"/>
    <w:rsid w:val="00EE3E63"/>
    <w:rsid w:val="00EF747F"/>
    <w:rsid w:val="00F0776E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001-10-WCSG-ieee-802wcsc-meeting-venue-manager-report-2022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208-00-WCSG-update-on-ieee-802-wireless-standards-table-of-frequency-ranges.ppt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206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3</Pages>
  <Words>408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ec-22-0206-01-WCSC</vt:lpstr>
    </vt:vector>
  </TitlesOfParts>
  <Company>HP Enterprise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ec-22-0220-01-WCSC</dc:title>
  <dc:subject>Agenda</dc:subject>
  <dc:creator>Dorothy Stanley</dc:creator>
  <cp:keywords>November 2022</cp:keywords>
  <dc:description>Dorothy Stanley, HP Enterprise</dc:description>
  <cp:lastModifiedBy>Stanley, Dorothy</cp:lastModifiedBy>
  <cp:revision>4</cp:revision>
  <cp:lastPrinted>2022-05-04T01:08:00Z</cp:lastPrinted>
  <dcterms:created xsi:type="dcterms:W3CDTF">2022-10-31T18:31:00Z</dcterms:created>
  <dcterms:modified xsi:type="dcterms:W3CDTF">2022-10-31T18:38:00Z</dcterms:modified>
</cp:coreProperties>
</file>