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12482553"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1660C56D"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8F1DAD">
              <w:rPr>
                <w:rFonts w:eastAsia="Times New Roman"/>
              </w:rPr>
              <w:t>May 4</w:t>
            </w:r>
            <w:r w:rsidR="00341282" w:rsidRPr="00341282">
              <w:rPr>
                <w:rFonts w:eastAsia="Times New Roman"/>
                <w:vertAlign w:val="superscript"/>
              </w:rPr>
              <w:t>th</w:t>
            </w:r>
            <w:r w:rsidR="00CF53CF">
              <w:rPr>
                <w:rFonts w:eastAsia="Times New Roman"/>
              </w:rPr>
              <w:t xml:space="preserve">, </w:t>
            </w:r>
            <w:r w:rsidR="0077424B">
              <w:rPr>
                <w:rFonts w:eastAsia="Times New Roman"/>
              </w:rPr>
              <w:t>2022</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054058B9" w:rsidR="00344BF6" w:rsidRPr="006E70B6" w:rsidRDefault="008F1DAD" w:rsidP="00BA6802">
            <w:pPr>
              <w:pStyle w:val="covertext"/>
              <w:snapToGrid w:val="0"/>
              <w:rPr>
                <w:rFonts w:eastAsia="Times New Roman"/>
              </w:rPr>
            </w:pPr>
            <w:r>
              <w:rPr>
                <w:rFonts w:eastAsia="Times New Roman"/>
              </w:rPr>
              <w:t>May</w:t>
            </w:r>
            <w:r w:rsidR="0070089E">
              <w:rPr>
                <w:rFonts w:eastAsia="Times New Roman"/>
              </w:rPr>
              <w:t xml:space="preserve"> </w:t>
            </w:r>
            <w:r w:rsidR="005058A3">
              <w:rPr>
                <w:rFonts w:eastAsia="Times New Roman"/>
              </w:rPr>
              <w:t>6</w:t>
            </w:r>
            <w:r w:rsidR="009F3B9B" w:rsidRPr="009F3B9B">
              <w:rPr>
                <w:rFonts w:eastAsia="Times New Roman"/>
                <w:vertAlign w:val="superscript"/>
              </w:rPr>
              <w:t>th</w:t>
            </w:r>
            <w:r w:rsidR="00344BF6" w:rsidRPr="00A97B8A">
              <w:rPr>
                <w:rFonts w:eastAsia="Times New Roman"/>
              </w:rPr>
              <w:t xml:space="preserve">, </w:t>
            </w:r>
            <w:r w:rsidR="0077424B">
              <w:rPr>
                <w:rFonts w:eastAsia="Times New Roman"/>
              </w:rPr>
              <w:t>2022</w:t>
            </w:r>
          </w:p>
        </w:tc>
      </w:tr>
      <w:tr w:rsidR="004D7B0A" w:rsidRPr="005058A3"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043D125" w14:textId="4FE7DB1A" w:rsidR="004D7B0A" w:rsidRPr="00E773D8" w:rsidRDefault="00AF52C6" w:rsidP="00E773D8">
            <w:pPr>
              <w:pStyle w:val="covertext"/>
              <w:snapToGrid w:val="0"/>
              <w:spacing w:before="0" w:after="0"/>
              <w:rPr>
                <w:rFonts w:eastAsia="Times New Roman"/>
              </w:rPr>
            </w:pPr>
            <w:r>
              <w:rPr>
                <w:rFonts w:eastAsia="Times New Roman"/>
              </w:rPr>
              <w:t>Huawei Technologies Co., Ltd</w:t>
            </w:r>
          </w:p>
        </w:tc>
        <w:tc>
          <w:tcPr>
            <w:tcW w:w="3960" w:type="dxa"/>
            <w:tcBorders>
              <w:top w:val="single" w:sz="4" w:space="0" w:color="000000"/>
              <w:bottom w:val="single" w:sz="4" w:space="0" w:color="000000"/>
            </w:tcBorders>
            <w:shd w:val="clear" w:color="auto" w:fill="auto"/>
          </w:tcPr>
          <w:p w14:paraId="7A3C8D80" w14:textId="0BDE2E26" w:rsidR="004D7B0A" w:rsidRDefault="00581187" w:rsidP="004D7B0A">
            <w:pPr>
              <w:pStyle w:val="covertext"/>
              <w:tabs>
                <w:tab w:val="left" w:pos="1152"/>
              </w:tabs>
              <w:snapToGrid w:val="0"/>
              <w:spacing w:before="0" w:after="0"/>
              <w:rPr>
                <w:lang w:val="it-IT"/>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hyperlink r:id="rId7" w:history="1">
              <w:r w:rsidR="00153F99" w:rsidRPr="00735427">
                <w:rPr>
                  <w:rStyle w:val="Hyperlink"/>
                  <w:lang w:val="it-IT"/>
                </w:rPr>
                <w:t>stephen.mccann@ieee.org</w:t>
              </w:r>
            </w:hyperlink>
          </w:p>
          <w:p w14:paraId="7AC29626" w14:textId="3441EA61" w:rsidR="00153F99" w:rsidRPr="006E70B6" w:rsidRDefault="00153F99" w:rsidP="004D7B0A">
            <w:pPr>
              <w:pStyle w:val="covertext"/>
              <w:tabs>
                <w:tab w:val="left" w:pos="1152"/>
              </w:tabs>
              <w:snapToGrid w:val="0"/>
              <w:spacing w:before="0" w:after="0"/>
              <w:rPr>
                <w:rFonts w:eastAsia="Times New Roman"/>
                <w:lang w:val="pl-PL"/>
              </w:rPr>
            </w:pPr>
          </w:p>
          <w:p w14:paraId="0CF69251" w14:textId="4EB715B5"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1AC6818C" w:rsidR="00480492" w:rsidRPr="00283B7B" w:rsidRDefault="00283B7B" w:rsidP="006E70B6">
      <w:pPr>
        <w:suppressAutoHyphens w:val="0"/>
        <w:rPr>
          <w:rFonts w:eastAsia="Arial"/>
          <w:b/>
          <w:bCs/>
          <w:szCs w:val="24"/>
        </w:rPr>
      </w:pPr>
      <w:r w:rsidRPr="00283B7B">
        <w:rPr>
          <w:rFonts w:eastAsia="Arial"/>
          <w:b/>
          <w:bCs/>
          <w:szCs w:val="24"/>
        </w:rPr>
        <w:t>Abbreviations:</w:t>
      </w:r>
    </w:p>
    <w:p w14:paraId="4C6496B9" w14:textId="49F72042" w:rsidR="00283B7B" w:rsidRDefault="00283B7B" w:rsidP="006E70B6">
      <w:pPr>
        <w:suppressAutoHyphens w:val="0"/>
        <w:rPr>
          <w:rFonts w:eastAsia="Arial"/>
          <w:szCs w:val="24"/>
        </w:rPr>
      </w:pPr>
    </w:p>
    <w:p w14:paraId="289D50C8" w14:textId="49EBE1B2" w:rsidR="00283B7B" w:rsidRDefault="00283B7B" w:rsidP="006E70B6">
      <w:pPr>
        <w:suppressAutoHyphens w:val="0"/>
        <w:rPr>
          <w:rFonts w:eastAsia="Arial"/>
          <w:szCs w:val="24"/>
        </w:rPr>
      </w:pPr>
      <w:r>
        <w:rPr>
          <w:rFonts w:eastAsia="Arial"/>
          <w:szCs w:val="24"/>
        </w:rPr>
        <w:t>A: Answer</w:t>
      </w:r>
    </w:p>
    <w:p w14:paraId="793E34AA" w14:textId="3DB05334" w:rsidR="00283B7B" w:rsidRDefault="00283B7B" w:rsidP="006E70B6">
      <w:pPr>
        <w:suppressAutoHyphens w:val="0"/>
        <w:rPr>
          <w:rFonts w:eastAsia="Arial"/>
          <w:szCs w:val="24"/>
        </w:rPr>
      </w:pPr>
      <w:r>
        <w:rPr>
          <w:rFonts w:eastAsia="Arial"/>
          <w:szCs w:val="24"/>
        </w:rPr>
        <w:t>C: Comment</w:t>
      </w:r>
    </w:p>
    <w:p w14:paraId="3074B8D9" w14:textId="6FF6463A" w:rsidR="00283B7B" w:rsidRPr="006E70B6" w:rsidRDefault="00283B7B" w:rsidP="006E70B6">
      <w:pPr>
        <w:suppressAutoHyphens w:val="0"/>
        <w:rPr>
          <w:rFonts w:eastAsia="Arial"/>
          <w:szCs w:val="24"/>
        </w:rPr>
      </w:pPr>
      <w:r>
        <w:rPr>
          <w:rFonts w:eastAsia="Arial"/>
          <w:szCs w:val="24"/>
        </w:rPr>
        <w:t>Q: Question</w:t>
      </w:r>
    </w:p>
    <w:p w14:paraId="1EC33C69" w14:textId="41410961" w:rsidR="00753596" w:rsidRPr="00F60580" w:rsidRDefault="00480492" w:rsidP="00F60580">
      <w:pPr>
        <w:suppressAutoHyphens w:val="0"/>
        <w:jc w:val="center"/>
        <w:rPr>
          <w:b/>
          <w:sz w:val="28"/>
          <w:szCs w:val="22"/>
        </w:rPr>
      </w:pPr>
      <w:r w:rsidRPr="006E70B6">
        <w:br w:type="page"/>
      </w:r>
      <w:r w:rsidR="00685D4C" w:rsidRPr="00F60580">
        <w:rPr>
          <w:rFonts w:eastAsia="Arial"/>
          <w:b/>
          <w:sz w:val="28"/>
          <w:szCs w:val="28"/>
        </w:rPr>
        <w:lastRenderedPageBreak/>
        <w:t>Wednesday</w:t>
      </w:r>
      <w:r w:rsidR="00574856" w:rsidRPr="00F60580">
        <w:rPr>
          <w:rFonts w:eastAsia="Arial"/>
          <w:b/>
          <w:sz w:val="28"/>
          <w:szCs w:val="28"/>
        </w:rPr>
        <w:t xml:space="preserve"> </w:t>
      </w:r>
      <w:r w:rsidR="008F1DAD">
        <w:rPr>
          <w:rFonts w:eastAsia="Arial"/>
          <w:b/>
          <w:sz w:val="28"/>
          <w:szCs w:val="28"/>
        </w:rPr>
        <w:t>May 4</w:t>
      </w:r>
      <w:r w:rsidR="00341282" w:rsidRPr="00341282">
        <w:rPr>
          <w:rFonts w:eastAsia="Arial"/>
          <w:b/>
          <w:sz w:val="28"/>
          <w:szCs w:val="28"/>
          <w:vertAlign w:val="superscript"/>
        </w:rPr>
        <w:t>th</w:t>
      </w:r>
      <w:r w:rsidR="00CF53CF" w:rsidRPr="00F60580">
        <w:rPr>
          <w:rFonts w:eastAsia="Arial"/>
          <w:b/>
          <w:sz w:val="28"/>
          <w:szCs w:val="28"/>
        </w:rPr>
        <w:t xml:space="preserve">, </w:t>
      </w:r>
      <w:r w:rsidR="0077424B">
        <w:rPr>
          <w:rFonts w:eastAsia="Arial"/>
          <w:b/>
          <w:sz w:val="28"/>
          <w:szCs w:val="28"/>
        </w:rPr>
        <w:t>2022</w:t>
      </w:r>
      <w:r w:rsidR="00D67C8F" w:rsidRPr="00F60580">
        <w:rPr>
          <w:rFonts w:eastAsia="Arial"/>
          <w:b/>
          <w:sz w:val="28"/>
          <w:szCs w:val="28"/>
        </w:rPr>
        <w:t xml:space="preserve">, </w:t>
      </w:r>
      <w:r w:rsidR="002A6774" w:rsidRPr="00F60580">
        <w:rPr>
          <w:rFonts w:eastAsia="Arial"/>
          <w:b/>
          <w:sz w:val="28"/>
          <w:szCs w:val="28"/>
        </w:rPr>
        <w:t>1</w:t>
      </w:r>
      <w:r w:rsidR="00002B1C">
        <w:rPr>
          <w:rFonts w:eastAsia="Arial"/>
          <w:b/>
          <w:sz w:val="28"/>
          <w:szCs w:val="28"/>
        </w:rPr>
        <w:t>5</w:t>
      </w:r>
      <w:r w:rsidR="00B92507" w:rsidRPr="00F60580">
        <w:rPr>
          <w:rFonts w:eastAsia="Arial"/>
          <w:b/>
          <w:sz w:val="28"/>
          <w:szCs w:val="28"/>
        </w:rPr>
        <w:t>:0</w:t>
      </w:r>
      <w:r w:rsidR="00F430FD">
        <w:rPr>
          <w:rFonts w:eastAsia="Arial"/>
          <w:b/>
          <w:sz w:val="28"/>
          <w:szCs w:val="28"/>
        </w:rPr>
        <w:t>0</w:t>
      </w:r>
      <w:r w:rsidR="000D7C88" w:rsidRPr="00F60580">
        <w:rPr>
          <w:rFonts w:eastAsia="Arial"/>
          <w:b/>
          <w:sz w:val="28"/>
          <w:szCs w:val="28"/>
        </w:rPr>
        <w:t xml:space="preserve"> </w:t>
      </w:r>
      <w:r w:rsidR="00D3531F" w:rsidRPr="00F60580">
        <w:rPr>
          <w:rFonts w:eastAsia="Arial"/>
          <w:b/>
          <w:sz w:val="28"/>
          <w:szCs w:val="28"/>
        </w:rPr>
        <w:t>Eastern</w:t>
      </w:r>
      <w:r w:rsidR="00566AE9" w:rsidRPr="00F60580">
        <w:rPr>
          <w:rFonts w:eastAsia="Arial"/>
          <w:b/>
          <w:sz w:val="28"/>
          <w:szCs w:val="28"/>
        </w:rPr>
        <w:t xml:space="preserve"> Time (</w:t>
      </w:r>
      <w:r w:rsidR="00D3531F" w:rsidRPr="00F60580">
        <w:rPr>
          <w:rFonts w:eastAsia="Arial"/>
          <w:b/>
          <w:sz w:val="28"/>
          <w:szCs w:val="28"/>
        </w:rPr>
        <w:t>E</w:t>
      </w:r>
      <w:r w:rsidR="00566AE9" w:rsidRPr="00F60580">
        <w:rPr>
          <w:rFonts w:eastAsia="Arial"/>
          <w:b/>
          <w:sz w:val="28"/>
          <w:szCs w:val="28"/>
        </w:rPr>
        <w:t>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0C41D858" w:rsidR="0069573E" w:rsidRPr="00AF52C6" w:rsidRDefault="0069573E" w:rsidP="005965CB">
      <w:pPr>
        <w:pStyle w:val="ListParagraph"/>
        <w:widowControl w:val="0"/>
        <w:numPr>
          <w:ilvl w:val="0"/>
          <w:numId w:val="3"/>
        </w:numPr>
        <w:rPr>
          <w:rFonts w:eastAsia="Arial"/>
          <w:b/>
          <w:szCs w:val="24"/>
        </w:rPr>
      </w:pPr>
      <w:r w:rsidRPr="00AF52C6">
        <w:rPr>
          <w:rFonts w:eastAsia="Arial"/>
          <w:b/>
          <w:szCs w:val="24"/>
        </w:rPr>
        <w:t>Call to order</w:t>
      </w:r>
      <w:r w:rsidRPr="00AF52C6">
        <w:rPr>
          <w:rFonts w:eastAsia="Arial"/>
          <w:szCs w:val="24"/>
        </w:rPr>
        <w:t>: Meeting called to order</w:t>
      </w:r>
      <w:r w:rsidR="002153C3">
        <w:rPr>
          <w:rFonts w:eastAsia="Arial"/>
          <w:szCs w:val="24"/>
        </w:rPr>
        <w:t xml:space="preserve"> at 1</w:t>
      </w:r>
      <w:r w:rsidR="00002B1C">
        <w:rPr>
          <w:rFonts w:eastAsia="Arial"/>
          <w:szCs w:val="24"/>
        </w:rPr>
        <w:t>5</w:t>
      </w:r>
      <w:r w:rsidR="002153C3">
        <w:rPr>
          <w:rFonts w:eastAsia="Arial"/>
          <w:szCs w:val="24"/>
        </w:rPr>
        <w:t>:</w:t>
      </w:r>
      <w:r w:rsidR="003E15B0">
        <w:rPr>
          <w:rFonts w:eastAsia="Arial"/>
          <w:szCs w:val="24"/>
        </w:rPr>
        <w:t>0</w:t>
      </w:r>
      <w:r w:rsidR="00002B1C">
        <w:rPr>
          <w:rFonts w:eastAsia="Arial"/>
          <w:szCs w:val="24"/>
        </w:rPr>
        <w:t>0</w:t>
      </w:r>
      <w:r w:rsidR="002153C3">
        <w:rPr>
          <w:rFonts w:eastAsia="Arial"/>
          <w:szCs w:val="24"/>
        </w:rPr>
        <w:t xml:space="preserve"> ET</w:t>
      </w:r>
    </w:p>
    <w:p w14:paraId="0AEE91E8" w14:textId="6662B528" w:rsidR="00AF52C6" w:rsidRDefault="00AF52C6" w:rsidP="005965CB">
      <w:pPr>
        <w:pStyle w:val="ListParagraph"/>
        <w:widowControl w:val="0"/>
        <w:numPr>
          <w:ilvl w:val="0"/>
          <w:numId w:val="4"/>
        </w:numPr>
        <w:rPr>
          <w:rFonts w:eastAsia="Arial"/>
          <w:szCs w:val="24"/>
        </w:rPr>
      </w:pPr>
      <w:r w:rsidRPr="00AF52C6">
        <w:rPr>
          <w:rFonts w:eastAsia="Arial"/>
          <w:b/>
          <w:szCs w:val="24"/>
        </w:rPr>
        <w:t>Chair</w:t>
      </w:r>
      <w:r w:rsidRPr="00AF52C6">
        <w:rPr>
          <w:rFonts w:eastAsia="Arial"/>
          <w:szCs w:val="24"/>
        </w:rPr>
        <w:t>: Dorothy Stanley</w:t>
      </w:r>
    </w:p>
    <w:p w14:paraId="5FED5BE1" w14:textId="3E90B3E2" w:rsidR="00A266A6" w:rsidRDefault="00AF52C6" w:rsidP="005965CB">
      <w:pPr>
        <w:pStyle w:val="ListParagraph"/>
        <w:widowControl w:val="0"/>
        <w:numPr>
          <w:ilvl w:val="0"/>
          <w:numId w:val="4"/>
        </w:numPr>
        <w:rPr>
          <w:rFonts w:eastAsia="Arial"/>
          <w:szCs w:val="24"/>
        </w:rPr>
      </w:pPr>
      <w:r w:rsidRPr="00F60580">
        <w:rPr>
          <w:rFonts w:eastAsia="Arial"/>
          <w:b/>
          <w:szCs w:val="24"/>
        </w:rPr>
        <w:t>Recording Secretary</w:t>
      </w:r>
      <w:r w:rsidRPr="00F60580">
        <w:rPr>
          <w:rFonts w:eastAsia="Arial"/>
          <w:szCs w:val="24"/>
        </w:rPr>
        <w:t>: Stephen McCann</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965CB">
      <w:pPr>
        <w:pStyle w:val="ListParagraph"/>
        <w:widowControl w:val="0"/>
        <w:numPr>
          <w:ilvl w:val="0"/>
          <w:numId w:val="3"/>
        </w:numPr>
        <w:rPr>
          <w:rFonts w:eastAsia="Arial"/>
          <w:szCs w:val="24"/>
        </w:rPr>
      </w:pPr>
      <w:r w:rsidRPr="00AF52C6">
        <w:rPr>
          <w:rFonts w:eastAsia="Arial"/>
          <w:b/>
          <w:szCs w:val="24"/>
        </w:rPr>
        <w:t>Policy and Procedure reminders</w:t>
      </w:r>
    </w:p>
    <w:p w14:paraId="571C07DC" w14:textId="77777777" w:rsidR="00AF52C6" w:rsidRPr="00F60580" w:rsidRDefault="00AF52C6" w:rsidP="00AF52C6">
      <w:pPr>
        <w:pStyle w:val="ListParagraph"/>
        <w:widowControl w:val="0"/>
        <w:numPr>
          <w:ilvl w:val="0"/>
          <w:numId w:val="2"/>
        </w:numPr>
        <w:rPr>
          <w:rFonts w:eastAsia="Arial"/>
          <w:szCs w:val="24"/>
        </w:rPr>
      </w:pPr>
      <w:r w:rsidRPr="00F60580">
        <w:rPr>
          <w:rFonts w:eastAsia="Arial"/>
          <w:b/>
          <w:szCs w:val="24"/>
        </w:rPr>
        <w:t>&lt;</w:t>
      </w:r>
      <w:hyperlink r:id="rId8" w:history="1">
        <w:r w:rsidRPr="00F60580">
          <w:rPr>
            <w:rStyle w:val="Hyperlink"/>
            <w:szCs w:val="24"/>
          </w:rPr>
          <w:t>http://ieee802.org/sapolicies.shtml</w:t>
        </w:r>
      </w:hyperlink>
      <w:r w:rsidRPr="00F60580">
        <w:rPr>
          <w:rStyle w:val="Hyperlink"/>
          <w:szCs w:val="24"/>
        </w:rPr>
        <w:t>&gt;</w:t>
      </w:r>
    </w:p>
    <w:p w14:paraId="69665C75" w14:textId="4D36ABE4"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p>
    <w:p w14:paraId="16F5F708" w14:textId="77777777"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692D2298" w14:textId="77777777" w:rsidR="00AF52C6" w:rsidRPr="0010783B" w:rsidRDefault="00AF52C6" w:rsidP="00F60580">
      <w:pPr>
        <w:widowControl w:val="0"/>
        <w:rPr>
          <w:rFonts w:eastAsia="Arial"/>
          <w:b/>
          <w:szCs w:val="24"/>
        </w:rPr>
      </w:pPr>
    </w:p>
    <w:p w14:paraId="10F306BD" w14:textId="461D059F" w:rsidR="00A42D89" w:rsidRPr="00A42D89" w:rsidRDefault="0069573E" w:rsidP="005965CB">
      <w:pPr>
        <w:pStyle w:val="ListParagraph"/>
        <w:widowControl w:val="0"/>
        <w:numPr>
          <w:ilvl w:val="0"/>
          <w:numId w:val="3"/>
        </w:numPr>
        <w:rPr>
          <w:rFonts w:eastAsia="Arial"/>
          <w:szCs w:val="24"/>
        </w:rPr>
      </w:pPr>
      <w:r w:rsidRPr="00A42D89">
        <w:rPr>
          <w:rFonts w:eastAsia="Arial"/>
          <w:b/>
          <w:szCs w:val="24"/>
        </w:rPr>
        <w:t>Attendees</w:t>
      </w:r>
      <w:r w:rsidRPr="00A42D89">
        <w:rPr>
          <w:rFonts w:eastAsia="Arial"/>
          <w:szCs w:val="24"/>
        </w:rPr>
        <w:t xml:space="preserve">: </w:t>
      </w:r>
      <w:r w:rsidR="00A42D89" w:rsidRPr="00A42D89">
        <w:rPr>
          <w:rFonts w:eastAsia="Arial"/>
          <w:szCs w:val="24"/>
        </w:rPr>
        <w:t>See Annex A</w:t>
      </w:r>
    </w:p>
    <w:p w14:paraId="6E8CBFE6" w14:textId="77777777" w:rsidR="009904AC" w:rsidRPr="009904AC" w:rsidRDefault="009904AC" w:rsidP="009904AC">
      <w:pPr>
        <w:widowControl w:val="0"/>
        <w:rPr>
          <w:rFonts w:eastAsia="Arial"/>
          <w:i/>
          <w:iCs/>
          <w:szCs w:val="24"/>
        </w:rPr>
      </w:pPr>
    </w:p>
    <w:p w14:paraId="0892E1C0" w14:textId="0945D803" w:rsidR="00150722" w:rsidRPr="003D7330" w:rsidRDefault="001272F7" w:rsidP="005965CB">
      <w:pPr>
        <w:pStyle w:val="ListParagraph"/>
        <w:widowControl w:val="0"/>
        <w:numPr>
          <w:ilvl w:val="0"/>
          <w:numId w:val="3"/>
        </w:numPr>
        <w:rPr>
          <w:rFonts w:eastAsia="Arial"/>
          <w:szCs w:val="24"/>
        </w:rPr>
      </w:pPr>
      <w:r w:rsidRPr="00AF52C6">
        <w:rPr>
          <w:rFonts w:eastAsia="Arial"/>
          <w:b/>
          <w:bCs/>
          <w:szCs w:val="24"/>
        </w:rPr>
        <w:t>Review and approve agenda</w:t>
      </w:r>
    </w:p>
    <w:p w14:paraId="6274EA5A" w14:textId="10B9099B" w:rsidR="0025537F" w:rsidRPr="0025537F" w:rsidRDefault="00205655" w:rsidP="00A50572">
      <w:pPr>
        <w:pStyle w:val="ListParagraph"/>
        <w:widowControl w:val="0"/>
        <w:ind w:left="360"/>
        <w:rPr>
          <w:rFonts w:eastAsia="Arial"/>
          <w:szCs w:val="24"/>
        </w:rPr>
      </w:pPr>
      <w:hyperlink r:id="rId9" w:history="1">
        <w:r w:rsidR="00A50572" w:rsidRPr="00200FEF">
          <w:rPr>
            <w:rStyle w:val="Hyperlink"/>
          </w:rPr>
          <w:t>https://mentor.ieee.org/802-ec/dcn/22/ec-22-0090-01-WCSG-2022-05-04-wireless-chairs-teleconference-agenda.docx</w:t>
        </w:r>
      </w:hyperlink>
    </w:p>
    <w:p w14:paraId="2200DC67" w14:textId="5EC0BCF3" w:rsidR="001272F7" w:rsidRPr="001C471C" w:rsidRDefault="001272F7" w:rsidP="005965CB">
      <w:pPr>
        <w:pStyle w:val="ListParagraph"/>
        <w:widowControl w:val="0"/>
        <w:numPr>
          <w:ilvl w:val="0"/>
          <w:numId w:val="6"/>
        </w:numPr>
        <w:rPr>
          <w:rFonts w:eastAsia="Arial"/>
          <w:szCs w:val="24"/>
        </w:rPr>
      </w:pPr>
      <w:r w:rsidRPr="001C471C">
        <w:rPr>
          <w:rFonts w:eastAsia="Arial"/>
          <w:b/>
          <w:szCs w:val="24"/>
        </w:rPr>
        <w:t>Move to approve the agenda:</w:t>
      </w:r>
    </w:p>
    <w:p w14:paraId="16141C3C" w14:textId="2CFAA37C" w:rsidR="001272F7" w:rsidRPr="000B687A" w:rsidRDefault="001272F7" w:rsidP="00F60580">
      <w:pPr>
        <w:pStyle w:val="ListParagraph"/>
        <w:widowControl w:val="0"/>
        <w:numPr>
          <w:ilvl w:val="1"/>
          <w:numId w:val="2"/>
        </w:numPr>
        <w:rPr>
          <w:rFonts w:eastAsia="Arial"/>
          <w:szCs w:val="24"/>
          <w:lang w:val="nl-NL"/>
        </w:rPr>
      </w:pPr>
      <w:r w:rsidRPr="000B687A">
        <w:rPr>
          <w:rFonts w:eastAsia="Arial"/>
          <w:szCs w:val="24"/>
          <w:lang w:val="nl-NL"/>
        </w:rPr>
        <w:t xml:space="preserve">Moved: </w:t>
      </w:r>
      <w:r w:rsidR="000B60FA" w:rsidRPr="000B687A">
        <w:rPr>
          <w:rFonts w:eastAsia="Arial"/>
          <w:szCs w:val="24"/>
          <w:lang w:val="nl-NL"/>
        </w:rPr>
        <w:t>Stuart Kerry</w:t>
      </w:r>
      <w:r w:rsidRPr="000B687A">
        <w:rPr>
          <w:rFonts w:eastAsia="Arial"/>
          <w:szCs w:val="24"/>
          <w:lang w:val="nl-NL"/>
        </w:rPr>
        <w:t>, 2</w:t>
      </w:r>
      <w:r w:rsidRPr="000B687A">
        <w:rPr>
          <w:rFonts w:eastAsia="Arial"/>
          <w:szCs w:val="24"/>
          <w:vertAlign w:val="superscript"/>
          <w:lang w:val="nl-NL"/>
        </w:rPr>
        <w:t>nd</w:t>
      </w:r>
      <w:r w:rsidRPr="000B687A">
        <w:rPr>
          <w:rFonts w:eastAsia="Arial"/>
          <w:szCs w:val="24"/>
          <w:lang w:val="nl-NL"/>
        </w:rPr>
        <w:t>:</w:t>
      </w:r>
      <w:r w:rsidR="000D4CE6" w:rsidRPr="000B687A">
        <w:rPr>
          <w:rFonts w:eastAsia="Arial"/>
          <w:szCs w:val="24"/>
          <w:lang w:val="nl-NL"/>
        </w:rPr>
        <w:t xml:space="preserve"> </w:t>
      </w:r>
      <w:r w:rsidR="000B687A" w:rsidRPr="000B687A">
        <w:rPr>
          <w:rFonts w:eastAsia="Arial"/>
          <w:szCs w:val="24"/>
          <w:lang w:val="nl-NL"/>
        </w:rPr>
        <w:t>Ben Rol</w:t>
      </w:r>
      <w:r w:rsidR="000B687A">
        <w:rPr>
          <w:rFonts w:eastAsia="Arial"/>
          <w:szCs w:val="24"/>
          <w:lang w:val="nl-NL"/>
        </w:rPr>
        <w:t>fe</w:t>
      </w:r>
    </w:p>
    <w:p w14:paraId="5D7FEA28" w14:textId="6ABCC767" w:rsidR="008F2D12" w:rsidRPr="008F2D12" w:rsidRDefault="001272F7" w:rsidP="008F2D12">
      <w:pPr>
        <w:pStyle w:val="ListParagraph"/>
        <w:widowControl w:val="0"/>
        <w:numPr>
          <w:ilvl w:val="1"/>
          <w:numId w:val="2"/>
        </w:numPr>
        <w:rPr>
          <w:rFonts w:eastAsia="Arial"/>
          <w:szCs w:val="24"/>
        </w:rPr>
      </w:pPr>
      <w:r>
        <w:rPr>
          <w:rFonts w:eastAsia="Arial"/>
          <w:szCs w:val="24"/>
        </w:rPr>
        <w:t>No objection to approving by unanimous consent.</w:t>
      </w:r>
    </w:p>
    <w:p w14:paraId="3D63F037" w14:textId="174F57F7" w:rsidR="001272F7" w:rsidRDefault="00C74629" w:rsidP="00F60580">
      <w:pPr>
        <w:pStyle w:val="ListParagraph"/>
        <w:widowControl w:val="0"/>
        <w:numPr>
          <w:ilvl w:val="0"/>
          <w:numId w:val="2"/>
        </w:numPr>
        <w:rPr>
          <w:rFonts w:eastAsia="Arial"/>
          <w:b/>
          <w:szCs w:val="24"/>
        </w:rPr>
      </w:pPr>
      <w:r>
        <w:rPr>
          <w:rFonts w:eastAsia="Arial"/>
          <w:b/>
          <w:szCs w:val="24"/>
        </w:rPr>
        <w:t xml:space="preserve">Consider </w:t>
      </w:r>
      <w:r w:rsidR="001272F7" w:rsidRPr="007278A0">
        <w:rPr>
          <w:rFonts w:eastAsia="Arial"/>
          <w:b/>
          <w:szCs w:val="24"/>
        </w:rPr>
        <w:t xml:space="preserve">Minutes from </w:t>
      </w:r>
      <w:r w:rsidR="00C325B1">
        <w:rPr>
          <w:rFonts w:eastAsia="Arial"/>
          <w:b/>
          <w:szCs w:val="24"/>
        </w:rPr>
        <w:t xml:space="preserve">the </w:t>
      </w:r>
      <w:r w:rsidR="001272F7" w:rsidRPr="007278A0">
        <w:rPr>
          <w:rFonts w:eastAsia="Arial"/>
          <w:b/>
          <w:szCs w:val="24"/>
        </w:rPr>
        <w:t>last meeting</w:t>
      </w:r>
      <w:r w:rsidR="009904AC">
        <w:rPr>
          <w:rFonts w:eastAsia="Arial"/>
          <w:b/>
          <w:szCs w:val="24"/>
        </w:rPr>
        <w:t xml:space="preserve"> </w:t>
      </w:r>
      <w:r w:rsidR="00104066">
        <w:rPr>
          <w:rFonts w:eastAsia="Arial"/>
          <w:b/>
          <w:szCs w:val="24"/>
        </w:rPr>
        <w:t>April 6</w:t>
      </w:r>
      <w:r w:rsidR="00104066" w:rsidRPr="00104066">
        <w:rPr>
          <w:rFonts w:eastAsia="Arial"/>
          <w:b/>
          <w:szCs w:val="24"/>
          <w:vertAlign w:val="superscript"/>
        </w:rPr>
        <w:t>th</w:t>
      </w:r>
      <w:r w:rsidR="00104066">
        <w:rPr>
          <w:rFonts w:eastAsia="Arial"/>
          <w:b/>
          <w:szCs w:val="24"/>
        </w:rPr>
        <w:t xml:space="preserve"> </w:t>
      </w:r>
      <w:r w:rsidR="00EE76D1" w:rsidRPr="00EE76D1">
        <w:rPr>
          <w:rFonts w:eastAsia="Arial"/>
          <w:b/>
          <w:szCs w:val="24"/>
        </w:rPr>
        <w:t>2022</w:t>
      </w:r>
      <w:r w:rsidR="00EE76D1">
        <w:rPr>
          <w:rFonts w:eastAsia="Arial"/>
          <w:b/>
          <w:szCs w:val="24"/>
        </w:rPr>
        <w:t>:</w:t>
      </w:r>
    </w:p>
    <w:p w14:paraId="6141ECA9" w14:textId="371352D0" w:rsidR="00C74629" w:rsidRPr="00D30DCA" w:rsidRDefault="00C74629" w:rsidP="00D30DCA">
      <w:pPr>
        <w:pStyle w:val="ListParagraph"/>
        <w:widowControl w:val="0"/>
        <w:numPr>
          <w:ilvl w:val="1"/>
          <w:numId w:val="2"/>
        </w:numPr>
        <w:rPr>
          <w:rFonts w:eastAsia="Arial"/>
          <w:bCs/>
          <w:szCs w:val="24"/>
        </w:rPr>
      </w:pPr>
      <w:r w:rsidRPr="00D30DCA">
        <w:rPr>
          <w:rFonts w:eastAsia="Arial"/>
          <w:bCs/>
          <w:szCs w:val="24"/>
        </w:rPr>
        <w:t xml:space="preserve">No actions arising from the </w:t>
      </w:r>
      <w:r w:rsidR="007523DC" w:rsidRPr="007523DC">
        <w:rPr>
          <w:rFonts w:eastAsia="Arial"/>
          <w:bCs/>
          <w:szCs w:val="24"/>
        </w:rPr>
        <w:t>minutes</w:t>
      </w:r>
      <w:r w:rsidR="007523DC" w:rsidRPr="00D30DCA">
        <w:rPr>
          <w:rFonts w:eastAsia="Arial"/>
          <w:bCs/>
          <w:szCs w:val="24"/>
        </w:rPr>
        <w:t>.</w:t>
      </w:r>
    </w:p>
    <w:p w14:paraId="59536D0D" w14:textId="24771964" w:rsidR="008F2D12" w:rsidRDefault="008F2D12" w:rsidP="008F2D12">
      <w:pPr>
        <w:pStyle w:val="ListParagraph"/>
        <w:widowControl w:val="0"/>
        <w:numPr>
          <w:ilvl w:val="0"/>
          <w:numId w:val="2"/>
        </w:numPr>
        <w:rPr>
          <w:rFonts w:eastAsia="Arial"/>
          <w:b/>
          <w:szCs w:val="24"/>
        </w:rPr>
      </w:pPr>
      <w:r>
        <w:rPr>
          <w:rFonts w:eastAsia="Arial"/>
          <w:b/>
          <w:szCs w:val="24"/>
        </w:rPr>
        <w:t>Move to approve the minutes</w:t>
      </w:r>
      <w:r w:rsidR="00C74629">
        <w:rPr>
          <w:rFonts w:eastAsia="Arial"/>
          <w:b/>
          <w:szCs w:val="24"/>
        </w:rPr>
        <w:t xml:space="preserve"> for </w:t>
      </w:r>
      <w:r w:rsidR="00FE6680">
        <w:rPr>
          <w:rFonts w:eastAsia="Arial"/>
          <w:b/>
          <w:szCs w:val="24"/>
        </w:rPr>
        <w:t>April 6</w:t>
      </w:r>
      <w:r w:rsidR="00C74629">
        <w:rPr>
          <w:rFonts w:eastAsia="Arial"/>
          <w:b/>
          <w:szCs w:val="24"/>
        </w:rPr>
        <w:t>, 2022 – 802 EC-22/</w:t>
      </w:r>
      <w:r w:rsidR="00FE6680">
        <w:rPr>
          <w:rFonts w:eastAsia="Arial"/>
          <w:b/>
          <w:szCs w:val="24"/>
        </w:rPr>
        <w:t>81</w:t>
      </w:r>
      <w:r w:rsidR="00C74629">
        <w:rPr>
          <w:rFonts w:eastAsia="Arial"/>
          <w:b/>
          <w:szCs w:val="24"/>
        </w:rPr>
        <w:t>r</w:t>
      </w:r>
      <w:r w:rsidR="00FE6680">
        <w:rPr>
          <w:rFonts w:eastAsia="Arial"/>
          <w:b/>
          <w:szCs w:val="24"/>
        </w:rPr>
        <w:t>0</w:t>
      </w:r>
      <w:r w:rsidR="00C74629">
        <w:rPr>
          <w:rFonts w:eastAsia="Arial"/>
          <w:b/>
          <w:szCs w:val="24"/>
        </w:rPr>
        <w:t>:</w:t>
      </w:r>
    </w:p>
    <w:p w14:paraId="51CD6643" w14:textId="2E9F6598" w:rsidR="00FE6680" w:rsidRPr="00FE6680" w:rsidRDefault="00205655" w:rsidP="00FE6680">
      <w:pPr>
        <w:pStyle w:val="ListParagraph"/>
        <w:numPr>
          <w:ilvl w:val="1"/>
          <w:numId w:val="2"/>
        </w:numPr>
        <w:rPr>
          <w:rFonts w:eastAsia="Arial"/>
          <w:b/>
          <w:szCs w:val="24"/>
        </w:rPr>
      </w:pPr>
      <w:hyperlink r:id="rId10" w:history="1">
        <w:r w:rsidR="00FE6680" w:rsidRPr="004E1282">
          <w:rPr>
            <w:rStyle w:val="Hyperlink"/>
          </w:rPr>
          <w:t>https://mentor.ieee.org/802-ec/dcn/22/ec-22-0081-00-WCSG-minutes-april-6-2022.docx</w:t>
        </w:r>
      </w:hyperlink>
    </w:p>
    <w:p w14:paraId="708B6901" w14:textId="1B5916EF" w:rsidR="008F2D12" w:rsidRDefault="008F2D12" w:rsidP="008F2D12">
      <w:pPr>
        <w:pStyle w:val="ListParagraph"/>
        <w:widowControl w:val="0"/>
        <w:numPr>
          <w:ilvl w:val="1"/>
          <w:numId w:val="2"/>
        </w:numPr>
        <w:rPr>
          <w:rFonts w:eastAsia="Arial"/>
          <w:szCs w:val="24"/>
        </w:rPr>
      </w:pPr>
      <w:r>
        <w:rPr>
          <w:rFonts w:eastAsia="Arial"/>
          <w:szCs w:val="24"/>
        </w:rPr>
        <w:t>Moved: Stephen McCann, 2</w:t>
      </w:r>
      <w:r w:rsidRPr="000F50D2">
        <w:rPr>
          <w:rFonts w:eastAsia="Arial"/>
          <w:szCs w:val="24"/>
          <w:vertAlign w:val="superscript"/>
        </w:rPr>
        <w:t>nd</w:t>
      </w:r>
      <w:r>
        <w:rPr>
          <w:rFonts w:eastAsia="Arial"/>
          <w:szCs w:val="24"/>
        </w:rPr>
        <w:t>:</w:t>
      </w:r>
      <w:r w:rsidR="007A0B37">
        <w:rPr>
          <w:rFonts w:eastAsia="Arial"/>
          <w:szCs w:val="24"/>
        </w:rPr>
        <w:t xml:space="preserve"> Ben Rolfe</w:t>
      </w:r>
    </w:p>
    <w:p w14:paraId="357B6160" w14:textId="50E36943" w:rsidR="008F2D12" w:rsidRDefault="008F2D12" w:rsidP="008F2D12">
      <w:pPr>
        <w:pStyle w:val="ListParagraph"/>
        <w:widowControl w:val="0"/>
        <w:numPr>
          <w:ilvl w:val="1"/>
          <w:numId w:val="2"/>
        </w:numPr>
        <w:rPr>
          <w:rFonts w:eastAsia="Arial"/>
          <w:szCs w:val="24"/>
        </w:rPr>
      </w:pPr>
      <w:r>
        <w:rPr>
          <w:rFonts w:eastAsia="Arial"/>
          <w:szCs w:val="24"/>
        </w:rPr>
        <w:t>No objection to approving by unanimous consent.</w:t>
      </w:r>
    </w:p>
    <w:p w14:paraId="575265D0" w14:textId="77777777" w:rsidR="00F813F3" w:rsidRPr="00F813F3" w:rsidRDefault="00F813F3" w:rsidP="00F813F3">
      <w:pPr>
        <w:widowControl w:val="0"/>
        <w:rPr>
          <w:rFonts w:eastAsia="Arial"/>
          <w:szCs w:val="24"/>
        </w:rPr>
      </w:pPr>
    </w:p>
    <w:p w14:paraId="77A79380" w14:textId="246B5068" w:rsidR="00F813F3" w:rsidRPr="004430F1" w:rsidRDefault="00F813F3" w:rsidP="005965CB">
      <w:pPr>
        <w:pStyle w:val="ListParagraph"/>
        <w:numPr>
          <w:ilvl w:val="0"/>
          <w:numId w:val="3"/>
        </w:numPr>
        <w:rPr>
          <w:szCs w:val="24"/>
        </w:rPr>
      </w:pPr>
      <w:r w:rsidRPr="004430F1">
        <w:rPr>
          <w:rFonts w:eastAsia="Arial"/>
          <w:b/>
          <w:szCs w:val="24"/>
        </w:rPr>
        <w:t>F</w:t>
      </w:r>
      <w:r>
        <w:rPr>
          <w:rFonts w:eastAsia="Arial"/>
          <w:b/>
          <w:szCs w:val="24"/>
        </w:rPr>
        <w:t>inancial Report</w:t>
      </w:r>
    </w:p>
    <w:p w14:paraId="49BB9908" w14:textId="26B6FCAB" w:rsidR="00F813F3" w:rsidRDefault="00205655" w:rsidP="005965CB">
      <w:pPr>
        <w:pStyle w:val="ListParagraph"/>
        <w:numPr>
          <w:ilvl w:val="0"/>
          <w:numId w:val="9"/>
        </w:numPr>
      </w:pPr>
      <w:hyperlink r:id="rId11" w:history="1">
        <w:r w:rsidR="00FE6680">
          <w:rPr>
            <w:rStyle w:val="Hyperlink"/>
            <w:szCs w:val="24"/>
          </w:rPr>
          <w:t>https://mentor.ieee.org/802-ec/dcn/21/ec-22-0076</w:t>
        </w:r>
      </w:hyperlink>
    </w:p>
    <w:p w14:paraId="30A7AB00" w14:textId="37889797" w:rsidR="00EB36A6" w:rsidRDefault="00F813F3" w:rsidP="00EB49B8">
      <w:pPr>
        <w:pStyle w:val="ListParagraph"/>
        <w:numPr>
          <w:ilvl w:val="0"/>
          <w:numId w:val="9"/>
        </w:numPr>
      </w:pPr>
      <w:r>
        <w:t xml:space="preserve">The January 2022 interim finances </w:t>
      </w:r>
      <w:r w:rsidR="00EB36A6">
        <w:t>have now closed</w:t>
      </w:r>
      <w:r>
        <w:t xml:space="preserve">. </w:t>
      </w:r>
      <w:r w:rsidR="00CD38D9">
        <w:t xml:space="preserve">There were </w:t>
      </w:r>
      <w:r w:rsidR="00EB36A6">
        <w:t>600</w:t>
      </w:r>
      <w:r w:rsidR="00CD38D9">
        <w:t xml:space="preserve"> registrations.</w:t>
      </w:r>
      <w:r w:rsidR="00EB36A6">
        <w:t xml:space="preserve"> </w:t>
      </w:r>
      <w:r w:rsidR="00401A65">
        <w:t>Regarding meeting deadbeats, t</w:t>
      </w:r>
      <w:r>
        <w:t xml:space="preserve">here </w:t>
      </w:r>
      <w:r w:rsidR="00EB36A6">
        <w:t xml:space="preserve">was just 1 person </w:t>
      </w:r>
      <w:r>
        <w:t xml:space="preserve">who </w:t>
      </w:r>
      <w:r w:rsidR="00EB36A6">
        <w:t xml:space="preserve">did </w:t>
      </w:r>
      <w:r>
        <w:t>not pa</w:t>
      </w:r>
      <w:r w:rsidR="00EB36A6">
        <w:t>y</w:t>
      </w:r>
      <w:r>
        <w:t xml:space="preserve"> any registration fees</w:t>
      </w:r>
      <w:r w:rsidR="00EB36A6">
        <w:t xml:space="preserve"> from January 2022.</w:t>
      </w:r>
      <w:r w:rsidR="00EB49B8">
        <w:t xml:space="preserve"> </w:t>
      </w:r>
      <w:r w:rsidR="00EB49B8" w:rsidRPr="00A50572">
        <w:t>Ostrovsky Hsu, affiliation Xiaomi Inc has paid all past sessions in ful</w:t>
      </w:r>
      <w:r w:rsidR="00EB49B8">
        <w:t>l and is no longer a deadbeat.</w:t>
      </w:r>
    </w:p>
    <w:p w14:paraId="661242E2" w14:textId="04DF4B8E" w:rsidR="00EB36A6" w:rsidRDefault="00A50572" w:rsidP="005965CB">
      <w:pPr>
        <w:pStyle w:val="ListParagraph"/>
        <w:numPr>
          <w:ilvl w:val="0"/>
          <w:numId w:val="9"/>
        </w:numPr>
      </w:pPr>
      <w:r>
        <w:t>For May 2022, there are 527 registrations at the moment.</w:t>
      </w:r>
    </w:p>
    <w:p w14:paraId="1B61421F" w14:textId="77777777" w:rsidR="00A50572" w:rsidRDefault="00A50572" w:rsidP="005965CB">
      <w:pPr>
        <w:pStyle w:val="ListParagraph"/>
        <w:numPr>
          <w:ilvl w:val="0"/>
          <w:numId w:val="9"/>
        </w:numPr>
      </w:pPr>
      <w:r>
        <w:t>The balance of the 802.11/.15 treasury is slowing increasing again.</w:t>
      </w:r>
    </w:p>
    <w:p w14:paraId="37DAED3E" w14:textId="77777777" w:rsidR="00B831C3" w:rsidRDefault="00B831C3" w:rsidP="005965CB">
      <w:pPr>
        <w:pStyle w:val="ListParagraph"/>
        <w:widowControl w:val="0"/>
        <w:numPr>
          <w:ilvl w:val="0"/>
          <w:numId w:val="9"/>
        </w:numPr>
        <w:rPr>
          <w:rFonts w:eastAsia="Arial"/>
          <w:szCs w:val="24"/>
        </w:rPr>
      </w:pPr>
      <w:r>
        <w:rPr>
          <w:rFonts w:eastAsia="Arial"/>
          <w:szCs w:val="24"/>
        </w:rPr>
        <w:t>Q: Regarding the previous agenda item, can IEEE 802.18 have a copy of the deadbeat list?</w:t>
      </w:r>
    </w:p>
    <w:p w14:paraId="64CC412F" w14:textId="77777777" w:rsidR="00B831C3" w:rsidRDefault="00B831C3" w:rsidP="005965CB">
      <w:pPr>
        <w:pStyle w:val="ListParagraph"/>
        <w:widowControl w:val="0"/>
        <w:numPr>
          <w:ilvl w:val="0"/>
          <w:numId w:val="9"/>
        </w:numPr>
        <w:rPr>
          <w:rFonts w:eastAsia="Arial"/>
          <w:szCs w:val="24"/>
        </w:rPr>
      </w:pPr>
      <w:r>
        <w:rPr>
          <w:rFonts w:eastAsia="Arial"/>
          <w:szCs w:val="24"/>
        </w:rPr>
        <w:t>C: This is managed by George Zimmermann.</w:t>
      </w:r>
    </w:p>
    <w:p w14:paraId="64B611EF" w14:textId="77777777" w:rsidR="00B831C3" w:rsidRDefault="00B831C3" w:rsidP="00B831C3">
      <w:pPr>
        <w:ind w:left="360"/>
      </w:pPr>
    </w:p>
    <w:p w14:paraId="00B8C01C" w14:textId="77777777" w:rsidR="00A50572" w:rsidRDefault="00A50572" w:rsidP="00A50572">
      <w:pPr>
        <w:ind w:left="360"/>
      </w:pPr>
    </w:p>
    <w:p w14:paraId="53F423B1" w14:textId="77777777" w:rsidR="00A50572" w:rsidRDefault="00A50572" w:rsidP="005965CB">
      <w:pPr>
        <w:pStyle w:val="ListParagraph"/>
        <w:numPr>
          <w:ilvl w:val="0"/>
          <w:numId w:val="9"/>
        </w:numPr>
      </w:pPr>
      <w:r>
        <w:lastRenderedPageBreak/>
        <w:t>Discussion &amp; motion topic: Deferral of May 2022 registration payment for WG11 attendees willing but unable to make payment at this time ($400 per person)</w:t>
      </w:r>
    </w:p>
    <w:p w14:paraId="039CCCF2" w14:textId="4F3EB527" w:rsidR="00B9597D" w:rsidRDefault="00A50572" w:rsidP="005965CB">
      <w:pPr>
        <w:pStyle w:val="ListParagraph"/>
        <w:numPr>
          <w:ilvl w:val="0"/>
          <w:numId w:val="9"/>
        </w:numPr>
        <w:rPr>
          <w:b/>
          <w:bCs/>
        </w:rPr>
      </w:pPr>
      <w:r w:rsidRPr="00A50572">
        <w:rPr>
          <w:b/>
          <w:bCs/>
        </w:rPr>
        <w:t>Motion: Approve deferral (temporary waiver) of the 2022 May registration fee to 30 November 2022 for Dmitry Bankov, IITP RAS, Ilya Levitsky, IITP RAS, Vyacheslav Loginov, IITP RAS, Aleksey Kureev, IITP RAS, Evgeny Khorov, IITP RAS, and Kirill Chemrov, IITP RAS.</w:t>
      </w:r>
    </w:p>
    <w:p w14:paraId="33B86705" w14:textId="699AE5B5" w:rsidR="00B9597D" w:rsidRPr="00B9597D" w:rsidRDefault="00B9597D" w:rsidP="005965CB">
      <w:pPr>
        <w:pStyle w:val="ListParagraph"/>
        <w:numPr>
          <w:ilvl w:val="0"/>
          <w:numId w:val="9"/>
        </w:numPr>
      </w:pPr>
      <w:r w:rsidRPr="00B9597D">
        <w:t>C: I think we should wait for IEEE legal to provide a position on this.</w:t>
      </w:r>
    </w:p>
    <w:p w14:paraId="766B3E85" w14:textId="7CF5A195" w:rsidR="00B9597D" w:rsidRDefault="00B9597D" w:rsidP="005965CB">
      <w:pPr>
        <w:pStyle w:val="ListParagraph"/>
        <w:numPr>
          <w:ilvl w:val="0"/>
          <w:numId w:val="9"/>
        </w:numPr>
      </w:pPr>
      <w:r w:rsidRPr="00B9597D">
        <w:t>Chair: I believe that we have had feedback from IEEE on this. These individuals have been checked and IEEE staff proposed this approach of a temporary waiver.</w:t>
      </w:r>
    </w:p>
    <w:p w14:paraId="68E038F3" w14:textId="6EBFDA91" w:rsidR="00B9597D" w:rsidRPr="00B9597D" w:rsidRDefault="00B9597D" w:rsidP="005965CB">
      <w:pPr>
        <w:pStyle w:val="ListParagraph"/>
        <w:numPr>
          <w:ilvl w:val="0"/>
          <w:numId w:val="9"/>
        </w:numPr>
      </w:pPr>
      <w:r>
        <w:t xml:space="preserve">C: I wouldn’t want us to have to be responsible for any liability that this motion may impose. </w:t>
      </w:r>
    </w:p>
    <w:p w14:paraId="1D06A2A1" w14:textId="5130EFF4" w:rsidR="00A50572" w:rsidRDefault="00A50572" w:rsidP="005965CB">
      <w:pPr>
        <w:pStyle w:val="ListParagraph"/>
        <w:widowControl w:val="0"/>
        <w:numPr>
          <w:ilvl w:val="1"/>
          <w:numId w:val="9"/>
        </w:numPr>
        <w:rPr>
          <w:rFonts w:eastAsia="Arial"/>
          <w:szCs w:val="24"/>
        </w:rPr>
      </w:pPr>
      <w:r>
        <w:rPr>
          <w:rFonts w:eastAsia="Arial"/>
          <w:szCs w:val="24"/>
        </w:rPr>
        <w:t xml:space="preserve">Moved: </w:t>
      </w:r>
      <w:r w:rsidR="00B9597D">
        <w:rPr>
          <w:rFonts w:eastAsia="Arial"/>
          <w:szCs w:val="24"/>
        </w:rPr>
        <w:t>Jon Rosdahl</w:t>
      </w:r>
      <w:r>
        <w:rPr>
          <w:rFonts w:eastAsia="Arial"/>
          <w:szCs w:val="24"/>
        </w:rPr>
        <w:t>, 2</w:t>
      </w:r>
      <w:r w:rsidRPr="000F50D2">
        <w:rPr>
          <w:rFonts w:eastAsia="Arial"/>
          <w:szCs w:val="24"/>
          <w:vertAlign w:val="superscript"/>
        </w:rPr>
        <w:t>nd</w:t>
      </w:r>
      <w:r>
        <w:rPr>
          <w:rFonts w:eastAsia="Arial"/>
          <w:szCs w:val="24"/>
        </w:rPr>
        <w:t xml:space="preserve">: </w:t>
      </w:r>
      <w:r w:rsidR="00B9597D">
        <w:rPr>
          <w:rFonts w:eastAsia="Arial"/>
          <w:szCs w:val="24"/>
        </w:rPr>
        <w:t>Stephen McCann</w:t>
      </w:r>
    </w:p>
    <w:p w14:paraId="5D72372F" w14:textId="4BF4E0AC" w:rsidR="00B9597D" w:rsidRDefault="00B9597D" w:rsidP="005965CB">
      <w:pPr>
        <w:pStyle w:val="ListParagraph"/>
        <w:widowControl w:val="0"/>
        <w:numPr>
          <w:ilvl w:val="1"/>
          <w:numId w:val="9"/>
        </w:numPr>
        <w:rPr>
          <w:rFonts w:eastAsia="Arial"/>
          <w:szCs w:val="24"/>
        </w:rPr>
      </w:pPr>
      <w:r>
        <w:rPr>
          <w:rFonts w:eastAsia="Arial"/>
          <w:szCs w:val="24"/>
        </w:rPr>
        <w:t>Chair: I spoke to the IETF about this situation and they also provided a fee waiver for people who were in a similar geo-political situation.</w:t>
      </w:r>
    </w:p>
    <w:p w14:paraId="72FB2417" w14:textId="74241F95" w:rsidR="00B831C3" w:rsidRDefault="00B9597D" w:rsidP="005965CB">
      <w:pPr>
        <w:pStyle w:val="ListParagraph"/>
        <w:widowControl w:val="0"/>
        <w:numPr>
          <w:ilvl w:val="1"/>
          <w:numId w:val="9"/>
        </w:numPr>
        <w:rPr>
          <w:rFonts w:eastAsia="Arial"/>
          <w:szCs w:val="24"/>
        </w:rPr>
      </w:pPr>
      <w:r>
        <w:rPr>
          <w:rFonts w:eastAsia="Arial"/>
          <w:szCs w:val="24"/>
        </w:rPr>
        <w:t>C: In ETSI, delegates from Russia have been prevented from attending and voting.</w:t>
      </w:r>
    </w:p>
    <w:p w14:paraId="28DC9622" w14:textId="7C147773" w:rsidR="00B831C3" w:rsidRDefault="00B831C3" w:rsidP="005965CB">
      <w:pPr>
        <w:pStyle w:val="ListParagraph"/>
        <w:widowControl w:val="0"/>
        <w:numPr>
          <w:ilvl w:val="1"/>
          <w:numId w:val="9"/>
        </w:numPr>
        <w:rPr>
          <w:rFonts w:eastAsia="Arial"/>
          <w:szCs w:val="24"/>
          <w:lang w:val="en-GB"/>
        </w:rPr>
      </w:pPr>
      <w:r w:rsidRPr="00B831C3">
        <w:rPr>
          <w:rFonts w:eastAsia="Arial"/>
          <w:szCs w:val="24"/>
          <w:lang w:val="en-GB"/>
        </w:rPr>
        <w:t>C: There is a EU dec</w:t>
      </w:r>
      <w:r>
        <w:rPr>
          <w:rFonts w:eastAsia="Arial"/>
          <w:szCs w:val="24"/>
          <w:lang w:val="en-GB"/>
        </w:rPr>
        <w:t>ision about placing restrictions on Russian participation in technology discussions.</w:t>
      </w:r>
    </w:p>
    <w:p w14:paraId="3837667F" w14:textId="52333868" w:rsidR="00B831C3" w:rsidRDefault="00B831C3" w:rsidP="005965CB">
      <w:pPr>
        <w:pStyle w:val="ListParagraph"/>
        <w:widowControl w:val="0"/>
        <w:numPr>
          <w:ilvl w:val="1"/>
          <w:numId w:val="9"/>
        </w:numPr>
        <w:rPr>
          <w:rFonts w:eastAsia="Arial"/>
          <w:szCs w:val="24"/>
          <w:lang w:val="en-GB"/>
        </w:rPr>
      </w:pPr>
      <w:r>
        <w:rPr>
          <w:rFonts w:eastAsia="Arial"/>
          <w:szCs w:val="24"/>
          <w:lang w:val="en-GB"/>
        </w:rPr>
        <w:t>C: Please remember that we are not lawyers. IEEE has recommended this course of action.</w:t>
      </w:r>
    </w:p>
    <w:p w14:paraId="1207D5A3" w14:textId="31C63EFD" w:rsidR="00AE304A" w:rsidRDefault="00AE304A" w:rsidP="005965CB">
      <w:pPr>
        <w:pStyle w:val="ListParagraph"/>
        <w:widowControl w:val="0"/>
        <w:numPr>
          <w:ilvl w:val="1"/>
          <w:numId w:val="9"/>
        </w:numPr>
        <w:rPr>
          <w:rFonts w:eastAsia="Arial"/>
          <w:szCs w:val="24"/>
          <w:lang w:val="en-GB"/>
        </w:rPr>
      </w:pPr>
      <w:r>
        <w:rPr>
          <w:rFonts w:eastAsia="Arial"/>
          <w:szCs w:val="24"/>
          <w:lang w:val="en-GB"/>
        </w:rPr>
        <w:t>Chair: I do have an email chain from IEEE about this.</w:t>
      </w:r>
    </w:p>
    <w:p w14:paraId="1D6B2DCE" w14:textId="485C8838" w:rsidR="00AE304A" w:rsidRDefault="00AE304A" w:rsidP="005965CB">
      <w:pPr>
        <w:pStyle w:val="ListParagraph"/>
        <w:widowControl w:val="0"/>
        <w:numPr>
          <w:ilvl w:val="1"/>
          <w:numId w:val="9"/>
        </w:numPr>
        <w:rPr>
          <w:rFonts w:eastAsia="Arial"/>
          <w:szCs w:val="24"/>
          <w:lang w:val="en-GB"/>
        </w:rPr>
      </w:pPr>
      <w:r>
        <w:rPr>
          <w:rFonts w:eastAsia="Arial"/>
          <w:szCs w:val="24"/>
          <w:lang w:val="en-GB"/>
        </w:rPr>
        <w:t>C: I don’t feel that we can even vote on this.</w:t>
      </w:r>
    </w:p>
    <w:p w14:paraId="20E2B77E" w14:textId="6DAED014" w:rsidR="00AE304A" w:rsidRDefault="00AE304A" w:rsidP="005965CB">
      <w:pPr>
        <w:pStyle w:val="ListParagraph"/>
        <w:widowControl w:val="0"/>
        <w:numPr>
          <w:ilvl w:val="1"/>
          <w:numId w:val="9"/>
        </w:numPr>
        <w:rPr>
          <w:rFonts w:eastAsia="Arial"/>
          <w:szCs w:val="24"/>
          <w:lang w:val="en-GB"/>
        </w:rPr>
      </w:pPr>
      <w:r>
        <w:rPr>
          <w:rFonts w:eastAsia="Arial"/>
          <w:szCs w:val="24"/>
          <w:lang w:val="en-GB"/>
        </w:rPr>
        <w:t>C: Deferral may not be the correct wording.</w:t>
      </w:r>
    </w:p>
    <w:p w14:paraId="66717517" w14:textId="49DDCDB6" w:rsidR="00AE304A" w:rsidRDefault="00AE304A" w:rsidP="005965CB">
      <w:pPr>
        <w:pStyle w:val="ListParagraph"/>
        <w:widowControl w:val="0"/>
        <w:numPr>
          <w:ilvl w:val="1"/>
          <w:numId w:val="9"/>
        </w:numPr>
        <w:rPr>
          <w:rFonts w:eastAsia="Arial"/>
          <w:szCs w:val="24"/>
          <w:lang w:val="en-GB"/>
        </w:rPr>
      </w:pPr>
      <w:r>
        <w:rPr>
          <w:rFonts w:eastAsia="Arial"/>
          <w:szCs w:val="24"/>
          <w:lang w:val="en-GB"/>
        </w:rPr>
        <w:t>C: There may be other individuals apart from those in the list.</w:t>
      </w:r>
    </w:p>
    <w:p w14:paraId="5D299C1A" w14:textId="7E086862" w:rsidR="00AE304A" w:rsidRPr="00B831C3" w:rsidRDefault="00AE304A" w:rsidP="005965CB">
      <w:pPr>
        <w:pStyle w:val="ListParagraph"/>
        <w:widowControl w:val="0"/>
        <w:numPr>
          <w:ilvl w:val="1"/>
          <w:numId w:val="9"/>
        </w:numPr>
        <w:rPr>
          <w:rFonts w:eastAsia="Arial"/>
          <w:szCs w:val="24"/>
          <w:lang w:val="en-GB"/>
        </w:rPr>
      </w:pPr>
      <w:r>
        <w:rPr>
          <w:rFonts w:eastAsia="Arial"/>
          <w:szCs w:val="24"/>
          <w:lang w:val="en-GB"/>
        </w:rPr>
        <w:t xml:space="preserve">C: These 6 individuals have been vetted by the IEEE. I think </w:t>
      </w:r>
      <w:r w:rsidR="007219D5">
        <w:rPr>
          <w:rFonts w:eastAsia="Arial"/>
          <w:szCs w:val="24"/>
          <w:lang w:val="en-GB"/>
        </w:rPr>
        <w:t xml:space="preserve">this </w:t>
      </w:r>
      <w:r>
        <w:rPr>
          <w:rFonts w:eastAsia="Arial"/>
          <w:szCs w:val="24"/>
          <w:lang w:val="en-GB"/>
        </w:rPr>
        <w:t>should be done on a case by case basis.</w:t>
      </w:r>
    </w:p>
    <w:p w14:paraId="11A22B8C" w14:textId="08430695" w:rsidR="00A50572" w:rsidRPr="00EB49B8" w:rsidRDefault="00C4267D" w:rsidP="005965CB">
      <w:pPr>
        <w:pStyle w:val="ListParagraph"/>
        <w:numPr>
          <w:ilvl w:val="0"/>
          <w:numId w:val="9"/>
        </w:numPr>
        <w:rPr>
          <w:lang w:val="en-GB"/>
        </w:rPr>
      </w:pPr>
      <w:r w:rsidRPr="00EB49B8">
        <w:rPr>
          <w:lang w:val="en-GB"/>
        </w:rPr>
        <w:t>Result </w:t>
      </w:r>
      <w:r w:rsidR="00D01060" w:rsidRPr="00EB49B8">
        <w:rPr>
          <w:lang w:val="en-GB"/>
        </w:rPr>
        <w:t>(EC</w:t>
      </w:r>
      <w:r w:rsidR="00EB49B8" w:rsidRPr="00EB49B8">
        <w:rPr>
          <w:lang w:val="en-GB"/>
        </w:rPr>
        <w:t xml:space="preserve"> </w:t>
      </w:r>
      <w:r w:rsidR="00D01060" w:rsidRPr="00EB49B8">
        <w:rPr>
          <w:lang w:val="en-GB"/>
        </w:rPr>
        <w:t>J</w:t>
      </w:r>
      <w:r w:rsidR="00EB49B8" w:rsidRPr="00EB49B8">
        <w:rPr>
          <w:lang w:val="en-GB"/>
        </w:rPr>
        <w:t xml:space="preserve">oint </w:t>
      </w:r>
      <w:r w:rsidR="00D01060" w:rsidRPr="00EB49B8">
        <w:rPr>
          <w:lang w:val="en-GB"/>
        </w:rPr>
        <w:t>T</w:t>
      </w:r>
      <w:r w:rsidR="00EB49B8" w:rsidRPr="00EB49B8">
        <w:rPr>
          <w:lang w:val="en-GB"/>
        </w:rPr>
        <w:t>reasury</w:t>
      </w:r>
      <w:r w:rsidR="00D01060" w:rsidRPr="00EB49B8">
        <w:rPr>
          <w:lang w:val="en-GB"/>
        </w:rPr>
        <w:t>)</w:t>
      </w:r>
      <w:r w:rsidRPr="00EB49B8">
        <w:rPr>
          <w:lang w:val="en-GB"/>
        </w:rPr>
        <w:t>: Y: 4, N: 1, A: 2 (Motion passes)</w:t>
      </w:r>
    </w:p>
    <w:p w14:paraId="3115DACE" w14:textId="77777777" w:rsidR="00F813F3" w:rsidRPr="00EB49B8" w:rsidRDefault="00F813F3" w:rsidP="00F813F3">
      <w:pPr>
        <w:pStyle w:val="ListParagraph"/>
        <w:rPr>
          <w:rFonts w:eastAsia="Arial"/>
          <w:bCs/>
          <w:i/>
          <w:iCs/>
          <w:szCs w:val="24"/>
          <w:lang w:val="en-GB"/>
        </w:rPr>
      </w:pPr>
    </w:p>
    <w:p w14:paraId="7DF7DBF3" w14:textId="1219B273" w:rsidR="00325E2C" w:rsidRPr="004430F1" w:rsidRDefault="00A977EE" w:rsidP="005965CB">
      <w:pPr>
        <w:pStyle w:val="ListParagraph"/>
        <w:numPr>
          <w:ilvl w:val="0"/>
          <w:numId w:val="3"/>
        </w:numPr>
        <w:rPr>
          <w:szCs w:val="24"/>
        </w:rPr>
      </w:pPr>
      <w:r w:rsidRPr="004430F1">
        <w:rPr>
          <w:rFonts w:eastAsia="Arial"/>
          <w:b/>
          <w:szCs w:val="24"/>
        </w:rPr>
        <w:t>Future Wireless Interim meetings</w:t>
      </w:r>
      <w:r w:rsidR="008D560A" w:rsidRPr="004430F1">
        <w:rPr>
          <w:rFonts w:eastAsia="Arial"/>
          <w:b/>
          <w:szCs w:val="24"/>
        </w:rPr>
        <w:t xml:space="preserve"> </w:t>
      </w:r>
    </w:p>
    <w:p w14:paraId="5880A10E" w14:textId="6331162B" w:rsidR="00CB3220" w:rsidRPr="00CB3220" w:rsidRDefault="00205655" w:rsidP="005965CB">
      <w:pPr>
        <w:pStyle w:val="ListParagraph"/>
        <w:numPr>
          <w:ilvl w:val="0"/>
          <w:numId w:val="9"/>
        </w:numPr>
      </w:pPr>
      <w:hyperlink r:id="rId12" w:history="1">
        <w:r w:rsidR="00C91694" w:rsidRPr="004F7552">
          <w:rPr>
            <w:rStyle w:val="Hyperlink"/>
          </w:rPr>
          <w:t>https://mentor.ieee.org/802-ec/dcn/22/ec-22-0001-06-WCSG-ieee-802wcsc-meeting-venue-manager-report-2022.pptx</w:t>
        </w:r>
      </w:hyperlink>
    </w:p>
    <w:p w14:paraId="752A1F33" w14:textId="621853B3" w:rsidR="00CB3220" w:rsidRPr="00CB3220" w:rsidRDefault="00E44A43" w:rsidP="005965CB">
      <w:pPr>
        <w:pStyle w:val="ListParagraph"/>
        <w:numPr>
          <w:ilvl w:val="0"/>
          <w:numId w:val="9"/>
        </w:numPr>
        <w:rPr>
          <w:szCs w:val="24"/>
        </w:rPr>
      </w:pPr>
      <w:r w:rsidRPr="004430F1">
        <w:rPr>
          <w:szCs w:val="24"/>
        </w:rPr>
        <w:t xml:space="preserve">The current status of the future </w:t>
      </w:r>
      <w:r w:rsidR="00E14068" w:rsidRPr="004430F1">
        <w:rPr>
          <w:szCs w:val="24"/>
        </w:rPr>
        <w:t xml:space="preserve">interim </w:t>
      </w:r>
      <w:r w:rsidRPr="004430F1">
        <w:rPr>
          <w:szCs w:val="24"/>
        </w:rPr>
        <w:t>venues is as follows:</w:t>
      </w:r>
    </w:p>
    <w:p w14:paraId="367C9701" w14:textId="56720B56" w:rsidR="00C91694" w:rsidRDefault="0091335A" w:rsidP="005965CB">
      <w:pPr>
        <w:pStyle w:val="ListParagraph"/>
        <w:numPr>
          <w:ilvl w:val="1"/>
          <w:numId w:val="8"/>
        </w:numPr>
        <w:rPr>
          <w:szCs w:val="24"/>
        </w:rPr>
      </w:pPr>
      <w:r w:rsidRPr="00877958">
        <w:rPr>
          <w:szCs w:val="24"/>
        </w:rPr>
        <w:t xml:space="preserve">May </w:t>
      </w:r>
      <w:r w:rsidR="00C95208" w:rsidRPr="00877958">
        <w:rPr>
          <w:szCs w:val="24"/>
        </w:rPr>
        <w:t>8-13</w:t>
      </w:r>
      <w:r w:rsidRPr="00877958">
        <w:rPr>
          <w:szCs w:val="24"/>
        </w:rPr>
        <w:t xml:space="preserve">, 2022 </w:t>
      </w:r>
      <w:r w:rsidR="00EB49B8">
        <w:rPr>
          <w:szCs w:val="24"/>
        </w:rPr>
        <w:t>Electronic only</w:t>
      </w:r>
    </w:p>
    <w:p w14:paraId="13B7C531" w14:textId="5704EFB7" w:rsidR="00C91694" w:rsidRDefault="00C91694" w:rsidP="005965CB">
      <w:pPr>
        <w:pStyle w:val="ListParagraph"/>
        <w:numPr>
          <w:ilvl w:val="2"/>
          <w:numId w:val="8"/>
        </w:numPr>
        <w:rPr>
          <w:szCs w:val="24"/>
        </w:rPr>
      </w:pPr>
      <w:r>
        <w:rPr>
          <w:szCs w:val="24"/>
        </w:rPr>
        <w:t xml:space="preserve">This venue </w:t>
      </w:r>
      <w:r w:rsidR="00EB49B8">
        <w:rPr>
          <w:szCs w:val="24"/>
        </w:rPr>
        <w:t xml:space="preserve">(Warsaw) </w:t>
      </w:r>
      <w:r>
        <w:rPr>
          <w:szCs w:val="24"/>
        </w:rPr>
        <w:t>will move to May 2024.</w:t>
      </w:r>
    </w:p>
    <w:p w14:paraId="734C3BC1" w14:textId="12ACE812" w:rsidR="00E14068" w:rsidRDefault="00E14068" w:rsidP="005965CB">
      <w:pPr>
        <w:pStyle w:val="ListParagraph"/>
        <w:numPr>
          <w:ilvl w:val="1"/>
          <w:numId w:val="8"/>
        </w:numPr>
        <w:rPr>
          <w:szCs w:val="24"/>
        </w:rPr>
      </w:pPr>
      <w:r w:rsidRPr="004430F1">
        <w:rPr>
          <w:szCs w:val="24"/>
        </w:rPr>
        <w:t>Sept 11-16, 2022, Hilton Waikoloa Village, Waikoloa, HI – Contract executed</w:t>
      </w:r>
    </w:p>
    <w:p w14:paraId="0E4FB416" w14:textId="1C893E38" w:rsidR="00C91694" w:rsidRPr="004430F1" w:rsidRDefault="00C91694" w:rsidP="005965CB">
      <w:pPr>
        <w:pStyle w:val="ListParagraph"/>
        <w:numPr>
          <w:ilvl w:val="2"/>
          <w:numId w:val="8"/>
        </w:numPr>
        <w:rPr>
          <w:szCs w:val="24"/>
        </w:rPr>
      </w:pPr>
      <w:r>
        <w:rPr>
          <w:szCs w:val="24"/>
        </w:rPr>
        <w:t>The hotel is being prepared for a mixed-mode event.</w:t>
      </w:r>
    </w:p>
    <w:p w14:paraId="10290E91" w14:textId="63727A6D" w:rsidR="00C91694" w:rsidRPr="00C91694" w:rsidRDefault="00E14068" w:rsidP="005965CB">
      <w:pPr>
        <w:pStyle w:val="ListParagraph"/>
        <w:numPr>
          <w:ilvl w:val="1"/>
          <w:numId w:val="8"/>
        </w:numPr>
        <w:rPr>
          <w:szCs w:val="24"/>
        </w:rPr>
      </w:pPr>
      <w:r w:rsidRPr="004430F1">
        <w:rPr>
          <w:szCs w:val="24"/>
        </w:rPr>
        <w:t>Jan 15-20, 2023, Baltimore Marriott Waterfront, Baltimore, MD – Contract executed</w:t>
      </w:r>
    </w:p>
    <w:p w14:paraId="01BD1288" w14:textId="7F340892" w:rsidR="00E14068" w:rsidRPr="00FF5BC2" w:rsidRDefault="00E14068" w:rsidP="005965CB">
      <w:pPr>
        <w:pStyle w:val="ListParagraph"/>
        <w:numPr>
          <w:ilvl w:val="1"/>
          <w:numId w:val="8"/>
        </w:numPr>
        <w:rPr>
          <w:szCs w:val="24"/>
          <w:lang w:val="it-IT"/>
        </w:rPr>
      </w:pPr>
      <w:r w:rsidRPr="00FF5BC2">
        <w:rPr>
          <w:szCs w:val="24"/>
          <w:lang w:val="it-IT"/>
        </w:rPr>
        <w:t xml:space="preserve">May </w:t>
      </w:r>
      <w:r w:rsidR="0091040D">
        <w:rPr>
          <w:szCs w:val="24"/>
          <w:lang w:val="it-IT"/>
        </w:rPr>
        <w:t xml:space="preserve">14-19, </w:t>
      </w:r>
      <w:r w:rsidRPr="00FF5BC2">
        <w:rPr>
          <w:szCs w:val="24"/>
          <w:lang w:val="it-IT"/>
        </w:rPr>
        <w:t>2023 – Hilton Orlando Lake Buena Vista, Orlando, FL</w:t>
      </w:r>
    </w:p>
    <w:p w14:paraId="32D948DD" w14:textId="240B4074" w:rsidR="00C22E1F" w:rsidRPr="0091040D" w:rsidRDefault="00E20AC3" w:rsidP="005965CB">
      <w:pPr>
        <w:pStyle w:val="ListParagraph"/>
        <w:numPr>
          <w:ilvl w:val="2"/>
          <w:numId w:val="8"/>
        </w:numPr>
        <w:rPr>
          <w:szCs w:val="24"/>
        </w:rPr>
      </w:pPr>
      <w:r w:rsidRPr="00877958">
        <w:rPr>
          <w:szCs w:val="24"/>
        </w:rPr>
        <w:t>Th</w:t>
      </w:r>
      <w:r w:rsidR="0091040D">
        <w:rPr>
          <w:szCs w:val="24"/>
        </w:rPr>
        <w:t>e contract</w:t>
      </w:r>
      <w:r w:rsidRPr="00877958">
        <w:rPr>
          <w:szCs w:val="24"/>
        </w:rPr>
        <w:t xml:space="preserve"> is still being </w:t>
      </w:r>
      <w:r w:rsidR="00877958">
        <w:rPr>
          <w:szCs w:val="24"/>
        </w:rPr>
        <w:t>negotiated</w:t>
      </w:r>
    </w:p>
    <w:p w14:paraId="4D7C8DB9" w14:textId="13FEA4CF" w:rsidR="00E14068" w:rsidRPr="004430F1" w:rsidRDefault="00E14068" w:rsidP="005965CB">
      <w:pPr>
        <w:pStyle w:val="ListParagraph"/>
        <w:numPr>
          <w:ilvl w:val="1"/>
          <w:numId w:val="8"/>
        </w:numPr>
        <w:rPr>
          <w:szCs w:val="24"/>
        </w:rPr>
      </w:pPr>
      <w:r w:rsidRPr="004430F1">
        <w:rPr>
          <w:szCs w:val="24"/>
        </w:rPr>
        <w:t xml:space="preserve">September 10-15, 2023 – Grand Hyatt, Atlanta Buckhead – Contract executed </w:t>
      </w:r>
    </w:p>
    <w:p w14:paraId="3E55D364" w14:textId="2B055A63" w:rsidR="00E14068" w:rsidRPr="004430F1" w:rsidRDefault="00E14068" w:rsidP="005965CB">
      <w:pPr>
        <w:pStyle w:val="ListParagraph"/>
        <w:numPr>
          <w:ilvl w:val="1"/>
          <w:numId w:val="8"/>
        </w:numPr>
        <w:rPr>
          <w:szCs w:val="24"/>
        </w:rPr>
      </w:pPr>
      <w:r w:rsidRPr="004430F1">
        <w:rPr>
          <w:szCs w:val="24"/>
        </w:rPr>
        <w:t xml:space="preserve">January 14-19, 2024 – Hilton Panama, Panama – Contract executed </w:t>
      </w:r>
    </w:p>
    <w:p w14:paraId="1E31533F" w14:textId="77777777" w:rsidR="00EB49B8" w:rsidRDefault="00E14068" w:rsidP="005965CB">
      <w:pPr>
        <w:pStyle w:val="ListParagraph"/>
        <w:numPr>
          <w:ilvl w:val="1"/>
          <w:numId w:val="8"/>
        </w:numPr>
        <w:rPr>
          <w:szCs w:val="24"/>
        </w:rPr>
      </w:pPr>
      <w:r w:rsidRPr="00690C85">
        <w:rPr>
          <w:szCs w:val="24"/>
        </w:rPr>
        <w:lastRenderedPageBreak/>
        <w:t xml:space="preserve">May 2024 </w:t>
      </w:r>
      <w:r w:rsidR="000C6A7F" w:rsidRPr="00690C85">
        <w:rPr>
          <w:szCs w:val="24"/>
        </w:rPr>
        <w:t>–</w:t>
      </w:r>
      <w:r w:rsidRPr="00690C85">
        <w:rPr>
          <w:szCs w:val="24"/>
        </w:rPr>
        <w:t xml:space="preserve"> </w:t>
      </w:r>
      <w:r w:rsidR="00690C85" w:rsidRPr="00690C85">
        <w:rPr>
          <w:szCs w:val="24"/>
        </w:rPr>
        <w:t>Plan Marriott Warsaw reschedule</w:t>
      </w:r>
      <w:r w:rsidR="00D30DCA">
        <w:rPr>
          <w:szCs w:val="24"/>
        </w:rPr>
        <w:t>d</w:t>
      </w:r>
      <w:r w:rsidR="00690C85" w:rsidRPr="00690C85">
        <w:rPr>
          <w:szCs w:val="24"/>
        </w:rPr>
        <w:t xml:space="preserve"> from May 2022</w:t>
      </w:r>
    </w:p>
    <w:p w14:paraId="52319FE0" w14:textId="528B2E83" w:rsidR="00E14068" w:rsidRPr="00690C85" w:rsidRDefault="00E14068" w:rsidP="005965CB">
      <w:pPr>
        <w:pStyle w:val="ListParagraph"/>
        <w:numPr>
          <w:ilvl w:val="1"/>
          <w:numId w:val="8"/>
        </w:numPr>
        <w:rPr>
          <w:szCs w:val="24"/>
        </w:rPr>
      </w:pPr>
      <w:r w:rsidRPr="00690C85">
        <w:rPr>
          <w:szCs w:val="24"/>
        </w:rPr>
        <w:t xml:space="preserve">Sept 8-13, 2024 </w:t>
      </w:r>
      <w:r w:rsidR="000C6A7F" w:rsidRPr="00690C85">
        <w:rPr>
          <w:szCs w:val="24"/>
        </w:rPr>
        <w:t>–</w:t>
      </w:r>
      <w:r w:rsidRPr="00690C85">
        <w:rPr>
          <w:szCs w:val="24"/>
        </w:rPr>
        <w:t xml:space="preserve"> Hilton Waikoloa Village</w:t>
      </w:r>
      <w:r w:rsidR="00EB2066">
        <w:rPr>
          <w:szCs w:val="24"/>
        </w:rPr>
        <w:t>, Waikoloa, HI</w:t>
      </w:r>
      <w:r w:rsidRPr="00690C85">
        <w:rPr>
          <w:szCs w:val="24"/>
        </w:rPr>
        <w:t xml:space="preserve"> – Contract executed</w:t>
      </w:r>
    </w:p>
    <w:p w14:paraId="54CF484A" w14:textId="59F36F9B" w:rsidR="00E14068" w:rsidRPr="004430F1" w:rsidRDefault="00E14068" w:rsidP="005965CB">
      <w:pPr>
        <w:pStyle w:val="ListParagraph"/>
        <w:numPr>
          <w:ilvl w:val="1"/>
          <w:numId w:val="8"/>
        </w:numPr>
        <w:rPr>
          <w:szCs w:val="24"/>
        </w:rPr>
      </w:pPr>
      <w:r w:rsidRPr="004430F1">
        <w:rPr>
          <w:szCs w:val="24"/>
        </w:rPr>
        <w:t xml:space="preserve">Jan 2025 </w:t>
      </w:r>
      <w:r w:rsidR="000C6A7F" w:rsidRPr="004430F1">
        <w:rPr>
          <w:szCs w:val="24"/>
        </w:rPr>
        <w:t>–</w:t>
      </w:r>
      <w:r w:rsidRPr="004430F1">
        <w:rPr>
          <w:szCs w:val="24"/>
        </w:rPr>
        <w:t xml:space="preserve"> Open</w:t>
      </w:r>
    </w:p>
    <w:p w14:paraId="2F1518A6" w14:textId="00B8BAC0" w:rsidR="00E14068" w:rsidRPr="004430F1" w:rsidRDefault="00E14068" w:rsidP="005965CB">
      <w:pPr>
        <w:pStyle w:val="ListParagraph"/>
        <w:numPr>
          <w:ilvl w:val="1"/>
          <w:numId w:val="8"/>
        </w:numPr>
        <w:rPr>
          <w:szCs w:val="24"/>
        </w:rPr>
      </w:pPr>
      <w:r w:rsidRPr="004430F1">
        <w:rPr>
          <w:szCs w:val="24"/>
        </w:rPr>
        <w:t xml:space="preserve">May 2025 </w:t>
      </w:r>
      <w:r w:rsidR="000C6A7F" w:rsidRPr="004430F1">
        <w:rPr>
          <w:szCs w:val="24"/>
        </w:rPr>
        <w:t>–</w:t>
      </w:r>
      <w:r w:rsidRPr="004430F1">
        <w:rPr>
          <w:szCs w:val="24"/>
        </w:rPr>
        <w:t xml:space="preserve"> Open</w:t>
      </w:r>
    </w:p>
    <w:p w14:paraId="3DFF493F" w14:textId="6468AC3F" w:rsidR="0091040D" w:rsidRPr="00EB49B8" w:rsidRDefault="00E14068" w:rsidP="00EB49B8">
      <w:pPr>
        <w:pStyle w:val="ListParagraph"/>
        <w:numPr>
          <w:ilvl w:val="1"/>
          <w:numId w:val="8"/>
        </w:numPr>
        <w:rPr>
          <w:szCs w:val="24"/>
        </w:rPr>
      </w:pPr>
      <w:r w:rsidRPr="004430F1">
        <w:rPr>
          <w:szCs w:val="24"/>
        </w:rPr>
        <w:t>Sept 2025 Hilton Waikoloa Village, Waikoloa, HI –</w:t>
      </w:r>
      <w:r w:rsidR="00EB2066">
        <w:rPr>
          <w:szCs w:val="24"/>
        </w:rPr>
        <w:t xml:space="preserve"> </w:t>
      </w:r>
      <w:r w:rsidR="007523DC">
        <w:rPr>
          <w:szCs w:val="24"/>
        </w:rPr>
        <w:t>Contract executed</w:t>
      </w:r>
    </w:p>
    <w:p w14:paraId="0166213E" w14:textId="599B0031" w:rsidR="00E14068" w:rsidRPr="004430F1" w:rsidRDefault="00E14068" w:rsidP="005965CB">
      <w:pPr>
        <w:pStyle w:val="ListParagraph"/>
        <w:numPr>
          <w:ilvl w:val="1"/>
          <w:numId w:val="8"/>
        </w:numPr>
        <w:rPr>
          <w:szCs w:val="24"/>
        </w:rPr>
      </w:pPr>
      <w:r w:rsidRPr="004430F1">
        <w:rPr>
          <w:szCs w:val="24"/>
        </w:rPr>
        <w:t xml:space="preserve">Jan 2026 </w:t>
      </w:r>
      <w:r w:rsidR="000C6A7F" w:rsidRPr="004430F1">
        <w:rPr>
          <w:szCs w:val="24"/>
        </w:rPr>
        <w:t>–</w:t>
      </w:r>
      <w:r w:rsidRPr="004430F1">
        <w:rPr>
          <w:szCs w:val="24"/>
        </w:rPr>
        <w:t xml:space="preserve"> Open</w:t>
      </w:r>
    </w:p>
    <w:p w14:paraId="4615EF03" w14:textId="3A715261" w:rsidR="00E14068" w:rsidRPr="004430F1" w:rsidRDefault="00E14068" w:rsidP="005965CB">
      <w:pPr>
        <w:pStyle w:val="ListParagraph"/>
        <w:numPr>
          <w:ilvl w:val="1"/>
          <w:numId w:val="8"/>
        </w:numPr>
        <w:rPr>
          <w:szCs w:val="24"/>
        </w:rPr>
      </w:pPr>
      <w:r w:rsidRPr="004430F1">
        <w:rPr>
          <w:szCs w:val="24"/>
        </w:rPr>
        <w:t xml:space="preserve">May 2026 </w:t>
      </w:r>
      <w:r w:rsidR="000C6A7F" w:rsidRPr="004430F1">
        <w:rPr>
          <w:szCs w:val="24"/>
        </w:rPr>
        <w:t>–</w:t>
      </w:r>
      <w:r w:rsidRPr="004430F1">
        <w:rPr>
          <w:szCs w:val="24"/>
        </w:rPr>
        <w:t xml:space="preserve"> Open</w:t>
      </w:r>
    </w:p>
    <w:p w14:paraId="6028AF38" w14:textId="1EA4E0A7" w:rsidR="0091040D" w:rsidRPr="00EB2066" w:rsidRDefault="00E14068" w:rsidP="00EB2066">
      <w:pPr>
        <w:pStyle w:val="ListParagraph"/>
        <w:numPr>
          <w:ilvl w:val="1"/>
          <w:numId w:val="8"/>
        </w:numPr>
        <w:rPr>
          <w:szCs w:val="24"/>
        </w:rPr>
      </w:pPr>
      <w:r w:rsidRPr="004430F1">
        <w:rPr>
          <w:szCs w:val="24"/>
        </w:rPr>
        <w:t xml:space="preserve">Sept 2026 Hilton Waikoloa Village, Waikoloa, HI – </w:t>
      </w:r>
      <w:r w:rsidR="007523DC">
        <w:rPr>
          <w:szCs w:val="24"/>
        </w:rPr>
        <w:t>Contract executed</w:t>
      </w:r>
    </w:p>
    <w:p w14:paraId="36DEE718" w14:textId="40096064" w:rsidR="008E73A4" w:rsidRDefault="008E73A4" w:rsidP="00394404">
      <w:pPr>
        <w:rPr>
          <w:szCs w:val="24"/>
        </w:rPr>
      </w:pPr>
    </w:p>
    <w:p w14:paraId="6B3B89C1" w14:textId="4CA0B50E" w:rsidR="007D697D" w:rsidRPr="007D697D" w:rsidRDefault="007D697D" w:rsidP="005965CB">
      <w:pPr>
        <w:pStyle w:val="ListParagraph"/>
        <w:numPr>
          <w:ilvl w:val="0"/>
          <w:numId w:val="3"/>
        </w:numPr>
        <w:suppressAutoHyphens w:val="0"/>
        <w:rPr>
          <w:b/>
          <w:bCs/>
          <w:szCs w:val="24"/>
        </w:rPr>
      </w:pPr>
      <w:r w:rsidRPr="007D697D">
        <w:rPr>
          <w:b/>
          <w:bCs/>
          <w:szCs w:val="24"/>
        </w:rPr>
        <w:t>September 2022 Interim</w:t>
      </w:r>
    </w:p>
    <w:p w14:paraId="66209BBC" w14:textId="77777777" w:rsidR="007D697D" w:rsidRDefault="007D697D" w:rsidP="005965CB">
      <w:pPr>
        <w:numPr>
          <w:ilvl w:val="1"/>
          <w:numId w:val="10"/>
        </w:numPr>
        <w:suppressAutoHyphens w:val="0"/>
        <w:rPr>
          <w:szCs w:val="24"/>
        </w:rPr>
      </w:pPr>
      <w:r>
        <w:rPr>
          <w:szCs w:val="24"/>
        </w:rPr>
        <w:t>Discussion on format: In-person only or mixed mode.</w:t>
      </w:r>
    </w:p>
    <w:p w14:paraId="0C03676C" w14:textId="77777777" w:rsidR="007D697D" w:rsidRPr="008D7CA2" w:rsidRDefault="007D697D" w:rsidP="005965CB">
      <w:pPr>
        <w:numPr>
          <w:ilvl w:val="1"/>
          <w:numId w:val="10"/>
        </w:numPr>
        <w:suppressAutoHyphens w:val="0"/>
        <w:rPr>
          <w:b/>
          <w:szCs w:val="24"/>
        </w:rPr>
      </w:pPr>
      <w:r w:rsidRPr="008D7CA2">
        <w:rPr>
          <w:b/>
          <w:szCs w:val="24"/>
        </w:rPr>
        <w:t>Motion: Approve holding the 2022 September Wireless Interim in Waikoloa, HI as a Mixed Mode Session</w:t>
      </w:r>
    </w:p>
    <w:p w14:paraId="79A351D4" w14:textId="748D6888" w:rsidR="007D697D" w:rsidRDefault="007D697D" w:rsidP="005965CB">
      <w:pPr>
        <w:numPr>
          <w:ilvl w:val="2"/>
          <w:numId w:val="11"/>
        </w:numPr>
        <w:suppressAutoHyphens w:val="0"/>
        <w:rPr>
          <w:bCs/>
          <w:szCs w:val="24"/>
        </w:rPr>
      </w:pPr>
      <w:r w:rsidRPr="00D01060">
        <w:rPr>
          <w:bCs/>
          <w:szCs w:val="24"/>
        </w:rPr>
        <w:t xml:space="preserve">Moved: </w:t>
      </w:r>
      <w:r w:rsidR="00D01060" w:rsidRPr="00D01060">
        <w:rPr>
          <w:bCs/>
          <w:szCs w:val="24"/>
        </w:rPr>
        <w:t xml:space="preserve">Clint Powell, </w:t>
      </w:r>
      <w:r w:rsidRPr="00D01060">
        <w:rPr>
          <w:bCs/>
          <w:szCs w:val="24"/>
        </w:rPr>
        <w:t>Seconded:</w:t>
      </w:r>
      <w:r w:rsidR="00D01060" w:rsidRPr="00D01060">
        <w:rPr>
          <w:bCs/>
          <w:szCs w:val="24"/>
        </w:rPr>
        <w:t xml:space="preserve"> Ben Rolfe</w:t>
      </w:r>
    </w:p>
    <w:p w14:paraId="6FF00F62" w14:textId="7A5A1AED" w:rsidR="00D01060" w:rsidRDefault="00D01060" w:rsidP="005965CB">
      <w:pPr>
        <w:numPr>
          <w:ilvl w:val="2"/>
          <w:numId w:val="11"/>
        </w:numPr>
        <w:suppressAutoHyphens w:val="0"/>
        <w:rPr>
          <w:bCs/>
          <w:szCs w:val="24"/>
        </w:rPr>
      </w:pPr>
      <w:r>
        <w:rPr>
          <w:bCs/>
          <w:szCs w:val="24"/>
        </w:rPr>
        <w:t xml:space="preserve">C: Will these fees cover the mixed-mode </w:t>
      </w:r>
      <w:r w:rsidR="00E82FAA">
        <w:rPr>
          <w:bCs/>
          <w:szCs w:val="24"/>
        </w:rPr>
        <w:t>system?</w:t>
      </w:r>
    </w:p>
    <w:p w14:paraId="6DC7F074" w14:textId="6106A85E" w:rsidR="00E82FAA" w:rsidRPr="00D01060" w:rsidRDefault="00E82FAA" w:rsidP="005965CB">
      <w:pPr>
        <w:numPr>
          <w:ilvl w:val="2"/>
          <w:numId w:val="11"/>
        </w:numPr>
        <w:suppressAutoHyphens w:val="0"/>
        <w:rPr>
          <w:bCs/>
          <w:szCs w:val="24"/>
        </w:rPr>
      </w:pPr>
      <w:r>
        <w:rPr>
          <w:bCs/>
          <w:szCs w:val="24"/>
        </w:rPr>
        <w:t>A: We’ll come to that in the next motion.</w:t>
      </w:r>
    </w:p>
    <w:p w14:paraId="098729AE" w14:textId="69A11583" w:rsidR="007D697D" w:rsidRPr="00E82FAA" w:rsidRDefault="007D697D" w:rsidP="005965CB">
      <w:pPr>
        <w:numPr>
          <w:ilvl w:val="2"/>
          <w:numId w:val="11"/>
        </w:numPr>
        <w:suppressAutoHyphens w:val="0"/>
        <w:rPr>
          <w:bCs/>
          <w:szCs w:val="24"/>
        </w:rPr>
      </w:pPr>
      <w:r w:rsidRPr="00D01060">
        <w:rPr>
          <w:bCs/>
          <w:szCs w:val="24"/>
        </w:rPr>
        <w:t>Result (WCSC):</w:t>
      </w:r>
      <w:r w:rsidR="00D01060">
        <w:rPr>
          <w:bCs/>
          <w:szCs w:val="24"/>
        </w:rPr>
        <w:t xml:space="preserve"> </w:t>
      </w:r>
      <w:r w:rsidR="00E82FAA">
        <w:rPr>
          <w:rFonts w:eastAsia="Arial"/>
          <w:szCs w:val="24"/>
        </w:rPr>
        <w:t>No objection to approving by unanimous consent</w:t>
      </w:r>
      <w:r w:rsidRPr="00E82FAA">
        <w:rPr>
          <w:szCs w:val="24"/>
        </w:rPr>
        <w:br/>
      </w:r>
    </w:p>
    <w:p w14:paraId="2156AED6" w14:textId="26F1B1FE" w:rsidR="007D697D" w:rsidRPr="007D697D" w:rsidRDefault="007D697D" w:rsidP="005965CB">
      <w:pPr>
        <w:pStyle w:val="ListParagraph"/>
        <w:numPr>
          <w:ilvl w:val="0"/>
          <w:numId w:val="3"/>
        </w:numPr>
        <w:suppressAutoHyphens w:val="0"/>
        <w:rPr>
          <w:b/>
          <w:bCs/>
          <w:szCs w:val="24"/>
        </w:rPr>
      </w:pPr>
      <w:r w:rsidRPr="007D697D">
        <w:rPr>
          <w:b/>
          <w:bCs/>
          <w:szCs w:val="24"/>
        </w:rPr>
        <w:t>September 2022 meeting Fee</w:t>
      </w:r>
    </w:p>
    <w:p w14:paraId="157E0B2E" w14:textId="684ADEAE" w:rsidR="007D697D" w:rsidRPr="00B53EFB" w:rsidRDefault="007D697D" w:rsidP="005965CB">
      <w:pPr>
        <w:numPr>
          <w:ilvl w:val="0"/>
          <w:numId w:val="13"/>
        </w:numPr>
        <w:suppressAutoHyphens w:val="0"/>
        <w:rPr>
          <w:rStyle w:val="Hyperlink"/>
          <w:b/>
          <w:color w:val="auto"/>
          <w:szCs w:val="24"/>
          <w:u w:val="none"/>
        </w:rPr>
      </w:pPr>
      <w:r w:rsidRPr="00B53EFB">
        <w:rPr>
          <w:b/>
          <w:szCs w:val="24"/>
        </w:rPr>
        <w:t xml:space="preserve">Motion: </w:t>
      </w:r>
      <w:r w:rsidRPr="00B53EFB">
        <w:rPr>
          <w:rStyle w:val="Hyperlink"/>
          <w:b/>
          <w:color w:val="auto"/>
          <w:szCs w:val="24"/>
          <w:u w:val="none"/>
        </w:rPr>
        <w:t>Approve the September 2022 session registration fee of $</w:t>
      </w:r>
      <w:r w:rsidR="00F87A6A">
        <w:rPr>
          <w:rStyle w:val="Hyperlink"/>
          <w:b/>
          <w:color w:val="auto"/>
          <w:szCs w:val="24"/>
          <w:u w:val="none"/>
        </w:rPr>
        <w:t>950</w:t>
      </w:r>
      <w:r w:rsidRPr="00B53EFB">
        <w:rPr>
          <w:rStyle w:val="Hyperlink"/>
          <w:b/>
          <w:color w:val="auto"/>
          <w:szCs w:val="24"/>
          <w:u w:val="none"/>
        </w:rPr>
        <w:t>/$</w:t>
      </w:r>
      <w:r w:rsidR="00F87A6A">
        <w:rPr>
          <w:rStyle w:val="Hyperlink"/>
          <w:b/>
          <w:color w:val="auto"/>
          <w:szCs w:val="24"/>
          <w:u w:val="none"/>
        </w:rPr>
        <w:t>1200</w:t>
      </w:r>
      <w:r w:rsidRPr="00B53EFB">
        <w:rPr>
          <w:rStyle w:val="Hyperlink"/>
          <w:b/>
          <w:color w:val="auto"/>
          <w:szCs w:val="24"/>
          <w:u w:val="none"/>
        </w:rPr>
        <w:t>/$</w:t>
      </w:r>
      <w:r w:rsidR="00F87A6A">
        <w:rPr>
          <w:rStyle w:val="Hyperlink"/>
          <w:b/>
          <w:color w:val="auto"/>
          <w:szCs w:val="24"/>
          <w:u w:val="none"/>
        </w:rPr>
        <w:t>1450</w:t>
      </w:r>
      <w:r w:rsidRPr="00B53EFB">
        <w:rPr>
          <w:rStyle w:val="Hyperlink"/>
          <w:b/>
          <w:color w:val="auto"/>
          <w:szCs w:val="24"/>
          <w:u w:val="none"/>
        </w:rPr>
        <w:t xml:space="preserve"> early/regular/late</w:t>
      </w:r>
      <w:r w:rsidR="00F87A6A">
        <w:rPr>
          <w:rStyle w:val="Hyperlink"/>
          <w:b/>
          <w:color w:val="auto"/>
          <w:szCs w:val="24"/>
          <w:u w:val="none"/>
        </w:rPr>
        <w:t xml:space="preserve"> </w:t>
      </w:r>
      <w:r w:rsidR="00167579">
        <w:rPr>
          <w:rStyle w:val="Hyperlink"/>
          <w:b/>
          <w:color w:val="auto"/>
          <w:szCs w:val="24"/>
          <w:u w:val="none"/>
        </w:rPr>
        <w:t xml:space="preserve">for both </w:t>
      </w:r>
      <w:r w:rsidR="00F87A6A">
        <w:rPr>
          <w:rStyle w:val="Hyperlink"/>
          <w:b/>
          <w:color w:val="auto"/>
          <w:szCs w:val="24"/>
          <w:u w:val="none"/>
        </w:rPr>
        <w:t xml:space="preserve">in person </w:t>
      </w:r>
      <w:r w:rsidR="001F70FE">
        <w:rPr>
          <w:rStyle w:val="Hyperlink"/>
          <w:b/>
          <w:color w:val="auto"/>
          <w:szCs w:val="24"/>
          <w:u w:val="none"/>
        </w:rPr>
        <w:t>and</w:t>
      </w:r>
      <w:r w:rsidR="00F87A6A">
        <w:rPr>
          <w:rStyle w:val="Hyperlink"/>
          <w:b/>
          <w:color w:val="auto"/>
          <w:szCs w:val="24"/>
          <w:u w:val="none"/>
        </w:rPr>
        <w:t xml:space="preserve"> remote</w:t>
      </w:r>
      <w:r w:rsidR="006A1602">
        <w:rPr>
          <w:rStyle w:val="Hyperlink"/>
          <w:b/>
          <w:color w:val="auto"/>
          <w:szCs w:val="24"/>
          <w:u w:val="none"/>
        </w:rPr>
        <w:t xml:space="preserve"> attendee</w:t>
      </w:r>
      <w:r w:rsidR="001F70FE">
        <w:rPr>
          <w:rStyle w:val="Hyperlink"/>
          <w:b/>
          <w:color w:val="auto"/>
          <w:szCs w:val="24"/>
          <w:u w:val="none"/>
        </w:rPr>
        <w:t>s</w:t>
      </w:r>
      <w:r w:rsidRPr="00B53EFB">
        <w:rPr>
          <w:rStyle w:val="Hyperlink"/>
          <w:b/>
          <w:color w:val="auto"/>
          <w:szCs w:val="24"/>
          <w:u w:val="none"/>
        </w:rPr>
        <w:t>.</w:t>
      </w:r>
    </w:p>
    <w:p w14:paraId="50C746E1" w14:textId="33E37F6D" w:rsidR="00E82FAA" w:rsidRDefault="00E82FAA" w:rsidP="005965CB">
      <w:pPr>
        <w:numPr>
          <w:ilvl w:val="1"/>
          <w:numId w:val="12"/>
        </w:numPr>
        <w:suppressAutoHyphens w:val="0"/>
        <w:rPr>
          <w:rStyle w:val="Hyperlink"/>
          <w:bCs/>
          <w:color w:val="auto"/>
          <w:szCs w:val="24"/>
          <w:u w:val="none"/>
        </w:rPr>
      </w:pPr>
      <w:r w:rsidRPr="00E82FAA">
        <w:rPr>
          <w:bCs/>
          <w:szCs w:val="24"/>
        </w:rPr>
        <w:t>Chair:</w:t>
      </w:r>
      <w:r w:rsidRPr="00E82FAA">
        <w:rPr>
          <w:rStyle w:val="Hyperlink"/>
          <w:bCs/>
          <w:color w:val="auto"/>
          <w:szCs w:val="24"/>
          <w:u w:val="none"/>
        </w:rPr>
        <w:t xml:space="preserve"> These </w:t>
      </w:r>
      <w:r w:rsidR="00B47447">
        <w:rPr>
          <w:rStyle w:val="Hyperlink"/>
          <w:bCs/>
          <w:color w:val="auto"/>
          <w:szCs w:val="24"/>
          <w:u w:val="none"/>
        </w:rPr>
        <w:t xml:space="preserve">initial </w:t>
      </w:r>
      <w:r w:rsidRPr="00E82FAA">
        <w:rPr>
          <w:rStyle w:val="Hyperlink"/>
          <w:bCs/>
          <w:color w:val="auto"/>
          <w:szCs w:val="24"/>
          <w:u w:val="none"/>
        </w:rPr>
        <w:t>fee values are based on what we had for previous meetings this year</w:t>
      </w:r>
      <w:r w:rsidR="00B47447">
        <w:rPr>
          <w:rStyle w:val="Hyperlink"/>
          <w:bCs/>
          <w:color w:val="auto"/>
          <w:szCs w:val="24"/>
          <w:u w:val="none"/>
        </w:rPr>
        <w:t xml:space="preserve"> ($400/$600/$800)</w:t>
      </w:r>
    </w:p>
    <w:p w14:paraId="273229D4" w14:textId="4F1E6876" w:rsidR="00E82FAA" w:rsidRDefault="00E82FAA" w:rsidP="005965CB">
      <w:pPr>
        <w:numPr>
          <w:ilvl w:val="1"/>
          <w:numId w:val="12"/>
        </w:numPr>
        <w:suppressAutoHyphens w:val="0"/>
        <w:rPr>
          <w:rStyle w:val="Hyperlink"/>
          <w:bCs/>
          <w:color w:val="auto"/>
          <w:szCs w:val="24"/>
          <w:u w:val="none"/>
        </w:rPr>
      </w:pPr>
      <w:r>
        <w:rPr>
          <w:rStyle w:val="Hyperlink"/>
          <w:bCs/>
          <w:color w:val="auto"/>
          <w:szCs w:val="24"/>
          <w:u w:val="none"/>
        </w:rPr>
        <w:t>C: They do appear rather low.</w:t>
      </w:r>
    </w:p>
    <w:p w14:paraId="5C9A4DEF" w14:textId="399C37B0" w:rsidR="00B53EFB" w:rsidRDefault="00B53EFB" w:rsidP="005965CB">
      <w:pPr>
        <w:numPr>
          <w:ilvl w:val="1"/>
          <w:numId w:val="12"/>
        </w:numPr>
        <w:suppressAutoHyphens w:val="0"/>
        <w:rPr>
          <w:rStyle w:val="Hyperlink"/>
          <w:bCs/>
          <w:color w:val="auto"/>
          <w:szCs w:val="24"/>
          <w:u w:val="none"/>
        </w:rPr>
      </w:pPr>
      <w:r>
        <w:rPr>
          <w:rStyle w:val="Hyperlink"/>
          <w:bCs/>
          <w:color w:val="auto"/>
          <w:szCs w:val="24"/>
          <w:u w:val="none"/>
        </w:rPr>
        <w:t>C: The idea is that we are trying to maintain consistency across several meetings.</w:t>
      </w:r>
      <w:r w:rsidR="007524C2">
        <w:rPr>
          <w:rStyle w:val="Hyperlink"/>
          <w:bCs/>
          <w:color w:val="auto"/>
          <w:szCs w:val="24"/>
          <w:u w:val="none"/>
        </w:rPr>
        <w:t xml:space="preserve"> It’s worth noting that the hotel room rate is a bargain at the moment.</w:t>
      </w:r>
    </w:p>
    <w:p w14:paraId="39113288" w14:textId="591F6A4E" w:rsidR="00B47447" w:rsidRPr="00E82FAA" w:rsidRDefault="00B47447" w:rsidP="005965CB">
      <w:pPr>
        <w:numPr>
          <w:ilvl w:val="1"/>
          <w:numId w:val="12"/>
        </w:numPr>
        <w:suppressAutoHyphens w:val="0"/>
        <w:rPr>
          <w:rStyle w:val="Hyperlink"/>
          <w:bCs/>
          <w:color w:val="auto"/>
          <w:szCs w:val="24"/>
          <w:u w:val="none"/>
        </w:rPr>
      </w:pPr>
      <w:r>
        <w:rPr>
          <w:rStyle w:val="Hyperlink"/>
          <w:bCs/>
          <w:color w:val="auto"/>
          <w:szCs w:val="24"/>
          <w:u w:val="none"/>
        </w:rPr>
        <w:t>Chair: I’ll change the value in the motion to what was announced earlier this year.</w:t>
      </w:r>
    </w:p>
    <w:p w14:paraId="1F7FA979" w14:textId="4948F2E8" w:rsidR="007D697D" w:rsidRDefault="007D697D" w:rsidP="005965CB">
      <w:pPr>
        <w:numPr>
          <w:ilvl w:val="1"/>
          <w:numId w:val="12"/>
        </w:numPr>
        <w:suppressAutoHyphens w:val="0"/>
        <w:rPr>
          <w:bCs/>
          <w:szCs w:val="24"/>
        </w:rPr>
      </w:pPr>
      <w:r w:rsidRPr="00E82FAA">
        <w:rPr>
          <w:bCs/>
          <w:szCs w:val="24"/>
        </w:rPr>
        <w:t xml:space="preserve">Moved: </w:t>
      </w:r>
      <w:r w:rsidR="00F87A6A">
        <w:rPr>
          <w:bCs/>
          <w:szCs w:val="24"/>
        </w:rPr>
        <w:t xml:space="preserve">Jon Rosdahl, </w:t>
      </w:r>
      <w:r w:rsidRPr="00E82FAA">
        <w:rPr>
          <w:bCs/>
          <w:szCs w:val="24"/>
        </w:rPr>
        <w:t>Seconded:</w:t>
      </w:r>
      <w:r w:rsidR="00F87A6A">
        <w:rPr>
          <w:bCs/>
          <w:szCs w:val="24"/>
        </w:rPr>
        <w:t xml:space="preserve"> Ben Rolfe</w:t>
      </w:r>
    </w:p>
    <w:p w14:paraId="0E9B8BF2" w14:textId="78B71581" w:rsidR="00F87A6A" w:rsidRDefault="00F87A6A" w:rsidP="005965CB">
      <w:pPr>
        <w:numPr>
          <w:ilvl w:val="1"/>
          <w:numId w:val="12"/>
        </w:numPr>
        <w:suppressAutoHyphens w:val="0"/>
        <w:rPr>
          <w:bCs/>
          <w:szCs w:val="24"/>
        </w:rPr>
      </w:pPr>
      <w:r>
        <w:rPr>
          <w:bCs/>
          <w:szCs w:val="24"/>
        </w:rPr>
        <w:t>Q: Is this for all attendees</w:t>
      </w:r>
      <w:r w:rsidR="00167579">
        <w:rPr>
          <w:bCs/>
          <w:szCs w:val="24"/>
        </w:rPr>
        <w:t>?</w:t>
      </w:r>
    </w:p>
    <w:p w14:paraId="7FFD2CAA" w14:textId="1E7F2A6A" w:rsidR="00F87A6A" w:rsidRPr="001F70FE" w:rsidRDefault="00F87A6A" w:rsidP="005965CB">
      <w:pPr>
        <w:numPr>
          <w:ilvl w:val="1"/>
          <w:numId w:val="12"/>
        </w:numPr>
        <w:suppressAutoHyphens w:val="0"/>
        <w:rPr>
          <w:bCs/>
          <w:szCs w:val="24"/>
        </w:rPr>
      </w:pPr>
      <w:r>
        <w:rPr>
          <w:bCs/>
          <w:szCs w:val="24"/>
        </w:rPr>
        <w:t>A: Yes</w:t>
      </w:r>
    </w:p>
    <w:p w14:paraId="7F953E8D" w14:textId="244EA906" w:rsidR="007D697D" w:rsidRPr="00E82FAA" w:rsidRDefault="007D697D" w:rsidP="005965CB">
      <w:pPr>
        <w:numPr>
          <w:ilvl w:val="1"/>
          <w:numId w:val="12"/>
        </w:numPr>
        <w:suppressAutoHyphens w:val="0"/>
        <w:rPr>
          <w:bCs/>
          <w:szCs w:val="24"/>
        </w:rPr>
      </w:pPr>
      <w:r w:rsidRPr="00E82FAA">
        <w:rPr>
          <w:bCs/>
          <w:szCs w:val="24"/>
        </w:rPr>
        <w:t>Result (ECJT):</w:t>
      </w:r>
      <w:r w:rsidR="00167579">
        <w:rPr>
          <w:bCs/>
          <w:szCs w:val="24"/>
        </w:rPr>
        <w:t xml:space="preserve"> </w:t>
      </w:r>
      <w:r w:rsidR="00167579">
        <w:rPr>
          <w:rFonts w:eastAsia="Arial"/>
          <w:szCs w:val="24"/>
        </w:rPr>
        <w:t>No objection to approving by unanimous consent</w:t>
      </w:r>
    </w:p>
    <w:p w14:paraId="42C3C3CE" w14:textId="77777777" w:rsidR="007D697D" w:rsidRPr="00394404" w:rsidRDefault="007D697D" w:rsidP="00394404">
      <w:pPr>
        <w:rPr>
          <w:szCs w:val="24"/>
        </w:rPr>
      </w:pPr>
    </w:p>
    <w:p w14:paraId="4C48B209" w14:textId="37DAE5E6" w:rsidR="008D560A" w:rsidRPr="008D560A" w:rsidRDefault="0091040D" w:rsidP="005965CB">
      <w:pPr>
        <w:pStyle w:val="ListParagraph"/>
        <w:numPr>
          <w:ilvl w:val="0"/>
          <w:numId w:val="3"/>
        </w:numPr>
        <w:suppressAutoHyphens w:val="0"/>
        <w:rPr>
          <w:b/>
          <w:bCs/>
        </w:rPr>
      </w:pPr>
      <w:r>
        <w:rPr>
          <w:b/>
          <w:bCs/>
        </w:rPr>
        <w:t>May 2022 Interim</w:t>
      </w:r>
    </w:p>
    <w:p w14:paraId="570B3360" w14:textId="5A905A7F" w:rsidR="0091040D" w:rsidRDefault="0091040D" w:rsidP="005965CB">
      <w:pPr>
        <w:pStyle w:val="ListParagraph"/>
        <w:numPr>
          <w:ilvl w:val="0"/>
          <w:numId w:val="7"/>
        </w:numPr>
        <w:suppressAutoHyphens w:val="0"/>
        <w:spacing w:after="160" w:line="259" w:lineRule="auto"/>
        <w:contextualSpacing/>
      </w:pPr>
      <w:r>
        <w:t>The wireless opening plenary will be on the Friday May 6</w:t>
      </w:r>
      <w:r w:rsidRPr="0091040D">
        <w:rPr>
          <w:vertAlign w:val="superscript"/>
        </w:rPr>
        <w:t>th</w:t>
      </w:r>
      <w:r>
        <w:t xml:space="preserve"> 2022 at 09:00 ET</w:t>
      </w:r>
    </w:p>
    <w:p w14:paraId="41FE3436" w14:textId="77777777" w:rsidR="00B34618" w:rsidRPr="00B34618" w:rsidRDefault="00B34618" w:rsidP="005965CB">
      <w:pPr>
        <w:pStyle w:val="ListParagraph"/>
        <w:numPr>
          <w:ilvl w:val="0"/>
          <w:numId w:val="7"/>
        </w:numPr>
        <w:suppressAutoHyphens w:val="0"/>
        <w:spacing w:after="160" w:line="259" w:lineRule="auto"/>
        <w:contextualSpacing/>
        <w:rPr>
          <w:rStyle w:val="Hyperlink"/>
          <w:color w:val="auto"/>
          <w:u w:val="none"/>
        </w:rPr>
      </w:pPr>
      <w:r>
        <w:t xml:space="preserve">The agenda is in </w:t>
      </w:r>
      <w:hyperlink r:id="rId13" w:history="1">
        <w:r w:rsidRPr="008140A5">
          <w:rPr>
            <w:rStyle w:val="Hyperlink"/>
            <w:szCs w:val="24"/>
          </w:rPr>
          <w:t>ec-22-0091</w:t>
        </w:r>
      </w:hyperlink>
      <w:r>
        <w:rPr>
          <w:rStyle w:val="Hyperlink"/>
          <w:szCs w:val="24"/>
        </w:rPr>
        <w:t>.</w:t>
      </w:r>
    </w:p>
    <w:p w14:paraId="3D27E340" w14:textId="7F001AC7" w:rsidR="00B34618" w:rsidRDefault="00205370" w:rsidP="005965CB">
      <w:pPr>
        <w:pStyle w:val="ListParagraph"/>
        <w:numPr>
          <w:ilvl w:val="0"/>
          <w:numId w:val="7"/>
        </w:numPr>
        <w:suppressAutoHyphens w:val="0"/>
        <w:spacing w:after="160" w:line="259" w:lineRule="auto"/>
        <w:contextualSpacing/>
      </w:pPr>
      <w:r>
        <w:t>Please remember that the wireless opening plenary is part of the registered session and therefore requires payment</w:t>
      </w:r>
      <w:r w:rsidR="00B34618">
        <w:t>.</w:t>
      </w:r>
    </w:p>
    <w:p w14:paraId="421038CF" w14:textId="14CDE6BE" w:rsidR="009368FA" w:rsidRDefault="009368FA" w:rsidP="005965CB">
      <w:pPr>
        <w:pStyle w:val="ListParagraph"/>
        <w:numPr>
          <w:ilvl w:val="0"/>
          <w:numId w:val="7"/>
        </w:numPr>
        <w:suppressAutoHyphens w:val="0"/>
        <w:spacing w:after="160" w:line="259" w:lineRule="auto"/>
        <w:contextualSpacing/>
      </w:pPr>
      <w:r>
        <w:t xml:space="preserve">C: </w:t>
      </w:r>
      <w:r w:rsidR="005C4CB6">
        <w:t>Perhaps we can add an “overview of the 802 wireless groups” to the agenda. This would be especially helpful for new members.</w:t>
      </w:r>
    </w:p>
    <w:p w14:paraId="2A3788DE" w14:textId="77777777" w:rsidR="00B34618" w:rsidRPr="00FF7FA4" w:rsidRDefault="00B34618" w:rsidP="00B34618">
      <w:pPr>
        <w:pStyle w:val="ListParagraph"/>
        <w:suppressAutoHyphens w:val="0"/>
        <w:spacing w:after="160" w:line="259" w:lineRule="auto"/>
        <w:contextualSpacing/>
      </w:pPr>
    </w:p>
    <w:p w14:paraId="3EE6A6B0" w14:textId="1CB46CD0" w:rsidR="00B24BDD" w:rsidRPr="00B24BDD" w:rsidRDefault="00B24BDD" w:rsidP="005965CB">
      <w:pPr>
        <w:pStyle w:val="ListParagraph"/>
        <w:widowControl w:val="0"/>
        <w:numPr>
          <w:ilvl w:val="0"/>
          <w:numId w:val="3"/>
        </w:numPr>
        <w:rPr>
          <w:rFonts w:eastAsia="Arial"/>
          <w:b/>
          <w:szCs w:val="24"/>
        </w:rPr>
      </w:pPr>
      <w:r w:rsidRPr="00B24BDD">
        <w:rPr>
          <w:rFonts w:eastAsia="Arial"/>
          <w:b/>
          <w:szCs w:val="24"/>
        </w:rPr>
        <w:lastRenderedPageBreak/>
        <w:t>AoB</w:t>
      </w:r>
    </w:p>
    <w:p w14:paraId="1F07B257" w14:textId="77777777" w:rsidR="00970AEF" w:rsidRPr="00B34618" w:rsidRDefault="00970AEF" w:rsidP="00B34618">
      <w:pPr>
        <w:suppressAutoHyphens w:val="0"/>
        <w:rPr>
          <w:szCs w:val="24"/>
        </w:rPr>
      </w:pPr>
    </w:p>
    <w:p w14:paraId="0CBF63CD" w14:textId="0B55B617" w:rsidR="00AC2050" w:rsidRPr="00787C92" w:rsidRDefault="000D3FBE" w:rsidP="005965CB">
      <w:pPr>
        <w:pStyle w:val="ListParagraph"/>
        <w:numPr>
          <w:ilvl w:val="0"/>
          <w:numId w:val="5"/>
        </w:numPr>
        <w:suppressAutoHyphens w:val="0"/>
        <w:rPr>
          <w:szCs w:val="24"/>
        </w:rPr>
      </w:pPr>
      <w:r>
        <w:rPr>
          <w:szCs w:val="24"/>
        </w:rPr>
        <w:t>The next meetings are</w:t>
      </w:r>
      <w:r w:rsidR="00E4247C">
        <w:rPr>
          <w:szCs w:val="24"/>
        </w:rPr>
        <w:t>:</w:t>
      </w:r>
    </w:p>
    <w:p w14:paraId="3F0C2D62" w14:textId="6906B194" w:rsidR="004F0EED" w:rsidRDefault="004F0EED" w:rsidP="005965CB">
      <w:pPr>
        <w:pStyle w:val="ListParagraph"/>
        <w:numPr>
          <w:ilvl w:val="1"/>
          <w:numId w:val="5"/>
        </w:numPr>
        <w:suppressAutoHyphens w:val="0"/>
        <w:rPr>
          <w:szCs w:val="24"/>
        </w:rPr>
      </w:pPr>
      <w:r w:rsidRPr="004F0EED">
        <w:rPr>
          <w:szCs w:val="24"/>
        </w:rPr>
        <w:t>2022-05-0</w:t>
      </w:r>
      <w:r w:rsidR="00205370">
        <w:rPr>
          <w:szCs w:val="24"/>
        </w:rPr>
        <w:t>4</w:t>
      </w:r>
      <w:r w:rsidRPr="004F0EED">
        <w:rPr>
          <w:szCs w:val="24"/>
        </w:rPr>
        <w:t xml:space="preserve"> </w:t>
      </w:r>
      <w:r w:rsidR="00205370">
        <w:rPr>
          <w:szCs w:val="24"/>
        </w:rPr>
        <w:t>Wednesday</w:t>
      </w:r>
      <w:r w:rsidR="007523DC">
        <w:rPr>
          <w:szCs w:val="24"/>
        </w:rPr>
        <w:t>,</w:t>
      </w:r>
      <w:r w:rsidR="00205370">
        <w:rPr>
          <w:szCs w:val="24"/>
        </w:rPr>
        <w:t xml:space="preserve"> 2 hours, </w:t>
      </w:r>
      <w:r w:rsidR="00FB7480">
        <w:rPr>
          <w:szCs w:val="24"/>
        </w:rPr>
        <w:t>1</w:t>
      </w:r>
      <w:r w:rsidR="00205370">
        <w:rPr>
          <w:szCs w:val="24"/>
        </w:rPr>
        <w:t>5</w:t>
      </w:r>
      <w:r w:rsidR="00FB7480">
        <w:rPr>
          <w:szCs w:val="24"/>
        </w:rPr>
        <w:t>:00 ET</w:t>
      </w:r>
    </w:p>
    <w:p w14:paraId="5135E74F" w14:textId="695040C2" w:rsidR="004F0EED" w:rsidRDefault="004F0EED" w:rsidP="005965CB">
      <w:pPr>
        <w:pStyle w:val="ListParagraph"/>
        <w:numPr>
          <w:ilvl w:val="1"/>
          <w:numId w:val="5"/>
        </w:numPr>
        <w:suppressAutoHyphens w:val="0"/>
        <w:rPr>
          <w:szCs w:val="24"/>
        </w:rPr>
      </w:pPr>
      <w:r w:rsidRPr="004F0EED">
        <w:rPr>
          <w:szCs w:val="24"/>
        </w:rPr>
        <w:t>2022-06-01</w:t>
      </w:r>
      <w:r w:rsidR="00FB7480">
        <w:rPr>
          <w:szCs w:val="24"/>
        </w:rPr>
        <w:t xml:space="preserve"> </w:t>
      </w:r>
      <w:r w:rsidRPr="004F0EED">
        <w:rPr>
          <w:szCs w:val="24"/>
        </w:rPr>
        <w:t xml:space="preserve">Wednesday, </w:t>
      </w:r>
      <w:r w:rsidR="00205370">
        <w:rPr>
          <w:szCs w:val="24"/>
        </w:rPr>
        <w:t>2</w:t>
      </w:r>
      <w:r w:rsidRPr="004F0EED">
        <w:rPr>
          <w:szCs w:val="24"/>
        </w:rPr>
        <w:t xml:space="preserve"> hours,</w:t>
      </w:r>
      <w:r w:rsidR="00FB7480">
        <w:rPr>
          <w:szCs w:val="24"/>
        </w:rPr>
        <w:t xml:space="preserve"> 15:00</w:t>
      </w:r>
      <w:r w:rsidRPr="004F0EED">
        <w:rPr>
          <w:szCs w:val="24"/>
        </w:rPr>
        <w:t xml:space="preserve"> E</w:t>
      </w:r>
      <w:r w:rsidR="00FB7480">
        <w:rPr>
          <w:szCs w:val="24"/>
        </w:rPr>
        <w:t>T</w:t>
      </w:r>
    </w:p>
    <w:p w14:paraId="4E9469C5" w14:textId="5EC5A7CA" w:rsidR="00EF589B" w:rsidRDefault="00EF589B" w:rsidP="005965CB">
      <w:pPr>
        <w:pStyle w:val="ListParagraph"/>
        <w:numPr>
          <w:ilvl w:val="1"/>
          <w:numId w:val="5"/>
        </w:numPr>
        <w:suppressAutoHyphens w:val="0"/>
        <w:rPr>
          <w:szCs w:val="24"/>
        </w:rPr>
      </w:pPr>
      <w:r w:rsidRPr="004F0EED">
        <w:rPr>
          <w:szCs w:val="24"/>
        </w:rPr>
        <w:t>2022-0</w:t>
      </w:r>
      <w:r>
        <w:rPr>
          <w:szCs w:val="24"/>
        </w:rPr>
        <w:t>7</w:t>
      </w:r>
      <w:r w:rsidRPr="004F0EED">
        <w:rPr>
          <w:szCs w:val="24"/>
        </w:rPr>
        <w:t>-</w:t>
      </w:r>
      <w:r w:rsidR="00C52098">
        <w:rPr>
          <w:szCs w:val="24"/>
        </w:rPr>
        <w:t>10</w:t>
      </w:r>
      <w:r>
        <w:rPr>
          <w:szCs w:val="24"/>
        </w:rPr>
        <w:t xml:space="preserve"> </w:t>
      </w:r>
      <w:r w:rsidR="00C52098">
        <w:rPr>
          <w:szCs w:val="24"/>
        </w:rPr>
        <w:t>Sun</w:t>
      </w:r>
      <w:r w:rsidRPr="004F0EED">
        <w:rPr>
          <w:szCs w:val="24"/>
        </w:rPr>
        <w:t xml:space="preserve">day, </w:t>
      </w:r>
      <w:r>
        <w:rPr>
          <w:szCs w:val="24"/>
        </w:rPr>
        <w:t>2</w:t>
      </w:r>
      <w:r w:rsidRPr="004F0EED">
        <w:rPr>
          <w:szCs w:val="24"/>
        </w:rPr>
        <w:t xml:space="preserve"> hours,</w:t>
      </w:r>
      <w:r>
        <w:rPr>
          <w:szCs w:val="24"/>
        </w:rPr>
        <w:t xml:space="preserve"> 1</w:t>
      </w:r>
      <w:r w:rsidR="00C52098">
        <w:rPr>
          <w:szCs w:val="24"/>
        </w:rPr>
        <w:t>6</w:t>
      </w:r>
      <w:r>
        <w:rPr>
          <w:szCs w:val="24"/>
        </w:rPr>
        <w:t>:00</w:t>
      </w:r>
      <w:r w:rsidRPr="004F0EED">
        <w:rPr>
          <w:szCs w:val="24"/>
        </w:rPr>
        <w:t xml:space="preserve"> E</w:t>
      </w:r>
      <w:r>
        <w:rPr>
          <w:szCs w:val="24"/>
        </w:rPr>
        <w:t>T</w:t>
      </w:r>
    </w:p>
    <w:p w14:paraId="63928BDE" w14:textId="77777777" w:rsidR="00D20C36" w:rsidRPr="00D20C36" w:rsidRDefault="00D20C36" w:rsidP="00D20C36">
      <w:pPr>
        <w:suppressAutoHyphens w:val="0"/>
        <w:rPr>
          <w:szCs w:val="24"/>
        </w:rPr>
      </w:pPr>
    </w:p>
    <w:p w14:paraId="5DE2F560" w14:textId="060BC52D" w:rsidR="00F34E71" w:rsidRPr="00B24BDD" w:rsidRDefault="00A01C2C" w:rsidP="005965CB">
      <w:pPr>
        <w:pStyle w:val="ListParagraph"/>
        <w:widowControl w:val="0"/>
        <w:numPr>
          <w:ilvl w:val="0"/>
          <w:numId w:val="3"/>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41A3D4FD" w14:textId="602E595E" w:rsidR="00622AF3" w:rsidRDefault="00D67C8F" w:rsidP="00622AF3">
      <w:pPr>
        <w:pStyle w:val="ListParagraph"/>
        <w:numPr>
          <w:ilvl w:val="0"/>
          <w:numId w:val="2"/>
        </w:numPr>
        <w:rPr>
          <w:rFonts w:eastAsia="Arial"/>
          <w:szCs w:val="24"/>
        </w:rPr>
      </w:pPr>
      <w:r>
        <w:rPr>
          <w:rFonts w:eastAsia="Arial"/>
          <w:szCs w:val="24"/>
        </w:rPr>
        <w:t xml:space="preserve">Adjourned at </w:t>
      </w:r>
      <w:r w:rsidR="00E34F9E">
        <w:rPr>
          <w:rFonts w:eastAsia="Arial"/>
          <w:szCs w:val="24"/>
        </w:rPr>
        <w:t>16</w:t>
      </w:r>
      <w:r w:rsidR="00C94CCD">
        <w:rPr>
          <w:rFonts w:eastAsia="Arial"/>
          <w:szCs w:val="24"/>
        </w:rPr>
        <w:t>:0</w:t>
      </w:r>
      <w:r w:rsidR="00E821A4">
        <w:rPr>
          <w:rFonts w:eastAsia="Arial"/>
          <w:szCs w:val="24"/>
        </w:rPr>
        <w:t>4</w:t>
      </w:r>
      <w:r w:rsidR="00C94CCD">
        <w:rPr>
          <w:rFonts w:eastAsia="Arial"/>
          <w:szCs w:val="24"/>
        </w:rPr>
        <w:t xml:space="preserve"> </w:t>
      </w:r>
      <w:r w:rsidR="00B24BDD">
        <w:rPr>
          <w:rFonts w:eastAsia="Arial"/>
          <w:szCs w:val="24"/>
        </w:rPr>
        <w:t>ET</w:t>
      </w:r>
    </w:p>
    <w:p w14:paraId="7076DE64" w14:textId="77777777" w:rsidR="005F712F" w:rsidRDefault="005F712F" w:rsidP="005F712F">
      <w:pPr>
        <w:rPr>
          <w:rFonts w:eastAsia="Arial"/>
          <w:szCs w:val="24"/>
        </w:rPr>
      </w:pPr>
    </w:p>
    <w:p w14:paraId="33947E94" w14:textId="7CCB59B6" w:rsidR="00063A01" w:rsidRDefault="00063A01" w:rsidP="00063A01">
      <w:pPr>
        <w:rPr>
          <w:rFonts w:eastAsia="Arial"/>
          <w:szCs w:val="24"/>
        </w:rPr>
      </w:pPr>
    </w:p>
    <w:p w14:paraId="43FB55CF" w14:textId="77777777" w:rsidR="00A42D89" w:rsidRDefault="00A42D89">
      <w:pPr>
        <w:suppressAutoHyphens w:val="0"/>
        <w:rPr>
          <w:b/>
          <w:sz w:val="32"/>
          <w:szCs w:val="32"/>
          <w:u w:val="single"/>
        </w:rPr>
      </w:pPr>
      <w:r>
        <w:rPr>
          <w:b/>
          <w:sz w:val="32"/>
          <w:szCs w:val="32"/>
          <w:u w:val="single"/>
        </w:rPr>
        <w:br w:type="page"/>
      </w:r>
    </w:p>
    <w:p w14:paraId="759F1491" w14:textId="56563350" w:rsidR="00063A01" w:rsidRPr="00574D2E" w:rsidRDefault="00063A01" w:rsidP="00063A01">
      <w:pPr>
        <w:rPr>
          <w:b/>
          <w:sz w:val="32"/>
          <w:szCs w:val="32"/>
          <w:u w:val="single"/>
        </w:rPr>
      </w:pPr>
      <w:r w:rsidRPr="00574D2E">
        <w:rPr>
          <w:b/>
          <w:sz w:val="32"/>
          <w:szCs w:val="32"/>
          <w:u w:val="single"/>
        </w:rPr>
        <w:lastRenderedPageBreak/>
        <w:t>Annex A: Attendance &amp; Affiliation</w:t>
      </w:r>
    </w:p>
    <w:p w14:paraId="72E4F06A" w14:textId="77777777" w:rsidR="00063A01" w:rsidRDefault="00063A01" w:rsidP="00063A01">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5954"/>
      </w:tblGrid>
      <w:tr w:rsidR="00063A01" w:rsidRPr="00522809" w14:paraId="3FECB561" w14:textId="77777777" w:rsidTr="00063A01">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E8088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Name</w:t>
            </w:r>
          </w:p>
        </w:tc>
        <w:tc>
          <w:tcPr>
            <w:tcW w:w="595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79BB37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Affiliation</w:t>
            </w:r>
          </w:p>
        </w:tc>
      </w:tr>
      <w:tr w:rsidR="0073641C" w:rsidRPr="00522809" w14:paraId="66D50F3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FA39B57" w14:textId="6900FEF9" w:rsidR="0073641C" w:rsidRPr="0077672A" w:rsidRDefault="0073641C" w:rsidP="0073641C">
            <w:pPr>
              <w:rPr>
                <w:color w:val="000000"/>
              </w:rPr>
            </w:pPr>
            <w:r w:rsidRPr="0077672A">
              <w:rPr>
                <w:color w:val="000000"/>
              </w:rPr>
              <w:t>Chaplin,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28B58A8" w14:textId="509C9C50" w:rsidR="0073641C" w:rsidRDefault="0073641C" w:rsidP="0073641C">
            <w:pPr>
              <w:rPr>
                <w:color w:val="000000"/>
              </w:rPr>
            </w:pPr>
            <w:r>
              <w:rPr>
                <w:color w:val="000000"/>
              </w:rPr>
              <w:t>Samsung Research America</w:t>
            </w:r>
          </w:p>
        </w:tc>
      </w:tr>
      <w:tr w:rsidR="0073641C" w:rsidRPr="00522809" w14:paraId="558ABBA7" w14:textId="77777777" w:rsidTr="0073641C">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755F9A5" w14:textId="66428DD1" w:rsidR="0073641C" w:rsidRPr="0077672A" w:rsidRDefault="000555F3" w:rsidP="0073641C">
            <w:pPr>
              <w:rPr>
                <w:szCs w:val="24"/>
                <w:lang w:val="en-GB" w:eastAsia="en-GB"/>
              </w:rPr>
            </w:pPr>
            <w:r>
              <w:rPr>
                <w:szCs w:val="24"/>
                <w:lang w:val="en-GB" w:eastAsia="en-GB"/>
              </w:rPr>
              <w:t>Das, Subir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856E6D6" w14:textId="64C83647" w:rsidR="0073641C" w:rsidRPr="00522809" w:rsidRDefault="000555F3" w:rsidP="0073641C">
            <w:pPr>
              <w:rPr>
                <w:szCs w:val="24"/>
                <w:lang w:val="en-GB" w:eastAsia="en-GB"/>
              </w:rPr>
            </w:pPr>
            <w:r w:rsidRPr="000555F3">
              <w:rPr>
                <w:szCs w:val="24"/>
                <w:lang w:val="en-GB" w:eastAsia="en-GB"/>
              </w:rPr>
              <w:t>Peraton</w:t>
            </w:r>
            <w:r>
              <w:rPr>
                <w:szCs w:val="24"/>
                <w:lang w:val="en-GB" w:eastAsia="en-GB"/>
              </w:rPr>
              <w:t xml:space="preserve"> Labs</w:t>
            </w:r>
          </w:p>
        </w:tc>
      </w:tr>
      <w:tr w:rsidR="0073641C" w:rsidRPr="00522809" w14:paraId="3FB57FE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87B8AFA" w14:textId="22477254" w:rsidR="0073641C" w:rsidRPr="0077672A" w:rsidRDefault="0073641C" w:rsidP="0073641C">
            <w:pPr>
              <w:rPr>
                <w:szCs w:val="24"/>
                <w:lang w:val="en-GB" w:eastAsia="en-GB"/>
              </w:rPr>
            </w:pPr>
            <w:r w:rsidRPr="0077672A">
              <w:rPr>
                <w:szCs w:val="24"/>
                <w:lang w:val="en-GB" w:eastAsia="en-GB"/>
              </w:rPr>
              <w:t>Godfrey, Tim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8F3D17" w14:textId="711DC336" w:rsidR="0073641C" w:rsidRPr="00522809" w:rsidRDefault="0073641C" w:rsidP="0073641C">
            <w:pPr>
              <w:rPr>
                <w:szCs w:val="24"/>
                <w:lang w:val="en-GB" w:eastAsia="en-GB"/>
              </w:rPr>
            </w:pPr>
            <w:r>
              <w:rPr>
                <w:color w:val="000000"/>
              </w:rPr>
              <w:t>Electric Power Research Institute, Inc. (EPRI)</w:t>
            </w:r>
          </w:p>
        </w:tc>
      </w:tr>
      <w:tr w:rsidR="000555F3" w:rsidRPr="00522809" w14:paraId="123AD96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F69EBBB" w14:textId="29F9CD78" w:rsidR="000555F3" w:rsidRPr="0077672A" w:rsidRDefault="000555F3" w:rsidP="000555F3">
            <w:pPr>
              <w:rPr>
                <w:szCs w:val="24"/>
                <w:lang w:val="en-GB" w:eastAsia="en-GB"/>
              </w:rPr>
            </w:pPr>
            <w:r w:rsidRPr="0077672A">
              <w:rPr>
                <w:szCs w:val="24"/>
                <w:lang w:val="en-GB" w:eastAsia="en-GB"/>
              </w:rPr>
              <w:t>Holcomb, Jay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D8569DB" w14:textId="4325406B" w:rsidR="000555F3" w:rsidRDefault="000555F3" w:rsidP="000555F3">
            <w:pPr>
              <w:rPr>
                <w:color w:val="000000"/>
              </w:rPr>
            </w:pPr>
            <w:r>
              <w:rPr>
                <w:color w:val="000000"/>
              </w:rPr>
              <w:t>Itron Inc.</w:t>
            </w:r>
          </w:p>
        </w:tc>
      </w:tr>
      <w:tr w:rsidR="000555F3" w:rsidRPr="00522809" w14:paraId="5F4BA74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0F964D7" w14:textId="6F4C3CF9" w:rsidR="000555F3" w:rsidRPr="0077672A" w:rsidRDefault="000555F3" w:rsidP="000555F3">
            <w:pPr>
              <w:rPr>
                <w:szCs w:val="24"/>
                <w:lang w:val="en-GB" w:eastAsia="en-GB"/>
              </w:rPr>
            </w:pPr>
            <w:r w:rsidRPr="0077672A">
              <w:rPr>
                <w:color w:val="000000"/>
              </w:rPr>
              <w:t>Kerry, Stuart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9E595B" w14:textId="04DE5E11" w:rsidR="000555F3" w:rsidRPr="00522809" w:rsidRDefault="000555F3" w:rsidP="000555F3">
            <w:pPr>
              <w:rPr>
                <w:szCs w:val="24"/>
                <w:lang w:val="en-GB" w:eastAsia="en-GB"/>
              </w:rPr>
            </w:pPr>
            <w:r>
              <w:rPr>
                <w:color w:val="000000"/>
              </w:rPr>
              <w:t>OK-Brit; Self</w:t>
            </w:r>
          </w:p>
        </w:tc>
      </w:tr>
      <w:tr w:rsidR="000555F3" w:rsidRPr="00522809" w14:paraId="4065175E" w14:textId="77777777" w:rsidTr="000555F3">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45C9146" w14:textId="5ACC0821" w:rsidR="000555F3" w:rsidRPr="0077672A" w:rsidRDefault="000555F3" w:rsidP="000555F3">
            <w:pPr>
              <w:rPr>
                <w:szCs w:val="24"/>
                <w:lang w:val="en-GB" w:eastAsia="en-GB"/>
              </w:rPr>
            </w:pPr>
            <w:r w:rsidRPr="000555F3">
              <w:rPr>
                <w:szCs w:val="24"/>
                <w:lang w:val="en-GB" w:eastAsia="en-GB"/>
              </w:rPr>
              <w:t>Levy, Joseph</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E3E25C4" w14:textId="67AD619C" w:rsidR="000555F3" w:rsidRPr="00522809" w:rsidRDefault="000555F3" w:rsidP="000555F3">
            <w:pPr>
              <w:rPr>
                <w:szCs w:val="24"/>
                <w:lang w:val="en-GB" w:eastAsia="en-GB"/>
              </w:rPr>
            </w:pPr>
            <w:r w:rsidRPr="000555F3">
              <w:rPr>
                <w:szCs w:val="24"/>
                <w:lang w:val="en-GB" w:eastAsia="en-GB"/>
              </w:rPr>
              <w:t>Interdigital</w:t>
            </w:r>
          </w:p>
        </w:tc>
      </w:tr>
      <w:tr w:rsidR="001E07AC" w:rsidRPr="00522809" w14:paraId="235D3AC7" w14:textId="77777777" w:rsidTr="000555F3">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BE11F57" w14:textId="6060B493" w:rsidR="001E07AC" w:rsidRPr="000555F3" w:rsidRDefault="001E07AC" w:rsidP="000555F3">
            <w:pPr>
              <w:rPr>
                <w:szCs w:val="24"/>
                <w:lang w:val="en-GB" w:eastAsia="en-GB"/>
              </w:rPr>
            </w:pPr>
            <w:r>
              <w:rPr>
                <w:szCs w:val="24"/>
                <w:lang w:val="en-GB" w:eastAsia="en-GB"/>
              </w:rPr>
              <w:t>McCann,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67C2326" w14:textId="5568B47A" w:rsidR="001E07AC" w:rsidRPr="000555F3" w:rsidRDefault="001E07AC" w:rsidP="000555F3">
            <w:pPr>
              <w:rPr>
                <w:szCs w:val="24"/>
                <w:lang w:val="en-GB" w:eastAsia="en-GB"/>
              </w:rPr>
            </w:pPr>
            <w:r>
              <w:rPr>
                <w:szCs w:val="24"/>
                <w:lang w:val="en-GB" w:eastAsia="en-GB"/>
              </w:rPr>
              <w:t>Huawei Technologies Co., Ltd</w:t>
            </w:r>
          </w:p>
        </w:tc>
      </w:tr>
      <w:tr w:rsidR="000555F3" w:rsidRPr="00522809" w14:paraId="5277FAD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05CEE3" w14:textId="78FC5C64" w:rsidR="000555F3" w:rsidRPr="0077672A" w:rsidRDefault="000555F3" w:rsidP="000555F3">
            <w:pPr>
              <w:rPr>
                <w:szCs w:val="24"/>
                <w:lang w:val="en-GB" w:eastAsia="en-GB"/>
              </w:rPr>
            </w:pPr>
            <w:r w:rsidRPr="0077672A">
              <w:rPr>
                <w:szCs w:val="24"/>
                <w:lang w:val="en-GB" w:eastAsia="en-GB"/>
              </w:rPr>
              <w:t>Powell,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4DECD54" w14:textId="6848CFEE" w:rsidR="000555F3" w:rsidRDefault="00842460" w:rsidP="000555F3">
            <w:pPr>
              <w:rPr>
                <w:color w:val="000000"/>
              </w:rPr>
            </w:pPr>
            <w:r>
              <w:rPr>
                <w:color w:val="000000"/>
              </w:rPr>
              <w:t>Meta</w:t>
            </w:r>
          </w:p>
        </w:tc>
      </w:tr>
      <w:tr w:rsidR="000555F3" w:rsidRPr="00522809" w14:paraId="795D6B2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FF84A1" w14:textId="0471653D" w:rsidR="000555F3" w:rsidRPr="0077672A" w:rsidRDefault="000555F3" w:rsidP="000555F3">
            <w:pPr>
              <w:rPr>
                <w:szCs w:val="24"/>
                <w:lang w:val="en-GB" w:eastAsia="en-GB"/>
              </w:rPr>
            </w:pPr>
            <w:r w:rsidRPr="0077672A">
              <w:rPr>
                <w:color w:val="000000"/>
              </w:rPr>
              <w:t>Rolfe, Benjamin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78FF957" w14:textId="37D7C5C6" w:rsidR="000555F3" w:rsidRDefault="000555F3" w:rsidP="000555F3">
            <w:pPr>
              <w:rPr>
                <w:color w:val="000000"/>
              </w:rPr>
            </w:pPr>
            <w:r>
              <w:rPr>
                <w:color w:val="000000"/>
              </w:rPr>
              <w:t>Blind Creek Associates</w:t>
            </w:r>
          </w:p>
        </w:tc>
      </w:tr>
      <w:tr w:rsidR="000555F3" w:rsidRPr="00522809" w14:paraId="464FE8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3E3C75" w14:textId="0D4580D9" w:rsidR="000555F3" w:rsidRPr="0077672A" w:rsidRDefault="000555F3" w:rsidP="000555F3">
            <w:pPr>
              <w:rPr>
                <w:szCs w:val="24"/>
                <w:lang w:val="en-GB" w:eastAsia="en-GB"/>
              </w:rPr>
            </w:pPr>
            <w:r w:rsidRPr="0077672A">
              <w:rPr>
                <w:szCs w:val="24"/>
                <w:lang w:val="en-GB" w:eastAsia="en-GB"/>
              </w:rPr>
              <w:t>Rosdahl, Jon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A1F6AC" w14:textId="2219B1D1" w:rsidR="000555F3" w:rsidRPr="00522809" w:rsidRDefault="000555F3" w:rsidP="000555F3">
            <w:pPr>
              <w:rPr>
                <w:szCs w:val="24"/>
                <w:lang w:val="en-GB" w:eastAsia="en-GB"/>
              </w:rPr>
            </w:pPr>
            <w:r>
              <w:rPr>
                <w:color w:val="000000"/>
              </w:rPr>
              <w:t>Qualcomm Technologies, Inc.</w:t>
            </w:r>
          </w:p>
        </w:tc>
      </w:tr>
      <w:tr w:rsidR="000555F3" w:rsidRPr="00522809" w14:paraId="2E5B8E65"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C8DF56F" w14:textId="3E6CB456" w:rsidR="000555F3" w:rsidRPr="0077672A" w:rsidRDefault="000555F3" w:rsidP="000555F3">
            <w:pPr>
              <w:rPr>
                <w:szCs w:val="24"/>
                <w:lang w:val="en-GB" w:eastAsia="en-GB"/>
              </w:rPr>
            </w:pPr>
            <w:r w:rsidRPr="0077672A">
              <w:rPr>
                <w:rFonts w:eastAsia="Arial"/>
                <w:iCs/>
                <w:szCs w:val="24"/>
              </w:rPr>
              <w:t>Shellhammer, Steve</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D0D9D63" w14:textId="7637AC65" w:rsidR="000555F3" w:rsidRDefault="000555F3" w:rsidP="000555F3">
            <w:pPr>
              <w:rPr>
                <w:color w:val="000000"/>
              </w:rPr>
            </w:pPr>
            <w:r>
              <w:rPr>
                <w:color w:val="000000"/>
              </w:rPr>
              <w:t>Qualcomm Incorporated</w:t>
            </w:r>
          </w:p>
        </w:tc>
      </w:tr>
      <w:tr w:rsidR="000555F3" w:rsidRPr="00522809" w14:paraId="77F685E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2A5C2A7" w14:textId="6B4F2739" w:rsidR="000555F3" w:rsidRPr="0077672A" w:rsidRDefault="000555F3" w:rsidP="000555F3">
            <w:pPr>
              <w:rPr>
                <w:szCs w:val="24"/>
                <w:lang w:val="en-GB" w:eastAsia="en-GB"/>
              </w:rPr>
            </w:pPr>
            <w:r w:rsidRPr="0077672A">
              <w:rPr>
                <w:szCs w:val="24"/>
                <w:lang w:val="en-GB" w:eastAsia="en-GB"/>
              </w:rPr>
              <w:t>Stanley, Dorothy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293C03" w14:textId="31B18D7D" w:rsidR="000555F3" w:rsidRPr="00522809" w:rsidRDefault="000555F3" w:rsidP="000555F3">
            <w:pPr>
              <w:rPr>
                <w:szCs w:val="24"/>
                <w:lang w:val="en-GB" w:eastAsia="en-GB"/>
              </w:rPr>
            </w:pPr>
            <w:r w:rsidRPr="00063A01">
              <w:rPr>
                <w:color w:val="000000"/>
              </w:rPr>
              <w:t>Hewlett Packard Enterprise</w:t>
            </w:r>
          </w:p>
        </w:tc>
      </w:tr>
      <w:tr w:rsidR="00F041BF" w:rsidRPr="00522809" w14:paraId="1B4B905B"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E681D2C" w14:textId="56A0A9B2" w:rsidR="00F041BF" w:rsidRDefault="00F041BF" w:rsidP="000555F3">
            <w:pPr>
              <w:rPr>
                <w:szCs w:val="24"/>
                <w:lang w:val="en-GB" w:eastAsia="en-GB"/>
              </w:rPr>
            </w:pPr>
            <w:r>
              <w:rPr>
                <w:szCs w:val="24"/>
                <w:lang w:val="en-GB" w:eastAsia="en-GB"/>
              </w:rPr>
              <w:t>Bahn, Christy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B342A66" w14:textId="78B79B5F" w:rsidR="00F041BF" w:rsidRDefault="00F041BF" w:rsidP="000555F3">
            <w:pPr>
              <w:rPr>
                <w:color w:val="000000"/>
              </w:rPr>
            </w:pPr>
            <w:r>
              <w:rPr>
                <w:color w:val="000000"/>
              </w:rPr>
              <w:t>IEEE-SA</w:t>
            </w:r>
          </w:p>
        </w:tc>
      </w:tr>
      <w:tr w:rsidR="00FF5BC2" w:rsidRPr="00522809" w14:paraId="58C3523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9BA6EAE" w14:textId="32104F27" w:rsidR="00FF5BC2" w:rsidRDefault="00FF5BC2" w:rsidP="000555F3">
            <w:pPr>
              <w:rPr>
                <w:szCs w:val="24"/>
                <w:lang w:val="en-GB" w:eastAsia="en-GB"/>
              </w:rPr>
            </w:pPr>
            <w:r>
              <w:rPr>
                <w:szCs w:val="24"/>
                <w:lang w:val="en-GB" w:eastAsia="en-GB"/>
              </w:rPr>
              <w:t>Palm,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034E860" w14:textId="076A736E" w:rsidR="00FF5BC2" w:rsidRDefault="00CD38D9" w:rsidP="000555F3">
            <w:pPr>
              <w:rPr>
                <w:color w:val="000000"/>
              </w:rPr>
            </w:pPr>
            <w:r w:rsidRPr="00A9574F">
              <w:t>Broadcom Corporation</w:t>
            </w:r>
          </w:p>
        </w:tc>
      </w:tr>
      <w:tr w:rsidR="00FF5BC2" w:rsidRPr="00522809" w14:paraId="7B9EE5A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36645CD" w14:textId="6C9AF265" w:rsidR="00FF5BC2" w:rsidRDefault="00FF5BC2" w:rsidP="000555F3">
            <w:pPr>
              <w:rPr>
                <w:szCs w:val="24"/>
                <w:lang w:val="en-GB" w:eastAsia="en-GB"/>
              </w:rPr>
            </w:pPr>
            <w:r>
              <w:rPr>
                <w:szCs w:val="24"/>
                <w:lang w:val="en-GB" w:eastAsia="en-GB"/>
              </w:rPr>
              <w:t>Au, Edward</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590B5E4" w14:textId="2F430F56" w:rsidR="00FF5BC2" w:rsidRDefault="00FB135D" w:rsidP="000555F3">
            <w:pPr>
              <w:rPr>
                <w:color w:val="000000"/>
              </w:rPr>
            </w:pPr>
            <w:r>
              <w:rPr>
                <w:szCs w:val="24"/>
                <w:lang w:val="en-GB" w:eastAsia="en-GB"/>
              </w:rPr>
              <w:t>Huawei Technologies Co., Ltd</w:t>
            </w:r>
          </w:p>
        </w:tc>
      </w:tr>
      <w:tr w:rsidR="00FF5BC2" w:rsidRPr="00522809" w14:paraId="6F27772F"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59E0116B" w14:textId="0F51F9A4" w:rsidR="00FF5BC2" w:rsidRDefault="00FF5BC2" w:rsidP="000555F3">
            <w:pPr>
              <w:rPr>
                <w:szCs w:val="24"/>
                <w:lang w:val="en-GB" w:eastAsia="en-GB"/>
              </w:rPr>
            </w:pPr>
            <w:r>
              <w:rPr>
                <w:szCs w:val="24"/>
                <w:lang w:val="en-GB" w:eastAsia="en-GB"/>
              </w:rPr>
              <w:t>Andersdotter, Amelia</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4092D9C" w14:textId="044A002A" w:rsidR="00FF5BC2" w:rsidRDefault="00CD38D9" w:rsidP="000555F3">
            <w:pPr>
              <w:rPr>
                <w:color w:val="000000"/>
              </w:rPr>
            </w:pPr>
            <w:r>
              <w:rPr>
                <w:color w:val="000000"/>
              </w:rPr>
              <w:t>Sky UK Group</w:t>
            </w:r>
          </w:p>
        </w:tc>
      </w:tr>
      <w:tr w:rsidR="00FF5BC2" w:rsidRPr="00522809" w14:paraId="46294FE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37CED84" w14:textId="56E2C040" w:rsidR="00FF5BC2" w:rsidRDefault="00FF5BC2" w:rsidP="000555F3">
            <w:pPr>
              <w:rPr>
                <w:szCs w:val="24"/>
                <w:lang w:val="en-GB" w:eastAsia="en-GB"/>
              </w:rPr>
            </w:pPr>
            <w:r>
              <w:rPr>
                <w:szCs w:val="24"/>
                <w:lang w:val="en-GB" w:eastAsia="en-GB"/>
              </w:rPr>
              <w:t>Petrick, Al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AB0A7FC" w14:textId="363F3E0B" w:rsidR="00FF5BC2" w:rsidRDefault="00FF5BC2" w:rsidP="000555F3">
            <w:pPr>
              <w:rPr>
                <w:color w:val="000000"/>
              </w:rPr>
            </w:pPr>
            <w:r>
              <w:rPr>
                <w:color w:val="000000"/>
              </w:rPr>
              <w:t>Skyworks</w:t>
            </w:r>
          </w:p>
        </w:tc>
      </w:tr>
      <w:tr w:rsidR="002B4D3C" w:rsidRPr="00522809" w14:paraId="45798B2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16D46B9" w14:textId="53F62F84" w:rsidR="002B4D3C" w:rsidRDefault="002B4D3C" w:rsidP="000555F3">
            <w:pPr>
              <w:rPr>
                <w:szCs w:val="24"/>
                <w:lang w:val="en-GB" w:eastAsia="en-GB"/>
              </w:rPr>
            </w:pPr>
            <w:r>
              <w:rPr>
                <w:szCs w:val="24"/>
                <w:lang w:val="en-GB" w:eastAsia="en-GB"/>
              </w:rPr>
              <w:t>Beecher, Phil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83F0A44" w14:textId="6BFA16EF" w:rsidR="002B4D3C" w:rsidRDefault="002B4D3C" w:rsidP="000555F3">
            <w:pPr>
              <w:rPr>
                <w:color w:val="000000"/>
              </w:rPr>
            </w:pPr>
            <w:r>
              <w:rPr>
                <w:color w:val="000000"/>
              </w:rPr>
              <w:t>Wi-SUN Alliance</w:t>
            </w:r>
          </w:p>
        </w:tc>
      </w:tr>
      <w:tr w:rsidR="000B687A" w:rsidRPr="00522809" w14:paraId="2C54B4A7"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1492B2E" w14:textId="2689B3BF" w:rsidR="000B687A" w:rsidRDefault="000B687A" w:rsidP="000B687A">
            <w:pPr>
              <w:rPr>
                <w:szCs w:val="24"/>
                <w:lang w:val="en-GB" w:eastAsia="en-GB"/>
              </w:rPr>
            </w:pPr>
            <w:r>
              <w:rPr>
                <w:szCs w:val="24"/>
                <w:lang w:val="en-GB" w:eastAsia="en-GB"/>
              </w:rPr>
              <w:t>Montemurro, Mike</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F0A61BF" w14:textId="7FCB7FB2" w:rsidR="000B687A" w:rsidRDefault="000B687A" w:rsidP="000B687A">
            <w:pPr>
              <w:rPr>
                <w:color w:val="000000"/>
              </w:rPr>
            </w:pPr>
            <w:r>
              <w:rPr>
                <w:szCs w:val="24"/>
                <w:lang w:val="en-GB" w:eastAsia="en-GB"/>
              </w:rPr>
              <w:t>Huawei Technologies Co., Ltd</w:t>
            </w:r>
          </w:p>
        </w:tc>
      </w:tr>
      <w:tr w:rsidR="007219D5" w:rsidRPr="00522809" w14:paraId="3486F9A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D55F51D" w14:textId="0BC1633B" w:rsidR="007219D5" w:rsidRDefault="007219D5" w:rsidP="000B687A">
            <w:pPr>
              <w:rPr>
                <w:szCs w:val="24"/>
                <w:lang w:val="en-GB" w:eastAsia="en-GB"/>
              </w:rPr>
            </w:pPr>
            <w:r>
              <w:rPr>
                <w:szCs w:val="24"/>
                <w:lang w:val="en-GB" w:eastAsia="en-GB"/>
              </w:rPr>
              <w:t>Stacey, Robert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5A921EB" w14:textId="7BD65828" w:rsidR="007219D5" w:rsidRDefault="00B47447" w:rsidP="000B687A">
            <w:pPr>
              <w:rPr>
                <w:szCs w:val="24"/>
                <w:lang w:val="en-GB" w:eastAsia="en-GB"/>
              </w:rPr>
            </w:pPr>
            <w:r>
              <w:rPr>
                <w:szCs w:val="24"/>
                <w:lang w:val="en-GB" w:eastAsia="en-GB"/>
              </w:rPr>
              <w:t>I</w:t>
            </w:r>
            <w:r>
              <w:rPr>
                <w:lang w:val="en-GB" w:eastAsia="en-GB"/>
              </w:rPr>
              <w:t>ntel</w:t>
            </w:r>
          </w:p>
        </w:tc>
      </w:tr>
    </w:tbl>
    <w:p w14:paraId="203D958D" w14:textId="77777777" w:rsidR="00063A01" w:rsidRPr="00063A01" w:rsidRDefault="00063A01" w:rsidP="00063A01">
      <w:pPr>
        <w:rPr>
          <w:rFonts w:eastAsia="Arial"/>
          <w:szCs w:val="24"/>
        </w:rPr>
      </w:pPr>
    </w:p>
    <w:p w14:paraId="6C10B92A" w14:textId="77777777" w:rsidR="000F622B" w:rsidRPr="000F622B" w:rsidRDefault="000F622B" w:rsidP="000F622B">
      <w:pPr>
        <w:rPr>
          <w:rFonts w:eastAsia="Arial"/>
          <w:szCs w:val="24"/>
        </w:rPr>
      </w:pPr>
    </w:p>
    <w:p w14:paraId="5DC689E8" w14:textId="691647D1"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4"/>
      <w:footerReference w:type="default" r:id="rId15"/>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DF56" w14:textId="77777777" w:rsidR="00205655" w:rsidRDefault="00205655" w:rsidP="00270D66">
      <w:r>
        <w:separator/>
      </w:r>
    </w:p>
  </w:endnote>
  <w:endnote w:type="continuationSeparator" w:id="0">
    <w:p w14:paraId="500258ED" w14:textId="77777777" w:rsidR="00205655" w:rsidRDefault="00205655"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143227FF" w:rsidR="00B27390" w:rsidRPr="001C2294" w:rsidRDefault="00BE258E">
    <w:pPr>
      <w:pStyle w:val="Footer"/>
      <w:widowControl w:val="0"/>
      <w:pBdr>
        <w:top w:val="single" w:sz="4" w:space="0" w:color="000000"/>
      </w:pBdr>
      <w:tabs>
        <w:tab w:val="center" w:pos="4680"/>
        <w:tab w:val="right" w:pos="9360"/>
      </w:tabs>
      <w:spacing w:before="240"/>
      <w:rPr>
        <w:szCs w:val="24"/>
      </w:rPr>
    </w:pPr>
    <w:r w:rsidRPr="001C2294">
      <w:rPr>
        <w:szCs w:val="24"/>
      </w:rPr>
      <w:t>Minutes</w:t>
    </w:r>
    <w:r w:rsidR="00B27390" w:rsidRPr="001C2294">
      <w:rPr>
        <w:rFonts w:eastAsia="Times New Roman"/>
        <w:szCs w:val="24"/>
      </w:rPr>
      <w:t xml:space="preserve">                                                               </w:t>
    </w:r>
    <w:r w:rsidR="00B27390" w:rsidRPr="001C2294">
      <w:rPr>
        <w:szCs w:val="24"/>
      </w:rPr>
      <w:t>Page</w:t>
    </w:r>
    <w:r w:rsidR="00B27390" w:rsidRPr="001C2294">
      <w:rPr>
        <w:rFonts w:eastAsia="Times New Roman"/>
        <w:szCs w:val="24"/>
      </w:rPr>
      <w:t xml:space="preserve"> </w:t>
    </w:r>
    <w:r w:rsidR="00B27390" w:rsidRPr="001C2294">
      <w:rPr>
        <w:szCs w:val="24"/>
      </w:rPr>
      <w:fldChar w:fldCharType="begin"/>
    </w:r>
    <w:r w:rsidR="00B27390" w:rsidRPr="001C2294">
      <w:rPr>
        <w:szCs w:val="24"/>
      </w:rPr>
      <w:instrText xml:space="preserve"> PAGE \*Arabic </w:instrText>
    </w:r>
    <w:r w:rsidR="00B27390" w:rsidRPr="001C2294">
      <w:rPr>
        <w:szCs w:val="24"/>
      </w:rPr>
      <w:fldChar w:fldCharType="separate"/>
    </w:r>
    <w:r w:rsidR="00690C85">
      <w:rPr>
        <w:noProof/>
        <w:szCs w:val="24"/>
      </w:rPr>
      <w:t>4</w:t>
    </w:r>
    <w:r w:rsidR="00B27390" w:rsidRPr="001C2294">
      <w:rPr>
        <w:szCs w:val="24"/>
      </w:rPr>
      <w:fldChar w:fldCharType="end"/>
    </w:r>
    <w:r w:rsidR="00B27390" w:rsidRPr="001C2294">
      <w:rPr>
        <w:rFonts w:eastAsia="Times New Roman"/>
        <w:szCs w:val="24"/>
      </w:rPr>
      <w:t xml:space="preserve">      </w:t>
    </w:r>
    <w:r w:rsidR="00421CB6" w:rsidRPr="001C2294">
      <w:rPr>
        <w:rFonts w:eastAsia="Times New Roman"/>
        <w:szCs w:val="24"/>
      </w:rPr>
      <w:t xml:space="preserve">              </w:t>
    </w:r>
    <w:r w:rsidR="001C2294">
      <w:rPr>
        <w:rFonts w:eastAsia="Times New Roman"/>
        <w:szCs w:val="24"/>
      </w:rPr>
      <w:t xml:space="preserve"> </w:t>
    </w:r>
    <w:r w:rsidR="0096037D" w:rsidRPr="001C2294">
      <w:rPr>
        <w:rFonts w:eastAsia="Times New Roman"/>
        <w:szCs w:val="24"/>
      </w:rPr>
      <w:t xml:space="preserve">   </w:t>
    </w:r>
    <w:r w:rsidR="000555F3" w:rsidRPr="001C2294">
      <w:rPr>
        <w:rFonts w:eastAsia="Times New Roman"/>
        <w:szCs w:val="24"/>
      </w:rPr>
      <w:t xml:space="preserve">S. </w:t>
    </w:r>
    <w:r w:rsidR="004D7B0A" w:rsidRPr="001C2294">
      <w:rPr>
        <w:rFonts w:eastAsia="Times New Roman"/>
        <w:szCs w:val="24"/>
      </w:rPr>
      <w:t>McCann</w:t>
    </w:r>
    <w:r w:rsidR="000555F3" w:rsidRPr="001C2294">
      <w:rPr>
        <w:rFonts w:eastAsia="Times New Roman"/>
        <w:szCs w:val="24"/>
      </w:rPr>
      <w:t xml:space="preserve">, </w:t>
    </w:r>
    <w:r w:rsidR="00F16F38" w:rsidRPr="001C2294">
      <w:rPr>
        <w:rFonts w:eastAsia="Times New Roman"/>
        <w:szCs w:val="24"/>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B858" w14:textId="77777777" w:rsidR="00205655" w:rsidRDefault="00205655" w:rsidP="00270D66">
      <w:r>
        <w:separator/>
      </w:r>
    </w:p>
  </w:footnote>
  <w:footnote w:type="continuationSeparator" w:id="0">
    <w:p w14:paraId="2602BC47" w14:textId="77777777" w:rsidR="00205655" w:rsidRDefault="00205655"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74CC0E53" w:rsidR="00B27390" w:rsidRPr="00F911F4" w:rsidRDefault="005058A3">
    <w:pPr>
      <w:pStyle w:val="Header"/>
      <w:widowControl w:val="0"/>
      <w:pBdr>
        <w:bottom w:val="single" w:sz="4" w:space="0" w:color="000000"/>
      </w:pBdr>
      <w:tabs>
        <w:tab w:val="right" w:pos="9270"/>
      </w:tabs>
      <w:spacing w:after="360"/>
      <w:jc w:val="both"/>
      <w:rPr>
        <w:b/>
      </w:rPr>
    </w:pPr>
    <w:r>
      <w:rPr>
        <w:rFonts w:eastAsia="Times New Roman"/>
      </w:rPr>
      <w:t>May</w:t>
    </w:r>
    <w:r w:rsidR="0070089E">
      <w:rPr>
        <w:rFonts w:eastAsia="Times New Roman"/>
      </w:rPr>
      <w:t xml:space="preserve"> </w:t>
    </w:r>
    <w:r w:rsidR="0077424B">
      <w:rPr>
        <w:rFonts w:eastAsia="Times New Roman"/>
      </w:rPr>
      <w:t>2022</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0D3FBE">
      <w:rPr>
        <w:rStyle w:val="highlight"/>
      </w:rPr>
      <w:t xml:space="preserve">  </w:t>
    </w:r>
    <w:r w:rsidR="00341282">
      <w:rPr>
        <w:rStyle w:val="highlight"/>
      </w:rPr>
      <w:t xml:space="preserve">    </w:t>
    </w:r>
    <w:r>
      <w:rPr>
        <w:rStyle w:val="highlight"/>
      </w:rPr>
      <w:t xml:space="preserve"> </w:t>
    </w:r>
    <w:r w:rsidR="00895850">
      <w:rPr>
        <w:rStyle w:val="highlight"/>
      </w:rPr>
      <w:t>ec-</w:t>
    </w:r>
    <w:r w:rsidR="00884A53">
      <w:rPr>
        <w:rStyle w:val="highlight"/>
      </w:rPr>
      <w:t>2</w:t>
    </w:r>
    <w:r w:rsidR="000D3FBE">
      <w:rPr>
        <w:rStyle w:val="highlight"/>
      </w:rPr>
      <w:t>2</w:t>
    </w:r>
    <w:r w:rsidR="00533FB6">
      <w:rPr>
        <w:rStyle w:val="highlight"/>
      </w:rPr>
      <w:t>-</w:t>
    </w:r>
    <w:r w:rsidR="00153F99">
      <w:t>0</w:t>
    </w:r>
    <w:r>
      <w:rPr>
        <w:rStyle w:val="highlight"/>
      </w:rPr>
      <w:t>100</w:t>
    </w:r>
    <w:r w:rsidR="00D5684E">
      <w:rPr>
        <w:rStyle w:val="highlight"/>
      </w:rPr>
      <w:t>-0</w:t>
    </w:r>
    <w:r w:rsidR="00341282">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2D0223D"/>
    <w:multiLevelType w:val="hybridMultilevel"/>
    <w:tmpl w:val="1B7CA67E"/>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D7AB2"/>
    <w:multiLevelType w:val="hybridMultilevel"/>
    <w:tmpl w:val="8DE4F70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16592D"/>
    <w:multiLevelType w:val="hybridMultilevel"/>
    <w:tmpl w:val="0998779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FB7F3A"/>
    <w:multiLevelType w:val="hybridMultilevel"/>
    <w:tmpl w:val="22407AF4"/>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ED52D6"/>
    <w:multiLevelType w:val="hybridMultilevel"/>
    <w:tmpl w:val="E906321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115A79"/>
    <w:multiLevelType w:val="hybridMultilevel"/>
    <w:tmpl w:val="2D0EFC14"/>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1C1237E8">
      <w:numFmt w:val="bullet"/>
      <w:lvlText w:val="•"/>
      <w:lvlJc w:val="left"/>
      <w:pPr>
        <w:ind w:left="3240" w:hanging="360"/>
      </w:pPr>
      <w:rPr>
        <w:rFonts w:ascii="Times New Roman" w:eastAsia="Arial" w:hAnsi="Times New Roman" w:cs="Times New Roman"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9516141">
    <w:abstractNumId w:val="0"/>
  </w:num>
  <w:num w:numId="2" w16cid:durableId="742147995">
    <w:abstractNumId w:val="8"/>
  </w:num>
  <w:num w:numId="3" w16cid:durableId="709964120">
    <w:abstractNumId w:val="12"/>
  </w:num>
  <w:num w:numId="4" w16cid:durableId="547649322">
    <w:abstractNumId w:val="9"/>
  </w:num>
  <w:num w:numId="5" w16cid:durableId="74396981">
    <w:abstractNumId w:val="10"/>
  </w:num>
  <w:num w:numId="6" w16cid:durableId="1787890398">
    <w:abstractNumId w:val="2"/>
  </w:num>
  <w:num w:numId="7" w16cid:durableId="2041466616">
    <w:abstractNumId w:val="11"/>
  </w:num>
  <w:num w:numId="8" w16cid:durableId="1627154519">
    <w:abstractNumId w:val="4"/>
  </w:num>
  <w:num w:numId="9" w16cid:durableId="1576403386">
    <w:abstractNumId w:val="3"/>
  </w:num>
  <w:num w:numId="10" w16cid:durableId="534928973">
    <w:abstractNumId w:val="7"/>
  </w:num>
  <w:num w:numId="11" w16cid:durableId="581257761">
    <w:abstractNumId w:val="6"/>
  </w:num>
  <w:num w:numId="12" w16cid:durableId="1137449568">
    <w:abstractNumId w:val="1"/>
  </w:num>
  <w:num w:numId="13" w16cid:durableId="166497219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2B1C"/>
    <w:rsid w:val="00004676"/>
    <w:rsid w:val="0000655A"/>
    <w:rsid w:val="000066D8"/>
    <w:rsid w:val="00007A91"/>
    <w:rsid w:val="00007A92"/>
    <w:rsid w:val="00007F21"/>
    <w:rsid w:val="00011E45"/>
    <w:rsid w:val="000131EA"/>
    <w:rsid w:val="000146AF"/>
    <w:rsid w:val="00014932"/>
    <w:rsid w:val="00014B46"/>
    <w:rsid w:val="00014C09"/>
    <w:rsid w:val="00016ACA"/>
    <w:rsid w:val="00020C02"/>
    <w:rsid w:val="00021642"/>
    <w:rsid w:val="00023875"/>
    <w:rsid w:val="00023E0B"/>
    <w:rsid w:val="00024045"/>
    <w:rsid w:val="000242B8"/>
    <w:rsid w:val="0002512D"/>
    <w:rsid w:val="00025818"/>
    <w:rsid w:val="00025E3D"/>
    <w:rsid w:val="00027B33"/>
    <w:rsid w:val="0003037E"/>
    <w:rsid w:val="000320A1"/>
    <w:rsid w:val="00032D8A"/>
    <w:rsid w:val="00033795"/>
    <w:rsid w:val="00033AAD"/>
    <w:rsid w:val="000347E9"/>
    <w:rsid w:val="0003544A"/>
    <w:rsid w:val="0003568F"/>
    <w:rsid w:val="00035B97"/>
    <w:rsid w:val="00036051"/>
    <w:rsid w:val="000367CB"/>
    <w:rsid w:val="00037BE7"/>
    <w:rsid w:val="00040FDE"/>
    <w:rsid w:val="0004110A"/>
    <w:rsid w:val="000435B9"/>
    <w:rsid w:val="00043636"/>
    <w:rsid w:val="00043BAE"/>
    <w:rsid w:val="00044C77"/>
    <w:rsid w:val="00044C9C"/>
    <w:rsid w:val="00044DA8"/>
    <w:rsid w:val="00044F2F"/>
    <w:rsid w:val="0004515A"/>
    <w:rsid w:val="000455F1"/>
    <w:rsid w:val="00046195"/>
    <w:rsid w:val="00047976"/>
    <w:rsid w:val="00047985"/>
    <w:rsid w:val="00051D52"/>
    <w:rsid w:val="000555F3"/>
    <w:rsid w:val="00057392"/>
    <w:rsid w:val="0005768D"/>
    <w:rsid w:val="00060B72"/>
    <w:rsid w:val="00060C51"/>
    <w:rsid w:val="00060F6E"/>
    <w:rsid w:val="00063A01"/>
    <w:rsid w:val="00063E0B"/>
    <w:rsid w:val="00064CA0"/>
    <w:rsid w:val="00065131"/>
    <w:rsid w:val="00067F09"/>
    <w:rsid w:val="00072076"/>
    <w:rsid w:val="00072526"/>
    <w:rsid w:val="00072E30"/>
    <w:rsid w:val="00073006"/>
    <w:rsid w:val="0007374D"/>
    <w:rsid w:val="00073EE5"/>
    <w:rsid w:val="0007598C"/>
    <w:rsid w:val="00077E91"/>
    <w:rsid w:val="00081165"/>
    <w:rsid w:val="00082068"/>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1229"/>
    <w:rsid w:val="000B1360"/>
    <w:rsid w:val="000B14CC"/>
    <w:rsid w:val="000B27F3"/>
    <w:rsid w:val="000B3121"/>
    <w:rsid w:val="000B31ED"/>
    <w:rsid w:val="000B3811"/>
    <w:rsid w:val="000B3FB6"/>
    <w:rsid w:val="000B4264"/>
    <w:rsid w:val="000B46A4"/>
    <w:rsid w:val="000B60FA"/>
    <w:rsid w:val="000B687A"/>
    <w:rsid w:val="000B7670"/>
    <w:rsid w:val="000C0345"/>
    <w:rsid w:val="000C0601"/>
    <w:rsid w:val="000C0BA5"/>
    <w:rsid w:val="000C1BF8"/>
    <w:rsid w:val="000C2931"/>
    <w:rsid w:val="000C2A06"/>
    <w:rsid w:val="000C4DCE"/>
    <w:rsid w:val="000C4DD7"/>
    <w:rsid w:val="000C5287"/>
    <w:rsid w:val="000C660C"/>
    <w:rsid w:val="000C6A7F"/>
    <w:rsid w:val="000D04AA"/>
    <w:rsid w:val="000D0540"/>
    <w:rsid w:val="000D10BC"/>
    <w:rsid w:val="000D11DC"/>
    <w:rsid w:val="000D1B7E"/>
    <w:rsid w:val="000D2BC8"/>
    <w:rsid w:val="000D3F7D"/>
    <w:rsid w:val="000D3FBE"/>
    <w:rsid w:val="000D4CE6"/>
    <w:rsid w:val="000D502B"/>
    <w:rsid w:val="000D547E"/>
    <w:rsid w:val="000D656F"/>
    <w:rsid w:val="000D7399"/>
    <w:rsid w:val="000D7C88"/>
    <w:rsid w:val="000E0D40"/>
    <w:rsid w:val="000E2BAE"/>
    <w:rsid w:val="000E2E97"/>
    <w:rsid w:val="000E3E8C"/>
    <w:rsid w:val="000E3FF9"/>
    <w:rsid w:val="000E5277"/>
    <w:rsid w:val="000E6CBC"/>
    <w:rsid w:val="000E7486"/>
    <w:rsid w:val="000E7A24"/>
    <w:rsid w:val="000E7C7B"/>
    <w:rsid w:val="000F11E5"/>
    <w:rsid w:val="000F143F"/>
    <w:rsid w:val="000F4DAE"/>
    <w:rsid w:val="000F50D2"/>
    <w:rsid w:val="000F5227"/>
    <w:rsid w:val="000F55A4"/>
    <w:rsid w:val="000F622B"/>
    <w:rsid w:val="000F673F"/>
    <w:rsid w:val="000F70A8"/>
    <w:rsid w:val="0010159D"/>
    <w:rsid w:val="0010192B"/>
    <w:rsid w:val="00101C06"/>
    <w:rsid w:val="00102CFA"/>
    <w:rsid w:val="00103057"/>
    <w:rsid w:val="0010397E"/>
    <w:rsid w:val="00104066"/>
    <w:rsid w:val="0010437C"/>
    <w:rsid w:val="00104F63"/>
    <w:rsid w:val="001074E7"/>
    <w:rsid w:val="0010783B"/>
    <w:rsid w:val="001109CA"/>
    <w:rsid w:val="00110F01"/>
    <w:rsid w:val="0011103A"/>
    <w:rsid w:val="001114B6"/>
    <w:rsid w:val="001124C4"/>
    <w:rsid w:val="0011265D"/>
    <w:rsid w:val="0011347A"/>
    <w:rsid w:val="00114EF6"/>
    <w:rsid w:val="00115BA4"/>
    <w:rsid w:val="001167DF"/>
    <w:rsid w:val="00117BED"/>
    <w:rsid w:val="0012098F"/>
    <w:rsid w:val="00121125"/>
    <w:rsid w:val="0012134F"/>
    <w:rsid w:val="001215A6"/>
    <w:rsid w:val="0012175A"/>
    <w:rsid w:val="001217D0"/>
    <w:rsid w:val="00121A6E"/>
    <w:rsid w:val="00121B86"/>
    <w:rsid w:val="00123D15"/>
    <w:rsid w:val="00124509"/>
    <w:rsid w:val="001256FD"/>
    <w:rsid w:val="00125BB5"/>
    <w:rsid w:val="00125C0A"/>
    <w:rsid w:val="001272F7"/>
    <w:rsid w:val="001310AA"/>
    <w:rsid w:val="0013120E"/>
    <w:rsid w:val="0013426C"/>
    <w:rsid w:val="00136465"/>
    <w:rsid w:val="00136C05"/>
    <w:rsid w:val="001371D0"/>
    <w:rsid w:val="0014048C"/>
    <w:rsid w:val="00140C8E"/>
    <w:rsid w:val="001411D5"/>
    <w:rsid w:val="001421FF"/>
    <w:rsid w:val="001422DD"/>
    <w:rsid w:val="00142542"/>
    <w:rsid w:val="001450BA"/>
    <w:rsid w:val="00145E09"/>
    <w:rsid w:val="001503A6"/>
    <w:rsid w:val="001505A9"/>
    <w:rsid w:val="00150722"/>
    <w:rsid w:val="00150FCB"/>
    <w:rsid w:val="0015114D"/>
    <w:rsid w:val="001513E9"/>
    <w:rsid w:val="0015199C"/>
    <w:rsid w:val="00151E85"/>
    <w:rsid w:val="0015255A"/>
    <w:rsid w:val="00153F99"/>
    <w:rsid w:val="00154DD7"/>
    <w:rsid w:val="00157808"/>
    <w:rsid w:val="001606A3"/>
    <w:rsid w:val="00162011"/>
    <w:rsid w:val="00162837"/>
    <w:rsid w:val="001654A4"/>
    <w:rsid w:val="0016644B"/>
    <w:rsid w:val="00166F75"/>
    <w:rsid w:val="0016733F"/>
    <w:rsid w:val="00167579"/>
    <w:rsid w:val="00171399"/>
    <w:rsid w:val="00171AC1"/>
    <w:rsid w:val="001729AC"/>
    <w:rsid w:val="00172A7B"/>
    <w:rsid w:val="00173ADD"/>
    <w:rsid w:val="00174207"/>
    <w:rsid w:val="00174D19"/>
    <w:rsid w:val="00175491"/>
    <w:rsid w:val="00176617"/>
    <w:rsid w:val="00176A2E"/>
    <w:rsid w:val="00176E4B"/>
    <w:rsid w:val="0017737C"/>
    <w:rsid w:val="001808A9"/>
    <w:rsid w:val="00181BFB"/>
    <w:rsid w:val="001822D3"/>
    <w:rsid w:val="00184708"/>
    <w:rsid w:val="00185209"/>
    <w:rsid w:val="0018684F"/>
    <w:rsid w:val="001911D3"/>
    <w:rsid w:val="001914BE"/>
    <w:rsid w:val="00191696"/>
    <w:rsid w:val="00193E70"/>
    <w:rsid w:val="0019444D"/>
    <w:rsid w:val="0019466D"/>
    <w:rsid w:val="00194F3F"/>
    <w:rsid w:val="00195561"/>
    <w:rsid w:val="001955EA"/>
    <w:rsid w:val="00196A38"/>
    <w:rsid w:val="00196A45"/>
    <w:rsid w:val="00197A8F"/>
    <w:rsid w:val="001A0C32"/>
    <w:rsid w:val="001A17FF"/>
    <w:rsid w:val="001A1EA2"/>
    <w:rsid w:val="001A2B5F"/>
    <w:rsid w:val="001A4EB4"/>
    <w:rsid w:val="001A5CD5"/>
    <w:rsid w:val="001A5EB5"/>
    <w:rsid w:val="001A6A0A"/>
    <w:rsid w:val="001A6E5C"/>
    <w:rsid w:val="001B0811"/>
    <w:rsid w:val="001B099F"/>
    <w:rsid w:val="001B1541"/>
    <w:rsid w:val="001B198C"/>
    <w:rsid w:val="001B3336"/>
    <w:rsid w:val="001B5D04"/>
    <w:rsid w:val="001B6305"/>
    <w:rsid w:val="001C20C0"/>
    <w:rsid w:val="001C2294"/>
    <w:rsid w:val="001C3895"/>
    <w:rsid w:val="001C3F53"/>
    <w:rsid w:val="001C471C"/>
    <w:rsid w:val="001C6C16"/>
    <w:rsid w:val="001C6F05"/>
    <w:rsid w:val="001C74A1"/>
    <w:rsid w:val="001C7602"/>
    <w:rsid w:val="001C7AE5"/>
    <w:rsid w:val="001D0EB9"/>
    <w:rsid w:val="001D2EB9"/>
    <w:rsid w:val="001D368A"/>
    <w:rsid w:val="001D3CA1"/>
    <w:rsid w:val="001D4735"/>
    <w:rsid w:val="001D501B"/>
    <w:rsid w:val="001D5BB5"/>
    <w:rsid w:val="001D71F9"/>
    <w:rsid w:val="001E0435"/>
    <w:rsid w:val="001E07AC"/>
    <w:rsid w:val="001E14CE"/>
    <w:rsid w:val="001E1C6A"/>
    <w:rsid w:val="001E1F83"/>
    <w:rsid w:val="001E2C9F"/>
    <w:rsid w:val="001E4C49"/>
    <w:rsid w:val="001E50A9"/>
    <w:rsid w:val="001E6D56"/>
    <w:rsid w:val="001E70E9"/>
    <w:rsid w:val="001E7594"/>
    <w:rsid w:val="001E7A05"/>
    <w:rsid w:val="001F05E4"/>
    <w:rsid w:val="001F17F1"/>
    <w:rsid w:val="001F1E0A"/>
    <w:rsid w:val="001F3C5B"/>
    <w:rsid w:val="001F3D05"/>
    <w:rsid w:val="001F4518"/>
    <w:rsid w:val="001F4C38"/>
    <w:rsid w:val="001F54C3"/>
    <w:rsid w:val="001F5F02"/>
    <w:rsid w:val="001F70FE"/>
    <w:rsid w:val="002018AF"/>
    <w:rsid w:val="00201EAD"/>
    <w:rsid w:val="0020274C"/>
    <w:rsid w:val="00202A30"/>
    <w:rsid w:val="00202DEA"/>
    <w:rsid w:val="00202F16"/>
    <w:rsid w:val="00203082"/>
    <w:rsid w:val="00203B8B"/>
    <w:rsid w:val="00204374"/>
    <w:rsid w:val="00205370"/>
    <w:rsid w:val="00205655"/>
    <w:rsid w:val="00205D38"/>
    <w:rsid w:val="002071D2"/>
    <w:rsid w:val="0020784C"/>
    <w:rsid w:val="00207BF9"/>
    <w:rsid w:val="00210FE4"/>
    <w:rsid w:val="00211544"/>
    <w:rsid w:val="00211FE3"/>
    <w:rsid w:val="00212625"/>
    <w:rsid w:val="00213CFE"/>
    <w:rsid w:val="002153C3"/>
    <w:rsid w:val="002154E9"/>
    <w:rsid w:val="00216982"/>
    <w:rsid w:val="00216B4A"/>
    <w:rsid w:val="00220841"/>
    <w:rsid w:val="00220A35"/>
    <w:rsid w:val="00221756"/>
    <w:rsid w:val="00225050"/>
    <w:rsid w:val="00225178"/>
    <w:rsid w:val="0022526E"/>
    <w:rsid w:val="00225356"/>
    <w:rsid w:val="002271C5"/>
    <w:rsid w:val="00227F2A"/>
    <w:rsid w:val="00230FDC"/>
    <w:rsid w:val="002325B5"/>
    <w:rsid w:val="002333E7"/>
    <w:rsid w:val="0023356F"/>
    <w:rsid w:val="00233893"/>
    <w:rsid w:val="00237494"/>
    <w:rsid w:val="00240EE6"/>
    <w:rsid w:val="00242000"/>
    <w:rsid w:val="0024260D"/>
    <w:rsid w:val="00244588"/>
    <w:rsid w:val="00244A88"/>
    <w:rsid w:val="002452EB"/>
    <w:rsid w:val="0024600C"/>
    <w:rsid w:val="00246F4B"/>
    <w:rsid w:val="00247B5C"/>
    <w:rsid w:val="0025030B"/>
    <w:rsid w:val="00250716"/>
    <w:rsid w:val="00250818"/>
    <w:rsid w:val="0025106C"/>
    <w:rsid w:val="002519C0"/>
    <w:rsid w:val="00253680"/>
    <w:rsid w:val="00253ABE"/>
    <w:rsid w:val="00253EEB"/>
    <w:rsid w:val="002540CF"/>
    <w:rsid w:val="002543FD"/>
    <w:rsid w:val="0025537F"/>
    <w:rsid w:val="00255D23"/>
    <w:rsid w:val="0025690B"/>
    <w:rsid w:val="00257C53"/>
    <w:rsid w:val="0026084C"/>
    <w:rsid w:val="00261696"/>
    <w:rsid w:val="00262CB5"/>
    <w:rsid w:val="002634F9"/>
    <w:rsid w:val="00263D19"/>
    <w:rsid w:val="00264C6C"/>
    <w:rsid w:val="0026536D"/>
    <w:rsid w:val="00266C22"/>
    <w:rsid w:val="00270AD5"/>
    <w:rsid w:val="00270D66"/>
    <w:rsid w:val="00270EA1"/>
    <w:rsid w:val="00271E45"/>
    <w:rsid w:val="00272BBB"/>
    <w:rsid w:val="00272E12"/>
    <w:rsid w:val="0027321E"/>
    <w:rsid w:val="0027390A"/>
    <w:rsid w:val="002739CE"/>
    <w:rsid w:val="00273E3C"/>
    <w:rsid w:val="00276A1F"/>
    <w:rsid w:val="00280CFB"/>
    <w:rsid w:val="00280F5E"/>
    <w:rsid w:val="0028269E"/>
    <w:rsid w:val="00283B7B"/>
    <w:rsid w:val="002845C3"/>
    <w:rsid w:val="00284D26"/>
    <w:rsid w:val="002858D9"/>
    <w:rsid w:val="00286334"/>
    <w:rsid w:val="002879B2"/>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6774"/>
    <w:rsid w:val="002A7DD0"/>
    <w:rsid w:val="002B204E"/>
    <w:rsid w:val="002B4D3C"/>
    <w:rsid w:val="002B5B0B"/>
    <w:rsid w:val="002B5B91"/>
    <w:rsid w:val="002B7990"/>
    <w:rsid w:val="002B7C7C"/>
    <w:rsid w:val="002C0373"/>
    <w:rsid w:val="002C08CE"/>
    <w:rsid w:val="002C0D47"/>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5A47"/>
    <w:rsid w:val="002D6F5F"/>
    <w:rsid w:val="002D7424"/>
    <w:rsid w:val="002E05B0"/>
    <w:rsid w:val="002E1C9A"/>
    <w:rsid w:val="002E32DB"/>
    <w:rsid w:val="002E4F03"/>
    <w:rsid w:val="002E51E6"/>
    <w:rsid w:val="002E585F"/>
    <w:rsid w:val="002E6F0B"/>
    <w:rsid w:val="002E6F29"/>
    <w:rsid w:val="002E703F"/>
    <w:rsid w:val="002E7BD8"/>
    <w:rsid w:val="002E7DA8"/>
    <w:rsid w:val="002F1911"/>
    <w:rsid w:val="002F1E07"/>
    <w:rsid w:val="002F23C1"/>
    <w:rsid w:val="002F2A97"/>
    <w:rsid w:val="002F368B"/>
    <w:rsid w:val="002F36E7"/>
    <w:rsid w:val="002F392E"/>
    <w:rsid w:val="002F42F0"/>
    <w:rsid w:val="002F5D73"/>
    <w:rsid w:val="00300BF9"/>
    <w:rsid w:val="00302B4C"/>
    <w:rsid w:val="00303D01"/>
    <w:rsid w:val="003050BE"/>
    <w:rsid w:val="0030555C"/>
    <w:rsid w:val="00305676"/>
    <w:rsid w:val="00305AE1"/>
    <w:rsid w:val="00306464"/>
    <w:rsid w:val="00307E1E"/>
    <w:rsid w:val="00307F59"/>
    <w:rsid w:val="00310893"/>
    <w:rsid w:val="003118B7"/>
    <w:rsid w:val="00311C67"/>
    <w:rsid w:val="00312691"/>
    <w:rsid w:val="00312FBC"/>
    <w:rsid w:val="00313236"/>
    <w:rsid w:val="00314E83"/>
    <w:rsid w:val="0031506B"/>
    <w:rsid w:val="0031552D"/>
    <w:rsid w:val="00316589"/>
    <w:rsid w:val="00316B05"/>
    <w:rsid w:val="003170DA"/>
    <w:rsid w:val="0032304C"/>
    <w:rsid w:val="00325E2C"/>
    <w:rsid w:val="00326620"/>
    <w:rsid w:val="00327848"/>
    <w:rsid w:val="003311E7"/>
    <w:rsid w:val="00333193"/>
    <w:rsid w:val="00333ED7"/>
    <w:rsid w:val="00334CE1"/>
    <w:rsid w:val="00334F94"/>
    <w:rsid w:val="0033772C"/>
    <w:rsid w:val="00341282"/>
    <w:rsid w:val="00341A3F"/>
    <w:rsid w:val="00341BE8"/>
    <w:rsid w:val="00342620"/>
    <w:rsid w:val="00342E6B"/>
    <w:rsid w:val="00344BF6"/>
    <w:rsid w:val="00344CC0"/>
    <w:rsid w:val="00345652"/>
    <w:rsid w:val="0034721E"/>
    <w:rsid w:val="003502E6"/>
    <w:rsid w:val="00350D86"/>
    <w:rsid w:val="00351C85"/>
    <w:rsid w:val="003536DC"/>
    <w:rsid w:val="0035372C"/>
    <w:rsid w:val="00355B66"/>
    <w:rsid w:val="003574B3"/>
    <w:rsid w:val="00357594"/>
    <w:rsid w:val="00357CBF"/>
    <w:rsid w:val="0036004F"/>
    <w:rsid w:val="00360D73"/>
    <w:rsid w:val="003617F8"/>
    <w:rsid w:val="00363E08"/>
    <w:rsid w:val="00364660"/>
    <w:rsid w:val="00364C62"/>
    <w:rsid w:val="003659A5"/>
    <w:rsid w:val="00365F10"/>
    <w:rsid w:val="00367921"/>
    <w:rsid w:val="00371517"/>
    <w:rsid w:val="00373B77"/>
    <w:rsid w:val="00373EA9"/>
    <w:rsid w:val="00374308"/>
    <w:rsid w:val="00374989"/>
    <w:rsid w:val="00374B51"/>
    <w:rsid w:val="003759D6"/>
    <w:rsid w:val="003759DB"/>
    <w:rsid w:val="003759F0"/>
    <w:rsid w:val="00377E4D"/>
    <w:rsid w:val="00380208"/>
    <w:rsid w:val="00380646"/>
    <w:rsid w:val="0038075D"/>
    <w:rsid w:val="003819CA"/>
    <w:rsid w:val="00382452"/>
    <w:rsid w:val="00382492"/>
    <w:rsid w:val="003837F9"/>
    <w:rsid w:val="00383F7C"/>
    <w:rsid w:val="00384767"/>
    <w:rsid w:val="00384E36"/>
    <w:rsid w:val="00386543"/>
    <w:rsid w:val="00386E33"/>
    <w:rsid w:val="00390DF0"/>
    <w:rsid w:val="003937C7"/>
    <w:rsid w:val="00394404"/>
    <w:rsid w:val="00394A69"/>
    <w:rsid w:val="00395194"/>
    <w:rsid w:val="00395634"/>
    <w:rsid w:val="00395C16"/>
    <w:rsid w:val="00397057"/>
    <w:rsid w:val="00397E8A"/>
    <w:rsid w:val="003A0906"/>
    <w:rsid w:val="003A096E"/>
    <w:rsid w:val="003A0A6D"/>
    <w:rsid w:val="003A0E0B"/>
    <w:rsid w:val="003A2BD9"/>
    <w:rsid w:val="003A50C1"/>
    <w:rsid w:val="003A6E6C"/>
    <w:rsid w:val="003B0AC7"/>
    <w:rsid w:val="003B0C16"/>
    <w:rsid w:val="003B2448"/>
    <w:rsid w:val="003B36BB"/>
    <w:rsid w:val="003B45CC"/>
    <w:rsid w:val="003B541E"/>
    <w:rsid w:val="003B7452"/>
    <w:rsid w:val="003C17D7"/>
    <w:rsid w:val="003C1DFC"/>
    <w:rsid w:val="003C229E"/>
    <w:rsid w:val="003C2C95"/>
    <w:rsid w:val="003C3F51"/>
    <w:rsid w:val="003C48E1"/>
    <w:rsid w:val="003C5D2E"/>
    <w:rsid w:val="003C5EBF"/>
    <w:rsid w:val="003C66E7"/>
    <w:rsid w:val="003D03FD"/>
    <w:rsid w:val="003D0D93"/>
    <w:rsid w:val="003D1335"/>
    <w:rsid w:val="003D1C76"/>
    <w:rsid w:val="003D1ED1"/>
    <w:rsid w:val="003D1FBE"/>
    <w:rsid w:val="003D27A8"/>
    <w:rsid w:val="003D2AC0"/>
    <w:rsid w:val="003D33A7"/>
    <w:rsid w:val="003D3791"/>
    <w:rsid w:val="003D476A"/>
    <w:rsid w:val="003D4E41"/>
    <w:rsid w:val="003D6398"/>
    <w:rsid w:val="003D651A"/>
    <w:rsid w:val="003D7330"/>
    <w:rsid w:val="003E104F"/>
    <w:rsid w:val="003E15B0"/>
    <w:rsid w:val="003E28FC"/>
    <w:rsid w:val="003E2C92"/>
    <w:rsid w:val="003E2EEE"/>
    <w:rsid w:val="003E36FD"/>
    <w:rsid w:val="003E3A32"/>
    <w:rsid w:val="003E3AD3"/>
    <w:rsid w:val="003E45CC"/>
    <w:rsid w:val="003E5254"/>
    <w:rsid w:val="003E66F6"/>
    <w:rsid w:val="003E6DA8"/>
    <w:rsid w:val="003E709B"/>
    <w:rsid w:val="003E77CE"/>
    <w:rsid w:val="003E7D61"/>
    <w:rsid w:val="003E7FD9"/>
    <w:rsid w:val="003F1C28"/>
    <w:rsid w:val="003F1C34"/>
    <w:rsid w:val="003F1C7E"/>
    <w:rsid w:val="003F1D69"/>
    <w:rsid w:val="003F313C"/>
    <w:rsid w:val="003F3D07"/>
    <w:rsid w:val="003F3FEE"/>
    <w:rsid w:val="003F463F"/>
    <w:rsid w:val="003F58FA"/>
    <w:rsid w:val="003F5C14"/>
    <w:rsid w:val="003F6347"/>
    <w:rsid w:val="003F6F92"/>
    <w:rsid w:val="003F738F"/>
    <w:rsid w:val="00401A65"/>
    <w:rsid w:val="0040202F"/>
    <w:rsid w:val="0040210B"/>
    <w:rsid w:val="00402443"/>
    <w:rsid w:val="00402764"/>
    <w:rsid w:val="00402883"/>
    <w:rsid w:val="00402C74"/>
    <w:rsid w:val="00402E50"/>
    <w:rsid w:val="0040315B"/>
    <w:rsid w:val="00404B1D"/>
    <w:rsid w:val="00404B9C"/>
    <w:rsid w:val="00404CCD"/>
    <w:rsid w:val="00405057"/>
    <w:rsid w:val="0040531E"/>
    <w:rsid w:val="0040547E"/>
    <w:rsid w:val="004059BC"/>
    <w:rsid w:val="00406C2A"/>
    <w:rsid w:val="00412660"/>
    <w:rsid w:val="00412B1F"/>
    <w:rsid w:val="00413390"/>
    <w:rsid w:val="004158CE"/>
    <w:rsid w:val="00415BC6"/>
    <w:rsid w:val="0041780D"/>
    <w:rsid w:val="00417D43"/>
    <w:rsid w:val="0042085D"/>
    <w:rsid w:val="00421CB6"/>
    <w:rsid w:val="00422404"/>
    <w:rsid w:val="00425DC9"/>
    <w:rsid w:val="00426017"/>
    <w:rsid w:val="004261C0"/>
    <w:rsid w:val="004271CD"/>
    <w:rsid w:val="00427BD4"/>
    <w:rsid w:val="00427DF0"/>
    <w:rsid w:val="00430C74"/>
    <w:rsid w:val="00430FE8"/>
    <w:rsid w:val="0043146E"/>
    <w:rsid w:val="00431F3F"/>
    <w:rsid w:val="00432196"/>
    <w:rsid w:val="0043505A"/>
    <w:rsid w:val="00435283"/>
    <w:rsid w:val="00435550"/>
    <w:rsid w:val="00437540"/>
    <w:rsid w:val="004376E0"/>
    <w:rsid w:val="00437A3E"/>
    <w:rsid w:val="0044026E"/>
    <w:rsid w:val="0044101E"/>
    <w:rsid w:val="0044197A"/>
    <w:rsid w:val="004420AE"/>
    <w:rsid w:val="00442892"/>
    <w:rsid w:val="004430F1"/>
    <w:rsid w:val="00443A37"/>
    <w:rsid w:val="00443DC7"/>
    <w:rsid w:val="004507A9"/>
    <w:rsid w:val="004528BE"/>
    <w:rsid w:val="00452CDE"/>
    <w:rsid w:val="004536A8"/>
    <w:rsid w:val="00455FC9"/>
    <w:rsid w:val="00457CB9"/>
    <w:rsid w:val="00460AF7"/>
    <w:rsid w:val="00460E7E"/>
    <w:rsid w:val="0046110F"/>
    <w:rsid w:val="00461785"/>
    <w:rsid w:val="00462BF0"/>
    <w:rsid w:val="0046393B"/>
    <w:rsid w:val="00464011"/>
    <w:rsid w:val="0046462C"/>
    <w:rsid w:val="00466A08"/>
    <w:rsid w:val="004676A3"/>
    <w:rsid w:val="00470D01"/>
    <w:rsid w:val="00471313"/>
    <w:rsid w:val="00471C96"/>
    <w:rsid w:val="004724E2"/>
    <w:rsid w:val="0047292C"/>
    <w:rsid w:val="00473EC8"/>
    <w:rsid w:val="00474536"/>
    <w:rsid w:val="004746E7"/>
    <w:rsid w:val="00474781"/>
    <w:rsid w:val="0047536E"/>
    <w:rsid w:val="00475B37"/>
    <w:rsid w:val="0047647B"/>
    <w:rsid w:val="004768D0"/>
    <w:rsid w:val="00477F14"/>
    <w:rsid w:val="00480253"/>
    <w:rsid w:val="00480492"/>
    <w:rsid w:val="004805D4"/>
    <w:rsid w:val="0048089D"/>
    <w:rsid w:val="00481086"/>
    <w:rsid w:val="004825B9"/>
    <w:rsid w:val="00485420"/>
    <w:rsid w:val="00485578"/>
    <w:rsid w:val="00486A71"/>
    <w:rsid w:val="00486C33"/>
    <w:rsid w:val="00487E9B"/>
    <w:rsid w:val="00490876"/>
    <w:rsid w:val="004929AD"/>
    <w:rsid w:val="00492F9E"/>
    <w:rsid w:val="00494346"/>
    <w:rsid w:val="0049453A"/>
    <w:rsid w:val="0049507D"/>
    <w:rsid w:val="00495361"/>
    <w:rsid w:val="004957AC"/>
    <w:rsid w:val="00496F71"/>
    <w:rsid w:val="004975AD"/>
    <w:rsid w:val="004A0A67"/>
    <w:rsid w:val="004A11AF"/>
    <w:rsid w:val="004A2073"/>
    <w:rsid w:val="004A2761"/>
    <w:rsid w:val="004A413D"/>
    <w:rsid w:val="004A4C8D"/>
    <w:rsid w:val="004A52BF"/>
    <w:rsid w:val="004A5491"/>
    <w:rsid w:val="004A6E97"/>
    <w:rsid w:val="004A76EE"/>
    <w:rsid w:val="004A7BC7"/>
    <w:rsid w:val="004B013E"/>
    <w:rsid w:val="004B1274"/>
    <w:rsid w:val="004B1444"/>
    <w:rsid w:val="004B1B36"/>
    <w:rsid w:val="004B3B36"/>
    <w:rsid w:val="004B49FA"/>
    <w:rsid w:val="004B67EF"/>
    <w:rsid w:val="004B6E8B"/>
    <w:rsid w:val="004C051B"/>
    <w:rsid w:val="004C0A82"/>
    <w:rsid w:val="004C116D"/>
    <w:rsid w:val="004C1C48"/>
    <w:rsid w:val="004C4231"/>
    <w:rsid w:val="004D05C4"/>
    <w:rsid w:val="004D13CF"/>
    <w:rsid w:val="004D1B98"/>
    <w:rsid w:val="004D62C0"/>
    <w:rsid w:val="004D6555"/>
    <w:rsid w:val="004D7B0A"/>
    <w:rsid w:val="004D7CDE"/>
    <w:rsid w:val="004E02B0"/>
    <w:rsid w:val="004E0550"/>
    <w:rsid w:val="004E2103"/>
    <w:rsid w:val="004E3504"/>
    <w:rsid w:val="004E407E"/>
    <w:rsid w:val="004E42B9"/>
    <w:rsid w:val="004E48BF"/>
    <w:rsid w:val="004E5AED"/>
    <w:rsid w:val="004E6256"/>
    <w:rsid w:val="004E66C2"/>
    <w:rsid w:val="004E6E09"/>
    <w:rsid w:val="004E7F16"/>
    <w:rsid w:val="004F01CC"/>
    <w:rsid w:val="004F03AC"/>
    <w:rsid w:val="004F0EAD"/>
    <w:rsid w:val="004F0EED"/>
    <w:rsid w:val="004F10BA"/>
    <w:rsid w:val="004F160A"/>
    <w:rsid w:val="004F1AD4"/>
    <w:rsid w:val="004F22B3"/>
    <w:rsid w:val="004F2D75"/>
    <w:rsid w:val="004F4763"/>
    <w:rsid w:val="004F5C60"/>
    <w:rsid w:val="004F6034"/>
    <w:rsid w:val="00500124"/>
    <w:rsid w:val="00500E6B"/>
    <w:rsid w:val="005012DE"/>
    <w:rsid w:val="00501B27"/>
    <w:rsid w:val="00501C7B"/>
    <w:rsid w:val="00502670"/>
    <w:rsid w:val="005058A3"/>
    <w:rsid w:val="00506F20"/>
    <w:rsid w:val="005075F1"/>
    <w:rsid w:val="0051087C"/>
    <w:rsid w:val="00511E9E"/>
    <w:rsid w:val="00513C7B"/>
    <w:rsid w:val="005140FA"/>
    <w:rsid w:val="00515BB9"/>
    <w:rsid w:val="00516093"/>
    <w:rsid w:val="00516EDB"/>
    <w:rsid w:val="005170B5"/>
    <w:rsid w:val="00517B12"/>
    <w:rsid w:val="005218E4"/>
    <w:rsid w:val="00521D32"/>
    <w:rsid w:val="005221BF"/>
    <w:rsid w:val="00522E32"/>
    <w:rsid w:val="00524D85"/>
    <w:rsid w:val="00527B9E"/>
    <w:rsid w:val="00527EAB"/>
    <w:rsid w:val="00531707"/>
    <w:rsid w:val="00531D35"/>
    <w:rsid w:val="0053243C"/>
    <w:rsid w:val="00532D11"/>
    <w:rsid w:val="00532D9D"/>
    <w:rsid w:val="00533342"/>
    <w:rsid w:val="00533FB6"/>
    <w:rsid w:val="00534139"/>
    <w:rsid w:val="00534C01"/>
    <w:rsid w:val="00537502"/>
    <w:rsid w:val="0053768F"/>
    <w:rsid w:val="00537AC8"/>
    <w:rsid w:val="00537E90"/>
    <w:rsid w:val="005406BE"/>
    <w:rsid w:val="00540921"/>
    <w:rsid w:val="00541776"/>
    <w:rsid w:val="00541900"/>
    <w:rsid w:val="00541BD2"/>
    <w:rsid w:val="00541DEF"/>
    <w:rsid w:val="00543596"/>
    <w:rsid w:val="00543664"/>
    <w:rsid w:val="00543BF1"/>
    <w:rsid w:val="005440A9"/>
    <w:rsid w:val="0054467B"/>
    <w:rsid w:val="00547017"/>
    <w:rsid w:val="0055106B"/>
    <w:rsid w:val="00551E13"/>
    <w:rsid w:val="00553070"/>
    <w:rsid w:val="00554146"/>
    <w:rsid w:val="0055541F"/>
    <w:rsid w:val="00556852"/>
    <w:rsid w:val="00557842"/>
    <w:rsid w:val="005612CE"/>
    <w:rsid w:val="00561D9E"/>
    <w:rsid w:val="00562EB0"/>
    <w:rsid w:val="00563131"/>
    <w:rsid w:val="005636FE"/>
    <w:rsid w:val="00563D70"/>
    <w:rsid w:val="00564F01"/>
    <w:rsid w:val="00566AE9"/>
    <w:rsid w:val="0056706F"/>
    <w:rsid w:val="00572530"/>
    <w:rsid w:val="00572AB0"/>
    <w:rsid w:val="00574856"/>
    <w:rsid w:val="00575BEB"/>
    <w:rsid w:val="005762D4"/>
    <w:rsid w:val="00576781"/>
    <w:rsid w:val="00576DAB"/>
    <w:rsid w:val="00581187"/>
    <w:rsid w:val="00581533"/>
    <w:rsid w:val="00583D9F"/>
    <w:rsid w:val="00586156"/>
    <w:rsid w:val="005861D6"/>
    <w:rsid w:val="00586BA6"/>
    <w:rsid w:val="00586D8B"/>
    <w:rsid w:val="005907FB"/>
    <w:rsid w:val="00590AF8"/>
    <w:rsid w:val="00590E83"/>
    <w:rsid w:val="0059179C"/>
    <w:rsid w:val="00592432"/>
    <w:rsid w:val="00593E08"/>
    <w:rsid w:val="005965CB"/>
    <w:rsid w:val="005969EE"/>
    <w:rsid w:val="005A118A"/>
    <w:rsid w:val="005A1FC6"/>
    <w:rsid w:val="005A2CB7"/>
    <w:rsid w:val="005A37EF"/>
    <w:rsid w:val="005A3B34"/>
    <w:rsid w:val="005A47CF"/>
    <w:rsid w:val="005A5144"/>
    <w:rsid w:val="005A5A80"/>
    <w:rsid w:val="005A5E1F"/>
    <w:rsid w:val="005A61AE"/>
    <w:rsid w:val="005A721C"/>
    <w:rsid w:val="005A7530"/>
    <w:rsid w:val="005A7EBC"/>
    <w:rsid w:val="005B03D9"/>
    <w:rsid w:val="005B062E"/>
    <w:rsid w:val="005B15DC"/>
    <w:rsid w:val="005B26A5"/>
    <w:rsid w:val="005B2A3D"/>
    <w:rsid w:val="005B39F4"/>
    <w:rsid w:val="005B3E9B"/>
    <w:rsid w:val="005B50FE"/>
    <w:rsid w:val="005B6CAB"/>
    <w:rsid w:val="005C0651"/>
    <w:rsid w:val="005C1051"/>
    <w:rsid w:val="005C12B9"/>
    <w:rsid w:val="005C2308"/>
    <w:rsid w:val="005C2F19"/>
    <w:rsid w:val="005C2FFB"/>
    <w:rsid w:val="005C3976"/>
    <w:rsid w:val="005C41B0"/>
    <w:rsid w:val="005C42E0"/>
    <w:rsid w:val="005C4808"/>
    <w:rsid w:val="005C4CB6"/>
    <w:rsid w:val="005C5876"/>
    <w:rsid w:val="005C6DE5"/>
    <w:rsid w:val="005C7EA1"/>
    <w:rsid w:val="005D07B2"/>
    <w:rsid w:val="005D1596"/>
    <w:rsid w:val="005D2D66"/>
    <w:rsid w:val="005D443A"/>
    <w:rsid w:val="005D522E"/>
    <w:rsid w:val="005D6949"/>
    <w:rsid w:val="005D6E33"/>
    <w:rsid w:val="005D7F28"/>
    <w:rsid w:val="005E0B6B"/>
    <w:rsid w:val="005E1189"/>
    <w:rsid w:val="005E19D3"/>
    <w:rsid w:val="005E23DC"/>
    <w:rsid w:val="005E3206"/>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723"/>
    <w:rsid w:val="005F6B2A"/>
    <w:rsid w:val="005F712F"/>
    <w:rsid w:val="00600516"/>
    <w:rsid w:val="00602974"/>
    <w:rsid w:val="00602B30"/>
    <w:rsid w:val="00602D79"/>
    <w:rsid w:val="00603B67"/>
    <w:rsid w:val="00604C1E"/>
    <w:rsid w:val="00604E5B"/>
    <w:rsid w:val="006051B4"/>
    <w:rsid w:val="00605509"/>
    <w:rsid w:val="0060587C"/>
    <w:rsid w:val="006063E8"/>
    <w:rsid w:val="00607275"/>
    <w:rsid w:val="00610ACA"/>
    <w:rsid w:val="0061292D"/>
    <w:rsid w:val="006147E7"/>
    <w:rsid w:val="006169D5"/>
    <w:rsid w:val="00620BD1"/>
    <w:rsid w:val="0062131A"/>
    <w:rsid w:val="006223C7"/>
    <w:rsid w:val="00622AF3"/>
    <w:rsid w:val="00622B81"/>
    <w:rsid w:val="00622D83"/>
    <w:rsid w:val="00624A17"/>
    <w:rsid w:val="00626FAE"/>
    <w:rsid w:val="00630292"/>
    <w:rsid w:val="00630917"/>
    <w:rsid w:val="00630BB1"/>
    <w:rsid w:val="00630D31"/>
    <w:rsid w:val="00631E02"/>
    <w:rsid w:val="006321F4"/>
    <w:rsid w:val="00632D2E"/>
    <w:rsid w:val="00633604"/>
    <w:rsid w:val="006339F7"/>
    <w:rsid w:val="0063615D"/>
    <w:rsid w:val="00637827"/>
    <w:rsid w:val="006419DF"/>
    <w:rsid w:val="00645488"/>
    <w:rsid w:val="00645BA3"/>
    <w:rsid w:val="0064624E"/>
    <w:rsid w:val="006464D8"/>
    <w:rsid w:val="0064666C"/>
    <w:rsid w:val="006477CC"/>
    <w:rsid w:val="00647953"/>
    <w:rsid w:val="00647A51"/>
    <w:rsid w:val="00650AA8"/>
    <w:rsid w:val="00651E55"/>
    <w:rsid w:val="00652387"/>
    <w:rsid w:val="00653586"/>
    <w:rsid w:val="00654C6E"/>
    <w:rsid w:val="006555A0"/>
    <w:rsid w:val="00655978"/>
    <w:rsid w:val="00655A2B"/>
    <w:rsid w:val="00661A36"/>
    <w:rsid w:val="00662CA0"/>
    <w:rsid w:val="00664B2A"/>
    <w:rsid w:val="006650AD"/>
    <w:rsid w:val="0066554E"/>
    <w:rsid w:val="00665826"/>
    <w:rsid w:val="00665B0D"/>
    <w:rsid w:val="006661AD"/>
    <w:rsid w:val="00666B84"/>
    <w:rsid w:val="00667243"/>
    <w:rsid w:val="006675C5"/>
    <w:rsid w:val="00671A8E"/>
    <w:rsid w:val="006737A9"/>
    <w:rsid w:val="00673E63"/>
    <w:rsid w:val="00676145"/>
    <w:rsid w:val="00677EFA"/>
    <w:rsid w:val="00680093"/>
    <w:rsid w:val="006802F6"/>
    <w:rsid w:val="006806DE"/>
    <w:rsid w:val="00680DA7"/>
    <w:rsid w:val="0068195D"/>
    <w:rsid w:val="00681F9C"/>
    <w:rsid w:val="006824B3"/>
    <w:rsid w:val="0068253A"/>
    <w:rsid w:val="0068585C"/>
    <w:rsid w:val="00685D4C"/>
    <w:rsid w:val="00686125"/>
    <w:rsid w:val="006861C7"/>
    <w:rsid w:val="00690A5A"/>
    <w:rsid w:val="00690C85"/>
    <w:rsid w:val="00691734"/>
    <w:rsid w:val="00693BBF"/>
    <w:rsid w:val="00693D62"/>
    <w:rsid w:val="00694B98"/>
    <w:rsid w:val="006953D5"/>
    <w:rsid w:val="0069573E"/>
    <w:rsid w:val="006A0A78"/>
    <w:rsid w:val="006A0ABC"/>
    <w:rsid w:val="006A1466"/>
    <w:rsid w:val="006A1602"/>
    <w:rsid w:val="006A2650"/>
    <w:rsid w:val="006A27FE"/>
    <w:rsid w:val="006A2DB9"/>
    <w:rsid w:val="006A53B5"/>
    <w:rsid w:val="006A6513"/>
    <w:rsid w:val="006A77AE"/>
    <w:rsid w:val="006A7B91"/>
    <w:rsid w:val="006B0A38"/>
    <w:rsid w:val="006B25D7"/>
    <w:rsid w:val="006B274D"/>
    <w:rsid w:val="006B2983"/>
    <w:rsid w:val="006B33A4"/>
    <w:rsid w:val="006B37A0"/>
    <w:rsid w:val="006B382D"/>
    <w:rsid w:val="006B3D45"/>
    <w:rsid w:val="006B4251"/>
    <w:rsid w:val="006B6126"/>
    <w:rsid w:val="006B7315"/>
    <w:rsid w:val="006B79F5"/>
    <w:rsid w:val="006C00F9"/>
    <w:rsid w:val="006C1AF5"/>
    <w:rsid w:val="006C2226"/>
    <w:rsid w:val="006C27A6"/>
    <w:rsid w:val="006C2837"/>
    <w:rsid w:val="006C3439"/>
    <w:rsid w:val="006C388E"/>
    <w:rsid w:val="006C4C75"/>
    <w:rsid w:val="006C4C98"/>
    <w:rsid w:val="006C4F15"/>
    <w:rsid w:val="006C6E07"/>
    <w:rsid w:val="006C6E4A"/>
    <w:rsid w:val="006D02E2"/>
    <w:rsid w:val="006D1AC2"/>
    <w:rsid w:val="006D1FCD"/>
    <w:rsid w:val="006D3A42"/>
    <w:rsid w:val="006D3BA8"/>
    <w:rsid w:val="006D6FA2"/>
    <w:rsid w:val="006E00DA"/>
    <w:rsid w:val="006E0267"/>
    <w:rsid w:val="006E0650"/>
    <w:rsid w:val="006E09ED"/>
    <w:rsid w:val="006E0C8C"/>
    <w:rsid w:val="006E1039"/>
    <w:rsid w:val="006E1DD3"/>
    <w:rsid w:val="006E2497"/>
    <w:rsid w:val="006E28A1"/>
    <w:rsid w:val="006E35A0"/>
    <w:rsid w:val="006E3B73"/>
    <w:rsid w:val="006E43A0"/>
    <w:rsid w:val="006E5599"/>
    <w:rsid w:val="006E5D27"/>
    <w:rsid w:val="006E5DF4"/>
    <w:rsid w:val="006E5F45"/>
    <w:rsid w:val="006E70B6"/>
    <w:rsid w:val="006E738D"/>
    <w:rsid w:val="006F0783"/>
    <w:rsid w:val="006F16C5"/>
    <w:rsid w:val="006F4DD6"/>
    <w:rsid w:val="006F5268"/>
    <w:rsid w:val="006F7114"/>
    <w:rsid w:val="006F73E6"/>
    <w:rsid w:val="006F7CE1"/>
    <w:rsid w:val="007005B1"/>
    <w:rsid w:val="0070089E"/>
    <w:rsid w:val="00700A96"/>
    <w:rsid w:val="00700C75"/>
    <w:rsid w:val="00701ADC"/>
    <w:rsid w:val="00703186"/>
    <w:rsid w:val="00703795"/>
    <w:rsid w:val="00703A0D"/>
    <w:rsid w:val="0070578B"/>
    <w:rsid w:val="00706E98"/>
    <w:rsid w:val="0070758C"/>
    <w:rsid w:val="0070793C"/>
    <w:rsid w:val="00707BEF"/>
    <w:rsid w:val="007107AC"/>
    <w:rsid w:val="007111D6"/>
    <w:rsid w:val="007137D4"/>
    <w:rsid w:val="00714649"/>
    <w:rsid w:val="00714FA8"/>
    <w:rsid w:val="007153B9"/>
    <w:rsid w:val="00715758"/>
    <w:rsid w:val="00715EEE"/>
    <w:rsid w:val="00717145"/>
    <w:rsid w:val="0071728B"/>
    <w:rsid w:val="007174FB"/>
    <w:rsid w:val="007178C5"/>
    <w:rsid w:val="00720E14"/>
    <w:rsid w:val="007219D5"/>
    <w:rsid w:val="007224F9"/>
    <w:rsid w:val="00722CC0"/>
    <w:rsid w:val="00722FB6"/>
    <w:rsid w:val="00723730"/>
    <w:rsid w:val="0072453D"/>
    <w:rsid w:val="00724E84"/>
    <w:rsid w:val="0072628C"/>
    <w:rsid w:val="0072736D"/>
    <w:rsid w:val="007278A0"/>
    <w:rsid w:val="00730504"/>
    <w:rsid w:val="0073082A"/>
    <w:rsid w:val="00730CA8"/>
    <w:rsid w:val="00732B55"/>
    <w:rsid w:val="00732B7F"/>
    <w:rsid w:val="00733D74"/>
    <w:rsid w:val="0073641C"/>
    <w:rsid w:val="007369DB"/>
    <w:rsid w:val="0073722D"/>
    <w:rsid w:val="007373F6"/>
    <w:rsid w:val="0074142E"/>
    <w:rsid w:val="007416EE"/>
    <w:rsid w:val="00741914"/>
    <w:rsid w:val="00741AED"/>
    <w:rsid w:val="0074245C"/>
    <w:rsid w:val="00742F60"/>
    <w:rsid w:val="00743C6A"/>
    <w:rsid w:val="007452A9"/>
    <w:rsid w:val="00747637"/>
    <w:rsid w:val="007479CA"/>
    <w:rsid w:val="00747BE3"/>
    <w:rsid w:val="00750507"/>
    <w:rsid w:val="00750CAE"/>
    <w:rsid w:val="00751222"/>
    <w:rsid w:val="007514F5"/>
    <w:rsid w:val="007516F7"/>
    <w:rsid w:val="00751E4C"/>
    <w:rsid w:val="007523DC"/>
    <w:rsid w:val="007524C2"/>
    <w:rsid w:val="00752594"/>
    <w:rsid w:val="0075331E"/>
    <w:rsid w:val="00753420"/>
    <w:rsid w:val="00753596"/>
    <w:rsid w:val="0075425A"/>
    <w:rsid w:val="00754ADF"/>
    <w:rsid w:val="0075514A"/>
    <w:rsid w:val="007555A8"/>
    <w:rsid w:val="00755743"/>
    <w:rsid w:val="00755CC5"/>
    <w:rsid w:val="00755E85"/>
    <w:rsid w:val="007567DB"/>
    <w:rsid w:val="0075731F"/>
    <w:rsid w:val="007573C5"/>
    <w:rsid w:val="00757A0B"/>
    <w:rsid w:val="00757D37"/>
    <w:rsid w:val="00757D6F"/>
    <w:rsid w:val="0076075B"/>
    <w:rsid w:val="007608CA"/>
    <w:rsid w:val="00760EDB"/>
    <w:rsid w:val="007619DC"/>
    <w:rsid w:val="00762B16"/>
    <w:rsid w:val="007632CB"/>
    <w:rsid w:val="007657AD"/>
    <w:rsid w:val="007708DC"/>
    <w:rsid w:val="00770C93"/>
    <w:rsid w:val="00771FD0"/>
    <w:rsid w:val="00773657"/>
    <w:rsid w:val="0077424B"/>
    <w:rsid w:val="007742D8"/>
    <w:rsid w:val="00775679"/>
    <w:rsid w:val="007757F0"/>
    <w:rsid w:val="00775869"/>
    <w:rsid w:val="007760EB"/>
    <w:rsid w:val="0077672A"/>
    <w:rsid w:val="007771DC"/>
    <w:rsid w:val="00777DA5"/>
    <w:rsid w:val="00777F8C"/>
    <w:rsid w:val="007807E5"/>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A0B37"/>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22C"/>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1284"/>
    <w:rsid w:val="007D1B68"/>
    <w:rsid w:val="007D1F51"/>
    <w:rsid w:val="007D216C"/>
    <w:rsid w:val="007D233F"/>
    <w:rsid w:val="007D2D80"/>
    <w:rsid w:val="007D304D"/>
    <w:rsid w:val="007D3BA7"/>
    <w:rsid w:val="007D4279"/>
    <w:rsid w:val="007D5676"/>
    <w:rsid w:val="007D5E25"/>
    <w:rsid w:val="007D697D"/>
    <w:rsid w:val="007E0E4D"/>
    <w:rsid w:val="007E0E5F"/>
    <w:rsid w:val="007E124D"/>
    <w:rsid w:val="007E3CA8"/>
    <w:rsid w:val="007E400D"/>
    <w:rsid w:val="007E51C5"/>
    <w:rsid w:val="007E597A"/>
    <w:rsid w:val="007E5B25"/>
    <w:rsid w:val="007E6070"/>
    <w:rsid w:val="007E69BE"/>
    <w:rsid w:val="007E729F"/>
    <w:rsid w:val="007E7A22"/>
    <w:rsid w:val="007F1F98"/>
    <w:rsid w:val="007F2061"/>
    <w:rsid w:val="007F21A1"/>
    <w:rsid w:val="007F39B8"/>
    <w:rsid w:val="007F6CF8"/>
    <w:rsid w:val="007F7B05"/>
    <w:rsid w:val="0080177E"/>
    <w:rsid w:val="00801B14"/>
    <w:rsid w:val="008030C1"/>
    <w:rsid w:val="008064B3"/>
    <w:rsid w:val="00807DA7"/>
    <w:rsid w:val="00810EDE"/>
    <w:rsid w:val="0081126C"/>
    <w:rsid w:val="0081141F"/>
    <w:rsid w:val="00812855"/>
    <w:rsid w:val="00812A53"/>
    <w:rsid w:val="00812E65"/>
    <w:rsid w:val="00813488"/>
    <w:rsid w:val="008137BB"/>
    <w:rsid w:val="00813A8D"/>
    <w:rsid w:val="008168CB"/>
    <w:rsid w:val="00820FB4"/>
    <w:rsid w:val="00823D19"/>
    <w:rsid w:val="00824BDC"/>
    <w:rsid w:val="00824E60"/>
    <w:rsid w:val="008257E7"/>
    <w:rsid w:val="008259BC"/>
    <w:rsid w:val="00827113"/>
    <w:rsid w:val="008274F9"/>
    <w:rsid w:val="0083067F"/>
    <w:rsid w:val="00831ABE"/>
    <w:rsid w:val="00832ADF"/>
    <w:rsid w:val="00833341"/>
    <w:rsid w:val="008352D0"/>
    <w:rsid w:val="008356DE"/>
    <w:rsid w:val="00837BC0"/>
    <w:rsid w:val="00842154"/>
    <w:rsid w:val="00842460"/>
    <w:rsid w:val="00842727"/>
    <w:rsid w:val="00842BCE"/>
    <w:rsid w:val="00843BA8"/>
    <w:rsid w:val="00843D5F"/>
    <w:rsid w:val="0084636D"/>
    <w:rsid w:val="0084645B"/>
    <w:rsid w:val="008469E4"/>
    <w:rsid w:val="008475CF"/>
    <w:rsid w:val="008515C6"/>
    <w:rsid w:val="008516FF"/>
    <w:rsid w:val="008519EA"/>
    <w:rsid w:val="00852089"/>
    <w:rsid w:val="00852388"/>
    <w:rsid w:val="00853445"/>
    <w:rsid w:val="00853BC1"/>
    <w:rsid w:val="00853F44"/>
    <w:rsid w:val="00856B4D"/>
    <w:rsid w:val="008570E0"/>
    <w:rsid w:val="00860C75"/>
    <w:rsid w:val="008616A4"/>
    <w:rsid w:val="00866946"/>
    <w:rsid w:val="008675D8"/>
    <w:rsid w:val="00870D77"/>
    <w:rsid w:val="00871293"/>
    <w:rsid w:val="008718B1"/>
    <w:rsid w:val="008725C2"/>
    <w:rsid w:val="0087564B"/>
    <w:rsid w:val="00877958"/>
    <w:rsid w:val="00880445"/>
    <w:rsid w:val="008819D7"/>
    <w:rsid w:val="00881AC0"/>
    <w:rsid w:val="00882C11"/>
    <w:rsid w:val="00884884"/>
    <w:rsid w:val="00884A53"/>
    <w:rsid w:val="00884AFA"/>
    <w:rsid w:val="008854FA"/>
    <w:rsid w:val="00887D56"/>
    <w:rsid w:val="00890069"/>
    <w:rsid w:val="008905B2"/>
    <w:rsid w:val="00890D36"/>
    <w:rsid w:val="00890D55"/>
    <w:rsid w:val="008916A0"/>
    <w:rsid w:val="00893E2E"/>
    <w:rsid w:val="00894847"/>
    <w:rsid w:val="00895850"/>
    <w:rsid w:val="0089598B"/>
    <w:rsid w:val="008959E4"/>
    <w:rsid w:val="00896034"/>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B602B"/>
    <w:rsid w:val="008C05DF"/>
    <w:rsid w:val="008C101A"/>
    <w:rsid w:val="008C18F4"/>
    <w:rsid w:val="008C275E"/>
    <w:rsid w:val="008C3371"/>
    <w:rsid w:val="008C59CC"/>
    <w:rsid w:val="008C5D8F"/>
    <w:rsid w:val="008C6392"/>
    <w:rsid w:val="008D0B83"/>
    <w:rsid w:val="008D1AC7"/>
    <w:rsid w:val="008D1D36"/>
    <w:rsid w:val="008D492B"/>
    <w:rsid w:val="008D560A"/>
    <w:rsid w:val="008D6881"/>
    <w:rsid w:val="008E1A9B"/>
    <w:rsid w:val="008E2E11"/>
    <w:rsid w:val="008E38EA"/>
    <w:rsid w:val="008E4F49"/>
    <w:rsid w:val="008E6252"/>
    <w:rsid w:val="008E73A4"/>
    <w:rsid w:val="008E7B1D"/>
    <w:rsid w:val="008E7ECD"/>
    <w:rsid w:val="008E7F58"/>
    <w:rsid w:val="008F0485"/>
    <w:rsid w:val="008F0681"/>
    <w:rsid w:val="008F1DAD"/>
    <w:rsid w:val="008F2D12"/>
    <w:rsid w:val="008F35DC"/>
    <w:rsid w:val="008F5600"/>
    <w:rsid w:val="009006FE"/>
    <w:rsid w:val="009009F0"/>
    <w:rsid w:val="00900BB9"/>
    <w:rsid w:val="00901173"/>
    <w:rsid w:val="009046AD"/>
    <w:rsid w:val="00905E12"/>
    <w:rsid w:val="00906C79"/>
    <w:rsid w:val="0090719A"/>
    <w:rsid w:val="00907641"/>
    <w:rsid w:val="0091040D"/>
    <w:rsid w:val="00911681"/>
    <w:rsid w:val="00911716"/>
    <w:rsid w:val="0091335A"/>
    <w:rsid w:val="009152ED"/>
    <w:rsid w:val="00920373"/>
    <w:rsid w:val="00924BF1"/>
    <w:rsid w:val="00925CBA"/>
    <w:rsid w:val="0092682B"/>
    <w:rsid w:val="009303FD"/>
    <w:rsid w:val="0093148B"/>
    <w:rsid w:val="00932039"/>
    <w:rsid w:val="0093428D"/>
    <w:rsid w:val="009343D9"/>
    <w:rsid w:val="009368FA"/>
    <w:rsid w:val="0093705C"/>
    <w:rsid w:val="009375F9"/>
    <w:rsid w:val="00940355"/>
    <w:rsid w:val="00940414"/>
    <w:rsid w:val="00940D16"/>
    <w:rsid w:val="00941D2D"/>
    <w:rsid w:val="00945153"/>
    <w:rsid w:val="00947B75"/>
    <w:rsid w:val="00947E83"/>
    <w:rsid w:val="009509E1"/>
    <w:rsid w:val="00950F3F"/>
    <w:rsid w:val="00951125"/>
    <w:rsid w:val="00952CD3"/>
    <w:rsid w:val="009534CD"/>
    <w:rsid w:val="0095357D"/>
    <w:rsid w:val="00955243"/>
    <w:rsid w:val="00955EF2"/>
    <w:rsid w:val="00956904"/>
    <w:rsid w:val="00957519"/>
    <w:rsid w:val="0096037D"/>
    <w:rsid w:val="009609A9"/>
    <w:rsid w:val="00960BA1"/>
    <w:rsid w:val="00961841"/>
    <w:rsid w:val="00967053"/>
    <w:rsid w:val="00970172"/>
    <w:rsid w:val="00970AEF"/>
    <w:rsid w:val="00970C6D"/>
    <w:rsid w:val="009713FC"/>
    <w:rsid w:val="00972612"/>
    <w:rsid w:val="009733DA"/>
    <w:rsid w:val="009737B3"/>
    <w:rsid w:val="00973A06"/>
    <w:rsid w:val="00974DB7"/>
    <w:rsid w:val="00975426"/>
    <w:rsid w:val="0097593F"/>
    <w:rsid w:val="00977C85"/>
    <w:rsid w:val="0098045B"/>
    <w:rsid w:val="0098148D"/>
    <w:rsid w:val="00982C14"/>
    <w:rsid w:val="009851D2"/>
    <w:rsid w:val="00985966"/>
    <w:rsid w:val="009863F7"/>
    <w:rsid w:val="009864C8"/>
    <w:rsid w:val="009868E4"/>
    <w:rsid w:val="0098723D"/>
    <w:rsid w:val="00987C5E"/>
    <w:rsid w:val="009904AC"/>
    <w:rsid w:val="0099104A"/>
    <w:rsid w:val="00991591"/>
    <w:rsid w:val="0099183E"/>
    <w:rsid w:val="00991E1A"/>
    <w:rsid w:val="00992C20"/>
    <w:rsid w:val="009944D5"/>
    <w:rsid w:val="00996451"/>
    <w:rsid w:val="00997CA8"/>
    <w:rsid w:val="00997F43"/>
    <w:rsid w:val="009A2B1F"/>
    <w:rsid w:val="009A33AD"/>
    <w:rsid w:val="009A4ED7"/>
    <w:rsid w:val="009B0BBB"/>
    <w:rsid w:val="009B14DF"/>
    <w:rsid w:val="009B3A59"/>
    <w:rsid w:val="009B4F62"/>
    <w:rsid w:val="009B543F"/>
    <w:rsid w:val="009B5583"/>
    <w:rsid w:val="009B607E"/>
    <w:rsid w:val="009B72A2"/>
    <w:rsid w:val="009B7FB3"/>
    <w:rsid w:val="009C45E9"/>
    <w:rsid w:val="009C648F"/>
    <w:rsid w:val="009C64CD"/>
    <w:rsid w:val="009C6A8C"/>
    <w:rsid w:val="009C7B35"/>
    <w:rsid w:val="009D1F28"/>
    <w:rsid w:val="009D2500"/>
    <w:rsid w:val="009D347F"/>
    <w:rsid w:val="009D3652"/>
    <w:rsid w:val="009D5770"/>
    <w:rsid w:val="009D597B"/>
    <w:rsid w:val="009D603B"/>
    <w:rsid w:val="009D6772"/>
    <w:rsid w:val="009D683E"/>
    <w:rsid w:val="009D7599"/>
    <w:rsid w:val="009D7A56"/>
    <w:rsid w:val="009E0889"/>
    <w:rsid w:val="009E0EB7"/>
    <w:rsid w:val="009E24B1"/>
    <w:rsid w:val="009E2D93"/>
    <w:rsid w:val="009E39A7"/>
    <w:rsid w:val="009E42A4"/>
    <w:rsid w:val="009E4DB9"/>
    <w:rsid w:val="009E5F6F"/>
    <w:rsid w:val="009E665D"/>
    <w:rsid w:val="009F0307"/>
    <w:rsid w:val="009F115E"/>
    <w:rsid w:val="009F30C6"/>
    <w:rsid w:val="009F3B9B"/>
    <w:rsid w:val="009F3D98"/>
    <w:rsid w:val="009F3F7F"/>
    <w:rsid w:val="009F57A2"/>
    <w:rsid w:val="009F69A6"/>
    <w:rsid w:val="009F7C4A"/>
    <w:rsid w:val="00A0015E"/>
    <w:rsid w:val="00A01187"/>
    <w:rsid w:val="00A019C4"/>
    <w:rsid w:val="00A01C2C"/>
    <w:rsid w:val="00A0323C"/>
    <w:rsid w:val="00A04544"/>
    <w:rsid w:val="00A046CE"/>
    <w:rsid w:val="00A04736"/>
    <w:rsid w:val="00A04EB8"/>
    <w:rsid w:val="00A059B7"/>
    <w:rsid w:val="00A06B66"/>
    <w:rsid w:val="00A06FD2"/>
    <w:rsid w:val="00A108B4"/>
    <w:rsid w:val="00A11C47"/>
    <w:rsid w:val="00A130A0"/>
    <w:rsid w:val="00A13D0C"/>
    <w:rsid w:val="00A15E8B"/>
    <w:rsid w:val="00A168B5"/>
    <w:rsid w:val="00A17214"/>
    <w:rsid w:val="00A2430A"/>
    <w:rsid w:val="00A25746"/>
    <w:rsid w:val="00A266A6"/>
    <w:rsid w:val="00A26AE7"/>
    <w:rsid w:val="00A27811"/>
    <w:rsid w:val="00A3251F"/>
    <w:rsid w:val="00A32D1D"/>
    <w:rsid w:val="00A32D84"/>
    <w:rsid w:val="00A33005"/>
    <w:rsid w:val="00A33F56"/>
    <w:rsid w:val="00A35177"/>
    <w:rsid w:val="00A37583"/>
    <w:rsid w:val="00A37912"/>
    <w:rsid w:val="00A379D7"/>
    <w:rsid w:val="00A4293F"/>
    <w:rsid w:val="00A42D89"/>
    <w:rsid w:val="00A43707"/>
    <w:rsid w:val="00A43E5E"/>
    <w:rsid w:val="00A442EC"/>
    <w:rsid w:val="00A448F6"/>
    <w:rsid w:val="00A454CC"/>
    <w:rsid w:val="00A4745C"/>
    <w:rsid w:val="00A474C4"/>
    <w:rsid w:val="00A47569"/>
    <w:rsid w:val="00A47FA3"/>
    <w:rsid w:val="00A50572"/>
    <w:rsid w:val="00A531BE"/>
    <w:rsid w:val="00A540D5"/>
    <w:rsid w:val="00A6014A"/>
    <w:rsid w:val="00A614E1"/>
    <w:rsid w:val="00A62CB5"/>
    <w:rsid w:val="00A6438A"/>
    <w:rsid w:val="00A653CE"/>
    <w:rsid w:val="00A6565C"/>
    <w:rsid w:val="00A6612C"/>
    <w:rsid w:val="00A67106"/>
    <w:rsid w:val="00A673DC"/>
    <w:rsid w:val="00A70117"/>
    <w:rsid w:val="00A70154"/>
    <w:rsid w:val="00A735F4"/>
    <w:rsid w:val="00A74942"/>
    <w:rsid w:val="00A75202"/>
    <w:rsid w:val="00A7556B"/>
    <w:rsid w:val="00A76440"/>
    <w:rsid w:val="00A772FD"/>
    <w:rsid w:val="00A80648"/>
    <w:rsid w:val="00A85F77"/>
    <w:rsid w:val="00A866E8"/>
    <w:rsid w:val="00A87225"/>
    <w:rsid w:val="00A903D1"/>
    <w:rsid w:val="00A90495"/>
    <w:rsid w:val="00A91190"/>
    <w:rsid w:val="00A91536"/>
    <w:rsid w:val="00A925C1"/>
    <w:rsid w:val="00A93178"/>
    <w:rsid w:val="00A931F7"/>
    <w:rsid w:val="00A93DBD"/>
    <w:rsid w:val="00A94090"/>
    <w:rsid w:val="00A94732"/>
    <w:rsid w:val="00A957E4"/>
    <w:rsid w:val="00A977EE"/>
    <w:rsid w:val="00A97B8A"/>
    <w:rsid w:val="00AA1659"/>
    <w:rsid w:val="00AA2DC1"/>
    <w:rsid w:val="00AA3515"/>
    <w:rsid w:val="00AA3CB4"/>
    <w:rsid w:val="00AA47B5"/>
    <w:rsid w:val="00AA4A72"/>
    <w:rsid w:val="00AA52F1"/>
    <w:rsid w:val="00AA58DE"/>
    <w:rsid w:val="00AA5954"/>
    <w:rsid w:val="00AA7597"/>
    <w:rsid w:val="00AA7615"/>
    <w:rsid w:val="00AB1B84"/>
    <w:rsid w:val="00AB1D79"/>
    <w:rsid w:val="00AB3C43"/>
    <w:rsid w:val="00AB3E66"/>
    <w:rsid w:val="00AB512F"/>
    <w:rsid w:val="00AB6C40"/>
    <w:rsid w:val="00AB781A"/>
    <w:rsid w:val="00AC061B"/>
    <w:rsid w:val="00AC12C9"/>
    <w:rsid w:val="00AC1E1C"/>
    <w:rsid w:val="00AC2050"/>
    <w:rsid w:val="00AC2593"/>
    <w:rsid w:val="00AC4917"/>
    <w:rsid w:val="00AC5C4E"/>
    <w:rsid w:val="00AC6AFF"/>
    <w:rsid w:val="00AD0A65"/>
    <w:rsid w:val="00AD250D"/>
    <w:rsid w:val="00AD2A40"/>
    <w:rsid w:val="00AD2D91"/>
    <w:rsid w:val="00AD38CB"/>
    <w:rsid w:val="00AD4D6B"/>
    <w:rsid w:val="00AD5276"/>
    <w:rsid w:val="00AD6130"/>
    <w:rsid w:val="00AD623F"/>
    <w:rsid w:val="00AE012A"/>
    <w:rsid w:val="00AE2085"/>
    <w:rsid w:val="00AE2B55"/>
    <w:rsid w:val="00AE2B62"/>
    <w:rsid w:val="00AE304A"/>
    <w:rsid w:val="00AE373B"/>
    <w:rsid w:val="00AE3AFA"/>
    <w:rsid w:val="00AE4B19"/>
    <w:rsid w:val="00AE4F58"/>
    <w:rsid w:val="00AE60E5"/>
    <w:rsid w:val="00AE667B"/>
    <w:rsid w:val="00AE685E"/>
    <w:rsid w:val="00AE7D70"/>
    <w:rsid w:val="00AF45AF"/>
    <w:rsid w:val="00AF52C6"/>
    <w:rsid w:val="00B01B8D"/>
    <w:rsid w:val="00B031C0"/>
    <w:rsid w:val="00B03756"/>
    <w:rsid w:val="00B039A7"/>
    <w:rsid w:val="00B0433B"/>
    <w:rsid w:val="00B04710"/>
    <w:rsid w:val="00B04F48"/>
    <w:rsid w:val="00B054ED"/>
    <w:rsid w:val="00B07A64"/>
    <w:rsid w:val="00B1120F"/>
    <w:rsid w:val="00B11863"/>
    <w:rsid w:val="00B12014"/>
    <w:rsid w:val="00B1318A"/>
    <w:rsid w:val="00B1351B"/>
    <w:rsid w:val="00B13877"/>
    <w:rsid w:val="00B138E8"/>
    <w:rsid w:val="00B14E69"/>
    <w:rsid w:val="00B160D0"/>
    <w:rsid w:val="00B160E3"/>
    <w:rsid w:val="00B2019C"/>
    <w:rsid w:val="00B231D0"/>
    <w:rsid w:val="00B2367B"/>
    <w:rsid w:val="00B24BDD"/>
    <w:rsid w:val="00B25D02"/>
    <w:rsid w:val="00B27390"/>
    <w:rsid w:val="00B27A9D"/>
    <w:rsid w:val="00B27B38"/>
    <w:rsid w:val="00B313AD"/>
    <w:rsid w:val="00B31A06"/>
    <w:rsid w:val="00B32A9D"/>
    <w:rsid w:val="00B33991"/>
    <w:rsid w:val="00B33FDF"/>
    <w:rsid w:val="00B33FEF"/>
    <w:rsid w:val="00B34033"/>
    <w:rsid w:val="00B343D7"/>
    <w:rsid w:val="00B34618"/>
    <w:rsid w:val="00B36499"/>
    <w:rsid w:val="00B408A0"/>
    <w:rsid w:val="00B4157A"/>
    <w:rsid w:val="00B42018"/>
    <w:rsid w:val="00B42CFB"/>
    <w:rsid w:val="00B43581"/>
    <w:rsid w:val="00B44098"/>
    <w:rsid w:val="00B4651A"/>
    <w:rsid w:val="00B46E31"/>
    <w:rsid w:val="00B47447"/>
    <w:rsid w:val="00B479A0"/>
    <w:rsid w:val="00B50A68"/>
    <w:rsid w:val="00B51163"/>
    <w:rsid w:val="00B515EE"/>
    <w:rsid w:val="00B517C6"/>
    <w:rsid w:val="00B518FF"/>
    <w:rsid w:val="00B53EFB"/>
    <w:rsid w:val="00B56389"/>
    <w:rsid w:val="00B56821"/>
    <w:rsid w:val="00B57145"/>
    <w:rsid w:val="00B64678"/>
    <w:rsid w:val="00B656CF"/>
    <w:rsid w:val="00B70B39"/>
    <w:rsid w:val="00B71388"/>
    <w:rsid w:val="00B72259"/>
    <w:rsid w:val="00B72825"/>
    <w:rsid w:val="00B72DD1"/>
    <w:rsid w:val="00B73C91"/>
    <w:rsid w:val="00B73D79"/>
    <w:rsid w:val="00B73FB3"/>
    <w:rsid w:val="00B7454F"/>
    <w:rsid w:val="00B7552A"/>
    <w:rsid w:val="00B7643C"/>
    <w:rsid w:val="00B76E97"/>
    <w:rsid w:val="00B81BB5"/>
    <w:rsid w:val="00B81C2A"/>
    <w:rsid w:val="00B81E5E"/>
    <w:rsid w:val="00B82015"/>
    <w:rsid w:val="00B821C8"/>
    <w:rsid w:val="00B82243"/>
    <w:rsid w:val="00B826C9"/>
    <w:rsid w:val="00B82746"/>
    <w:rsid w:val="00B831C3"/>
    <w:rsid w:val="00B83A4E"/>
    <w:rsid w:val="00B85BDD"/>
    <w:rsid w:val="00B913AB"/>
    <w:rsid w:val="00B91CD2"/>
    <w:rsid w:val="00B92507"/>
    <w:rsid w:val="00B936DC"/>
    <w:rsid w:val="00B936F2"/>
    <w:rsid w:val="00B93707"/>
    <w:rsid w:val="00B94CD5"/>
    <w:rsid w:val="00B9597D"/>
    <w:rsid w:val="00B96FEF"/>
    <w:rsid w:val="00B9743F"/>
    <w:rsid w:val="00B979D2"/>
    <w:rsid w:val="00B97D7B"/>
    <w:rsid w:val="00BA00F7"/>
    <w:rsid w:val="00BA0108"/>
    <w:rsid w:val="00BA0629"/>
    <w:rsid w:val="00BA0BBF"/>
    <w:rsid w:val="00BA2124"/>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6877"/>
    <w:rsid w:val="00BB7647"/>
    <w:rsid w:val="00BB7C6F"/>
    <w:rsid w:val="00BC18E2"/>
    <w:rsid w:val="00BC19DF"/>
    <w:rsid w:val="00BC3085"/>
    <w:rsid w:val="00BC5CBE"/>
    <w:rsid w:val="00BC7D02"/>
    <w:rsid w:val="00BD0A39"/>
    <w:rsid w:val="00BD128E"/>
    <w:rsid w:val="00BD193F"/>
    <w:rsid w:val="00BD371E"/>
    <w:rsid w:val="00BD377D"/>
    <w:rsid w:val="00BD5BBA"/>
    <w:rsid w:val="00BD5ED3"/>
    <w:rsid w:val="00BD66C6"/>
    <w:rsid w:val="00BD6707"/>
    <w:rsid w:val="00BE1833"/>
    <w:rsid w:val="00BE19E4"/>
    <w:rsid w:val="00BE258E"/>
    <w:rsid w:val="00BE2756"/>
    <w:rsid w:val="00BE31D7"/>
    <w:rsid w:val="00BE45C1"/>
    <w:rsid w:val="00BE7404"/>
    <w:rsid w:val="00BF0A9D"/>
    <w:rsid w:val="00BF0DEA"/>
    <w:rsid w:val="00BF198C"/>
    <w:rsid w:val="00BF25EB"/>
    <w:rsid w:val="00BF27C1"/>
    <w:rsid w:val="00BF3D61"/>
    <w:rsid w:val="00BF3F7A"/>
    <w:rsid w:val="00BF4D57"/>
    <w:rsid w:val="00BF5CF8"/>
    <w:rsid w:val="00C001E8"/>
    <w:rsid w:val="00C010B4"/>
    <w:rsid w:val="00C0167D"/>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E6"/>
    <w:rsid w:val="00C229F5"/>
    <w:rsid w:val="00C22E1F"/>
    <w:rsid w:val="00C24343"/>
    <w:rsid w:val="00C24F1D"/>
    <w:rsid w:val="00C25982"/>
    <w:rsid w:val="00C26455"/>
    <w:rsid w:val="00C26943"/>
    <w:rsid w:val="00C3024B"/>
    <w:rsid w:val="00C31D3F"/>
    <w:rsid w:val="00C325B1"/>
    <w:rsid w:val="00C337A5"/>
    <w:rsid w:val="00C34DCD"/>
    <w:rsid w:val="00C3527C"/>
    <w:rsid w:val="00C35366"/>
    <w:rsid w:val="00C36209"/>
    <w:rsid w:val="00C3781B"/>
    <w:rsid w:val="00C409E0"/>
    <w:rsid w:val="00C40A59"/>
    <w:rsid w:val="00C4156C"/>
    <w:rsid w:val="00C4267D"/>
    <w:rsid w:val="00C429EC"/>
    <w:rsid w:val="00C4362E"/>
    <w:rsid w:val="00C43D8D"/>
    <w:rsid w:val="00C44E69"/>
    <w:rsid w:val="00C4523F"/>
    <w:rsid w:val="00C455CE"/>
    <w:rsid w:val="00C45761"/>
    <w:rsid w:val="00C4672B"/>
    <w:rsid w:val="00C46928"/>
    <w:rsid w:val="00C46B96"/>
    <w:rsid w:val="00C47A74"/>
    <w:rsid w:val="00C519DF"/>
    <w:rsid w:val="00C52098"/>
    <w:rsid w:val="00C53E2B"/>
    <w:rsid w:val="00C540D7"/>
    <w:rsid w:val="00C55798"/>
    <w:rsid w:val="00C55BF8"/>
    <w:rsid w:val="00C577D7"/>
    <w:rsid w:val="00C57836"/>
    <w:rsid w:val="00C61E5E"/>
    <w:rsid w:val="00C62C17"/>
    <w:rsid w:val="00C636B1"/>
    <w:rsid w:val="00C63B7E"/>
    <w:rsid w:val="00C640EC"/>
    <w:rsid w:val="00C654A5"/>
    <w:rsid w:val="00C67DF6"/>
    <w:rsid w:val="00C70048"/>
    <w:rsid w:val="00C70056"/>
    <w:rsid w:val="00C70A6E"/>
    <w:rsid w:val="00C70BAF"/>
    <w:rsid w:val="00C71EAB"/>
    <w:rsid w:val="00C71F8C"/>
    <w:rsid w:val="00C72199"/>
    <w:rsid w:val="00C72BF2"/>
    <w:rsid w:val="00C72FA1"/>
    <w:rsid w:val="00C74629"/>
    <w:rsid w:val="00C74945"/>
    <w:rsid w:val="00C749B0"/>
    <w:rsid w:val="00C75B89"/>
    <w:rsid w:val="00C7601C"/>
    <w:rsid w:val="00C76A7C"/>
    <w:rsid w:val="00C76AAF"/>
    <w:rsid w:val="00C8116E"/>
    <w:rsid w:val="00C8133C"/>
    <w:rsid w:val="00C814B7"/>
    <w:rsid w:val="00C827BD"/>
    <w:rsid w:val="00C8280E"/>
    <w:rsid w:val="00C86280"/>
    <w:rsid w:val="00C908ED"/>
    <w:rsid w:val="00C910A9"/>
    <w:rsid w:val="00C9125C"/>
    <w:rsid w:val="00C91694"/>
    <w:rsid w:val="00C935D5"/>
    <w:rsid w:val="00C93732"/>
    <w:rsid w:val="00C94CCD"/>
    <w:rsid w:val="00C95208"/>
    <w:rsid w:val="00C96387"/>
    <w:rsid w:val="00CA0357"/>
    <w:rsid w:val="00CA0972"/>
    <w:rsid w:val="00CA15F8"/>
    <w:rsid w:val="00CA462B"/>
    <w:rsid w:val="00CA50D7"/>
    <w:rsid w:val="00CA5592"/>
    <w:rsid w:val="00CA5C7C"/>
    <w:rsid w:val="00CA5E47"/>
    <w:rsid w:val="00CA60E0"/>
    <w:rsid w:val="00CB0FEB"/>
    <w:rsid w:val="00CB10C3"/>
    <w:rsid w:val="00CB3220"/>
    <w:rsid w:val="00CB33B6"/>
    <w:rsid w:val="00CB457C"/>
    <w:rsid w:val="00CB599F"/>
    <w:rsid w:val="00CB6828"/>
    <w:rsid w:val="00CB73F3"/>
    <w:rsid w:val="00CB7738"/>
    <w:rsid w:val="00CC24A5"/>
    <w:rsid w:val="00CC3F0E"/>
    <w:rsid w:val="00CC43D5"/>
    <w:rsid w:val="00CC5B49"/>
    <w:rsid w:val="00CC5F2D"/>
    <w:rsid w:val="00CC7254"/>
    <w:rsid w:val="00CC7DB6"/>
    <w:rsid w:val="00CD00CE"/>
    <w:rsid w:val="00CD0A8B"/>
    <w:rsid w:val="00CD1629"/>
    <w:rsid w:val="00CD1729"/>
    <w:rsid w:val="00CD1796"/>
    <w:rsid w:val="00CD38D9"/>
    <w:rsid w:val="00CD3CFC"/>
    <w:rsid w:val="00CD44DC"/>
    <w:rsid w:val="00CD4E51"/>
    <w:rsid w:val="00CD6ACF"/>
    <w:rsid w:val="00CD6BA9"/>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23FA"/>
    <w:rsid w:val="00CF2F40"/>
    <w:rsid w:val="00CF36F3"/>
    <w:rsid w:val="00CF3A82"/>
    <w:rsid w:val="00CF53CF"/>
    <w:rsid w:val="00CF62F0"/>
    <w:rsid w:val="00CF6BB7"/>
    <w:rsid w:val="00CF6C0F"/>
    <w:rsid w:val="00CF76E0"/>
    <w:rsid w:val="00CF7DDE"/>
    <w:rsid w:val="00D0001C"/>
    <w:rsid w:val="00D01060"/>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87A"/>
    <w:rsid w:val="00D16EA9"/>
    <w:rsid w:val="00D20C36"/>
    <w:rsid w:val="00D20F53"/>
    <w:rsid w:val="00D21232"/>
    <w:rsid w:val="00D22523"/>
    <w:rsid w:val="00D22BAA"/>
    <w:rsid w:val="00D240DD"/>
    <w:rsid w:val="00D24C53"/>
    <w:rsid w:val="00D267E1"/>
    <w:rsid w:val="00D26921"/>
    <w:rsid w:val="00D273E4"/>
    <w:rsid w:val="00D277B6"/>
    <w:rsid w:val="00D306E1"/>
    <w:rsid w:val="00D3094D"/>
    <w:rsid w:val="00D30DCA"/>
    <w:rsid w:val="00D31539"/>
    <w:rsid w:val="00D31820"/>
    <w:rsid w:val="00D3188A"/>
    <w:rsid w:val="00D31B83"/>
    <w:rsid w:val="00D34064"/>
    <w:rsid w:val="00D3531F"/>
    <w:rsid w:val="00D356A8"/>
    <w:rsid w:val="00D35CA2"/>
    <w:rsid w:val="00D36A1C"/>
    <w:rsid w:val="00D36CE7"/>
    <w:rsid w:val="00D3760A"/>
    <w:rsid w:val="00D4042E"/>
    <w:rsid w:val="00D40717"/>
    <w:rsid w:val="00D41967"/>
    <w:rsid w:val="00D42F1A"/>
    <w:rsid w:val="00D443D5"/>
    <w:rsid w:val="00D448BB"/>
    <w:rsid w:val="00D45599"/>
    <w:rsid w:val="00D459D7"/>
    <w:rsid w:val="00D46308"/>
    <w:rsid w:val="00D50958"/>
    <w:rsid w:val="00D50CB8"/>
    <w:rsid w:val="00D517B9"/>
    <w:rsid w:val="00D51ACC"/>
    <w:rsid w:val="00D53823"/>
    <w:rsid w:val="00D54878"/>
    <w:rsid w:val="00D553F2"/>
    <w:rsid w:val="00D5684E"/>
    <w:rsid w:val="00D56F7C"/>
    <w:rsid w:val="00D57637"/>
    <w:rsid w:val="00D57B99"/>
    <w:rsid w:val="00D60005"/>
    <w:rsid w:val="00D61B7B"/>
    <w:rsid w:val="00D61BBA"/>
    <w:rsid w:val="00D61DC6"/>
    <w:rsid w:val="00D62B7C"/>
    <w:rsid w:val="00D64958"/>
    <w:rsid w:val="00D661AD"/>
    <w:rsid w:val="00D66983"/>
    <w:rsid w:val="00D66A7E"/>
    <w:rsid w:val="00D67C8F"/>
    <w:rsid w:val="00D7232A"/>
    <w:rsid w:val="00D72FDE"/>
    <w:rsid w:val="00D7311C"/>
    <w:rsid w:val="00D73C6D"/>
    <w:rsid w:val="00D743A2"/>
    <w:rsid w:val="00D74659"/>
    <w:rsid w:val="00D75D91"/>
    <w:rsid w:val="00D75F7A"/>
    <w:rsid w:val="00D769FA"/>
    <w:rsid w:val="00D775BF"/>
    <w:rsid w:val="00D7794D"/>
    <w:rsid w:val="00D8021A"/>
    <w:rsid w:val="00D80639"/>
    <w:rsid w:val="00D8099C"/>
    <w:rsid w:val="00D815F2"/>
    <w:rsid w:val="00D8235A"/>
    <w:rsid w:val="00D831E6"/>
    <w:rsid w:val="00D839CB"/>
    <w:rsid w:val="00D84AD2"/>
    <w:rsid w:val="00D867DB"/>
    <w:rsid w:val="00D86F29"/>
    <w:rsid w:val="00D87675"/>
    <w:rsid w:val="00D8775A"/>
    <w:rsid w:val="00D90FB8"/>
    <w:rsid w:val="00D9179A"/>
    <w:rsid w:val="00D9202D"/>
    <w:rsid w:val="00D93A83"/>
    <w:rsid w:val="00D947F1"/>
    <w:rsid w:val="00D959E6"/>
    <w:rsid w:val="00D97D09"/>
    <w:rsid w:val="00DA0108"/>
    <w:rsid w:val="00DA04C4"/>
    <w:rsid w:val="00DA0A6F"/>
    <w:rsid w:val="00DA26F1"/>
    <w:rsid w:val="00DA2BA9"/>
    <w:rsid w:val="00DA2BDD"/>
    <w:rsid w:val="00DA39BF"/>
    <w:rsid w:val="00DA3BF5"/>
    <w:rsid w:val="00DA694F"/>
    <w:rsid w:val="00DA6A78"/>
    <w:rsid w:val="00DA705A"/>
    <w:rsid w:val="00DB02F6"/>
    <w:rsid w:val="00DB0CBE"/>
    <w:rsid w:val="00DB0E88"/>
    <w:rsid w:val="00DB2837"/>
    <w:rsid w:val="00DB2D97"/>
    <w:rsid w:val="00DB479E"/>
    <w:rsid w:val="00DB68F3"/>
    <w:rsid w:val="00DB6BE5"/>
    <w:rsid w:val="00DB7391"/>
    <w:rsid w:val="00DB73EF"/>
    <w:rsid w:val="00DB7669"/>
    <w:rsid w:val="00DC0739"/>
    <w:rsid w:val="00DC07E2"/>
    <w:rsid w:val="00DC0903"/>
    <w:rsid w:val="00DC0AC4"/>
    <w:rsid w:val="00DC11C1"/>
    <w:rsid w:val="00DC2408"/>
    <w:rsid w:val="00DC3F24"/>
    <w:rsid w:val="00DC46B9"/>
    <w:rsid w:val="00DC52D8"/>
    <w:rsid w:val="00DC538F"/>
    <w:rsid w:val="00DC5517"/>
    <w:rsid w:val="00DC720D"/>
    <w:rsid w:val="00DD0B9B"/>
    <w:rsid w:val="00DD1FEE"/>
    <w:rsid w:val="00DD4003"/>
    <w:rsid w:val="00DD6F37"/>
    <w:rsid w:val="00DD79D6"/>
    <w:rsid w:val="00DE1439"/>
    <w:rsid w:val="00DE3DC7"/>
    <w:rsid w:val="00DE70DA"/>
    <w:rsid w:val="00DE7C02"/>
    <w:rsid w:val="00DF0241"/>
    <w:rsid w:val="00DF0CA5"/>
    <w:rsid w:val="00DF0E4B"/>
    <w:rsid w:val="00DF15A9"/>
    <w:rsid w:val="00DF2B0C"/>
    <w:rsid w:val="00DF2B41"/>
    <w:rsid w:val="00DF35E9"/>
    <w:rsid w:val="00DF3B19"/>
    <w:rsid w:val="00DF3E82"/>
    <w:rsid w:val="00DF5F0F"/>
    <w:rsid w:val="00DF654F"/>
    <w:rsid w:val="00DF7050"/>
    <w:rsid w:val="00DF723F"/>
    <w:rsid w:val="00E00B28"/>
    <w:rsid w:val="00E00DE5"/>
    <w:rsid w:val="00E0100D"/>
    <w:rsid w:val="00E02AF3"/>
    <w:rsid w:val="00E05A9C"/>
    <w:rsid w:val="00E0719C"/>
    <w:rsid w:val="00E134E9"/>
    <w:rsid w:val="00E14068"/>
    <w:rsid w:val="00E143B7"/>
    <w:rsid w:val="00E146BD"/>
    <w:rsid w:val="00E14A45"/>
    <w:rsid w:val="00E14B3C"/>
    <w:rsid w:val="00E1772A"/>
    <w:rsid w:val="00E20377"/>
    <w:rsid w:val="00E20545"/>
    <w:rsid w:val="00E20A45"/>
    <w:rsid w:val="00E20AC3"/>
    <w:rsid w:val="00E21BFA"/>
    <w:rsid w:val="00E21FB4"/>
    <w:rsid w:val="00E2231C"/>
    <w:rsid w:val="00E243F0"/>
    <w:rsid w:val="00E268FC"/>
    <w:rsid w:val="00E27045"/>
    <w:rsid w:val="00E30E15"/>
    <w:rsid w:val="00E3115A"/>
    <w:rsid w:val="00E31CB2"/>
    <w:rsid w:val="00E327E9"/>
    <w:rsid w:val="00E32F72"/>
    <w:rsid w:val="00E331B0"/>
    <w:rsid w:val="00E3321D"/>
    <w:rsid w:val="00E34756"/>
    <w:rsid w:val="00E34F9E"/>
    <w:rsid w:val="00E357BD"/>
    <w:rsid w:val="00E35918"/>
    <w:rsid w:val="00E361BA"/>
    <w:rsid w:val="00E3686F"/>
    <w:rsid w:val="00E37140"/>
    <w:rsid w:val="00E378F5"/>
    <w:rsid w:val="00E37ECF"/>
    <w:rsid w:val="00E414FC"/>
    <w:rsid w:val="00E41A30"/>
    <w:rsid w:val="00E4247C"/>
    <w:rsid w:val="00E433A0"/>
    <w:rsid w:val="00E44762"/>
    <w:rsid w:val="00E4490D"/>
    <w:rsid w:val="00E44A43"/>
    <w:rsid w:val="00E44D8B"/>
    <w:rsid w:val="00E44F7E"/>
    <w:rsid w:val="00E51CD9"/>
    <w:rsid w:val="00E522C3"/>
    <w:rsid w:val="00E5293F"/>
    <w:rsid w:val="00E575C7"/>
    <w:rsid w:val="00E57C3D"/>
    <w:rsid w:val="00E61572"/>
    <w:rsid w:val="00E618F4"/>
    <w:rsid w:val="00E620F8"/>
    <w:rsid w:val="00E6309F"/>
    <w:rsid w:val="00E64B42"/>
    <w:rsid w:val="00E6633B"/>
    <w:rsid w:val="00E66357"/>
    <w:rsid w:val="00E672DA"/>
    <w:rsid w:val="00E67C6B"/>
    <w:rsid w:val="00E67FE1"/>
    <w:rsid w:val="00E708B7"/>
    <w:rsid w:val="00E70DE7"/>
    <w:rsid w:val="00E71351"/>
    <w:rsid w:val="00E72649"/>
    <w:rsid w:val="00E72963"/>
    <w:rsid w:val="00E73B16"/>
    <w:rsid w:val="00E74A18"/>
    <w:rsid w:val="00E763BE"/>
    <w:rsid w:val="00E763D5"/>
    <w:rsid w:val="00E773D8"/>
    <w:rsid w:val="00E77E39"/>
    <w:rsid w:val="00E80E78"/>
    <w:rsid w:val="00E81D58"/>
    <w:rsid w:val="00E821A4"/>
    <w:rsid w:val="00E82BB6"/>
    <w:rsid w:val="00E82FAA"/>
    <w:rsid w:val="00E84581"/>
    <w:rsid w:val="00E85312"/>
    <w:rsid w:val="00E8571B"/>
    <w:rsid w:val="00E85872"/>
    <w:rsid w:val="00E85D45"/>
    <w:rsid w:val="00E85D4E"/>
    <w:rsid w:val="00E86179"/>
    <w:rsid w:val="00E864D5"/>
    <w:rsid w:val="00E874A7"/>
    <w:rsid w:val="00E90799"/>
    <w:rsid w:val="00E90F80"/>
    <w:rsid w:val="00E95B18"/>
    <w:rsid w:val="00E96170"/>
    <w:rsid w:val="00E961CB"/>
    <w:rsid w:val="00E968AA"/>
    <w:rsid w:val="00E96C6A"/>
    <w:rsid w:val="00EA19E8"/>
    <w:rsid w:val="00EA1DED"/>
    <w:rsid w:val="00EA220C"/>
    <w:rsid w:val="00EA2F50"/>
    <w:rsid w:val="00EA3DFD"/>
    <w:rsid w:val="00EA41BD"/>
    <w:rsid w:val="00EA4EEB"/>
    <w:rsid w:val="00EA5016"/>
    <w:rsid w:val="00EA6EBA"/>
    <w:rsid w:val="00EB0DE4"/>
    <w:rsid w:val="00EB1344"/>
    <w:rsid w:val="00EB2066"/>
    <w:rsid w:val="00EB2E1B"/>
    <w:rsid w:val="00EB36A6"/>
    <w:rsid w:val="00EB3F94"/>
    <w:rsid w:val="00EB423D"/>
    <w:rsid w:val="00EB49B8"/>
    <w:rsid w:val="00EB511C"/>
    <w:rsid w:val="00EB5C0A"/>
    <w:rsid w:val="00EB6547"/>
    <w:rsid w:val="00EB7789"/>
    <w:rsid w:val="00EC0414"/>
    <w:rsid w:val="00EC067C"/>
    <w:rsid w:val="00EC0C2C"/>
    <w:rsid w:val="00EC0D9F"/>
    <w:rsid w:val="00EC1E6A"/>
    <w:rsid w:val="00EC2C17"/>
    <w:rsid w:val="00EC36B9"/>
    <w:rsid w:val="00EC56A5"/>
    <w:rsid w:val="00EC6F25"/>
    <w:rsid w:val="00ED15E2"/>
    <w:rsid w:val="00ED1930"/>
    <w:rsid w:val="00ED1BBF"/>
    <w:rsid w:val="00ED1C3C"/>
    <w:rsid w:val="00ED2EBD"/>
    <w:rsid w:val="00ED3698"/>
    <w:rsid w:val="00ED47F6"/>
    <w:rsid w:val="00ED484E"/>
    <w:rsid w:val="00ED4B35"/>
    <w:rsid w:val="00ED4EFD"/>
    <w:rsid w:val="00ED6CA3"/>
    <w:rsid w:val="00ED7647"/>
    <w:rsid w:val="00ED796E"/>
    <w:rsid w:val="00ED797D"/>
    <w:rsid w:val="00EE156D"/>
    <w:rsid w:val="00EE20B5"/>
    <w:rsid w:val="00EE299F"/>
    <w:rsid w:val="00EE2A0F"/>
    <w:rsid w:val="00EE4445"/>
    <w:rsid w:val="00EE5197"/>
    <w:rsid w:val="00EE5CAA"/>
    <w:rsid w:val="00EE76D1"/>
    <w:rsid w:val="00EF0A03"/>
    <w:rsid w:val="00EF0E10"/>
    <w:rsid w:val="00EF1B44"/>
    <w:rsid w:val="00EF31CE"/>
    <w:rsid w:val="00EF51DE"/>
    <w:rsid w:val="00EF54EC"/>
    <w:rsid w:val="00EF589B"/>
    <w:rsid w:val="00F003F3"/>
    <w:rsid w:val="00F0048A"/>
    <w:rsid w:val="00F009F6"/>
    <w:rsid w:val="00F012A7"/>
    <w:rsid w:val="00F01DD4"/>
    <w:rsid w:val="00F02CF4"/>
    <w:rsid w:val="00F041BF"/>
    <w:rsid w:val="00F05490"/>
    <w:rsid w:val="00F102F9"/>
    <w:rsid w:val="00F112A3"/>
    <w:rsid w:val="00F1131C"/>
    <w:rsid w:val="00F1171E"/>
    <w:rsid w:val="00F1198F"/>
    <w:rsid w:val="00F123BD"/>
    <w:rsid w:val="00F141EA"/>
    <w:rsid w:val="00F14621"/>
    <w:rsid w:val="00F154C2"/>
    <w:rsid w:val="00F16F38"/>
    <w:rsid w:val="00F20AA8"/>
    <w:rsid w:val="00F20EEB"/>
    <w:rsid w:val="00F21BD3"/>
    <w:rsid w:val="00F22198"/>
    <w:rsid w:val="00F2298A"/>
    <w:rsid w:val="00F22ECE"/>
    <w:rsid w:val="00F23141"/>
    <w:rsid w:val="00F2446D"/>
    <w:rsid w:val="00F25527"/>
    <w:rsid w:val="00F27D53"/>
    <w:rsid w:val="00F30B37"/>
    <w:rsid w:val="00F31244"/>
    <w:rsid w:val="00F3443B"/>
    <w:rsid w:val="00F3491B"/>
    <w:rsid w:val="00F34E71"/>
    <w:rsid w:val="00F3569A"/>
    <w:rsid w:val="00F363F5"/>
    <w:rsid w:val="00F37391"/>
    <w:rsid w:val="00F37FCB"/>
    <w:rsid w:val="00F4085D"/>
    <w:rsid w:val="00F40D51"/>
    <w:rsid w:val="00F40D81"/>
    <w:rsid w:val="00F41067"/>
    <w:rsid w:val="00F41DD2"/>
    <w:rsid w:val="00F4279E"/>
    <w:rsid w:val="00F430FD"/>
    <w:rsid w:val="00F433D5"/>
    <w:rsid w:val="00F44C12"/>
    <w:rsid w:val="00F44F5D"/>
    <w:rsid w:val="00F455CA"/>
    <w:rsid w:val="00F45F18"/>
    <w:rsid w:val="00F45FF5"/>
    <w:rsid w:val="00F47047"/>
    <w:rsid w:val="00F50871"/>
    <w:rsid w:val="00F51333"/>
    <w:rsid w:val="00F520C9"/>
    <w:rsid w:val="00F5230E"/>
    <w:rsid w:val="00F5265D"/>
    <w:rsid w:val="00F52864"/>
    <w:rsid w:val="00F53510"/>
    <w:rsid w:val="00F53FFA"/>
    <w:rsid w:val="00F545F7"/>
    <w:rsid w:val="00F55BC8"/>
    <w:rsid w:val="00F562A5"/>
    <w:rsid w:val="00F56BC4"/>
    <w:rsid w:val="00F56E5B"/>
    <w:rsid w:val="00F60580"/>
    <w:rsid w:val="00F6467F"/>
    <w:rsid w:val="00F65E0D"/>
    <w:rsid w:val="00F66374"/>
    <w:rsid w:val="00F66647"/>
    <w:rsid w:val="00F67B90"/>
    <w:rsid w:val="00F67C47"/>
    <w:rsid w:val="00F707BC"/>
    <w:rsid w:val="00F72762"/>
    <w:rsid w:val="00F72C7C"/>
    <w:rsid w:val="00F72EDD"/>
    <w:rsid w:val="00F737F9"/>
    <w:rsid w:val="00F75129"/>
    <w:rsid w:val="00F75EB7"/>
    <w:rsid w:val="00F777EB"/>
    <w:rsid w:val="00F7796C"/>
    <w:rsid w:val="00F77CD9"/>
    <w:rsid w:val="00F813F3"/>
    <w:rsid w:val="00F839D6"/>
    <w:rsid w:val="00F83DEA"/>
    <w:rsid w:val="00F842E8"/>
    <w:rsid w:val="00F8480B"/>
    <w:rsid w:val="00F8481B"/>
    <w:rsid w:val="00F857D2"/>
    <w:rsid w:val="00F87179"/>
    <w:rsid w:val="00F87A6A"/>
    <w:rsid w:val="00F911F4"/>
    <w:rsid w:val="00F916C6"/>
    <w:rsid w:val="00F924BF"/>
    <w:rsid w:val="00F94586"/>
    <w:rsid w:val="00F957F1"/>
    <w:rsid w:val="00F95842"/>
    <w:rsid w:val="00F95A60"/>
    <w:rsid w:val="00F974CE"/>
    <w:rsid w:val="00F975E5"/>
    <w:rsid w:val="00F977B9"/>
    <w:rsid w:val="00FA65DE"/>
    <w:rsid w:val="00FA6E20"/>
    <w:rsid w:val="00FA71B4"/>
    <w:rsid w:val="00FA7594"/>
    <w:rsid w:val="00FA7989"/>
    <w:rsid w:val="00FB135D"/>
    <w:rsid w:val="00FB1C86"/>
    <w:rsid w:val="00FB1FC3"/>
    <w:rsid w:val="00FB3E64"/>
    <w:rsid w:val="00FB400F"/>
    <w:rsid w:val="00FB50B0"/>
    <w:rsid w:val="00FB541A"/>
    <w:rsid w:val="00FB6E95"/>
    <w:rsid w:val="00FB7480"/>
    <w:rsid w:val="00FB7865"/>
    <w:rsid w:val="00FC1857"/>
    <w:rsid w:val="00FC2634"/>
    <w:rsid w:val="00FC32C3"/>
    <w:rsid w:val="00FC3BF4"/>
    <w:rsid w:val="00FC5405"/>
    <w:rsid w:val="00FC56F9"/>
    <w:rsid w:val="00FC668F"/>
    <w:rsid w:val="00FC6ED9"/>
    <w:rsid w:val="00FD0941"/>
    <w:rsid w:val="00FD0DBC"/>
    <w:rsid w:val="00FD0E14"/>
    <w:rsid w:val="00FD0EBE"/>
    <w:rsid w:val="00FD2189"/>
    <w:rsid w:val="00FD254B"/>
    <w:rsid w:val="00FD4037"/>
    <w:rsid w:val="00FD58D8"/>
    <w:rsid w:val="00FD7443"/>
    <w:rsid w:val="00FE00DE"/>
    <w:rsid w:val="00FE0DE2"/>
    <w:rsid w:val="00FE15E6"/>
    <w:rsid w:val="00FE3F80"/>
    <w:rsid w:val="00FE4453"/>
    <w:rsid w:val="00FE632D"/>
    <w:rsid w:val="00FE6680"/>
    <w:rsid w:val="00FE6FAB"/>
    <w:rsid w:val="00FE7B8E"/>
    <w:rsid w:val="00FF07C3"/>
    <w:rsid w:val="00FF452D"/>
    <w:rsid w:val="00FF5BC2"/>
    <w:rsid w:val="00FF5BE6"/>
    <w:rsid w:val="00FF5CB6"/>
    <w:rsid w:val="00FF64C7"/>
    <w:rsid w:val="00FF6D8D"/>
    <w:rsid w:val="00FF7037"/>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customStyle="1" w:styleId="UnresolvedMention2">
    <w:name w:val="Unresolved Mention2"/>
    <w:basedOn w:val="DefaultParagraphFont"/>
    <w:uiPriority w:val="99"/>
    <w:semiHidden/>
    <w:unhideWhenUsed/>
    <w:rsid w:val="0099183E"/>
    <w:rPr>
      <w:color w:val="605E5C"/>
      <w:shd w:val="clear" w:color="auto" w:fill="E1DFDD"/>
    </w:rPr>
  </w:style>
  <w:style w:type="character" w:customStyle="1" w:styleId="UnresolvedMention3">
    <w:name w:val="Unresolved Mention3"/>
    <w:basedOn w:val="DefaultParagraphFont"/>
    <w:uiPriority w:val="99"/>
    <w:semiHidden/>
    <w:unhideWhenUsed/>
    <w:rsid w:val="00E14068"/>
    <w:rPr>
      <w:color w:val="605E5C"/>
      <w:shd w:val="clear" w:color="auto" w:fill="E1DFDD"/>
    </w:rPr>
  </w:style>
  <w:style w:type="character" w:customStyle="1" w:styleId="UnresolvedMention4">
    <w:name w:val="Unresolved Mention4"/>
    <w:basedOn w:val="DefaultParagraphFont"/>
    <w:uiPriority w:val="99"/>
    <w:semiHidden/>
    <w:unhideWhenUsed/>
    <w:rsid w:val="00B039A7"/>
    <w:rPr>
      <w:color w:val="605E5C"/>
      <w:shd w:val="clear" w:color="auto" w:fill="E1DFDD"/>
    </w:rPr>
  </w:style>
  <w:style w:type="character" w:customStyle="1" w:styleId="UnresolvedMention5">
    <w:name w:val="Unresolved Mention5"/>
    <w:basedOn w:val="DefaultParagraphFont"/>
    <w:uiPriority w:val="99"/>
    <w:semiHidden/>
    <w:unhideWhenUsed/>
    <w:rsid w:val="009D1F28"/>
    <w:rPr>
      <w:color w:val="605E5C"/>
      <w:shd w:val="clear" w:color="auto" w:fill="E1DFDD"/>
    </w:rPr>
  </w:style>
  <w:style w:type="character" w:styleId="UnresolvedMention">
    <w:name w:val="Unresolved Mention"/>
    <w:basedOn w:val="DefaultParagraphFont"/>
    <w:uiPriority w:val="99"/>
    <w:semiHidden/>
    <w:unhideWhenUsed/>
    <w:rsid w:val="00255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yperlink" Target="https://mentor.ieee.org/802-ec/dcn/22/ec-22-0091" TargetMode="Externa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yperlink" Target="https://mentor.ieee.org/802-ec/dcn/22/ec-22-0001-06-WCSG-ieee-802wcsc-meeting-venue-manager-report-2022.ppt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1/ec-22-007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ntor.ieee.org/802-ec/dcn/22/ec-22-0081-00-WCSG-minutes-april-6-2022.docx" TargetMode="External"/><Relationship Id="rId4" Type="http://schemas.openxmlformats.org/officeDocument/2006/relationships/webSettings" Target="webSettings.xml"/><Relationship Id="rId9" Type="http://schemas.openxmlformats.org/officeDocument/2006/relationships/hyperlink" Target="https://mentor.ieee.org/802-ec/dcn/22/ec-22-0090-01-WCSG-2022-05-04-wireless-chairs-teleconference-agenda.docx"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WCSC May 4th, 2022 minutes</vt:lpstr>
    </vt:vector>
  </TitlesOfParts>
  <Company>Huawei Technologies Co.,Ltd</Company>
  <LinksUpToDate>false</LinksUpToDate>
  <CharactersWithSpaces>8182</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May 4th, 2022 minutes</dc:title>
  <dc:subject>Minutes</dc:subject>
  <dc:creator>Stephen McCann</dc:creator>
  <cp:keywords>May 4th, 2022</cp:keywords>
  <dc:description>Stephen McCann, Huawei</dc:description>
  <cp:lastModifiedBy>Stephen McCann</cp:lastModifiedBy>
  <cp:revision>5</cp:revision>
  <cp:lastPrinted>2005-03-13T09:26:00Z</cp:lastPrinted>
  <dcterms:created xsi:type="dcterms:W3CDTF">2022-05-06T12:22:00Z</dcterms:created>
  <dcterms:modified xsi:type="dcterms:W3CDTF">2022-05-06T12:30:00Z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1643832763</vt:lpwstr>
  </property>
</Properties>
</file>