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B55FB4">
              <w:t>ss Chairs Meeting Agenda 2022-05-04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55FB4">
              <w:rPr>
                <w:b w:val="0"/>
                <w:sz w:val="20"/>
              </w:rPr>
              <w:t>2022-04-19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5149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2D10A8">
                              <w:rPr>
                                <w:szCs w:val="24"/>
                              </w:rPr>
                              <w:t xml:space="preserve"> Committee Meeting on 2022-05-04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 xml:space="preserve">See the instructions in the meeting teleconference information at </w:t>
                            </w:r>
                          </w:p>
                          <w:p w:rsidR="00CB4094" w:rsidRDefault="0051498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:rsidR="00CB4094" w:rsidRPr="007B6151" w:rsidRDefault="00CB4094" w:rsidP="007124B4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2D10A8">
                        <w:rPr>
                          <w:szCs w:val="24"/>
                        </w:rPr>
                        <w:t xml:space="preserve"> Committee Meeting on 2022-05-04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 xml:space="preserve">See the instructions in the meeting teleconference information at </w:t>
                      </w:r>
                    </w:p>
                    <w:p w:rsidR="00CB4094" w:rsidRDefault="00514989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:rsidR="00CB4094" w:rsidRPr="007B6151" w:rsidRDefault="00CB4094" w:rsidP="007124B4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2D10A8">
        <w:rPr>
          <w:b/>
          <w:sz w:val="28"/>
        </w:rPr>
        <w:t>2022-05</w:t>
      </w:r>
      <w:r w:rsidR="002F079D">
        <w:rPr>
          <w:b/>
          <w:sz w:val="28"/>
        </w:rPr>
        <w:t>-0</w:t>
      </w:r>
      <w:r w:rsidR="002D10A8">
        <w:rPr>
          <w:b/>
          <w:sz w:val="28"/>
        </w:rPr>
        <w:t>4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2D10A8">
          <w:rPr>
            <w:rStyle w:val="Hyperlink"/>
            <w:b/>
            <w:bCs/>
            <w:szCs w:val="22"/>
            <w:shd w:val="clear" w:color="auto" w:fill="FFFFFF"/>
          </w:rPr>
          <w:t>ec-22-0090</w:t>
        </w:r>
        <w:r w:rsidR="002F079D"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-WCSG</w:t>
        </w:r>
      </w:hyperlink>
      <w:r w:rsidRPr="0026271B">
        <w:rPr>
          <w:szCs w:val="22"/>
        </w:rPr>
        <w:t>)</w:t>
      </w:r>
    </w:p>
    <w:p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 to approve the agenda</w:t>
      </w:r>
      <w:r w:rsidR="002D10A8">
        <w:rPr>
          <w:b/>
          <w:szCs w:val="22"/>
        </w:rPr>
        <w:t xml:space="preserve"> in ec-22-0090</w:t>
      </w:r>
      <w:r w:rsidR="00C7152C">
        <w:rPr>
          <w:b/>
          <w:szCs w:val="22"/>
        </w:rPr>
        <w:t>r</w:t>
      </w:r>
      <w:r w:rsidR="002F079D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062473">
        <w:rPr>
          <w:b/>
          <w:szCs w:val="22"/>
        </w:rPr>
        <w:t xml:space="preserve"> </w:t>
      </w:r>
      <w:r w:rsidR="003778B5">
        <w:rPr>
          <w:b/>
          <w:szCs w:val="22"/>
        </w:rPr>
        <w:t xml:space="preserve"> </w:t>
      </w:r>
      <w:r w:rsidR="00B36411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B36411">
        <w:rPr>
          <w:b/>
          <w:szCs w:val="22"/>
        </w:rPr>
        <w:t xml:space="preserve"> </w:t>
      </w:r>
      <w:r w:rsidR="00EB0FF6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</w:p>
    <w:p w:rsidR="002F079D" w:rsidRPr="00601B4F" w:rsidRDefault="002D10A8" w:rsidP="002D10A8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2022-04</w:t>
      </w:r>
      <w:r w:rsidR="00B55FB4">
        <w:rPr>
          <w:szCs w:val="22"/>
        </w:rPr>
        <w:t>-</w:t>
      </w:r>
      <w:r>
        <w:rPr>
          <w:szCs w:val="22"/>
        </w:rPr>
        <w:t>06</w:t>
      </w:r>
      <w:r w:rsidR="002F079D" w:rsidRPr="00601B4F">
        <w:rPr>
          <w:szCs w:val="22"/>
        </w:rPr>
        <w:t xml:space="preserve"> teleconference minutes, see </w:t>
      </w:r>
      <w:hyperlink r:id="rId16" w:history="1">
        <w:r w:rsidRPr="00087680">
          <w:rPr>
            <w:rStyle w:val="Hyperlink"/>
            <w:szCs w:val="22"/>
          </w:rPr>
          <w:t>https://mentor.ieee.org/802-ec/dcn/22/ec-22-0081-00-WCSG-minutes-april-6-2022.docx</w:t>
        </w:r>
      </w:hyperlink>
      <w:r>
        <w:rPr>
          <w:szCs w:val="22"/>
        </w:rPr>
        <w:t xml:space="preserve"> </w:t>
      </w:r>
      <w:r w:rsidR="002F079D">
        <w:rPr>
          <w:szCs w:val="22"/>
        </w:rPr>
        <w:t>.</w:t>
      </w:r>
      <w:r w:rsidR="002F079D">
        <w:rPr>
          <w:rStyle w:val="Hyperlink"/>
          <w:szCs w:val="22"/>
        </w:rPr>
        <w:t xml:space="preserve">  </w:t>
      </w:r>
    </w:p>
    <w:p w:rsidR="002F079D" w:rsidRPr="00601B4F" w:rsidRDefault="002F079D" w:rsidP="002F079D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:rsidR="002F079D" w:rsidRPr="002D10A8" w:rsidRDefault="002F079D" w:rsidP="002D10A8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</w:t>
      </w:r>
      <w:r w:rsidR="002D10A8">
        <w:rPr>
          <w:szCs w:val="24"/>
        </w:rPr>
        <w:t>pprove the minutes in ec-22-0081-00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>
        <w:rPr>
          <w:b/>
          <w:szCs w:val="24"/>
        </w:rPr>
        <w:t xml:space="preserve"> Stephen McCann</w:t>
      </w:r>
      <w:r w:rsidRPr="007124B4">
        <w:rPr>
          <w:b/>
          <w:szCs w:val="24"/>
        </w:rPr>
        <w:t xml:space="preserve"> S:</w:t>
      </w:r>
      <w:r>
        <w:rPr>
          <w:b/>
          <w:szCs w:val="24"/>
        </w:rPr>
        <w:t xml:space="preserve">  </w:t>
      </w:r>
      <w:r w:rsidRPr="007124B4">
        <w:rPr>
          <w:b/>
          <w:szCs w:val="24"/>
        </w:rPr>
        <w:t>Result:</w:t>
      </w:r>
      <w:r w:rsidRPr="002D10A8">
        <w:rPr>
          <w:b/>
          <w:szCs w:val="24"/>
        </w:rPr>
        <w:br/>
      </w:r>
    </w:p>
    <w:p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2F079D" w:rsidRPr="00915745" w:rsidRDefault="002F079D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 xml:space="preserve">lfe/Jon Rosdahl, </w:t>
      </w:r>
      <w:hyperlink r:id="rId17" w:history="1">
        <w:r w:rsidRPr="006E140B">
          <w:rPr>
            <w:rStyle w:val="Hyperlink"/>
            <w:szCs w:val="24"/>
          </w:rPr>
          <w:t>https://mentor.ieee.org/802-ec/dcn/21/ec-21-0309</w:t>
        </w:r>
      </w:hyperlink>
      <w:r>
        <w:rPr>
          <w:szCs w:val="24"/>
        </w:rPr>
        <w:t xml:space="preserve">  </w:t>
      </w:r>
      <w:r w:rsidR="00675455">
        <w:rPr>
          <w:szCs w:val="24"/>
        </w:rPr>
        <w:t>or ec-22-0076 if posted</w:t>
      </w:r>
    </w:p>
    <w:p w:rsidR="002F079D" w:rsidRDefault="002F079D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September 2021 update: </w:t>
      </w:r>
      <w:r w:rsidR="008E2D05">
        <w:rPr>
          <w:rStyle w:val="Hyperlink"/>
          <w:color w:val="auto"/>
          <w:szCs w:val="24"/>
          <w:u w:val="none"/>
        </w:rPr>
        <w:t xml:space="preserve">One registration not paid to date: </w:t>
      </w:r>
      <w:proofErr w:type="spellStart"/>
      <w:r w:rsidR="008E2D05">
        <w:rPr>
          <w:rStyle w:val="Hyperlink"/>
          <w:color w:val="auto"/>
          <w:szCs w:val="24"/>
          <w:u w:val="none"/>
        </w:rPr>
        <w:t>Baosheng</w:t>
      </w:r>
      <w:proofErr w:type="spellEnd"/>
      <w:r w:rsidR="008E2D05">
        <w:rPr>
          <w:rStyle w:val="Hyperlink"/>
          <w:color w:val="auto"/>
          <w:szCs w:val="24"/>
          <w:u w:val="none"/>
        </w:rPr>
        <w:t xml:space="preserve"> Liu, no affiliation given. No credit to be granted for attendance in September.</w:t>
      </w:r>
    </w:p>
    <w:p w:rsidR="00B55FB4" w:rsidRDefault="002F079D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8D74FB">
        <w:rPr>
          <w:rStyle w:val="Hyperlink"/>
          <w:color w:val="auto"/>
          <w:szCs w:val="24"/>
          <w:u w:val="none"/>
        </w:rPr>
        <w:t xml:space="preserve">January 2022 update: Total 584 registrations. </w:t>
      </w:r>
    </w:p>
    <w:p w:rsidR="00B55FB4" w:rsidRDefault="002F079D" w:rsidP="00B55FB4">
      <w:pPr>
        <w:numPr>
          <w:ilvl w:val="2"/>
          <w:numId w:val="1"/>
        </w:numPr>
        <w:rPr>
          <w:rStyle w:val="Hyperlink"/>
          <w:color w:val="auto"/>
          <w:szCs w:val="24"/>
          <w:u w:val="none"/>
        </w:rPr>
      </w:pPr>
      <w:r w:rsidRPr="008D74FB">
        <w:rPr>
          <w:rStyle w:val="Hyperlink"/>
          <w:color w:val="auto"/>
          <w:szCs w:val="24"/>
          <w:u w:val="none"/>
        </w:rPr>
        <w:t>Registrations not paid to date</w:t>
      </w:r>
      <w:r w:rsidR="00B55FB4">
        <w:rPr>
          <w:rStyle w:val="Hyperlink"/>
          <w:color w:val="auto"/>
          <w:szCs w:val="24"/>
          <w:u w:val="none"/>
        </w:rPr>
        <w:t>: 1 (</w:t>
      </w:r>
      <w:r w:rsidR="008E2D05">
        <w:rPr>
          <w:rStyle w:val="Hyperlink"/>
          <w:color w:val="auto"/>
          <w:szCs w:val="24"/>
          <w:u w:val="none"/>
        </w:rPr>
        <w:t>Run Chen, New Radio Technology Co Ltd.</w:t>
      </w:r>
      <w:r w:rsidR="00B55FB4">
        <w:rPr>
          <w:rStyle w:val="Hyperlink"/>
          <w:color w:val="auto"/>
          <w:szCs w:val="24"/>
          <w:u w:val="none"/>
        </w:rPr>
        <w:t xml:space="preserve">) </w:t>
      </w:r>
    </w:p>
    <w:p w:rsidR="00B55FB4" w:rsidRDefault="00B55FB4" w:rsidP="00B55FB4">
      <w:pPr>
        <w:numPr>
          <w:ilvl w:val="2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No credit to be granted for attendance in January.</w:t>
      </w:r>
    </w:p>
    <w:p w:rsidR="008D74FB" w:rsidRDefault="00F81A11" w:rsidP="00B55FB4">
      <w:pPr>
        <w:numPr>
          <w:ilvl w:val="2"/>
          <w:numId w:val="1"/>
        </w:numPr>
        <w:rPr>
          <w:rStyle w:val="Hyperlink"/>
          <w:color w:val="auto"/>
          <w:szCs w:val="24"/>
          <w:u w:val="none"/>
        </w:rPr>
      </w:pPr>
      <w:proofErr w:type="spellStart"/>
      <w:r>
        <w:rPr>
          <w:rStyle w:val="Hyperlink"/>
          <w:color w:val="auto"/>
          <w:szCs w:val="24"/>
          <w:u w:val="none"/>
        </w:rPr>
        <w:t>Ostrovsky</w:t>
      </w:r>
      <w:proofErr w:type="spellEnd"/>
      <w:r>
        <w:rPr>
          <w:rStyle w:val="Hyperlink"/>
          <w:color w:val="auto"/>
          <w:szCs w:val="24"/>
          <w:u w:val="none"/>
        </w:rPr>
        <w:t xml:space="preserve"> Hs</w:t>
      </w:r>
      <w:r w:rsidR="00B55FB4">
        <w:rPr>
          <w:rStyle w:val="Hyperlink"/>
          <w:color w:val="auto"/>
          <w:szCs w:val="24"/>
          <w:u w:val="none"/>
        </w:rPr>
        <w:t xml:space="preserve">u, affiliation Xiaomi </w:t>
      </w:r>
      <w:proofErr w:type="spellStart"/>
      <w:r w:rsidR="00B55FB4">
        <w:rPr>
          <w:rStyle w:val="Hyperlink"/>
          <w:color w:val="auto"/>
          <w:szCs w:val="24"/>
          <w:u w:val="none"/>
        </w:rPr>
        <w:t>Inc</w:t>
      </w:r>
      <w:proofErr w:type="spellEnd"/>
      <w:r w:rsidR="00B55FB4">
        <w:rPr>
          <w:rStyle w:val="Hyperlink"/>
          <w:color w:val="auto"/>
          <w:szCs w:val="24"/>
          <w:u w:val="none"/>
        </w:rPr>
        <w:t xml:space="preserve"> has paid all past sessions in full.</w:t>
      </w:r>
    </w:p>
    <w:p w:rsidR="000047E2" w:rsidRDefault="002D10A8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Registrations for May 2022: xxx</w:t>
      </w:r>
      <w:r w:rsidR="000047E2">
        <w:rPr>
          <w:rStyle w:val="Hyperlink"/>
          <w:color w:val="auto"/>
          <w:szCs w:val="24"/>
          <w:u w:val="none"/>
        </w:rPr>
        <w:t xml:space="preserve"> registrations to date.</w:t>
      </w:r>
    </w:p>
    <w:p w:rsidR="002F079D" w:rsidRDefault="002F079D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8D74FB">
        <w:rPr>
          <w:rStyle w:val="Hyperlink"/>
          <w:color w:val="auto"/>
          <w:szCs w:val="24"/>
          <w:u w:val="none"/>
        </w:rPr>
        <w:t>Discussion</w:t>
      </w:r>
    </w:p>
    <w:p w:rsidR="008D74FB" w:rsidRDefault="008D74FB" w:rsidP="00675455">
      <w:pPr>
        <w:ind w:left="1440"/>
        <w:rPr>
          <w:rStyle w:val="Hyperlink"/>
          <w:color w:val="auto"/>
          <w:szCs w:val="24"/>
          <w:u w:val="none"/>
        </w:rPr>
      </w:pPr>
    </w:p>
    <w:p w:rsidR="008D74FB" w:rsidRPr="008D74FB" w:rsidRDefault="008D74FB" w:rsidP="00675455">
      <w:pPr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8" w:history="1">
        <w:r w:rsidR="00675455" w:rsidRPr="000B1702">
          <w:rPr>
            <w:rStyle w:val="Hyperlink"/>
            <w:szCs w:val="24"/>
          </w:rPr>
          <w:t>https://mentor.ieee.org/802-ec/dcn/22/ec-22-0001-06-WCSG-ieee-802wcsc-meeting-venue-manager-report-2022.pptx</w:t>
        </w:r>
      </w:hyperlink>
      <w:r w:rsidR="00675455">
        <w:rPr>
          <w:rStyle w:val="Hyperlink"/>
          <w:szCs w:val="24"/>
        </w:rPr>
        <w:t xml:space="preserve"> </w:t>
      </w:r>
    </w:p>
    <w:p w:rsidR="002F079D" w:rsidRPr="00544B34" w:rsidRDefault="002F079D" w:rsidP="002F079D">
      <w:pPr>
        <w:rPr>
          <w:szCs w:val="24"/>
        </w:rPr>
      </w:pPr>
    </w:p>
    <w:p w:rsidR="008D74FB" w:rsidRPr="0098447D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8-13</w:t>
      </w:r>
      <w:r w:rsidRPr="00544B34">
        <w:rPr>
          <w:szCs w:val="24"/>
        </w:rPr>
        <w:t xml:space="preserve">, 2022 </w:t>
      </w:r>
      <w:r w:rsidR="00B55FB4">
        <w:rPr>
          <w:szCs w:val="24"/>
        </w:rPr>
        <w:t xml:space="preserve">Now electronic only. </w:t>
      </w:r>
      <w:r w:rsidRPr="00544B34">
        <w:rPr>
          <w:szCs w:val="24"/>
        </w:rPr>
        <w:t>Warsaw Marriott</w:t>
      </w:r>
      <w:r>
        <w:rPr>
          <w:szCs w:val="24"/>
        </w:rPr>
        <w:t>– Co</w:t>
      </w:r>
      <w:r w:rsidR="00B55FB4">
        <w:rPr>
          <w:szCs w:val="24"/>
        </w:rPr>
        <w:t>ntract executed, in repository will be m</w:t>
      </w:r>
      <w:r>
        <w:rPr>
          <w:szCs w:val="24"/>
        </w:rPr>
        <w:t>ove</w:t>
      </w:r>
      <w:r w:rsidR="00B55FB4">
        <w:rPr>
          <w:szCs w:val="24"/>
        </w:rPr>
        <w:t>d</w:t>
      </w:r>
      <w:r>
        <w:rPr>
          <w:szCs w:val="24"/>
        </w:rPr>
        <w:t xml:space="preserve"> to May 2024.</w:t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 w:rsidR="002D7481">
        <w:rPr>
          <w:szCs w:val="24"/>
        </w:rPr>
        <w:t xml:space="preserve">. </w:t>
      </w:r>
      <w:r w:rsidR="002D10A8">
        <w:rPr>
          <w:szCs w:val="24"/>
        </w:rPr>
        <w:br/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r>
        <w:rPr>
          <w:szCs w:val="24"/>
        </w:rPr>
        <w:t>2023 – Rescheduled Hilton Orlando Lake Buena Vista March 2022</w:t>
      </w:r>
      <w:r w:rsidR="002D10A8">
        <w:rPr>
          <w:szCs w:val="24"/>
        </w:rPr>
        <w:t xml:space="preserve"> </w:t>
      </w:r>
    </w:p>
    <w:p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>September 10-15, 2023 Atlanta Buckhead – Contract executed</w:t>
      </w:r>
      <w:r>
        <w:rPr>
          <w:szCs w:val="24"/>
        </w:rPr>
        <w:t>, in repository</w:t>
      </w:r>
      <w:r w:rsidRPr="00AF59E7">
        <w:rPr>
          <w:szCs w:val="24"/>
        </w:rPr>
        <w:br/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14-20 2024 – Panama Hilton -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 – Planned reschedule of 2022-05 Marriott Warsaw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F24E41" w:rsidRDefault="008D74FB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3778B5" w:rsidRDefault="008D74FB" w:rsidP="008D74FB">
      <w:pPr>
        <w:ind w:left="1440"/>
        <w:rPr>
          <w:szCs w:val="24"/>
        </w:rPr>
      </w:pPr>
    </w:p>
    <w:p w:rsidR="002D10A8" w:rsidRDefault="002D10A8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September 2022 Interim</w:t>
      </w:r>
    </w:p>
    <w:p w:rsidR="005E3E56" w:rsidRDefault="005E3E56" w:rsidP="005E3E56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Discussion on format: In-person only, mixed mode.</w:t>
      </w:r>
    </w:p>
    <w:p w:rsidR="005E3E56" w:rsidRDefault="005E3E56" w:rsidP="005E3E56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</w:t>
      </w:r>
      <w:r>
        <w:rPr>
          <w:szCs w:val="24"/>
        </w:rPr>
        <w:t xml:space="preserve">ecision </w:t>
      </w:r>
      <w:r>
        <w:rPr>
          <w:szCs w:val="24"/>
        </w:rPr>
        <w:t>on the format (Motion)</w:t>
      </w:r>
      <w:r>
        <w:rPr>
          <w:szCs w:val="24"/>
        </w:rPr>
        <w:t>.</w:t>
      </w:r>
      <w:r>
        <w:rPr>
          <w:szCs w:val="24"/>
        </w:rPr>
        <w:br/>
      </w:r>
    </w:p>
    <w:p w:rsidR="008D74FB" w:rsidRDefault="008D74FB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May 2022 Interim  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Registration fee required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Wireless Interim Opening meeting</w:t>
      </w:r>
      <w:r w:rsidR="002D7481">
        <w:rPr>
          <w:szCs w:val="24"/>
        </w:rPr>
        <w:t xml:space="preserve"> May 6</w:t>
      </w:r>
      <w:r w:rsidR="002D7481" w:rsidRPr="002D7481">
        <w:rPr>
          <w:szCs w:val="24"/>
          <w:vertAlign w:val="superscript"/>
        </w:rPr>
        <w:t>th</w:t>
      </w:r>
      <w:r w:rsidR="007A0D21">
        <w:rPr>
          <w:szCs w:val="24"/>
        </w:rPr>
        <w:t xml:space="preserve"> at 9</w:t>
      </w:r>
      <w:r w:rsidR="002D7481">
        <w:rPr>
          <w:szCs w:val="24"/>
        </w:rPr>
        <w:t>AM Eastern, 2 hours</w:t>
      </w:r>
      <w:r>
        <w:rPr>
          <w:szCs w:val="24"/>
        </w:rPr>
        <w:t xml:space="preserve"> 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lastRenderedPageBreak/>
        <w:t>Q&amp;A time on WG/TAG topics, general topics.</w:t>
      </w:r>
    </w:p>
    <w:p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not; all have announced Credited.</w:t>
      </w:r>
    </w:p>
    <w:p w:rsidR="005E3E56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Review agenda in </w:t>
      </w:r>
      <w:hyperlink r:id="rId19" w:history="1">
        <w:r w:rsidRPr="008140A5">
          <w:rPr>
            <w:rStyle w:val="Hyperlink"/>
            <w:szCs w:val="24"/>
          </w:rPr>
          <w:t>ec-22-0091</w:t>
        </w:r>
      </w:hyperlink>
      <w:r>
        <w:rPr>
          <w:szCs w:val="24"/>
        </w:rPr>
        <w:t>.</w:t>
      </w:r>
    </w:p>
    <w:p w:rsidR="007124B4" w:rsidRPr="008D74FB" w:rsidRDefault="008D74FB" w:rsidP="008D74FB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 xml:space="preserve">Any other items re: May 2022 </w:t>
      </w:r>
      <w:r w:rsidR="008140A5">
        <w:rPr>
          <w:szCs w:val="24"/>
        </w:rPr>
        <w:t xml:space="preserve">Interim </w:t>
      </w:r>
      <w:bookmarkStart w:id="0" w:name="_GoBack"/>
      <w:bookmarkEnd w:id="0"/>
      <w:r w:rsidRPr="008D74FB">
        <w:rPr>
          <w:szCs w:val="24"/>
        </w:rPr>
        <w:t>session</w:t>
      </w:r>
      <w:r w:rsidRPr="008D74FB">
        <w:rPr>
          <w:szCs w:val="24"/>
        </w:rPr>
        <w:br/>
      </w:r>
      <w:r w:rsidR="009C6083" w:rsidRPr="008D74FB">
        <w:rPr>
          <w:szCs w:val="24"/>
        </w:rPr>
        <w:tab/>
      </w:r>
      <w:r w:rsidR="00E66F2D" w:rsidRPr="008D74FB">
        <w:rPr>
          <w:szCs w:val="24"/>
        </w:rPr>
        <w:br/>
      </w:r>
    </w:p>
    <w:p w:rsidR="007124B4" w:rsidRDefault="00062473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cadence:</w:t>
      </w:r>
    </w:p>
    <w:p w:rsidR="00F24E41" w:rsidRDefault="00F24E41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Discussion on tools</w:t>
      </w:r>
    </w:p>
    <w:p w:rsidR="00062473" w:rsidRDefault="00AE1485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2022-05-04 Wednesday, </w:t>
      </w:r>
      <w:r w:rsidR="00306D47">
        <w:rPr>
          <w:szCs w:val="24"/>
        </w:rPr>
        <w:t>2</w:t>
      </w:r>
      <w:r>
        <w:rPr>
          <w:szCs w:val="24"/>
        </w:rPr>
        <w:t xml:space="preserve"> hours, </w:t>
      </w:r>
      <w:r w:rsidR="00C75DCE">
        <w:rPr>
          <w:szCs w:val="24"/>
        </w:rPr>
        <w:t xml:space="preserve">3 </w:t>
      </w:r>
      <w:r>
        <w:rPr>
          <w:szCs w:val="24"/>
        </w:rPr>
        <w:t>PM Eastern</w:t>
      </w:r>
      <w:r w:rsidR="002D7481">
        <w:rPr>
          <w:szCs w:val="24"/>
        </w:rPr>
        <w:t xml:space="preserve">, use </w:t>
      </w:r>
      <w:proofErr w:type="spellStart"/>
      <w:r w:rsidR="002D7481">
        <w:rPr>
          <w:szCs w:val="24"/>
        </w:rPr>
        <w:t>webex</w:t>
      </w:r>
      <w:proofErr w:type="spellEnd"/>
      <w:r w:rsidR="002D7481">
        <w:rPr>
          <w:szCs w:val="24"/>
        </w:rPr>
        <w:t xml:space="preserve">, some attendees at Montreal hotel </w:t>
      </w:r>
    </w:p>
    <w:p w:rsidR="00062473" w:rsidRDefault="005950A0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2022-06-01, Wednesday, 2</w:t>
      </w:r>
      <w:r w:rsidR="00062473">
        <w:rPr>
          <w:szCs w:val="24"/>
        </w:rPr>
        <w:t xml:space="preserve"> hours, 3PM Eastern</w:t>
      </w:r>
    </w:p>
    <w:p w:rsidR="005E3E56" w:rsidRDefault="005E3E56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2022-07-06 – confirm date; move to June 29</w:t>
      </w:r>
      <w:r w:rsidRPr="005E3E56">
        <w:rPr>
          <w:szCs w:val="24"/>
          <w:vertAlign w:val="superscript"/>
        </w:rPr>
        <w:t>th</w:t>
      </w:r>
      <w:r>
        <w:rPr>
          <w:szCs w:val="24"/>
        </w:rPr>
        <w:t>?</w:t>
      </w:r>
    </w:p>
    <w:p w:rsidR="00646705" w:rsidRDefault="00646705" w:rsidP="00646705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A72C2D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  <w:r w:rsidR="00A72C2D">
        <w:rPr>
          <w:b/>
          <w:sz w:val="24"/>
        </w:rPr>
        <w:br/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989" w:rsidRDefault="00514989">
      <w:r>
        <w:separator/>
      </w:r>
    </w:p>
  </w:endnote>
  <w:endnote w:type="continuationSeparator" w:id="0">
    <w:p w:rsidR="00514989" w:rsidRDefault="0051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807BF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55FB4">
        <w:t>Agenda</w:t>
      </w:r>
    </w:fldSimple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8140A5">
      <w:rPr>
        <w:noProof/>
      </w:rPr>
      <w:t>3</w:t>
    </w:r>
    <w:r w:rsidR="00CB4094">
      <w:fldChar w:fldCharType="end"/>
    </w:r>
    <w:r w:rsidR="00CB4094">
      <w:tab/>
    </w:r>
    <w:fldSimple w:instr=" COMMENTS  \* MERGEFORMAT ">
      <w:r w:rsidR="00B55FB4">
        <w:t>Dorothy Stanley, HP Enterprise</w:t>
      </w:r>
    </w:fldSimple>
  </w:p>
  <w:p w:rsidR="00CB4094" w:rsidRDefault="00CB40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989" w:rsidRDefault="00514989">
      <w:r>
        <w:separator/>
      </w:r>
    </w:p>
  </w:footnote>
  <w:footnote w:type="continuationSeparator" w:id="0">
    <w:p w:rsidR="00514989" w:rsidRDefault="00514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807BF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55FB4">
        <w:t>May 2022</w:t>
      </w:r>
    </w:fldSimple>
    <w:r w:rsidR="00CB4094">
      <w:tab/>
    </w:r>
    <w:r w:rsidR="00CB4094">
      <w:tab/>
    </w:r>
    <w:fldSimple w:instr=" TITLE  \* MERGEFORMAT ">
      <w:r w:rsidR="00B55FB4">
        <w:t>doc: ec-22-0090-00-WCSC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047E2"/>
    <w:rsid w:val="00062473"/>
    <w:rsid w:val="00062991"/>
    <w:rsid w:val="000A5E4B"/>
    <w:rsid w:val="000A6199"/>
    <w:rsid w:val="000E0E96"/>
    <w:rsid w:val="000E361C"/>
    <w:rsid w:val="000F4CF7"/>
    <w:rsid w:val="00126869"/>
    <w:rsid w:val="001349A4"/>
    <w:rsid w:val="0015181B"/>
    <w:rsid w:val="00151D75"/>
    <w:rsid w:val="0018103B"/>
    <w:rsid w:val="001B082C"/>
    <w:rsid w:val="001C5CA0"/>
    <w:rsid w:val="001D0B37"/>
    <w:rsid w:val="001D723B"/>
    <w:rsid w:val="001E02F4"/>
    <w:rsid w:val="001E3C2E"/>
    <w:rsid w:val="001E5C13"/>
    <w:rsid w:val="00207385"/>
    <w:rsid w:val="00223126"/>
    <w:rsid w:val="00232BD8"/>
    <w:rsid w:val="00234206"/>
    <w:rsid w:val="0027050A"/>
    <w:rsid w:val="002739F6"/>
    <w:rsid w:val="0029020B"/>
    <w:rsid w:val="002B4E7C"/>
    <w:rsid w:val="002D10A8"/>
    <w:rsid w:val="002D2465"/>
    <w:rsid w:val="002D44BE"/>
    <w:rsid w:val="002D7481"/>
    <w:rsid w:val="002F079D"/>
    <w:rsid w:val="002F188F"/>
    <w:rsid w:val="00305881"/>
    <w:rsid w:val="00306D47"/>
    <w:rsid w:val="0032194D"/>
    <w:rsid w:val="0032724A"/>
    <w:rsid w:val="003446E1"/>
    <w:rsid w:val="0034718C"/>
    <w:rsid w:val="003503BF"/>
    <w:rsid w:val="00350CAC"/>
    <w:rsid w:val="003643D4"/>
    <w:rsid w:val="00364F6B"/>
    <w:rsid w:val="00367629"/>
    <w:rsid w:val="003778B5"/>
    <w:rsid w:val="00377D38"/>
    <w:rsid w:val="00383271"/>
    <w:rsid w:val="00396DFC"/>
    <w:rsid w:val="003B3540"/>
    <w:rsid w:val="003B6496"/>
    <w:rsid w:val="003C2E65"/>
    <w:rsid w:val="003D209A"/>
    <w:rsid w:val="003D4274"/>
    <w:rsid w:val="003D5A80"/>
    <w:rsid w:val="003F1B39"/>
    <w:rsid w:val="004007C6"/>
    <w:rsid w:val="00401750"/>
    <w:rsid w:val="00410104"/>
    <w:rsid w:val="00413C59"/>
    <w:rsid w:val="00414BE8"/>
    <w:rsid w:val="00430FE9"/>
    <w:rsid w:val="00435C6C"/>
    <w:rsid w:val="00442037"/>
    <w:rsid w:val="0047416C"/>
    <w:rsid w:val="00475699"/>
    <w:rsid w:val="00487677"/>
    <w:rsid w:val="004935B7"/>
    <w:rsid w:val="004A52A3"/>
    <w:rsid w:val="004B064B"/>
    <w:rsid w:val="004C1E87"/>
    <w:rsid w:val="004C6A54"/>
    <w:rsid w:val="004F6C67"/>
    <w:rsid w:val="00514989"/>
    <w:rsid w:val="005346CD"/>
    <w:rsid w:val="00551DDD"/>
    <w:rsid w:val="0055708B"/>
    <w:rsid w:val="00557119"/>
    <w:rsid w:val="005950A0"/>
    <w:rsid w:val="005A713B"/>
    <w:rsid w:val="005E3E56"/>
    <w:rsid w:val="005F0582"/>
    <w:rsid w:val="005F2975"/>
    <w:rsid w:val="00601B4F"/>
    <w:rsid w:val="00604847"/>
    <w:rsid w:val="00615A24"/>
    <w:rsid w:val="0062440B"/>
    <w:rsid w:val="00624BF4"/>
    <w:rsid w:val="00646705"/>
    <w:rsid w:val="006578C1"/>
    <w:rsid w:val="006664CC"/>
    <w:rsid w:val="00673E8D"/>
    <w:rsid w:val="00675455"/>
    <w:rsid w:val="0067617A"/>
    <w:rsid w:val="00681E33"/>
    <w:rsid w:val="00686ABD"/>
    <w:rsid w:val="006A2EFB"/>
    <w:rsid w:val="006B29F8"/>
    <w:rsid w:val="006C0727"/>
    <w:rsid w:val="006C0C7D"/>
    <w:rsid w:val="006E145F"/>
    <w:rsid w:val="006E6C85"/>
    <w:rsid w:val="006E6E51"/>
    <w:rsid w:val="006F01EE"/>
    <w:rsid w:val="006F1A37"/>
    <w:rsid w:val="006F5C00"/>
    <w:rsid w:val="00711164"/>
    <w:rsid w:val="007124B4"/>
    <w:rsid w:val="00733D9E"/>
    <w:rsid w:val="00764BCA"/>
    <w:rsid w:val="00770572"/>
    <w:rsid w:val="00777D17"/>
    <w:rsid w:val="00781F08"/>
    <w:rsid w:val="007A0D21"/>
    <w:rsid w:val="007A28E2"/>
    <w:rsid w:val="007B6151"/>
    <w:rsid w:val="007B7300"/>
    <w:rsid w:val="007D708A"/>
    <w:rsid w:val="007F342B"/>
    <w:rsid w:val="00807BF6"/>
    <w:rsid w:val="008140A5"/>
    <w:rsid w:val="008331F0"/>
    <w:rsid w:val="00836DCE"/>
    <w:rsid w:val="0085168F"/>
    <w:rsid w:val="00852D43"/>
    <w:rsid w:val="0086647F"/>
    <w:rsid w:val="00876ECF"/>
    <w:rsid w:val="008C68CA"/>
    <w:rsid w:val="008D74FB"/>
    <w:rsid w:val="008E2D05"/>
    <w:rsid w:val="008F47B4"/>
    <w:rsid w:val="00906D15"/>
    <w:rsid w:val="00915745"/>
    <w:rsid w:val="00957D2B"/>
    <w:rsid w:val="009813D9"/>
    <w:rsid w:val="009A45AA"/>
    <w:rsid w:val="009C6083"/>
    <w:rsid w:val="009E49B0"/>
    <w:rsid w:val="009F2FBC"/>
    <w:rsid w:val="00A03076"/>
    <w:rsid w:val="00A14CF0"/>
    <w:rsid w:val="00A2500A"/>
    <w:rsid w:val="00A30958"/>
    <w:rsid w:val="00A6287F"/>
    <w:rsid w:val="00A72C2D"/>
    <w:rsid w:val="00AA427C"/>
    <w:rsid w:val="00AB3A1B"/>
    <w:rsid w:val="00AB4108"/>
    <w:rsid w:val="00AB7A5D"/>
    <w:rsid w:val="00AC44AF"/>
    <w:rsid w:val="00AD1C81"/>
    <w:rsid w:val="00AD67C4"/>
    <w:rsid w:val="00AE1485"/>
    <w:rsid w:val="00AE6557"/>
    <w:rsid w:val="00AF3F93"/>
    <w:rsid w:val="00AF4F92"/>
    <w:rsid w:val="00AF59E7"/>
    <w:rsid w:val="00B147AE"/>
    <w:rsid w:val="00B23E24"/>
    <w:rsid w:val="00B36411"/>
    <w:rsid w:val="00B417D8"/>
    <w:rsid w:val="00B475C2"/>
    <w:rsid w:val="00B55FB4"/>
    <w:rsid w:val="00B77630"/>
    <w:rsid w:val="00B91374"/>
    <w:rsid w:val="00B94EE7"/>
    <w:rsid w:val="00BD6696"/>
    <w:rsid w:val="00BE68C2"/>
    <w:rsid w:val="00BF028B"/>
    <w:rsid w:val="00C01BF7"/>
    <w:rsid w:val="00C14FC6"/>
    <w:rsid w:val="00C15E45"/>
    <w:rsid w:val="00C52874"/>
    <w:rsid w:val="00C53E29"/>
    <w:rsid w:val="00C66CF1"/>
    <w:rsid w:val="00C67B40"/>
    <w:rsid w:val="00C7152C"/>
    <w:rsid w:val="00C75DCE"/>
    <w:rsid w:val="00C860A5"/>
    <w:rsid w:val="00C86B64"/>
    <w:rsid w:val="00C95196"/>
    <w:rsid w:val="00CA09B2"/>
    <w:rsid w:val="00CB4094"/>
    <w:rsid w:val="00CC339F"/>
    <w:rsid w:val="00CC4B4D"/>
    <w:rsid w:val="00CD2A70"/>
    <w:rsid w:val="00CE2A8D"/>
    <w:rsid w:val="00CF0522"/>
    <w:rsid w:val="00CF778B"/>
    <w:rsid w:val="00D02C0E"/>
    <w:rsid w:val="00D031AF"/>
    <w:rsid w:val="00D152B4"/>
    <w:rsid w:val="00D418A3"/>
    <w:rsid w:val="00D55E0E"/>
    <w:rsid w:val="00D84ABC"/>
    <w:rsid w:val="00D916C7"/>
    <w:rsid w:val="00D94B4D"/>
    <w:rsid w:val="00D95964"/>
    <w:rsid w:val="00DB0333"/>
    <w:rsid w:val="00DC0479"/>
    <w:rsid w:val="00DC5A7B"/>
    <w:rsid w:val="00DC5C13"/>
    <w:rsid w:val="00E05AD4"/>
    <w:rsid w:val="00E07F45"/>
    <w:rsid w:val="00E3288D"/>
    <w:rsid w:val="00E3591E"/>
    <w:rsid w:val="00E40EDD"/>
    <w:rsid w:val="00E66F2D"/>
    <w:rsid w:val="00EB0FF6"/>
    <w:rsid w:val="00EE3A0A"/>
    <w:rsid w:val="00EE3E63"/>
    <w:rsid w:val="00EF747F"/>
    <w:rsid w:val="00F108F0"/>
    <w:rsid w:val="00F130F9"/>
    <w:rsid w:val="00F24E41"/>
    <w:rsid w:val="00F31770"/>
    <w:rsid w:val="00F4131C"/>
    <w:rsid w:val="00F515BE"/>
    <w:rsid w:val="00F81A11"/>
    <w:rsid w:val="00F92937"/>
    <w:rsid w:val="00F94AB6"/>
    <w:rsid w:val="00F97DE4"/>
    <w:rsid w:val="00FB1455"/>
    <w:rsid w:val="00FB52C5"/>
    <w:rsid w:val="00FC28B8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2/ec-22-0001-06-WCSG-ieee-802wcsc-meeting-venue-manager-report-2022.ppt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1/ec-21-03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081-00-WCSG-minutes-april-6-2022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2/ec-22-009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2/ec-22-00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75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ec-22-0090-00-WCSC</vt:lpstr>
    </vt:vector>
  </TitlesOfParts>
  <Company>HP Enterprise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ec-22-0090-00-WCSC</dc:title>
  <dc:subject>Agenda</dc:subject>
  <dc:creator>Dorothy Stanley</dc:creator>
  <cp:keywords>May 2022</cp:keywords>
  <dc:description>Dorothy Stanley, HP Enterprise</dc:description>
  <cp:lastModifiedBy>Stanley, Dorothy</cp:lastModifiedBy>
  <cp:revision>7</cp:revision>
  <cp:lastPrinted>2022-04-19T19:04:00Z</cp:lastPrinted>
  <dcterms:created xsi:type="dcterms:W3CDTF">2022-04-19T18:37:00Z</dcterms:created>
  <dcterms:modified xsi:type="dcterms:W3CDTF">2022-04-19T20:05:00Z</dcterms:modified>
</cp:coreProperties>
</file>