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1DD8" w14:textId="340A235F" w:rsidR="00075FEB" w:rsidRDefault="00BF1A82" w:rsidP="00B65A7D">
      <w:pPr>
        <w:spacing w:after="0" w:line="240" w:lineRule="auto"/>
        <w:jc w:val="center"/>
      </w:pPr>
      <w:bookmarkStart w:id="0" w:name="_Hlk74654908"/>
      <w:bookmarkStart w:id="1" w:name="_Hlk74654913"/>
      <w:r>
        <w:rPr>
          <w:b/>
          <w:sz w:val="24"/>
        </w:rPr>
        <w:t xml:space="preserve">Notes, </w:t>
      </w:r>
      <w:r w:rsidR="00BD5A6B" w:rsidRPr="00515BBD">
        <w:rPr>
          <w:b/>
          <w:sz w:val="24"/>
        </w:rPr>
        <w:t xml:space="preserve">802 </w:t>
      </w:r>
      <w:r w:rsidR="008C2FA0" w:rsidRPr="00515BBD">
        <w:rPr>
          <w:b/>
          <w:sz w:val="24"/>
        </w:rPr>
        <w:t>Restructuring ad hoc</w:t>
      </w:r>
      <w:r w:rsidR="008776A8" w:rsidRPr="00515BBD">
        <w:rPr>
          <w:b/>
          <w:sz w:val="24"/>
        </w:rPr>
        <w:t xml:space="preserve"> meeti</w:t>
      </w:r>
      <w:bookmarkEnd w:id="0"/>
      <w:r w:rsidR="008776A8" w:rsidRPr="00515BBD">
        <w:rPr>
          <w:b/>
          <w:sz w:val="24"/>
        </w:rPr>
        <w:t>ng</w:t>
      </w:r>
      <w:r w:rsidRPr="00515BBD">
        <w:rPr>
          <w:b/>
          <w:sz w:val="24"/>
        </w:rPr>
        <w:t xml:space="preserve"> </w:t>
      </w:r>
      <w:r w:rsidR="00F81BC2" w:rsidRPr="00515BBD">
        <w:rPr>
          <w:b/>
          <w:sz w:val="24"/>
        </w:rPr>
        <w:br/>
      </w:r>
      <w:r w:rsidR="005956CF">
        <w:rPr>
          <w:b/>
          <w:sz w:val="24"/>
        </w:rPr>
        <w:t>1</w:t>
      </w:r>
      <w:r w:rsidR="00923199">
        <w:rPr>
          <w:b/>
          <w:sz w:val="24"/>
        </w:rPr>
        <w:t>4 December</w:t>
      </w:r>
      <w:r w:rsidR="005956CF">
        <w:rPr>
          <w:b/>
          <w:sz w:val="24"/>
        </w:rPr>
        <w:t xml:space="preserve"> </w:t>
      </w:r>
      <w:r w:rsidR="00CD300B">
        <w:rPr>
          <w:b/>
          <w:sz w:val="24"/>
        </w:rPr>
        <w:t>2</w:t>
      </w:r>
      <w:r>
        <w:rPr>
          <w:b/>
          <w:sz w:val="24"/>
        </w:rPr>
        <w:t>021</w:t>
      </w:r>
      <w:r w:rsidR="00F81BC2" w:rsidRPr="00515BBD">
        <w:rPr>
          <w:b/>
          <w:sz w:val="24"/>
        </w:rPr>
        <w:t xml:space="preserve"> </w:t>
      </w:r>
      <w:bookmarkEnd w:id="1"/>
      <w:r w:rsidR="00F81BC2" w:rsidRPr="00515BBD">
        <w:rPr>
          <w:b/>
          <w:sz w:val="24"/>
        </w:rPr>
        <w:t>1</w:t>
      </w:r>
      <w:r w:rsidR="00B920FF" w:rsidRPr="00515BBD">
        <w:rPr>
          <w:b/>
          <w:sz w:val="24"/>
        </w:rPr>
        <w:t>3</w:t>
      </w:r>
      <w:r w:rsidR="00F81BC2" w:rsidRPr="00515BBD">
        <w:rPr>
          <w:b/>
          <w:sz w:val="24"/>
        </w:rPr>
        <w:t>:00-1</w:t>
      </w:r>
      <w:r w:rsidR="00B920FF" w:rsidRPr="00515BBD">
        <w:rPr>
          <w:b/>
          <w:sz w:val="24"/>
        </w:rPr>
        <w:t>4</w:t>
      </w:r>
      <w:r w:rsidR="00F81BC2" w:rsidRPr="00515BBD">
        <w:rPr>
          <w:b/>
          <w:sz w:val="24"/>
        </w:rPr>
        <w:t>:00 ET</w:t>
      </w:r>
      <w:r w:rsidR="006232DB">
        <w:rPr>
          <w:b/>
          <w:sz w:val="24"/>
        </w:rPr>
        <w:t xml:space="preserve"> </w:t>
      </w:r>
      <w:r w:rsidR="006232DB">
        <w:rPr>
          <w:b/>
          <w:sz w:val="24"/>
        </w:rPr>
        <w:tab/>
      </w:r>
      <w:r w:rsidR="00C75FB1">
        <w:t xml:space="preserve">Recorded by: </w:t>
      </w:r>
      <w:r w:rsidR="00CD5007">
        <w:t>Paul Nikolich</w:t>
      </w:r>
    </w:p>
    <w:p w14:paraId="1621E38C" w14:textId="77777777" w:rsidR="00075FEB" w:rsidRDefault="00075FEB" w:rsidP="00515BBD">
      <w:pPr>
        <w:spacing w:after="0" w:line="240" w:lineRule="auto"/>
      </w:pPr>
    </w:p>
    <w:p w14:paraId="79BFE07C" w14:textId="77777777" w:rsidR="005F350F" w:rsidRDefault="003627D9" w:rsidP="00515BBD">
      <w:pPr>
        <w:spacing w:after="0" w:line="240" w:lineRule="auto"/>
      </w:pPr>
      <w:r>
        <w:t xml:space="preserve">Paul </w:t>
      </w:r>
      <w:r w:rsidR="003322FC" w:rsidRPr="00B13F47">
        <w:t>Nikolich chaired</w:t>
      </w:r>
      <w:r w:rsidR="003157C4">
        <w:t>,</w:t>
      </w:r>
      <w:r w:rsidR="003322FC" w:rsidRPr="00B13F47">
        <w:t xml:space="preserve"> </w:t>
      </w:r>
      <w:r>
        <w:t xml:space="preserve">calling the </w:t>
      </w:r>
      <w:r w:rsidR="003322FC" w:rsidRPr="00B13F47">
        <w:t>meeting</w:t>
      </w:r>
      <w:r w:rsidR="00157BE8">
        <w:t xml:space="preserve"> </w:t>
      </w:r>
      <w:r w:rsidR="00BB227C" w:rsidRPr="00B13F47">
        <w:t>to order</w:t>
      </w:r>
      <w:r w:rsidR="003322FC" w:rsidRPr="00B13F47">
        <w:t xml:space="preserve"> at </w:t>
      </w:r>
      <w:r w:rsidR="00BC27CB" w:rsidRPr="00B13F47">
        <w:t>1</w:t>
      </w:r>
      <w:r w:rsidR="00BD195B">
        <w:t>3</w:t>
      </w:r>
      <w:r w:rsidR="003322FC" w:rsidRPr="00B13F47">
        <w:t>:0</w:t>
      </w:r>
      <w:r w:rsidR="005956CF">
        <w:t>5</w:t>
      </w:r>
      <w:r w:rsidR="008C2FA0" w:rsidRPr="00B13F47">
        <w:t xml:space="preserve"> ET</w:t>
      </w:r>
      <w:r w:rsidR="003322FC" w:rsidRPr="00B13F47">
        <w:t xml:space="preserve">. </w:t>
      </w:r>
    </w:p>
    <w:p w14:paraId="59B4D56D" w14:textId="2F340566" w:rsidR="005F350F" w:rsidRDefault="00036E45" w:rsidP="00515BBD">
      <w:pPr>
        <w:spacing w:after="0" w:line="240" w:lineRule="auto"/>
      </w:pPr>
      <w:r>
        <w:t xml:space="preserve"> </w:t>
      </w:r>
    </w:p>
    <w:p w14:paraId="5FCA1FB7" w14:textId="2532F6D5" w:rsidR="00356203" w:rsidRDefault="005956CF" w:rsidP="00515BBD">
      <w:pPr>
        <w:spacing w:after="0" w:line="240" w:lineRule="auto"/>
      </w:pPr>
      <w:r>
        <w:t xml:space="preserve">Nikolich </w:t>
      </w:r>
      <w:r w:rsidR="00CD5007">
        <w:t xml:space="preserve">kept a manual </w:t>
      </w:r>
      <w:r>
        <w:t xml:space="preserve">attendance </w:t>
      </w:r>
      <w:r w:rsidR="00CD5007">
        <w:t>record</w:t>
      </w:r>
      <w:r w:rsidR="003627D9">
        <w:t xml:space="preserve"> </w:t>
      </w:r>
      <w:r>
        <w:t xml:space="preserve">as </w:t>
      </w:r>
      <w:r w:rsidR="00356203">
        <w:t>noted in the table</w:t>
      </w:r>
      <w:r w:rsidR="005F350F">
        <w:t xml:space="preserve"> at the end of these notes</w:t>
      </w:r>
      <w:r w:rsidR="00CD5007">
        <w:t>.</w:t>
      </w:r>
    </w:p>
    <w:p w14:paraId="25DAB669" w14:textId="04A1DE39" w:rsidR="00515BBD" w:rsidRDefault="00515BBD" w:rsidP="00515BBD">
      <w:pPr>
        <w:spacing w:after="0" w:line="240" w:lineRule="auto"/>
      </w:pPr>
    </w:p>
    <w:p w14:paraId="52FDC812" w14:textId="1202A7EB" w:rsidR="000F50A8" w:rsidRDefault="000F50A8" w:rsidP="00515BBD">
      <w:pPr>
        <w:spacing w:after="0" w:line="240" w:lineRule="auto"/>
      </w:pPr>
      <w:r w:rsidRPr="00B13F47">
        <w:t xml:space="preserve">Nikolich presented </w:t>
      </w:r>
      <w:bookmarkStart w:id="2" w:name="_Hlk66810739"/>
      <w:r w:rsidR="003627D9">
        <w:t xml:space="preserve">from </w:t>
      </w:r>
      <w:bookmarkEnd w:id="2"/>
      <w:r w:rsidR="005F350F" w:rsidRPr="005F350F">
        <w:t> https://mentor.ieee.org/802-ec/dcn/21/ec-21-0311-00-00EC-14dec2021-802-restructuring-ad-hoc-deck.pptx</w:t>
      </w:r>
    </w:p>
    <w:p w14:paraId="7CB25967" w14:textId="77777777" w:rsidR="00515BBD" w:rsidRPr="00B13F47" w:rsidRDefault="00515BBD" w:rsidP="00515BBD">
      <w:pPr>
        <w:spacing w:after="0" w:line="240" w:lineRule="auto"/>
      </w:pPr>
    </w:p>
    <w:p w14:paraId="156C8E61" w14:textId="0306C021" w:rsidR="004B64DD" w:rsidRDefault="008C2FA0" w:rsidP="003627D9">
      <w:pPr>
        <w:spacing w:after="0" w:line="240" w:lineRule="auto"/>
      </w:pPr>
      <w:bookmarkStart w:id="3" w:name="_Hlk74656155"/>
      <w:r w:rsidRPr="001814B2">
        <w:t xml:space="preserve">Nikolich </w:t>
      </w:r>
      <w:bookmarkEnd w:id="3"/>
      <w:r w:rsidR="003627D9" w:rsidRPr="001814B2">
        <w:t>proposed</w:t>
      </w:r>
      <w:r w:rsidRPr="001814B2">
        <w:t xml:space="preserve"> the agenda:</w:t>
      </w:r>
    </w:p>
    <w:p w14:paraId="350559A0" w14:textId="294C2C57" w:rsidR="005F350F" w:rsidRDefault="005F350F" w:rsidP="003627D9">
      <w:pPr>
        <w:spacing w:after="0" w:line="240" w:lineRule="auto"/>
      </w:pPr>
    </w:p>
    <w:p w14:paraId="446820F6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Theme="minorEastAsia" w:cstheme="minorHAnsi"/>
          <w:color w:val="000000" w:themeColor="text1"/>
        </w:rPr>
        <w:t>802 restructuring ad hoc accomplishments in 2021 – Paul</w:t>
      </w:r>
    </w:p>
    <w:p w14:paraId="69C55EC6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Operational Efficiency – </w:t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53D1B0DD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Strategic Planning – </w:t>
      </w:r>
      <w:r w:rsidRPr="005F350F">
        <w:rPr>
          <w:rFonts w:eastAsia="Times New Roman" w:cstheme="minorHAnsi"/>
          <w:color w:val="000000" w:themeColor="text1"/>
        </w:rPr>
        <w:tab/>
        <w:t>in process</w:t>
      </w:r>
    </w:p>
    <w:p w14:paraId="2E7AED72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Technical Coherence – </w:t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3CF3FC1D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Near/Long Term session logistics – </w:t>
      </w:r>
      <w:r w:rsidRPr="005F350F">
        <w:rPr>
          <w:rFonts w:eastAsia="Times New Roman" w:cstheme="minorHAnsi"/>
          <w:color w:val="000000" w:themeColor="text1"/>
        </w:rPr>
        <w:tab/>
        <w:t>in process</w:t>
      </w:r>
    </w:p>
    <w:p w14:paraId="771BCC3C" w14:textId="05991C22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802 </w:t>
      </w:r>
      <w:r w:rsidR="001F7E69">
        <w:rPr>
          <w:rFonts w:eastAsia="Times New Roman" w:cstheme="minorHAnsi"/>
          <w:color w:val="000000" w:themeColor="text1"/>
        </w:rPr>
        <w:t>LMSC Mission Statement</w:t>
      </w:r>
      <w:r w:rsidRPr="005F350F">
        <w:rPr>
          <w:rFonts w:eastAsia="Times New Roman" w:cstheme="minorHAnsi"/>
          <w:color w:val="000000" w:themeColor="text1"/>
        </w:rPr>
        <w:t xml:space="preserve"> -- </w:t>
      </w:r>
      <w:r w:rsidRPr="005F350F">
        <w:rPr>
          <w:rFonts w:eastAsia="Times New Roman" w:cstheme="minorHAnsi"/>
          <w:color w:val="000000" w:themeColor="text1"/>
        </w:rPr>
        <w:tab/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007702A0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bookmarkStart w:id="4" w:name="_Hlk90392913"/>
      <w:r w:rsidRPr="005F350F">
        <w:rPr>
          <w:rFonts w:eastAsiaTheme="minorEastAsia" w:cstheme="minorHAnsi"/>
          <w:color w:val="000000" w:themeColor="text1"/>
        </w:rPr>
        <w:t>Recommendations for 2022</w:t>
      </w:r>
    </w:p>
    <w:p w14:paraId="70AC6C18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>Continue Near Term and Long Term IEEE 802 meeting logistics/strategy sub ad hocs</w:t>
      </w:r>
    </w:p>
    <w:p w14:paraId="21BBC8DC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Continue 802 Next Gen Workshops in virtual mode 1 week prior to plenary </w:t>
      </w:r>
    </w:p>
    <w:p w14:paraId="376F77BF" w14:textId="77777777" w:rsidR="004122CD" w:rsidRPr="004122CD" w:rsidRDefault="004122CD" w:rsidP="004122CD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  <w:color w:val="000000" w:themeColor="text1"/>
        </w:rPr>
      </w:pPr>
      <w:r w:rsidRPr="004122CD">
        <w:rPr>
          <w:rFonts w:eastAsia="Times New Roman" w:cstheme="minorHAnsi"/>
          <w:color w:val="000000" w:themeColor="text1"/>
        </w:rPr>
        <w:t>Initiate succession mentoring for 802 EC elected/appointed leadership positions</w:t>
      </w:r>
    </w:p>
    <w:p w14:paraId="752211D5" w14:textId="2A1E6A57" w:rsidR="005F350F" w:rsidRPr="005F350F" w:rsidRDefault="004122CD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4122CD">
        <w:rPr>
          <w:rFonts w:eastAsia="Times New Roman" w:cstheme="minorHAnsi"/>
        </w:rPr>
        <w:t>Initiate leadership training for 802 WG elected/appointed positions per SA policy</w:t>
      </w:r>
      <w:bookmarkEnd w:id="4"/>
    </w:p>
    <w:p w14:paraId="1E0709DC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bookmarkStart w:id="5" w:name="_Hlk90392995"/>
      <w:r w:rsidRPr="005F350F">
        <w:rPr>
          <w:rFonts w:eastAsiaTheme="minorEastAsia" w:cstheme="minorHAnsi"/>
          <w:color w:val="000000" w:themeColor="text1"/>
        </w:rPr>
        <w:t>2022 monthly meeting schedule: (1 min)</w:t>
      </w:r>
      <w:r w:rsidRPr="005F350F">
        <w:rPr>
          <w:rFonts w:eastAsiaTheme="minorEastAsia" w:cstheme="minorHAnsi"/>
          <w:color w:val="000000" w:themeColor="text1"/>
        </w:rPr>
        <w:br/>
      </w:r>
      <w:r w:rsidRPr="005F350F">
        <w:rPr>
          <w:rFonts w:eastAsiaTheme="minorEastAsia" w:cstheme="minorHAnsi"/>
          <w:color w:val="000000" w:themeColor="text1"/>
        </w:rPr>
        <w:tab/>
        <w:t>tentative -- 13:00-14:00 ET 3rd Tuesday of each month in 2022</w:t>
      </w:r>
    </w:p>
    <w:bookmarkEnd w:id="5"/>
    <w:p w14:paraId="0F1206BB" w14:textId="6ED01974" w:rsidR="005F350F" w:rsidRPr="008F0DE7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Theme="minorEastAsia" w:cstheme="minorHAnsi"/>
          <w:color w:val="000000" w:themeColor="text1"/>
        </w:rPr>
        <w:t>Action item review, draft agenda for next meeting (~5 min)</w:t>
      </w:r>
    </w:p>
    <w:p w14:paraId="3AAA4608" w14:textId="753AA6C3" w:rsidR="00371B69" w:rsidRPr="005634C3" w:rsidRDefault="005F350F" w:rsidP="005F350F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DE7">
        <w:rPr>
          <w:rFonts w:eastAsiaTheme="minorEastAsia" w:cstheme="minorHAnsi"/>
          <w:color w:val="000000" w:themeColor="text1"/>
        </w:rPr>
        <w:t>Adjourn</w:t>
      </w:r>
    </w:p>
    <w:p w14:paraId="377C9AB6" w14:textId="77777777" w:rsidR="003627D9" w:rsidRPr="004B64DD" w:rsidRDefault="003627D9" w:rsidP="003627D9">
      <w:pPr>
        <w:spacing w:after="0" w:line="240" w:lineRule="auto"/>
      </w:pPr>
    </w:p>
    <w:p w14:paraId="55146A6F" w14:textId="6DD7955D" w:rsidR="003627D9" w:rsidRDefault="005634C3" w:rsidP="003627D9">
      <w:pPr>
        <w:spacing w:after="0" w:line="240" w:lineRule="auto"/>
      </w:pPr>
      <w:bookmarkStart w:id="6" w:name="_Hlk66810561"/>
      <w:r>
        <w:t>1</w:t>
      </w:r>
      <w:r w:rsidR="001F22E2">
        <w:t>.</w:t>
      </w:r>
      <w:r w:rsidR="004D3C20">
        <w:t>1</w:t>
      </w:r>
      <w:r w:rsidR="001F22E2">
        <w:t xml:space="preserve">) </w:t>
      </w:r>
      <w:r w:rsidR="002F35DB">
        <w:t>Operational Efficiency.</w:t>
      </w:r>
    </w:p>
    <w:bookmarkEnd w:id="6"/>
    <w:p w14:paraId="58A163ED" w14:textId="050B247B" w:rsidR="00DF7C5C" w:rsidRDefault="00EF669F" w:rsidP="00EF669F">
      <w:pPr>
        <w:spacing w:after="0" w:line="240" w:lineRule="auto"/>
      </w:pPr>
      <w:r>
        <w:t xml:space="preserve">Ben Rolfe </w:t>
      </w:r>
      <w:r w:rsidR="005634C3">
        <w:t>will drive the proposed</w:t>
      </w:r>
      <w:r>
        <w:t xml:space="preserve"> rules change</w:t>
      </w:r>
      <w:r w:rsidR="005634C3">
        <w:t xml:space="preserve"> requests</w:t>
      </w:r>
      <w:bookmarkStart w:id="7" w:name="_Hlk66811656"/>
      <w:r w:rsidR="005634C3">
        <w:t xml:space="preserve"> improving efficiency through the normal process</w:t>
      </w:r>
      <w:r w:rsidR="00371B69">
        <w:t>.</w:t>
      </w:r>
    </w:p>
    <w:p w14:paraId="35ED2626" w14:textId="6AFE07A1" w:rsidR="00EF669F" w:rsidRDefault="00EF669F" w:rsidP="00EF669F">
      <w:pPr>
        <w:spacing w:after="0" w:line="240" w:lineRule="auto"/>
      </w:pPr>
    </w:p>
    <w:p w14:paraId="46431CB1" w14:textId="08612F0A" w:rsidR="009F6E90" w:rsidRDefault="005634C3" w:rsidP="009F6E90">
      <w:pPr>
        <w:spacing w:after="0" w:line="240" w:lineRule="auto"/>
      </w:pPr>
      <w:r>
        <w:t>1</w:t>
      </w:r>
      <w:r w:rsidR="009F6E90">
        <w:t>.</w:t>
      </w:r>
      <w:r>
        <w:t>2</w:t>
      </w:r>
      <w:r w:rsidR="009F6E90">
        <w:t>) Strategic Planning</w:t>
      </w:r>
      <w:r w:rsidR="009F6E90">
        <w:br/>
      </w:r>
      <w:r>
        <w:t>- PaulN will conduct a follow up 802 Next Gen Coordination Workshop on 02 March 2022 focused on sharing details on next gen activities across all 802 Working Groups.</w:t>
      </w:r>
      <w:r>
        <w:br/>
        <w:t>- PaulN will organize a follow up Workshop to introduce advanced networking technologies to the 802 community</w:t>
      </w:r>
    </w:p>
    <w:p w14:paraId="4F024833" w14:textId="2598B880" w:rsidR="009F6E90" w:rsidRDefault="009F6E90" w:rsidP="009F6E90">
      <w:pPr>
        <w:spacing w:after="0" w:line="240" w:lineRule="auto"/>
      </w:pPr>
    </w:p>
    <w:p w14:paraId="6EEAD685" w14:textId="27465985" w:rsidR="009F6E90" w:rsidRDefault="005634C3" w:rsidP="009F6E90">
      <w:pPr>
        <w:spacing w:after="0" w:line="240" w:lineRule="auto"/>
      </w:pPr>
      <w:r>
        <w:t>1</w:t>
      </w:r>
      <w:r w:rsidR="009F6E90">
        <w:t>.</w:t>
      </w:r>
      <w:r>
        <w:t>3</w:t>
      </w:r>
      <w:r w:rsidR="009F6E90">
        <w:t>) Technical Coherence</w:t>
      </w:r>
      <w:r w:rsidR="009F6E90">
        <w:br/>
      </w:r>
      <w:r w:rsidR="000B37C0">
        <w:t xml:space="preserve">- </w:t>
      </w:r>
      <w:r w:rsidR="009F6E90">
        <w:t>Roger</w:t>
      </w:r>
      <w:r>
        <w:t>M to prepare</w:t>
      </w:r>
      <w:r w:rsidR="009F6E90">
        <w:t xml:space="preserve"> 802 O&amp;A revision</w:t>
      </w:r>
      <w:r>
        <w:t xml:space="preserve"> using </w:t>
      </w:r>
      <w:r w:rsidR="009F6E90">
        <w:t xml:space="preserve">NENDICA IC </w:t>
      </w:r>
      <w:r>
        <w:t xml:space="preserve">platform </w:t>
      </w:r>
      <w:r w:rsidR="009F6E90">
        <w:t xml:space="preserve">to draft </w:t>
      </w:r>
      <w:r>
        <w:t>2</w:t>
      </w:r>
      <w:r w:rsidR="009F6E90">
        <w:t xml:space="preserve"> PAR</w:t>
      </w:r>
      <w:r>
        <w:t>s</w:t>
      </w:r>
      <w:r w:rsidR="000B37C0">
        <w:t>, one with a near term maintenance editorial ‘roll-up’ focus, a second with a long term focus on substantive and current state of the art local area network architecture features</w:t>
      </w:r>
      <w:r w:rsidR="009F6E90">
        <w:t>.</w:t>
      </w:r>
      <w:r w:rsidR="009F6E90">
        <w:br/>
      </w:r>
      <w:r w:rsidR="000B37C0">
        <w:t xml:space="preserve">- </w:t>
      </w:r>
      <w:r w:rsidR="009F6E90">
        <w:t>Glen</w:t>
      </w:r>
      <w:r w:rsidR="000B37C0">
        <w:t>P to have the 802.1 WG host</w:t>
      </w:r>
      <w:r w:rsidR="009F6E90">
        <w:t xml:space="preserve"> Technical Plenar</w:t>
      </w:r>
      <w:r w:rsidR="000B37C0">
        <w:t>ies to support the 802 O&amp;A revision activities.</w:t>
      </w:r>
    </w:p>
    <w:p w14:paraId="6A987746" w14:textId="77777777" w:rsidR="009F6E90" w:rsidRDefault="009F6E90" w:rsidP="00E22C9E">
      <w:pPr>
        <w:spacing w:after="0"/>
      </w:pPr>
    </w:p>
    <w:p w14:paraId="2E7789C0" w14:textId="40BA8556" w:rsidR="00E22C9E" w:rsidRDefault="00060EAA" w:rsidP="00E22C9E">
      <w:pPr>
        <w:spacing w:after="0"/>
      </w:pPr>
      <w:r>
        <w:t>1.4</w:t>
      </w:r>
      <w:r w:rsidR="00E22C9E">
        <w:t>) Mixed Mode Meeting Evaluation</w:t>
      </w:r>
      <w:r w:rsidR="00E22C9E">
        <w:br/>
      </w:r>
      <w:r>
        <w:t>1.4</w:t>
      </w:r>
      <w:r w:rsidR="00E22C9E">
        <w:t xml:space="preserve">.1) Near Term Mixed Mode Best Practices sub-ad hoc. </w:t>
      </w:r>
      <w:r w:rsidR="00371B69" w:rsidRPr="00371B69">
        <w:t>Practice document can be seen at  https://mentor.ieee.org/802-ec/dcn/21/ec-21-0203-02-00EC-guide-to-practices-for-initial-mixed-mode-ieee-802-lmsc-sessions.docx]</w:t>
      </w:r>
      <w:r w:rsidR="00E22C9E">
        <w:br/>
      </w:r>
      <w:r>
        <w:t>1.4.2</w:t>
      </w:r>
      <w:r w:rsidR="00E22C9E">
        <w:t xml:space="preserve">) Future meeting vision sub ad hoc.  Andrew </w:t>
      </w:r>
      <w:r w:rsidR="00CD7AAF">
        <w:t>has held 2</w:t>
      </w:r>
      <w:r w:rsidR="00E22C9E">
        <w:t xml:space="preserve"> meeting</w:t>
      </w:r>
      <w:r w:rsidR="00CD7AAF">
        <w:t>s</w:t>
      </w:r>
      <w:r>
        <w:t>, s</w:t>
      </w:r>
      <w:r w:rsidR="00E22C9E">
        <w:t xml:space="preserve">ee </w:t>
      </w:r>
      <w:hyperlink r:id="rId7" w:history="1">
        <w:r w:rsidR="009F6E90" w:rsidRPr="00DD4FB1">
          <w:rPr>
            <w:rStyle w:val="Hyperlink"/>
          </w:rPr>
          <w:t>https://mentor.ieee.org/802-ec/dcn/21/ec-21-0227-04-00EC-future-meeting-vision-ad-hoc-starter-deck.pptx</w:t>
        </w:r>
      </w:hyperlink>
      <w:r w:rsidR="00E22C9E">
        <w:t>.</w:t>
      </w:r>
    </w:p>
    <w:p w14:paraId="24DB5627" w14:textId="2235D850" w:rsidR="009F6E90" w:rsidRDefault="009F6E90" w:rsidP="00E22C9E">
      <w:pPr>
        <w:spacing w:after="0"/>
      </w:pPr>
    </w:p>
    <w:bookmarkEnd w:id="7"/>
    <w:p w14:paraId="0BDFD1E4" w14:textId="77777777" w:rsidR="00697878" w:rsidRDefault="00060EAA" w:rsidP="00FC5F10">
      <w:pPr>
        <w:spacing w:after="0"/>
      </w:pPr>
      <w:r>
        <w:lastRenderedPageBreak/>
        <w:t xml:space="preserve">1.5) 802 LMSC </w:t>
      </w:r>
      <w:r w:rsidR="001F7E69">
        <w:t>Mission Statement</w:t>
      </w:r>
      <w:r>
        <w:br/>
        <w:t>RogerM submitted text for “</w:t>
      </w:r>
      <w:r w:rsidR="001F7E69">
        <w:t>Mission and Purpose of LMSC</w:t>
      </w:r>
      <w:r>
        <w:t>” into the rules change process</w:t>
      </w:r>
      <w:r w:rsidR="00F11D5F">
        <w:t xml:space="preserve"> for incorporation into the </w:t>
      </w:r>
      <w:r w:rsidR="00697878">
        <w:t>“802 Chair’s Guide”</w:t>
      </w:r>
      <w:r w:rsidR="001F7E69">
        <w:t xml:space="preserve">. </w:t>
      </w:r>
    </w:p>
    <w:p w14:paraId="086E07F1" w14:textId="7D82540F" w:rsidR="00692FE5" w:rsidRDefault="001F7E69" w:rsidP="00FC5F10">
      <w:pPr>
        <w:spacing w:after="0"/>
      </w:pPr>
      <w:r>
        <w:t xml:space="preserve">See </w:t>
      </w:r>
      <w:hyperlink r:id="rId8" w:history="1">
        <w:r w:rsidRPr="00280E59">
          <w:rPr>
            <w:rStyle w:val="Hyperlink"/>
          </w:rPr>
          <w:t>https://mentor.ieee.org/802-ec/dcn/21/ec-21-0143-01-00EC.pdf</w:t>
        </w:r>
      </w:hyperlink>
    </w:p>
    <w:p w14:paraId="502A36EC" w14:textId="77777777" w:rsidR="001F7E69" w:rsidRDefault="001F7E69" w:rsidP="001F7E69">
      <w:pPr>
        <w:spacing w:after="0"/>
      </w:pPr>
    </w:p>
    <w:p w14:paraId="1E2AD9AD" w14:textId="6DE2DDCD" w:rsidR="001F7E69" w:rsidRDefault="001F7E69" w:rsidP="001F7E69">
      <w:pPr>
        <w:spacing w:after="0"/>
      </w:pPr>
      <w:r w:rsidRPr="001F7E69">
        <w:t xml:space="preserve">802 </w:t>
      </w:r>
      <w:r>
        <w:t xml:space="preserve">LMSC </w:t>
      </w:r>
      <w:r w:rsidRPr="001F7E69">
        <w:t xml:space="preserve">Mission Statement.  </w:t>
      </w:r>
      <w:r w:rsidRPr="001F7E69">
        <w:br/>
        <w:t xml:space="preserve">“IEEE 802 develops and maintain standards specifying data link and physical layer protocols to support packet transmission and delivery among network-layer clients.” </w:t>
      </w:r>
      <w:r w:rsidRPr="001F7E69">
        <w:br/>
      </w:r>
    </w:p>
    <w:p w14:paraId="041E65B5" w14:textId="578126AF" w:rsidR="001F7E69" w:rsidRPr="001F7E69" w:rsidRDefault="00F11D5F" w:rsidP="001F7E69">
      <w:pPr>
        <w:spacing w:after="0"/>
      </w:pPr>
      <w:r>
        <w:t>In July 2021 i</w:t>
      </w:r>
      <w:r w:rsidR="001F7E69">
        <w:t xml:space="preserve">t was agreed the above statement </w:t>
      </w:r>
      <w:r w:rsidR="001F7E69" w:rsidRPr="001F7E69">
        <w:t>is sufficient and the sub bullets could be incorporated into the 802 Overview and Architecture revision Study Group PAR drafting exercise.</w:t>
      </w:r>
    </w:p>
    <w:p w14:paraId="1D307971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Protocols are specified for various physical channels with sufficient detail to allow multivendor interoperability across the interfaces to the communication medium.</w:t>
      </w:r>
    </w:p>
    <w:p w14:paraId="67AFAFBA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 xml:space="preserve"> Interoperability is also specified for transmission of network-layer packets via a set of data links.</w:t>
      </w:r>
    </w:p>
    <w:p w14:paraId="59F55DF1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Supplementary specifications detail related functionality, including control, management, channel coexistence, and power distribution.</w:t>
      </w:r>
    </w:p>
    <w:p w14:paraId="3521CB8E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Supporting outputs include future-looking documentation, standards body interactions, and regulatory contributions.</w:t>
      </w:r>
    </w:p>
    <w:p w14:paraId="58640C43" w14:textId="77777777" w:rsidR="00060EAA" w:rsidRDefault="00060EAA" w:rsidP="00FC5F10">
      <w:pPr>
        <w:spacing w:after="0"/>
      </w:pPr>
    </w:p>
    <w:p w14:paraId="69D8C5D0" w14:textId="3EDD0D35" w:rsidR="00F11D5F" w:rsidRDefault="00F11D5F" w:rsidP="00F11D5F">
      <w:pPr>
        <w:spacing w:after="0" w:line="240" w:lineRule="auto"/>
      </w:pPr>
      <w:r>
        <w:t>2. Recommendations for 2022</w:t>
      </w:r>
    </w:p>
    <w:p w14:paraId="3C29A6E3" w14:textId="77777777" w:rsidR="00F11D5F" w:rsidRDefault="00F11D5F" w:rsidP="00F11D5F">
      <w:pPr>
        <w:spacing w:after="0" w:line="240" w:lineRule="auto"/>
        <w:ind w:left="360"/>
      </w:pPr>
      <w:r>
        <w:t>1.</w:t>
      </w:r>
      <w:r>
        <w:tab/>
        <w:t>Continue Near Term and Long Term IEEE 802 meeting logistics/strategy sub ad hocs</w:t>
      </w:r>
    </w:p>
    <w:p w14:paraId="24F422A4" w14:textId="77777777" w:rsidR="00F11D5F" w:rsidRDefault="00F11D5F" w:rsidP="00F11D5F">
      <w:pPr>
        <w:spacing w:after="0" w:line="240" w:lineRule="auto"/>
        <w:ind w:left="360"/>
      </w:pPr>
      <w:r>
        <w:t>2.</w:t>
      </w:r>
      <w:r>
        <w:tab/>
        <w:t xml:space="preserve">Continue 802 Next Gen Workshops in virtual mode 1 week prior to plenary </w:t>
      </w:r>
    </w:p>
    <w:p w14:paraId="44E1AEB1" w14:textId="77777777" w:rsidR="00F11D5F" w:rsidRDefault="00F11D5F" w:rsidP="00F11D5F">
      <w:pPr>
        <w:spacing w:after="0" w:line="240" w:lineRule="auto"/>
        <w:ind w:left="360"/>
      </w:pPr>
      <w:r>
        <w:t>3.</w:t>
      </w:r>
      <w:r>
        <w:tab/>
        <w:t>Initiate succession mentoring for 802 EC elected/appointed leadership positions</w:t>
      </w:r>
    </w:p>
    <w:p w14:paraId="10912F20" w14:textId="20F79039" w:rsidR="00F11D5F" w:rsidRDefault="00F11D5F" w:rsidP="00F11D5F">
      <w:pPr>
        <w:spacing w:after="0" w:line="240" w:lineRule="auto"/>
        <w:ind w:left="360"/>
      </w:pPr>
      <w:r>
        <w:t>4.</w:t>
      </w:r>
      <w:r>
        <w:tab/>
        <w:t>Initiate leadership training for 802 WG elected/appointed positions per SA policy</w:t>
      </w:r>
    </w:p>
    <w:p w14:paraId="4CB198B6" w14:textId="77777777" w:rsidR="00F11D5F" w:rsidRDefault="00F11D5F" w:rsidP="00C75FB1">
      <w:pPr>
        <w:spacing w:after="0" w:line="240" w:lineRule="auto"/>
      </w:pPr>
    </w:p>
    <w:p w14:paraId="5E31A3CF" w14:textId="607629F0" w:rsidR="00F11D5F" w:rsidRDefault="00F11D5F" w:rsidP="00F11D5F">
      <w:pPr>
        <w:spacing w:after="0" w:line="240" w:lineRule="auto"/>
      </w:pPr>
      <w:r>
        <w:t>3. 2022 monthly meeting schedule: (1 min)</w:t>
      </w:r>
    </w:p>
    <w:p w14:paraId="554F9EB3" w14:textId="55486D85" w:rsidR="00F11D5F" w:rsidRDefault="00F11D5F" w:rsidP="00F11D5F">
      <w:pPr>
        <w:spacing w:after="0" w:line="240" w:lineRule="auto"/>
      </w:pPr>
      <w:r>
        <w:tab/>
        <w:t>tentative -- 13:00-14:00 ET 3rd Tuesday of each month in 2022</w:t>
      </w:r>
    </w:p>
    <w:p w14:paraId="569E5B16" w14:textId="569EF52F" w:rsidR="00F11D5F" w:rsidRDefault="00F11D5F" w:rsidP="00F11D5F">
      <w:pPr>
        <w:spacing w:after="0" w:line="240" w:lineRule="auto"/>
      </w:pPr>
      <w:r>
        <w:tab/>
        <w:t>next meeting – 13:00-14:00 ET Tuesday 18 January 2022</w:t>
      </w:r>
    </w:p>
    <w:p w14:paraId="55FC864D" w14:textId="53B90AFE" w:rsidR="00C07846" w:rsidRDefault="00C07846" w:rsidP="00C75FB1">
      <w:pPr>
        <w:spacing w:after="0" w:line="240" w:lineRule="auto"/>
      </w:pPr>
    </w:p>
    <w:p w14:paraId="30F2357C" w14:textId="104F9865" w:rsidR="003B313C" w:rsidRDefault="00F11D5F" w:rsidP="00C07846">
      <w:r>
        <w:t>4</w:t>
      </w:r>
      <w:r w:rsidR="00C07846">
        <w:t xml:space="preserve">) </w:t>
      </w:r>
      <w:r w:rsidR="00C7169E">
        <w:t>Action Items</w:t>
      </w:r>
    </w:p>
    <w:p w14:paraId="40A96981" w14:textId="38AA2AB2" w:rsidR="000E0C4C" w:rsidRDefault="00E22C9E" w:rsidP="00E22C9E">
      <w:pPr>
        <w:numPr>
          <w:ilvl w:val="0"/>
          <w:numId w:val="17"/>
        </w:numPr>
      </w:pPr>
      <w:r>
        <w:rPr>
          <w:b/>
          <w:bCs/>
        </w:rPr>
        <w:t>Nikolich to publish this meeting’s notes.</w:t>
      </w:r>
    </w:p>
    <w:p w14:paraId="7E829DD0" w14:textId="6E9AA525" w:rsidR="00855E43" w:rsidRDefault="000E0C4C" w:rsidP="00F11D5F">
      <w:pPr>
        <w:pStyle w:val="ListParagraph"/>
        <w:numPr>
          <w:ilvl w:val="0"/>
          <w:numId w:val="23"/>
        </w:numPr>
        <w:spacing w:after="0" w:line="240" w:lineRule="auto"/>
        <w:ind w:left="270" w:hanging="270"/>
      </w:pPr>
      <w:r>
        <w:t xml:space="preserve">Meeting adjourned at </w:t>
      </w:r>
      <w:r w:rsidR="003B313C">
        <w:t>1</w:t>
      </w:r>
      <w:r w:rsidR="00F11D5F">
        <w:t>3</w:t>
      </w:r>
      <w:r w:rsidR="003B313C">
        <w:t>:</w:t>
      </w:r>
      <w:r w:rsidR="00F11D5F">
        <w:t>35</w:t>
      </w:r>
      <w:r>
        <w:t xml:space="preserve"> ET</w:t>
      </w:r>
    </w:p>
    <w:p w14:paraId="6D714E4E" w14:textId="2ED5FCE0" w:rsidR="005F350F" w:rsidRDefault="005F350F" w:rsidP="008C500C">
      <w:pPr>
        <w:spacing w:after="0" w:line="240" w:lineRule="auto"/>
      </w:pPr>
    </w:p>
    <w:p w14:paraId="6252DEA3" w14:textId="76DCE250" w:rsidR="005F350F" w:rsidRDefault="005F350F" w:rsidP="00F11D5F">
      <w:r>
        <w:t>Attendance Table</w:t>
      </w: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543"/>
        <w:gridCol w:w="565"/>
        <w:gridCol w:w="568"/>
        <w:gridCol w:w="568"/>
        <w:gridCol w:w="568"/>
        <w:gridCol w:w="568"/>
        <w:gridCol w:w="490"/>
        <w:gridCol w:w="450"/>
        <w:gridCol w:w="452"/>
        <w:gridCol w:w="452"/>
        <w:gridCol w:w="452"/>
        <w:gridCol w:w="452"/>
      </w:tblGrid>
      <w:tr w:rsidR="005F350F" w:rsidRPr="006232DB" w14:paraId="09111278" w14:textId="77777777" w:rsidTr="00F04A29">
        <w:trPr>
          <w:cantSplit/>
          <w:trHeight w:hRule="exact" w:val="1135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DD2B80B" w14:textId="77777777" w:rsidR="005F350F" w:rsidRPr="006232DB" w:rsidRDefault="005F350F" w:rsidP="00F04A29">
            <w:pPr>
              <w:ind w:right="-16"/>
              <w:jc w:val="right"/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Meeting Date</w:t>
            </w:r>
          </w:p>
        </w:tc>
        <w:tc>
          <w:tcPr>
            <w:tcW w:w="543" w:type="dxa"/>
            <w:shd w:val="clear" w:color="auto" w:fill="auto"/>
            <w:textDirection w:val="tbRl"/>
            <w:vAlign w:val="center"/>
          </w:tcPr>
          <w:p w14:paraId="07EB4CC0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15 Dec</w:t>
            </w:r>
            <w:r w:rsidRPr="006232DB">
              <w:rPr>
                <w:b/>
                <w:lang w:val="en-GB"/>
              </w:rPr>
              <w:br/>
            </w:r>
          </w:p>
        </w:tc>
        <w:tc>
          <w:tcPr>
            <w:tcW w:w="565" w:type="dxa"/>
            <w:textDirection w:val="tbRl"/>
          </w:tcPr>
          <w:p w14:paraId="68EC118D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Jan</w:t>
            </w:r>
          </w:p>
        </w:tc>
        <w:tc>
          <w:tcPr>
            <w:tcW w:w="568" w:type="dxa"/>
            <w:textDirection w:val="tbRl"/>
          </w:tcPr>
          <w:p w14:paraId="436A4A14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Feb</w:t>
            </w:r>
          </w:p>
        </w:tc>
        <w:tc>
          <w:tcPr>
            <w:tcW w:w="568" w:type="dxa"/>
            <w:textDirection w:val="tbRl"/>
          </w:tcPr>
          <w:p w14:paraId="5FA8C4C5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Mar</w:t>
            </w:r>
          </w:p>
        </w:tc>
        <w:tc>
          <w:tcPr>
            <w:tcW w:w="568" w:type="dxa"/>
            <w:textDirection w:val="tbRl"/>
          </w:tcPr>
          <w:p w14:paraId="68919BCC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Apr</w:t>
            </w:r>
          </w:p>
        </w:tc>
        <w:tc>
          <w:tcPr>
            <w:tcW w:w="568" w:type="dxa"/>
            <w:textDirection w:val="tbRl"/>
          </w:tcPr>
          <w:p w14:paraId="3512BFF8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18 May</w:t>
            </w:r>
          </w:p>
        </w:tc>
        <w:tc>
          <w:tcPr>
            <w:tcW w:w="490" w:type="dxa"/>
            <w:textDirection w:val="tbRl"/>
          </w:tcPr>
          <w:p w14:paraId="2B5B6549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22 Jun</w:t>
            </w:r>
          </w:p>
        </w:tc>
        <w:tc>
          <w:tcPr>
            <w:tcW w:w="450" w:type="dxa"/>
            <w:textDirection w:val="tbRl"/>
          </w:tcPr>
          <w:p w14:paraId="6C497357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Jul</w:t>
            </w:r>
          </w:p>
        </w:tc>
        <w:tc>
          <w:tcPr>
            <w:tcW w:w="452" w:type="dxa"/>
            <w:textDirection w:val="tbRl"/>
          </w:tcPr>
          <w:p w14:paraId="58DAB7EE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Sep</w:t>
            </w:r>
          </w:p>
        </w:tc>
        <w:tc>
          <w:tcPr>
            <w:tcW w:w="452" w:type="dxa"/>
            <w:textDirection w:val="tbRl"/>
          </w:tcPr>
          <w:p w14:paraId="59CF11E2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Oct</w:t>
            </w:r>
          </w:p>
        </w:tc>
        <w:tc>
          <w:tcPr>
            <w:tcW w:w="452" w:type="dxa"/>
            <w:textDirection w:val="tbRl"/>
          </w:tcPr>
          <w:p w14:paraId="77EDDE92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Nov</w:t>
            </w:r>
          </w:p>
        </w:tc>
        <w:tc>
          <w:tcPr>
            <w:tcW w:w="452" w:type="dxa"/>
            <w:textDirection w:val="tbRl"/>
          </w:tcPr>
          <w:p w14:paraId="7B806E36" w14:textId="08BAB809" w:rsidR="005F350F" w:rsidRPr="006232DB" w:rsidRDefault="00647411" w:rsidP="00F04A29">
            <w:pPr>
              <w:ind w:left="113"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  <w:r w:rsidR="005F350F" w:rsidRPr="006232DB">
              <w:rPr>
                <w:b/>
                <w:lang w:val="en-GB"/>
              </w:rPr>
              <w:t xml:space="preserve"> Dec</w:t>
            </w:r>
          </w:p>
        </w:tc>
      </w:tr>
      <w:tr w:rsidR="005F350F" w:rsidRPr="006232DB" w14:paraId="73EE262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EFE3B04" w14:textId="77777777" w:rsidR="005F350F" w:rsidRPr="006232DB" w:rsidRDefault="005F350F" w:rsidP="00F04A29">
            <w:pPr>
              <w:jc w:val="center"/>
              <w:rPr>
                <w:lang w:val="en-GB"/>
              </w:rPr>
            </w:pPr>
            <w:r w:rsidRPr="006232DB">
              <w:rPr>
                <w:b/>
                <w:lang w:val="en-GB"/>
              </w:rPr>
              <w:t>Ad hoc Members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A2AF5DA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D26672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5508E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E6D03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3ECE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7ABF0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2FEF9E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AC52F7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BBA6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EFEB33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2F75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ABE14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95369E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23B6DD5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Paul Nikolich, Chair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CF143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ECA49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16A191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E522BB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1644F4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041D5A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8AEE58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8A82E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71868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E71DE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184AAA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9930C81" w14:textId="4D69DE6A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416F3B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011E5B5" w14:textId="77777777" w:rsidR="005F350F" w:rsidRPr="006232DB" w:rsidRDefault="005F350F" w:rsidP="00F04A29">
            <w:pPr>
              <w:rPr>
                <w:rFonts w:ascii="Calibri" w:eastAsia="Calibri" w:hAnsi="Calibri" w:cs="Calibri"/>
                <w:highlight w:val="yellow"/>
              </w:rPr>
            </w:pPr>
            <w:r w:rsidRPr="006232DB">
              <w:rPr>
                <w:rFonts w:ascii="Calibri" w:eastAsia="Calibri" w:hAnsi="Calibri" w:cs="Calibri"/>
              </w:rPr>
              <w:t>James Gilb, Vice Chair 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9A62C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6F658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3A67C0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F114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FB1102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6C63DD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E3FB4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CF016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195C1F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3F5A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E7EDF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44487B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18831E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9149FD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Roger Marks, Vice Chair 2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3D04E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96C94F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59AECC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37A07C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8918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5777A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396EF8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106F1BE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18F3A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ECF8CE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5E8B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50A91CD" w14:textId="71867800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F95AE7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0EF28E3" w14:textId="77777777" w:rsidR="005F350F" w:rsidRPr="006232DB" w:rsidRDefault="005F350F" w:rsidP="00F04A29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>Jon Rosdahl, Exec Secy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200485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FE3C3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FD901D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328DA0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140B2C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A1768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F16281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00C72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896BC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9C2645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190F2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0B29F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0003A7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C53666F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John D’Ambrosia, Rec Secy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68D85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E56664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9F761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81E2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CE90C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A2D0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81ADD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9B1F8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B8CEE5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A134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B5802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A6CEE5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FC388A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3D11180" w14:textId="77777777" w:rsidR="005F350F" w:rsidRPr="006232DB" w:rsidRDefault="005F350F" w:rsidP="00F04A29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>George Zimmerman, Treas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6991C8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AE8A7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A5EBF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FE08B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44864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847B8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27E7A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932D0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D88990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C64A6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5FAB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4589C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97F9D4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B5E8E7E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Clint Chaplin,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58D3C1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647CA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B3CD38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78B91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5E67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0BDA0F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5D5C4A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4E624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C0376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D58A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A1EC63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9A6A7C9" w14:textId="4EB67CA1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0A896E1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C10BFA" w14:textId="77777777" w:rsidR="005F350F" w:rsidRPr="006232DB" w:rsidRDefault="005F350F" w:rsidP="00F04A29">
            <w:pPr>
              <w:rPr>
                <w:rFonts w:ascii="Calibri" w:eastAsia="Calibri" w:hAnsi="Calibri" w:cs="Calibri"/>
                <w:b/>
              </w:rPr>
            </w:pPr>
            <w:r w:rsidRPr="006232DB">
              <w:rPr>
                <w:rFonts w:ascii="Calibri" w:hAnsi="Calibri"/>
              </w:rPr>
              <w:lastRenderedPageBreak/>
              <w:t>Geoff Thompson,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BF53A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9C7BD0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EAC90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D3D37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096BB2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196114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522537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0E817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2CD0B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F47F99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3F35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EECB93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9848E2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5500698" w14:textId="77777777" w:rsidR="005F350F" w:rsidRPr="006232DB" w:rsidRDefault="005F350F" w:rsidP="00F04A29">
            <w:pPr>
              <w:rPr>
                <w:rFonts w:ascii="Calibri" w:eastAsia="Calibri" w:hAnsi="Calibri" w:cs="Calibri"/>
                <w:bCs/>
              </w:rPr>
            </w:pPr>
            <w:r w:rsidRPr="006232DB">
              <w:rPr>
                <w:rFonts w:ascii="Calibri" w:eastAsia="Calibri" w:hAnsi="Calibri" w:cs="Calibri"/>
                <w:bCs/>
              </w:rPr>
              <w:t>Glenn Parsons, dot01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A19E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F4834A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1900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A38D9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1F08D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467E4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C2A0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59C3E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6068E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4A54D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4AD0E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E0B107D" w14:textId="49D8043B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2803DD0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2D4E9363" w14:textId="77777777" w:rsidR="005F350F" w:rsidRPr="006232DB" w:rsidRDefault="005F350F" w:rsidP="00F04A29">
            <w:r w:rsidRPr="006232DB">
              <w:t xml:space="preserve">Jessy Rouyer, dot01 alt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A79044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FA6AE7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7F5F9F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9843B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0ED02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F8ECB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2E3C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CC8C6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6C33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B107D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B84E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B453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294472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3742FEAE" w14:textId="77777777" w:rsidR="005F350F" w:rsidRPr="006232DB" w:rsidRDefault="005F350F" w:rsidP="00F04A29">
            <w:r w:rsidRPr="006232DB">
              <w:t xml:space="preserve">David Law,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03128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8E53D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D8414B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F1B95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50E9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1C64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B453E6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A78C8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6AF7A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4FEA1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79644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C27F2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44929E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6D7B1436" w14:textId="77777777" w:rsidR="005F350F" w:rsidRPr="006232DB" w:rsidRDefault="005F350F" w:rsidP="00F04A29">
            <w:r w:rsidRPr="006232DB">
              <w:t>Adam Healy, dot03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5C3426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ED7E4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B7175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C1E1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0691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F7952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6212B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18A86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A5E66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27D15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9D6C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967202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9F7512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5DA0D96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Dorothy Stanley,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9481E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ED7C92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4CF9E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F1C85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44A17C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98023D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3EC89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46711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10771C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5A4B1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A3FABF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7B4B10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582972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FF1EEB4" w14:textId="77777777" w:rsidR="005F350F" w:rsidRPr="006232DB" w:rsidRDefault="005F350F" w:rsidP="00F04A29">
            <w:pPr>
              <w:rPr>
                <w:rFonts w:ascii="Calibri" w:hAnsi="Calibri"/>
                <w:bCs/>
              </w:rPr>
            </w:pPr>
            <w:r w:rsidRPr="006232DB">
              <w:rPr>
                <w:rFonts w:ascii="Calibri" w:hAnsi="Calibri"/>
                <w:bCs/>
              </w:rPr>
              <w:t>Robert Stacey, dot11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F5F7A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CFAF8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1C98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B142B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FE2A4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D95A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17322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902FF7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0FD8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1F6E5F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E02AA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D0921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782824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DEEE3E1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Pat Kinney, dot15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0A907A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F9868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0096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296441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9BDC3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F2732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33833D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29EAC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2040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554DD5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BCCF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7689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256722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4CB8374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Rick Alfvin, dot15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E7EC7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0B60C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314CF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07433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4DFFB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FCB5B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78CFAF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684EA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31FF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D2060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1089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84D7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9F8F351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96687AD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Jay Holcomb, dot18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6FF0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A6C69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C118B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80EE7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ED6EB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1202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BF2C2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B0BFD2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FBF8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E854B7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AAD9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10F1080" w14:textId="7F2719CE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A8FB22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E9B24B7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Stuart Kerry, dot18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0DC8C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813365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419AB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7D2A1C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69460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548C9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5CA5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13CEA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8FB72A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16A5D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8820ED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07F9BF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9F18AD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5B2E82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Steve Shellhammer, dot19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B7FD88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2A3C3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FA272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61B6E5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56555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B9D454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777D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220EB9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3FC12B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67F70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7C0E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517B3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266E40E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267E5B7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Tuncer </w:t>
            </w:r>
            <w:bookmarkStart w:id="8" w:name="_Hlk74655796"/>
            <w:r w:rsidRPr="006232DB">
              <w:rPr>
                <w:rFonts w:ascii="Calibri" w:hAnsi="Calibri"/>
              </w:rPr>
              <w:t>Baykas</w:t>
            </w:r>
            <w:bookmarkEnd w:id="8"/>
            <w:r w:rsidRPr="006232DB">
              <w:rPr>
                <w:rFonts w:ascii="Calibri" w:hAnsi="Calibri"/>
              </w:rPr>
              <w:t>, dot19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6E4A39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C652A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0FFB6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02B9B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058A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390C85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463705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5D9FB2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6849B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3EF40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225C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E14E375" w14:textId="1A15F3E4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15DF31F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047E426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eastAsia="Calibri" w:hAnsi="Calibri" w:cs="Calibri"/>
              </w:rPr>
              <w:t>Tim Godfrey,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10851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7250751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2967550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</w:p>
        </w:tc>
        <w:tc>
          <w:tcPr>
            <w:tcW w:w="568" w:type="dxa"/>
          </w:tcPr>
          <w:p w14:paraId="011F3690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7CE424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3490A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4340C6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BCBE0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7679AA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CA4952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0FA60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0610A9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327A79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E8BDF84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hAnsi="Calibri"/>
              </w:rPr>
              <w:t>Ben Rolfe,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70A932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BBD4F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8AB9A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646C1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99291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E301B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DC54C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50848D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E043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B87206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9F2388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C6E6B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7F663F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3564B9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Subir Das, dot21 HiberCh</w:t>
            </w:r>
          </w:p>
          <w:p w14:paraId="009DB42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Bruce Kraemer</w:t>
            </w:r>
          </w:p>
          <w:p w14:paraId="3D13D6D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Nada Golmie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D24C35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66643A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C3F6611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3B7DA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0515E7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CA0F3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5BA09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D18289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2D903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A6D70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8410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85E6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426A26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2658645" w14:textId="77777777" w:rsidR="005F350F" w:rsidRPr="006232DB" w:rsidRDefault="005F350F" w:rsidP="00F04A29">
            <w:pPr>
              <w:ind w:right="-28"/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Apruva Mody, dot22 HiberCh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BDCDE0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33DBD8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9BE25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14713C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ECE69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FB3F8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65C9B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9BCCA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ABA31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12F6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67EDA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9A29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A4CF9B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9305354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Andrew Myles, 802/JTC1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F9B3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F691F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EDDF91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4A97EA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56CDFC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D0B8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E33476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04767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E494A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C53FE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3060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04055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0A665E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6150D5E" w14:textId="77777777" w:rsidR="005F350F" w:rsidRPr="006232DB" w:rsidRDefault="005F350F" w:rsidP="00F04A29">
            <w:pPr>
              <w:rPr>
                <w:rFonts w:ascii="Calibri" w:hAnsi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0AE9CD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15C4188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EEE023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D86FB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941C6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67DC6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7E7FE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1FEAF9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A418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44AB3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1686E9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E6841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73818F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AA03FFD" w14:textId="77777777" w:rsidR="005F350F" w:rsidRPr="006232DB" w:rsidRDefault="005F350F" w:rsidP="00F04A29">
            <w:pPr>
              <w:jc w:val="center"/>
              <w:rPr>
                <w:rFonts w:ascii="Calibri" w:hAnsi="Calibri"/>
                <w:b/>
                <w:bCs/>
              </w:rPr>
            </w:pPr>
            <w:r w:rsidRPr="006232DB">
              <w:rPr>
                <w:rFonts w:ascii="Calibri" w:hAnsi="Calibri" w:cs="Calibri"/>
                <w:b/>
                <w:bCs/>
              </w:rPr>
              <w:t>Observers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0C3840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7AE0C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2DF26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BA5D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4A679A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1969E5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A4453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A3CB4E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F596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99D90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CC683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B41FE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8C42833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E236D5D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Bob Grow, ex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0275F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3180EB7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9D6E97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71F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1202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C04E3A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29E51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B571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1D8CC4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520B1B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4F1D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036937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08DD87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84722E9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Bruce Kraemer, ex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C1344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A398B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9A08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C4744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52BC5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47D9A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7553B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619D6A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4D3EA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6687E8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1CAEB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B16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8CE18D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B58E4A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R. Canchi, ex dot20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C2096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94A286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FD0D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3045A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0861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8FB5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1339E5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44F109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83CDF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263F7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02A7BA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D6F0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B73D3D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59A9EAF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Peter Jones, dot03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7C65F1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03BB69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D7F3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0A4737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FEFC9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D1D57D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9BFF7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47E11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6A549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13B35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75401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28AC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588B91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592A4CA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Joseph Levy, dot11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5C8B0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F28E80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5A75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5CFC7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64F25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6ABE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B0923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8A1FE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9A28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AE6AE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EC310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C6FBB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2E861B1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9320405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Carl Kain, dot18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ED10B0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4A11C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C4D3AF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0F9A8A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804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86E24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687B1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747D0F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927B5E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7A30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1ACA9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0214E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F169B8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7F8AE99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Jodi Haasz,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A4F01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FDE2A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DED6C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86A1A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976C48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5E84C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117907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00D1E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2698A0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5E0ED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0F2387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6D81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1E57988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1588306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J. Goldberg,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BA74B0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BF641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12F62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1DAB6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E8EC1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5AB5F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A7F7F2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83E87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EEEA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5AE9E7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01C8A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A7B29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46BB418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B742620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Dawn Slykhouse, FtF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1E7A4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E8C1A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FD4F9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86DE23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8BEB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C50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D440FC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71D25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43BFB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2E1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FBD74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21C41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9729F3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2E8B01F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Lisa Ronmark, FtF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3B95F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9A3643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496C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7CF6E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C1886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9A1CF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56629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E10DE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24409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1CFAC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7162F2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91AEF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DC6286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D525465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Clint Powell</w:t>
            </w:r>
            <w:r>
              <w:rPr>
                <w:rFonts w:ascii="Calibri" w:hAnsi="Calibri" w:cs="Calibri"/>
              </w:rPr>
              <w:t>, dot15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A7CA3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AAB55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0B85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1E2E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BE3A30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6F1457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101BF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B0BBF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C9E0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A474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B179F9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452F6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C8CC37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6096E02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>
              <w:t>Jim Lansford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2CE14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6E5E6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CDA4A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5B8B6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BFF51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CDDAB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EF9883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5EA9C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48DB4E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B6181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6C4CE1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22C9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6106E27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F33EA06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ED77E1">
              <w:rPr>
                <w:rFonts w:ascii="Calibri" w:hAnsi="Calibri" w:cs="Calibri"/>
              </w:rPr>
              <w:t>Francesco Restuccia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5A5C5B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39DE52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6CD87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9B847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A0F0D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450E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E38D2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4EB9B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DC967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2967CB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3A5E6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4456A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F5CF75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F5E9B91" w14:textId="77777777" w:rsidR="005F350F" w:rsidRPr="00ED77E1" w:rsidRDefault="005F350F" w:rsidP="00F04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 Wang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B82FB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B0546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7211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7289F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7154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2B54AB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00D28F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A9A7D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3D286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8BE1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659E0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6B4C5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B984BA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C893B2B" w14:textId="77777777" w:rsidR="005F350F" w:rsidRPr="00ED77E1" w:rsidRDefault="005F350F" w:rsidP="00F04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Milton dos Santos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7AF989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67DCC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2E1A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CC74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094C0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A01A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A26D7F4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F3791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1E2DC0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1F697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B1E805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C2DFEE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836528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9AB21C" w14:textId="77777777" w:rsidR="005F350F" w:rsidRDefault="005F350F" w:rsidP="00F04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Lochea Verma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5AFCC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44D5B9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6BF011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89A0F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94204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4C4DA6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EFCAD57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92B45A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1DC1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84003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08240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DA06E9"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B5A09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</w:tbl>
    <w:p w14:paraId="7156E66C" w14:textId="77777777" w:rsidR="005F350F" w:rsidRDefault="005F350F" w:rsidP="008C500C">
      <w:pPr>
        <w:spacing w:after="0" w:line="240" w:lineRule="auto"/>
      </w:pPr>
    </w:p>
    <w:sectPr w:rsidR="005F350F" w:rsidSect="008F0DE7">
      <w:headerReference w:type="default" r:id="rId9"/>
      <w:footerReference w:type="default" r:id="rId10"/>
      <w:pgSz w:w="12240" w:h="15840"/>
      <w:pgMar w:top="720" w:right="135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2144" w14:textId="77777777" w:rsidR="00B00A5F" w:rsidRDefault="00B00A5F" w:rsidP="00687A78">
      <w:pPr>
        <w:spacing w:after="0" w:line="240" w:lineRule="auto"/>
      </w:pPr>
      <w:r>
        <w:separator/>
      </w:r>
    </w:p>
  </w:endnote>
  <w:endnote w:type="continuationSeparator" w:id="0">
    <w:p w14:paraId="452EDC1B" w14:textId="77777777" w:rsidR="00B00A5F" w:rsidRDefault="00B00A5F" w:rsidP="006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25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6C101" w14:textId="1031E5DB" w:rsidR="005623C3" w:rsidRDefault="005623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72AD8" w14:textId="77777777" w:rsidR="005623C3" w:rsidRDefault="00562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E2D7C" w14:textId="77777777" w:rsidR="00B00A5F" w:rsidRDefault="00B00A5F" w:rsidP="00687A78">
      <w:pPr>
        <w:spacing w:after="0" w:line="240" w:lineRule="auto"/>
      </w:pPr>
      <w:r>
        <w:separator/>
      </w:r>
    </w:p>
  </w:footnote>
  <w:footnote w:type="continuationSeparator" w:id="0">
    <w:p w14:paraId="3C4E8484" w14:textId="77777777" w:rsidR="00B00A5F" w:rsidRDefault="00B00A5F" w:rsidP="0068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1A48" w14:textId="51FCDF91" w:rsidR="005623C3" w:rsidRDefault="00C7169E" w:rsidP="00C7169E">
    <w:pPr>
      <w:pStyle w:val="Header"/>
      <w:jc w:val="right"/>
    </w:pPr>
    <w:r>
      <w:t xml:space="preserve">IEEE </w:t>
    </w:r>
    <w:r w:rsidR="005623C3">
      <w:t xml:space="preserve">802 EC document </w:t>
    </w:r>
    <w:bookmarkStart w:id="9" w:name="_Hlk74654973"/>
    <w:r w:rsidR="005623C3">
      <w:t>ec-21-</w:t>
    </w:r>
    <w:r w:rsidR="00BF1A82" w:rsidRPr="00BF1A82">
      <w:t>0</w:t>
    </w:r>
    <w:r w:rsidR="006E0704">
      <w:t>313</w:t>
    </w:r>
    <w:r w:rsidR="005623C3">
      <w:t>-0</w:t>
    </w:r>
    <w:bookmarkEnd w:id="9"/>
    <w:r w:rsidR="00CD7AAF">
      <w:t>1</w:t>
    </w:r>
    <w:r w:rsidR="005623C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197"/>
    <w:multiLevelType w:val="hybridMultilevel"/>
    <w:tmpl w:val="181C6D78"/>
    <w:lvl w:ilvl="0" w:tplc="FBF8F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E29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0E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0E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2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CF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42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C3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09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102"/>
    <w:multiLevelType w:val="hybridMultilevel"/>
    <w:tmpl w:val="C4DE2B6C"/>
    <w:lvl w:ilvl="0" w:tplc="3842A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29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F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8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44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C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EE4"/>
    <w:multiLevelType w:val="multilevel"/>
    <w:tmpl w:val="ECA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F330C"/>
    <w:multiLevelType w:val="hybridMultilevel"/>
    <w:tmpl w:val="304668EE"/>
    <w:lvl w:ilvl="0" w:tplc="0FB87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EFB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2A8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24F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68E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B0E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5285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FAE5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CEF6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B27E4"/>
    <w:multiLevelType w:val="hybridMultilevel"/>
    <w:tmpl w:val="3B2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7AD"/>
    <w:multiLevelType w:val="hybridMultilevel"/>
    <w:tmpl w:val="5FC6A6A6"/>
    <w:lvl w:ilvl="0" w:tplc="E304B0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6015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42B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C9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45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9A6F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BADB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42A3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ACA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B16E9"/>
    <w:multiLevelType w:val="hybridMultilevel"/>
    <w:tmpl w:val="490A72D2"/>
    <w:lvl w:ilvl="0" w:tplc="7D14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68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4F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83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5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44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2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84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30BB"/>
    <w:multiLevelType w:val="hybridMultilevel"/>
    <w:tmpl w:val="4CA605E6"/>
    <w:lvl w:ilvl="0" w:tplc="919EEE6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2E98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B0DDA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DC5C5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E04B1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6C9B3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6272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B63E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D4141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DA2A40"/>
    <w:multiLevelType w:val="hybridMultilevel"/>
    <w:tmpl w:val="72940A4A"/>
    <w:lvl w:ilvl="0" w:tplc="EBD25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3B26A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8A4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12EB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7A95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58AE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109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D81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D1166"/>
    <w:multiLevelType w:val="hybridMultilevel"/>
    <w:tmpl w:val="7C0E8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D4BB2"/>
    <w:multiLevelType w:val="hybridMultilevel"/>
    <w:tmpl w:val="73CCF8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0092A"/>
    <w:multiLevelType w:val="hybridMultilevel"/>
    <w:tmpl w:val="4A74992C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75205B"/>
    <w:multiLevelType w:val="hybridMultilevel"/>
    <w:tmpl w:val="41F60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7CD"/>
    <w:multiLevelType w:val="hybridMultilevel"/>
    <w:tmpl w:val="DAE04A54"/>
    <w:lvl w:ilvl="0" w:tplc="C0262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36A45"/>
    <w:multiLevelType w:val="hybridMultilevel"/>
    <w:tmpl w:val="09A20338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9AA6C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94C7BEE"/>
    <w:multiLevelType w:val="hybridMultilevel"/>
    <w:tmpl w:val="EA4C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C4D14"/>
    <w:multiLevelType w:val="hybridMultilevel"/>
    <w:tmpl w:val="59E2A460"/>
    <w:lvl w:ilvl="0" w:tplc="96A4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E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02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8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A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7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A4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E61C0D"/>
    <w:multiLevelType w:val="hybridMultilevel"/>
    <w:tmpl w:val="8C203702"/>
    <w:lvl w:ilvl="0" w:tplc="B50043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F61BE5"/>
    <w:multiLevelType w:val="hybridMultilevel"/>
    <w:tmpl w:val="A276FB6C"/>
    <w:lvl w:ilvl="0" w:tplc="E110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65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A7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636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4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E6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C4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22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24F7A"/>
    <w:multiLevelType w:val="hybridMultilevel"/>
    <w:tmpl w:val="94CA922C"/>
    <w:lvl w:ilvl="0" w:tplc="03FA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42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27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6B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08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43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04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85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E4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3555E"/>
    <w:multiLevelType w:val="hybridMultilevel"/>
    <w:tmpl w:val="CC928CDE"/>
    <w:lvl w:ilvl="0" w:tplc="B6243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42B3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58C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6A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3E62A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F8AA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05C75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5EAC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D66F6"/>
    <w:multiLevelType w:val="hybridMultilevel"/>
    <w:tmpl w:val="649E6B70"/>
    <w:lvl w:ilvl="0" w:tplc="C0262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36C55DD"/>
    <w:multiLevelType w:val="hybridMultilevel"/>
    <w:tmpl w:val="927C4C62"/>
    <w:lvl w:ilvl="0" w:tplc="B5C6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EA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C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ED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E9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21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4B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28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0F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21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19"/>
  </w:num>
  <w:num w:numId="12">
    <w:abstractNumId w:val="17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7"/>
  </w:num>
  <w:num w:numId="18">
    <w:abstractNumId w:val="0"/>
  </w:num>
  <w:num w:numId="19">
    <w:abstractNumId w:val="5"/>
  </w:num>
  <w:num w:numId="20">
    <w:abstractNumId w:val="20"/>
  </w:num>
  <w:num w:numId="21">
    <w:abstractNumId w:val="18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4C"/>
    <w:rsid w:val="00005DA6"/>
    <w:rsid w:val="000178A5"/>
    <w:rsid w:val="00017AF7"/>
    <w:rsid w:val="00036E45"/>
    <w:rsid w:val="00060EAA"/>
    <w:rsid w:val="0006348D"/>
    <w:rsid w:val="000734EC"/>
    <w:rsid w:val="00075FEB"/>
    <w:rsid w:val="000830B8"/>
    <w:rsid w:val="0008424C"/>
    <w:rsid w:val="0008525E"/>
    <w:rsid w:val="000924C2"/>
    <w:rsid w:val="00097DB6"/>
    <w:rsid w:val="000B37C0"/>
    <w:rsid w:val="000C746D"/>
    <w:rsid w:val="000E0C4C"/>
    <w:rsid w:val="000E6B42"/>
    <w:rsid w:val="000F1F71"/>
    <w:rsid w:val="000F50A8"/>
    <w:rsid w:val="000F6530"/>
    <w:rsid w:val="00120387"/>
    <w:rsid w:val="00126FE6"/>
    <w:rsid w:val="001523C2"/>
    <w:rsid w:val="00156823"/>
    <w:rsid w:val="00157BE8"/>
    <w:rsid w:val="00170E0C"/>
    <w:rsid w:val="001814B2"/>
    <w:rsid w:val="001C53D4"/>
    <w:rsid w:val="001C59B0"/>
    <w:rsid w:val="001C6161"/>
    <w:rsid w:val="001F22E2"/>
    <w:rsid w:val="001F7E69"/>
    <w:rsid w:val="00205387"/>
    <w:rsid w:val="00216F24"/>
    <w:rsid w:val="0027016E"/>
    <w:rsid w:val="002903EA"/>
    <w:rsid w:val="00294BBA"/>
    <w:rsid w:val="00296725"/>
    <w:rsid w:val="002B0919"/>
    <w:rsid w:val="002F35DB"/>
    <w:rsid w:val="00301E59"/>
    <w:rsid w:val="003157C4"/>
    <w:rsid w:val="003322FC"/>
    <w:rsid w:val="00343E77"/>
    <w:rsid w:val="00356203"/>
    <w:rsid w:val="003627D9"/>
    <w:rsid w:val="00371B69"/>
    <w:rsid w:val="003839D7"/>
    <w:rsid w:val="003865C1"/>
    <w:rsid w:val="003B313C"/>
    <w:rsid w:val="003C0884"/>
    <w:rsid w:val="003C11EB"/>
    <w:rsid w:val="003F722D"/>
    <w:rsid w:val="00401CE8"/>
    <w:rsid w:val="00405ED4"/>
    <w:rsid w:val="00411B1D"/>
    <w:rsid w:val="004122CD"/>
    <w:rsid w:val="00414AD7"/>
    <w:rsid w:val="00415143"/>
    <w:rsid w:val="00450D48"/>
    <w:rsid w:val="00450E0E"/>
    <w:rsid w:val="00455A94"/>
    <w:rsid w:val="00460C4C"/>
    <w:rsid w:val="00484183"/>
    <w:rsid w:val="004A4E49"/>
    <w:rsid w:val="004A67D5"/>
    <w:rsid w:val="004A7C43"/>
    <w:rsid w:val="004B64DD"/>
    <w:rsid w:val="004D3C20"/>
    <w:rsid w:val="004D4BD4"/>
    <w:rsid w:val="004F283D"/>
    <w:rsid w:val="005138CE"/>
    <w:rsid w:val="00515BBD"/>
    <w:rsid w:val="00541E84"/>
    <w:rsid w:val="005623C3"/>
    <w:rsid w:val="005634C3"/>
    <w:rsid w:val="00577A63"/>
    <w:rsid w:val="0059010B"/>
    <w:rsid w:val="005956CF"/>
    <w:rsid w:val="0059712D"/>
    <w:rsid w:val="005A0AB5"/>
    <w:rsid w:val="005A2549"/>
    <w:rsid w:val="005B2998"/>
    <w:rsid w:val="005C054C"/>
    <w:rsid w:val="005C2273"/>
    <w:rsid w:val="005C4753"/>
    <w:rsid w:val="005E71DA"/>
    <w:rsid w:val="005F350F"/>
    <w:rsid w:val="00600101"/>
    <w:rsid w:val="006222E7"/>
    <w:rsid w:val="006232DB"/>
    <w:rsid w:val="00633A9F"/>
    <w:rsid w:val="00635677"/>
    <w:rsid w:val="00640E33"/>
    <w:rsid w:val="00647411"/>
    <w:rsid w:val="00687A78"/>
    <w:rsid w:val="00692FE5"/>
    <w:rsid w:val="00697878"/>
    <w:rsid w:val="006A3789"/>
    <w:rsid w:val="006A38E1"/>
    <w:rsid w:val="006A63FB"/>
    <w:rsid w:val="006C002E"/>
    <w:rsid w:val="006E0704"/>
    <w:rsid w:val="006F509E"/>
    <w:rsid w:val="0070032A"/>
    <w:rsid w:val="007069B7"/>
    <w:rsid w:val="0072618B"/>
    <w:rsid w:val="007500A5"/>
    <w:rsid w:val="007634A8"/>
    <w:rsid w:val="007720DE"/>
    <w:rsid w:val="00781500"/>
    <w:rsid w:val="007B7DB7"/>
    <w:rsid w:val="007F6EBD"/>
    <w:rsid w:val="00802A23"/>
    <w:rsid w:val="00814B5C"/>
    <w:rsid w:val="00815762"/>
    <w:rsid w:val="00845BAD"/>
    <w:rsid w:val="00855E43"/>
    <w:rsid w:val="008653F2"/>
    <w:rsid w:val="008776A8"/>
    <w:rsid w:val="008A7C6C"/>
    <w:rsid w:val="008B74EA"/>
    <w:rsid w:val="008C2FA0"/>
    <w:rsid w:val="008C500C"/>
    <w:rsid w:val="008F0DE7"/>
    <w:rsid w:val="009003D8"/>
    <w:rsid w:val="00923199"/>
    <w:rsid w:val="009260E8"/>
    <w:rsid w:val="00972564"/>
    <w:rsid w:val="00972DE5"/>
    <w:rsid w:val="0098340C"/>
    <w:rsid w:val="0099721B"/>
    <w:rsid w:val="009A136F"/>
    <w:rsid w:val="009B2B81"/>
    <w:rsid w:val="009C5677"/>
    <w:rsid w:val="009F6E90"/>
    <w:rsid w:val="00A00BB9"/>
    <w:rsid w:val="00A06B5B"/>
    <w:rsid w:val="00A20B7E"/>
    <w:rsid w:val="00A23A66"/>
    <w:rsid w:val="00A31EDC"/>
    <w:rsid w:val="00A33FE6"/>
    <w:rsid w:val="00A41340"/>
    <w:rsid w:val="00A54EA7"/>
    <w:rsid w:val="00AB3124"/>
    <w:rsid w:val="00AC0B7D"/>
    <w:rsid w:val="00AD23B8"/>
    <w:rsid w:val="00AE05A7"/>
    <w:rsid w:val="00AF7465"/>
    <w:rsid w:val="00B00A5F"/>
    <w:rsid w:val="00B13F47"/>
    <w:rsid w:val="00B36CC7"/>
    <w:rsid w:val="00B379B7"/>
    <w:rsid w:val="00B65A7D"/>
    <w:rsid w:val="00B65DE6"/>
    <w:rsid w:val="00B83109"/>
    <w:rsid w:val="00B920FF"/>
    <w:rsid w:val="00B943C5"/>
    <w:rsid w:val="00B94C8F"/>
    <w:rsid w:val="00BA2361"/>
    <w:rsid w:val="00BB227C"/>
    <w:rsid w:val="00BB516E"/>
    <w:rsid w:val="00BC02A4"/>
    <w:rsid w:val="00BC27CB"/>
    <w:rsid w:val="00BD195B"/>
    <w:rsid w:val="00BD5A6B"/>
    <w:rsid w:val="00BE50E3"/>
    <w:rsid w:val="00BF1A82"/>
    <w:rsid w:val="00BF1B0C"/>
    <w:rsid w:val="00BF1FA2"/>
    <w:rsid w:val="00C07846"/>
    <w:rsid w:val="00C348F3"/>
    <w:rsid w:val="00C4403C"/>
    <w:rsid w:val="00C56D41"/>
    <w:rsid w:val="00C6238A"/>
    <w:rsid w:val="00C7169E"/>
    <w:rsid w:val="00C75FB1"/>
    <w:rsid w:val="00CB43EE"/>
    <w:rsid w:val="00CD300B"/>
    <w:rsid w:val="00CD5007"/>
    <w:rsid w:val="00CD7AAF"/>
    <w:rsid w:val="00CF3EB4"/>
    <w:rsid w:val="00CF7713"/>
    <w:rsid w:val="00D31A66"/>
    <w:rsid w:val="00D43F5C"/>
    <w:rsid w:val="00D47798"/>
    <w:rsid w:val="00DA06E9"/>
    <w:rsid w:val="00DA4BFB"/>
    <w:rsid w:val="00DB08C2"/>
    <w:rsid w:val="00DB5D97"/>
    <w:rsid w:val="00DB689F"/>
    <w:rsid w:val="00DE4814"/>
    <w:rsid w:val="00DF0EF4"/>
    <w:rsid w:val="00DF7C5C"/>
    <w:rsid w:val="00E12735"/>
    <w:rsid w:val="00E22C9E"/>
    <w:rsid w:val="00E27773"/>
    <w:rsid w:val="00E9247B"/>
    <w:rsid w:val="00E96FDE"/>
    <w:rsid w:val="00EA648B"/>
    <w:rsid w:val="00EB4B1F"/>
    <w:rsid w:val="00EC3D75"/>
    <w:rsid w:val="00ED77E1"/>
    <w:rsid w:val="00EF669F"/>
    <w:rsid w:val="00F11D5F"/>
    <w:rsid w:val="00F44547"/>
    <w:rsid w:val="00F509B5"/>
    <w:rsid w:val="00F55B2A"/>
    <w:rsid w:val="00F6076B"/>
    <w:rsid w:val="00F679D7"/>
    <w:rsid w:val="00F81BC2"/>
    <w:rsid w:val="00F85AE3"/>
    <w:rsid w:val="00F94138"/>
    <w:rsid w:val="00FB2D66"/>
    <w:rsid w:val="00FB58B4"/>
    <w:rsid w:val="00FC1F02"/>
    <w:rsid w:val="00FC5F1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2F50"/>
  <w15:chartTrackingRefBased/>
  <w15:docId w15:val="{462AC33C-06C9-4BF9-955A-9D8208F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6D"/>
  </w:style>
  <w:style w:type="paragraph" w:styleId="Heading1">
    <w:name w:val="heading 1"/>
    <w:basedOn w:val="Normal"/>
    <w:next w:val="Normal"/>
    <w:link w:val="Heading1Char"/>
    <w:uiPriority w:val="9"/>
    <w:qFormat/>
    <w:rsid w:val="0080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78"/>
  </w:style>
  <w:style w:type="paragraph" w:styleId="Footer">
    <w:name w:val="footer"/>
    <w:basedOn w:val="Normal"/>
    <w:link w:val="Foot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78"/>
  </w:style>
  <w:style w:type="character" w:customStyle="1" w:styleId="Heading1Char">
    <w:name w:val="Heading 1 Char"/>
    <w:basedOn w:val="DefaultParagraphFont"/>
    <w:link w:val="Heading1"/>
    <w:uiPriority w:val="9"/>
    <w:rsid w:val="0080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84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49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44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13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841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3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7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94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1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61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29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4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41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70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8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14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3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1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13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4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36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0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834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4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85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3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808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5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12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7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0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3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27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14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8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8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5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3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01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36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877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892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961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560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31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968">
          <w:marLeft w:val="27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040">
          <w:marLeft w:val="27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41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9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745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0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23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0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4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58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8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09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0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9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10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68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93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10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9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6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2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73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20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7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3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59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1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87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3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40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4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331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69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20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092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58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143-01-00E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1/ec-21-0227-04-00EC-future-meeting-vision-ad-hoc-starter-deck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Nikolich</dc:creator>
  <cp:keywords/>
  <dc:description/>
  <cp:lastModifiedBy>paulnikolich paulnikolich</cp:lastModifiedBy>
  <cp:revision>3</cp:revision>
  <cp:lastPrinted>2021-11-16T17:28:00Z</cp:lastPrinted>
  <dcterms:created xsi:type="dcterms:W3CDTF">2021-12-21T15:10:00Z</dcterms:created>
  <dcterms:modified xsi:type="dcterms:W3CDTF">2021-12-21T15:10:00Z</dcterms:modified>
</cp:coreProperties>
</file>