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Default="001D3069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57D8C38D" w:rsidR="00A064B8" w:rsidRDefault="00AC311D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 xml:space="preserve">16:00-17:00 ET </w:t>
            </w:r>
            <w:r w:rsidR="006E3F3B">
              <w:rPr>
                <w:rFonts w:ascii="Helvetica" w:hAnsi="Helvetica"/>
                <w:sz w:val="22"/>
              </w:rPr>
              <w:t>18 OCT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 w:rsidR="00946C8F">
              <w:rPr>
                <w:rFonts w:ascii="Helvetica" w:hAnsi="Helvetica"/>
                <w:sz w:val="22"/>
              </w:rPr>
              <w:t>1</w:t>
            </w:r>
            <w:r w:rsidR="001D3069">
              <w:rPr>
                <w:rFonts w:ascii="Helvetica" w:hAnsi="Helvetica"/>
                <w:sz w:val="22"/>
              </w:rPr>
              <w:t xml:space="preserve"> 802/SA Task Force </w:t>
            </w:r>
            <w:r w:rsidR="006E3F3B">
              <w:rPr>
                <w:rFonts w:ascii="Helvetica" w:hAnsi="Helvetica"/>
                <w:sz w:val="22"/>
              </w:rPr>
              <w:t>draft agenda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5FCCD520" w:rsidR="00D9374B" w:rsidRPr="000C03FD" w:rsidRDefault="006E3F3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16 OCT</w:t>
            </w:r>
            <w:r w:rsidR="00946C8F">
              <w:rPr>
                <w:rFonts w:ascii="Helvetica" w:hAnsi="Helvetica"/>
                <w:sz w:val="22"/>
              </w:rPr>
              <w:t xml:space="preserve"> 2021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AE70E52" w14:textId="77777777" w:rsidR="004B26AD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</w:p>
    <w:p w14:paraId="33C2C7B0" w14:textId="49CC3A58" w:rsidR="003F0A90" w:rsidRPr="00E73FEB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2737424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6CAB7F98" w14:textId="77777777" w:rsidR="00E73FEB" w:rsidRPr="00E73FEB" w:rsidRDefault="003F0A90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Remote meeting tools: </w:t>
      </w:r>
    </w:p>
    <w:p w14:paraId="11ED33DB" w14:textId="368AE052" w:rsidR="00B33A6C" w:rsidRDefault="00B33A6C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bookmarkStart w:id="0" w:name="_Hlk65504041"/>
      <w:r>
        <w:rPr>
          <w:rFonts w:ascii="Helvetica" w:hAnsi="Helvetica" w:cs="Helvetica"/>
          <w:color w:val="000000"/>
          <w:sz w:val="22"/>
          <w:szCs w:val="22"/>
        </w:rPr>
        <w:t>Mentor, etc. tools – replacement study status, schedule, requirements, etc</w:t>
      </w:r>
      <w:bookmarkEnd w:id="0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36DDDBFC" w14:textId="018A6E76" w:rsidR="00E73FEB" w:rsidRPr="00E73FEB" w:rsidRDefault="00E73FEB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hybrid (i.e., in person and remote participants) meetings</w:t>
      </w:r>
    </w:p>
    <w:p w14:paraId="6FED6E46" w14:textId="77777777" w:rsidR="00E73FEB" w:rsidRPr="00E73FEB" w:rsidRDefault="00E73FEB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Document Creation</w:t>
      </w:r>
    </w:p>
    <w:p w14:paraId="0939DC99" w14:textId="4EC818C3" w:rsidR="00E73FEB" w:rsidRPr="00E73FEB" w:rsidRDefault="00E73FEB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SA fund</w:t>
      </w:r>
      <w:r w:rsidR="00801700">
        <w:rPr>
          <w:rFonts w:ascii="Helvetica" w:hAnsi="Helvetica" w:cs="Helvetica"/>
          <w:color w:val="000000"/>
          <w:sz w:val="22"/>
          <w:szCs w:val="22"/>
        </w:rPr>
        <w:t>ing of</w:t>
      </w:r>
      <w:r w:rsidRPr="00E73FEB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Framemaker</w:t>
      </w:r>
      <w:proofErr w:type="spellEnd"/>
      <w:r w:rsidRPr="00E73FEB">
        <w:rPr>
          <w:rFonts w:ascii="Helvetica" w:hAnsi="Helvetica" w:cs="Helvetica"/>
          <w:color w:val="000000"/>
          <w:sz w:val="22"/>
          <w:szCs w:val="22"/>
        </w:rPr>
        <w:t xml:space="preserve"> licenses – status update</w:t>
      </w:r>
    </w:p>
    <w:p w14:paraId="4FF5023F" w14:textId="632DED89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4-5pm ET </w:t>
      </w:r>
      <w:r w:rsidR="00E56F38">
        <w:rPr>
          <w:rFonts w:ascii="Helvetica" w:hAnsi="Helvetica" w:cs="Helvetica"/>
          <w:color w:val="000000"/>
          <w:sz w:val="22"/>
          <w:szCs w:val="22"/>
        </w:rPr>
        <w:t>TBD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 2021</w:t>
      </w:r>
    </w:p>
    <w:p w14:paraId="05640002" w14:textId="77777777" w:rsidR="003F0A90" w:rsidRPr="00244E3C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078E0062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41654E63" w14:textId="53D88EE8" w:rsidR="002B068B" w:rsidRPr="002B068B" w:rsidRDefault="00A737F3" w:rsidP="006E3F3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</w:p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278AA" w14:textId="77777777" w:rsidR="00E14D46" w:rsidRDefault="00E14D46" w:rsidP="00D41CF3">
      <w:r>
        <w:separator/>
      </w:r>
    </w:p>
  </w:endnote>
  <w:endnote w:type="continuationSeparator" w:id="0">
    <w:p w14:paraId="0B54289A" w14:textId="77777777" w:rsidR="00E14D46" w:rsidRDefault="00E14D46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F3F30" w14:textId="77777777" w:rsidR="00E14D46" w:rsidRDefault="00E14D46" w:rsidP="00D41CF3">
      <w:r>
        <w:separator/>
      </w:r>
    </w:p>
  </w:footnote>
  <w:footnote w:type="continuationSeparator" w:id="0">
    <w:p w14:paraId="684A0130" w14:textId="77777777" w:rsidR="00E14D46" w:rsidRDefault="00E14D46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7350" w14:textId="6AA2EEDA" w:rsidR="00D41CF3" w:rsidRDefault="00D41CF3" w:rsidP="00D41CF3">
    <w:pPr>
      <w:pStyle w:val="Header"/>
      <w:jc w:val="center"/>
    </w:pPr>
    <w:r w:rsidRPr="00D41CF3">
      <w:t>DCN ec-2</w:t>
    </w:r>
    <w:r w:rsidR="00AB5B64">
      <w:t>1</w:t>
    </w:r>
    <w:r w:rsidRPr="00D41CF3">
      <w:t>-0</w:t>
    </w:r>
    <w:r w:rsidR="00AB5B64">
      <w:t>0</w:t>
    </w:r>
    <w:r w:rsidR="00223F8C">
      <w:t>240</w:t>
    </w:r>
    <w:r w:rsidRPr="00D41CF3">
      <w:t>-00-00EC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6D77"/>
    <w:rsid w:val="00036433"/>
    <w:rsid w:val="00044B0E"/>
    <w:rsid w:val="0008228B"/>
    <w:rsid w:val="00086950"/>
    <w:rsid w:val="000C03FD"/>
    <w:rsid w:val="000C688E"/>
    <w:rsid w:val="000D490F"/>
    <w:rsid w:val="00121A03"/>
    <w:rsid w:val="0014074C"/>
    <w:rsid w:val="00180C60"/>
    <w:rsid w:val="0018186A"/>
    <w:rsid w:val="00185CDF"/>
    <w:rsid w:val="001A2642"/>
    <w:rsid w:val="001A3219"/>
    <w:rsid w:val="001A6DCC"/>
    <w:rsid w:val="001A7E5B"/>
    <w:rsid w:val="001D0663"/>
    <w:rsid w:val="001D3069"/>
    <w:rsid w:val="00211FC2"/>
    <w:rsid w:val="002131D3"/>
    <w:rsid w:val="002176DC"/>
    <w:rsid w:val="00223F8C"/>
    <w:rsid w:val="00244E3C"/>
    <w:rsid w:val="0028589B"/>
    <w:rsid w:val="00297900"/>
    <w:rsid w:val="002A4486"/>
    <w:rsid w:val="002B068B"/>
    <w:rsid w:val="002B2446"/>
    <w:rsid w:val="002D4121"/>
    <w:rsid w:val="00321BF6"/>
    <w:rsid w:val="00331D47"/>
    <w:rsid w:val="00342A59"/>
    <w:rsid w:val="00344397"/>
    <w:rsid w:val="00366477"/>
    <w:rsid w:val="00386A00"/>
    <w:rsid w:val="00392AED"/>
    <w:rsid w:val="003A5114"/>
    <w:rsid w:val="003E2CB6"/>
    <w:rsid w:val="003F0A90"/>
    <w:rsid w:val="003F3F82"/>
    <w:rsid w:val="003F512B"/>
    <w:rsid w:val="00413EF6"/>
    <w:rsid w:val="0046751A"/>
    <w:rsid w:val="004A61FA"/>
    <w:rsid w:val="004A6646"/>
    <w:rsid w:val="004B26AD"/>
    <w:rsid w:val="004B469C"/>
    <w:rsid w:val="004C5C06"/>
    <w:rsid w:val="004C60F8"/>
    <w:rsid w:val="004D0E47"/>
    <w:rsid w:val="004D341D"/>
    <w:rsid w:val="004E7AE3"/>
    <w:rsid w:val="004F4638"/>
    <w:rsid w:val="00506C37"/>
    <w:rsid w:val="005226E9"/>
    <w:rsid w:val="00530DB2"/>
    <w:rsid w:val="005326A8"/>
    <w:rsid w:val="00566496"/>
    <w:rsid w:val="00583E8E"/>
    <w:rsid w:val="005A27CC"/>
    <w:rsid w:val="005B2657"/>
    <w:rsid w:val="005D67F6"/>
    <w:rsid w:val="005E43C3"/>
    <w:rsid w:val="005F6E1F"/>
    <w:rsid w:val="00633715"/>
    <w:rsid w:val="00672E7D"/>
    <w:rsid w:val="006736F3"/>
    <w:rsid w:val="00686691"/>
    <w:rsid w:val="006B73C7"/>
    <w:rsid w:val="006E3F3B"/>
    <w:rsid w:val="006F6702"/>
    <w:rsid w:val="00703BA6"/>
    <w:rsid w:val="00705B94"/>
    <w:rsid w:val="00737036"/>
    <w:rsid w:val="0076036C"/>
    <w:rsid w:val="0076789B"/>
    <w:rsid w:val="00777E00"/>
    <w:rsid w:val="007900F5"/>
    <w:rsid w:val="00792B68"/>
    <w:rsid w:val="007B046E"/>
    <w:rsid w:val="007F3BFA"/>
    <w:rsid w:val="007F443A"/>
    <w:rsid w:val="00801700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E1278"/>
    <w:rsid w:val="009F115F"/>
    <w:rsid w:val="00A064B8"/>
    <w:rsid w:val="00A321EA"/>
    <w:rsid w:val="00A34ACB"/>
    <w:rsid w:val="00A46A45"/>
    <w:rsid w:val="00A737F3"/>
    <w:rsid w:val="00A75492"/>
    <w:rsid w:val="00A912B6"/>
    <w:rsid w:val="00AA5115"/>
    <w:rsid w:val="00AB5B64"/>
    <w:rsid w:val="00AC311D"/>
    <w:rsid w:val="00AC575E"/>
    <w:rsid w:val="00AD2C46"/>
    <w:rsid w:val="00AD3683"/>
    <w:rsid w:val="00AE336D"/>
    <w:rsid w:val="00B14FB6"/>
    <w:rsid w:val="00B2503F"/>
    <w:rsid w:val="00B33A6C"/>
    <w:rsid w:val="00B36FEB"/>
    <w:rsid w:val="00B70364"/>
    <w:rsid w:val="00B81EBF"/>
    <w:rsid w:val="00B82B40"/>
    <w:rsid w:val="00BA47DC"/>
    <w:rsid w:val="00C07DB1"/>
    <w:rsid w:val="00C64C41"/>
    <w:rsid w:val="00C72592"/>
    <w:rsid w:val="00C80BF8"/>
    <w:rsid w:val="00CA612C"/>
    <w:rsid w:val="00CB101E"/>
    <w:rsid w:val="00CE123F"/>
    <w:rsid w:val="00CE320C"/>
    <w:rsid w:val="00D41CF3"/>
    <w:rsid w:val="00D45823"/>
    <w:rsid w:val="00D81AB3"/>
    <w:rsid w:val="00D9374B"/>
    <w:rsid w:val="00DA3FC5"/>
    <w:rsid w:val="00DB6446"/>
    <w:rsid w:val="00DC251F"/>
    <w:rsid w:val="00DF72F5"/>
    <w:rsid w:val="00E14D46"/>
    <w:rsid w:val="00E2407F"/>
    <w:rsid w:val="00E367AE"/>
    <w:rsid w:val="00E56F38"/>
    <w:rsid w:val="00E65EFD"/>
    <w:rsid w:val="00E6674C"/>
    <w:rsid w:val="00E73FEB"/>
    <w:rsid w:val="00E939B2"/>
    <w:rsid w:val="00EA14EB"/>
    <w:rsid w:val="00EB5BB9"/>
    <w:rsid w:val="00EB610B"/>
    <w:rsid w:val="00EF3ABE"/>
    <w:rsid w:val="00F079CC"/>
    <w:rsid w:val="00F33573"/>
    <w:rsid w:val="00F3384D"/>
    <w:rsid w:val="00F505C9"/>
    <w:rsid w:val="00FA003E"/>
    <w:rsid w:val="00FD28DE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4</cp:revision>
  <cp:lastPrinted>2021-06-07T19:53:00Z</cp:lastPrinted>
  <dcterms:created xsi:type="dcterms:W3CDTF">2021-10-16T20:46:00Z</dcterms:created>
  <dcterms:modified xsi:type="dcterms:W3CDTF">2021-10-18T18:32:00Z</dcterms:modified>
</cp:coreProperties>
</file>