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0A3F94">
              <w:rPr>
                <w:b/>
                <w:sz w:val="28"/>
              </w:rPr>
              <w:t>-03</w:t>
            </w:r>
            <w:r w:rsidR="007E7D10">
              <w:rPr>
                <w:b/>
                <w:sz w:val="28"/>
              </w:rPr>
              <w:t>-03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E732E7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2021-03-03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0A3F94">
        <w:rPr>
          <w:b/>
          <w:sz w:val="28"/>
        </w:rPr>
        <w:t>2021-03</w:t>
      </w:r>
      <w:r w:rsidR="007E7D10">
        <w:rPr>
          <w:b/>
          <w:sz w:val="28"/>
        </w:rPr>
        <w:t>-03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26271B" w:rsidRDefault="00B6724E" w:rsidP="00CE606A">
      <w:pPr>
        <w:numPr>
          <w:ilvl w:val="0"/>
          <w:numId w:val="11"/>
        </w:numPr>
        <w:rPr>
          <w:sz w:val="22"/>
          <w:szCs w:val="22"/>
        </w:rPr>
      </w:pPr>
      <w:r w:rsidRPr="00544B34">
        <w:rPr>
          <w:sz w:val="22"/>
          <w:szCs w:val="24"/>
        </w:rPr>
        <w:t xml:space="preserve">Review and approve </w:t>
      </w:r>
      <w:r w:rsidRPr="0026271B">
        <w:rPr>
          <w:sz w:val="22"/>
          <w:szCs w:val="22"/>
        </w:rPr>
        <w:t>agenda (</w:t>
      </w:r>
      <w:hyperlink r:id="rId13" w:history="1">
        <w:r w:rsidR="00A03319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ec-21-0026</w:t>
        </w:r>
        <w:r w:rsidR="00E732E7">
          <w:rPr>
            <w:rStyle w:val="Hyperlink"/>
            <w:b/>
            <w:bCs/>
            <w:sz w:val="22"/>
            <w:szCs w:val="22"/>
            <w:shd w:val="clear" w:color="auto" w:fill="FFFFFF"/>
          </w:rPr>
          <w:t>-01</w:t>
        </w:r>
        <w:r w:rsidR="007010AE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-WCSG</w:t>
        </w:r>
      </w:hyperlink>
      <w:r w:rsidRPr="0026271B">
        <w:rPr>
          <w:sz w:val="22"/>
          <w:szCs w:val="22"/>
        </w:rPr>
        <w:t>)</w:t>
      </w:r>
    </w:p>
    <w:p w:rsidR="00956406" w:rsidRPr="0026271B" w:rsidRDefault="00956406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Motion to approve the agenda: M: Mc</w:t>
      </w:r>
      <w:r w:rsidR="00EF484E" w:rsidRPr="0026271B">
        <w:rPr>
          <w:sz w:val="22"/>
          <w:szCs w:val="22"/>
        </w:rPr>
        <w:t>Cann, S:</w:t>
      </w:r>
      <w:r w:rsidR="00496678">
        <w:rPr>
          <w:sz w:val="22"/>
          <w:szCs w:val="22"/>
        </w:rPr>
        <w:t xml:space="preserve"> Jon Rosdahl</w:t>
      </w:r>
      <w:r w:rsidR="00EF484E" w:rsidRPr="0026271B">
        <w:rPr>
          <w:sz w:val="22"/>
          <w:szCs w:val="22"/>
        </w:rPr>
        <w:t xml:space="preserve"> </w:t>
      </w:r>
      <w:r w:rsidR="00C24058" w:rsidRPr="0026271B">
        <w:rPr>
          <w:sz w:val="22"/>
          <w:szCs w:val="22"/>
        </w:rPr>
        <w:t xml:space="preserve"> </w:t>
      </w:r>
      <w:r w:rsidR="00942B9A" w:rsidRPr="0026271B">
        <w:rPr>
          <w:sz w:val="22"/>
          <w:szCs w:val="22"/>
        </w:rPr>
        <w:t xml:space="preserve"> </w:t>
      </w:r>
      <w:r w:rsidR="00164A6B" w:rsidRPr="0026271B">
        <w:rPr>
          <w:sz w:val="22"/>
          <w:szCs w:val="22"/>
        </w:rPr>
        <w:t>Result</w:t>
      </w:r>
      <w:r w:rsidR="001F681B" w:rsidRPr="0026271B">
        <w:rPr>
          <w:sz w:val="22"/>
          <w:szCs w:val="22"/>
        </w:rPr>
        <w:t xml:space="preserve">: </w:t>
      </w:r>
      <w:r w:rsidR="00496678">
        <w:rPr>
          <w:sz w:val="22"/>
          <w:szCs w:val="22"/>
        </w:rPr>
        <w:t>Unanimous</w:t>
      </w:r>
    </w:p>
    <w:p w:rsidR="00CE606A" w:rsidRPr="0026271B" w:rsidRDefault="00CE606A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Consider</w:t>
      </w:r>
      <w:r w:rsidR="00B6724E" w:rsidRPr="0026271B">
        <w:rPr>
          <w:sz w:val="22"/>
          <w:szCs w:val="22"/>
        </w:rPr>
        <w:t xml:space="preserve"> </w:t>
      </w:r>
      <w:r w:rsidR="00A03319" w:rsidRPr="0026271B">
        <w:rPr>
          <w:sz w:val="22"/>
          <w:szCs w:val="22"/>
        </w:rPr>
        <w:t>2020-02-03</w:t>
      </w:r>
      <w:r w:rsidR="0010092F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>teleconference</w:t>
      </w:r>
      <w:r w:rsidR="001F2350" w:rsidRPr="0026271B">
        <w:rPr>
          <w:sz w:val="22"/>
          <w:szCs w:val="22"/>
        </w:rPr>
        <w:t xml:space="preserve"> minutes</w:t>
      </w:r>
      <w:r w:rsidR="00544B34" w:rsidRPr="0026271B">
        <w:rPr>
          <w:sz w:val="22"/>
          <w:szCs w:val="22"/>
        </w:rPr>
        <w:t>, see</w:t>
      </w:r>
      <w:r w:rsidR="00392ECA" w:rsidRPr="0026271B">
        <w:rPr>
          <w:sz w:val="22"/>
          <w:szCs w:val="22"/>
        </w:rPr>
        <w:t xml:space="preserve"> </w:t>
      </w:r>
      <w:hyperlink r:id="rId14" w:history="1">
        <w:r w:rsidR="00A03319" w:rsidRPr="0026271B">
          <w:rPr>
            <w:rStyle w:val="Hyperlink"/>
            <w:sz w:val="22"/>
            <w:szCs w:val="22"/>
          </w:rPr>
          <w:t>https://mentor.ieee.org/802-ec/dcn/21/ec-21-0017</w:t>
        </w:r>
      </w:hyperlink>
      <w:r w:rsidR="00A03319" w:rsidRPr="0026271B">
        <w:rPr>
          <w:sz w:val="22"/>
          <w:szCs w:val="22"/>
        </w:rPr>
        <w:t xml:space="preserve"> </w:t>
      </w:r>
      <w:r w:rsidR="00544B34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26271B">
        <w:rPr>
          <w:sz w:val="22"/>
          <w:szCs w:val="22"/>
        </w:rPr>
        <w:t>Actions arising out of the minutes</w:t>
      </w:r>
      <w:r w:rsidR="00544B34" w:rsidRPr="0026271B">
        <w:rPr>
          <w:sz w:val="22"/>
          <w:szCs w:val="22"/>
        </w:rPr>
        <w:t xml:space="preserve"> </w:t>
      </w:r>
      <w:r w:rsidR="005A4948" w:rsidRPr="0026271B">
        <w:rPr>
          <w:sz w:val="22"/>
          <w:szCs w:val="22"/>
        </w:rPr>
        <w:t>–</w:t>
      </w:r>
      <w:r w:rsidR="00F07F0E" w:rsidRPr="0026271B">
        <w:rPr>
          <w:sz w:val="22"/>
          <w:szCs w:val="22"/>
        </w:rPr>
        <w:t xml:space="preserve"> </w:t>
      </w:r>
      <w:r w:rsidR="003A011D" w:rsidRPr="0026271B">
        <w:rPr>
          <w:sz w:val="22"/>
          <w:szCs w:val="22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A03319">
        <w:rPr>
          <w:sz w:val="22"/>
          <w:szCs w:val="24"/>
        </w:rPr>
        <w:t>tes in ec-21-0017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96678">
        <w:rPr>
          <w:sz w:val="22"/>
          <w:szCs w:val="24"/>
        </w:rPr>
        <w:t>Pat Kinney</w:t>
      </w:r>
      <w:r w:rsidR="00444A83">
        <w:rPr>
          <w:sz w:val="22"/>
          <w:szCs w:val="24"/>
        </w:rPr>
        <w:t xml:space="preserve">  </w:t>
      </w:r>
      <w:r w:rsidR="00FA7DDC">
        <w:rPr>
          <w:sz w:val="22"/>
          <w:szCs w:val="24"/>
        </w:rPr>
        <w:t>Result:</w:t>
      </w:r>
      <w:r w:rsidR="00A03319">
        <w:rPr>
          <w:sz w:val="22"/>
          <w:szCs w:val="24"/>
        </w:rPr>
        <w:t xml:space="preserve"> </w:t>
      </w:r>
      <w:r w:rsidR="00496678">
        <w:rPr>
          <w:sz w:val="22"/>
          <w:szCs w:val="24"/>
        </w:rPr>
        <w:t>Unanimous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26271B" w:rsidRDefault="00D968C5" w:rsidP="00E732E7">
      <w:pPr>
        <w:numPr>
          <w:ilvl w:val="1"/>
          <w:numId w:val="11"/>
        </w:numPr>
        <w:rPr>
          <w:rStyle w:val="Hyperlink"/>
          <w:color w:val="auto"/>
          <w:sz w:val="22"/>
          <w:szCs w:val="24"/>
          <w:u w:val="none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  <w:r w:rsidR="00E732E7">
        <w:rPr>
          <w:sz w:val="22"/>
          <w:szCs w:val="24"/>
        </w:rPr>
        <w:t xml:space="preserve">, see </w:t>
      </w:r>
      <w:hyperlink r:id="rId15" w:history="1">
        <w:r w:rsidR="00E732E7" w:rsidRPr="009953E9">
          <w:rPr>
            <w:rStyle w:val="Hyperlink"/>
            <w:sz w:val="22"/>
            <w:szCs w:val="24"/>
          </w:rPr>
          <w:t>https://mentor.ieee.org/802-ec/dcn/21/ec-21-0024-00-WCSG-wireless-treasurer-report-march-2021-electronic-plenary.pptx</w:t>
        </w:r>
      </w:hyperlink>
      <w:r w:rsidR="00E732E7">
        <w:rPr>
          <w:sz w:val="22"/>
          <w:szCs w:val="24"/>
        </w:rPr>
        <w:t xml:space="preserve"> </w:t>
      </w:r>
    </w:p>
    <w:p w:rsidR="0026271B" w:rsidRPr="00544B34" w:rsidRDefault="0026271B" w:rsidP="0026271B">
      <w:pPr>
        <w:ind w:left="1440"/>
        <w:rPr>
          <w:sz w:val="22"/>
          <w:szCs w:val="24"/>
        </w:rPr>
      </w:pPr>
    </w:p>
    <w:p w:rsidR="009D5F8F" w:rsidRPr="00D97D4B" w:rsidRDefault="00B6724E" w:rsidP="00E732E7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  <w:r w:rsidR="00942B9A">
        <w:rPr>
          <w:sz w:val="22"/>
          <w:szCs w:val="24"/>
        </w:rPr>
        <w:t xml:space="preserve">, </w:t>
      </w:r>
      <w:r w:rsidR="00A03319">
        <w:rPr>
          <w:sz w:val="22"/>
          <w:szCs w:val="24"/>
        </w:rPr>
        <w:t xml:space="preserve">see </w:t>
      </w:r>
      <w:hyperlink r:id="rId16" w:history="1">
        <w:r w:rsidR="00E732E7" w:rsidRPr="009953E9">
          <w:rPr>
            <w:rStyle w:val="Hyperlink"/>
            <w:sz w:val="22"/>
            <w:szCs w:val="24"/>
          </w:rPr>
          <w:t>https://mentor.ieee.org/802-ec/dcn/21/ec-21-0025-03-WCSG-ieee-802wcsc-meeting-venue-manager-report.pptx</w:t>
        </w:r>
      </w:hyperlink>
      <w:r w:rsidR="00E732E7">
        <w:rPr>
          <w:sz w:val="22"/>
          <w:szCs w:val="24"/>
        </w:rPr>
        <w:t xml:space="preserve"> 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A03319">
        <w:rPr>
          <w:sz w:val="22"/>
          <w:szCs w:val="24"/>
        </w:rPr>
        <w:t>electronic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6E346A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Jan 16-21, 2022 </w:t>
      </w:r>
      <w:r w:rsidR="00A03319" w:rsidRPr="00544B34">
        <w:rPr>
          <w:sz w:val="22"/>
          <w:szCs w:val="24"/>
        </w:rPr>
        <w:t>Hilton Panama (</w:t>
      </w:r>
      <w:r w:rsidR="00A03319">
        <w:rPr>
          <w:sz w:val="22"/>
          <w:szCs w:val="24"/>
        </w:rPr>
        <w:t xml:space="preserve">TBC </w:t>
      </w:r>
      <w:r w:rsidR="00A03319" w:rsidRPr="00544B34">
        <w:rPr>
          <w:sz w:val="22"/>
          <w:szCs w:val="24"/>
        </w:rPr>
        <w:t xml:space="preserve">) </w:t>
      </w:r>
    </w:p>
    <w:p w:rsidR="0039569A" w:rsidRPr="006E346A" w:rsidRDefault="00150BC8" w:rsidP="006E34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A03319" w:rsidRPr="00544B34" w:rsidRDefault="00002755" w:rsidP="00A0331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  <w:r w:rsidR="00A03319">
        <w:rPr>
          <w:sz w:val="22"/>
          <w:szCs w:val="24"/>
        </w:rPr>
        <w:t xml:space="preserve"> </w:t>
      </w:r>
      <w:r w:rsidR="00A03319" w:rsidRPr="00544B34">
        <w:rPr>
          <w:sz w:val="22"/>
          <w:szCs w:val="24"/>
        </w:rPr>
        <w:t>Hotel Irvine</w:t>
      </w:r>
      <w:r w:rsidR="0039569A">
        <w:rPr>
          <w:sz w:val="22"/>
          <w:szCs w:val="24"/>
        </w:rPr>
        <w:t>– Contract being amended (From 2022 Jan)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496678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</w:p>
    <w:p w:rsidR="00F264EB" w:rsidRPr="008D40BC" w:rsidRDefault="00496678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New item: IMAT issue re: Grid not displaying midnight to 6AM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392ECA" w:rsidRDefault="00B5261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2021-04-07 Wednesday</w:t>
      </w:r>
      <w:r w:rsidR="00EF484E">
        <w:rPr>
          <w:sz w:val="22"/>
          <w:szCs w:val="24"/>
        </w:rPr>
        <w:t>, confirmed, on calendar. 1.5 hours</w:t>
      </w:r>
      <w:r w:rsidR="00566545">
        <w:rPr>
          <w:sz w:val="22"/>
          <w:szCs w:val="24"/>
        </w:rPr>
        <w:t xml:space="preserve"> </w:t>
      </w:r>
    </w:p>
    <w:p w:rsidR="00846870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2021-05-05 Wednesday, confirmed 1.5 hours</w:t>
      </w:r>
      <w:r w:rsidR="00134D53">
        <w:rPr>
          <w:sz w:val="22"/>
          <w:szCs w:val="24"/>
        </w:rPr>
        <w:t xml:space="preserve"> – Decide on 2021 September in person or electronic</w:t>
      </w:r>
    </w:p>
    <w:p w:rsidR="00846870" w:rsidRPr="00566545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2021-06-02 Wednesday, confirmed 1.5 hours</w:t>
      </w:r>
      <w:bookmarkStart w:id="0" w:name="_GoBack"/>
      <w:bookmarkEnd w:id="0"/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D7" w:rsidRDefault="005E67D7">
      <w:r>
        <w:separator/>
      </w:r>
    </w:p>
  </w:endnote>
  <w:endnote w:type="continuationSeparator" w:id="0">
    <w:p w:rsidR="005E67D7" w:rsidRDefault="005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D7" w:rsidRDefault="005E67D7">
      <w:r>
        <w:separator/>
      </w:r>
    </w:p>
  </w:footnote>
  <w:footnote w:type="continuationSeparator" w:id="0">
    <w:p w:rsidR="005E67D7" w:rsidRDefault="005E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A0331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March</w:t>
    </w:r>
    <w:r w:rsidR="008D14A6">
      <w:rPr>
        <w:b/>
        <w:sz w:val="28"/>
      </w:rPr>
      <w:t xml:space="preserve"> 2021</w:t>
    </w:r>
    <w:r w:rsidR="00CC5744">
      <w:rPr>
        <w:b/>
        <w:sz w:val="28"/>
      </w:rPr>
      <w:tab/>
    </w:r>
    <w:r w:rsidR="00E732E7">
      <w:rPr>
        <w:b/>
        <w:sz w:val="28"/>
      </w:rPr>
      <w:t>ec-21-0026-01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3F94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4D53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24A4D"/>
    <w:rsid w:val="00232725"/>
    <w:rsid w:val="00234FFE"/>
    <w:rsid w:val="00235C92"/>
    <w:rsid w:val="0023778C"/>
    <w:rsid w:val="002514D5"/>
    <w:rsid w:val="00257E63"/>
    <w:rsid w:val="002601AE"/>
    <w:rsid w:val="002620C2"/>
    <w:rsid w:val="0026271B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69A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0381"/>
    <w:rsid w:val="004026AA"/>
    <w:rsid w:val="00407015"/>
    <w:rsid w:val="00410772"/>
    <w:rsid w:val="00411343"/>
    <w:rsid w:val="00415129"/>
    <w:rsid w:val="00415BE6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678"/>
    <w:rsid w:val="00496F01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E67D7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E346A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7E7D10"/>
    <w:rsid w:val="007F104D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46870"/>
    <w:rsid w:val="0086462B"/>
    <w:rsid w:val="0086680F"/>
    <w:rsid w:val="00872BA9"/>
    <w:rsid w:val="00875FDE"/>
    <w:rsid w:val="008816A7"/>
    <w:rsid w:val="0088294A"/>
    <w:rsid w:val="00882CDA"/>
    <w:rsid w:val="00892E2B"/>
    <w:rsid w:val="008A4CD3"/>
    <w:rsid w:val="008A73F7"/>
    <w:rsid w:val="008B43AE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42B9A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2903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319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D676F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BF63B6"/>
    <w:rsid w:val="00C01299"/>
    <w:rsid w:val="00C02203"/>
    <w:rsid w:val="00C03FD0"/>
    <w:rsid w:val="00C17F5D"/>
    <w:rsid w:val="00C24058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37BE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32E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D7BC1"/>
    <w:rsid w:val="00EE16F2"/>
    <w:rsid w:val="00EE1B80"/>
    <w:rsid w:val="00EE4A4C"/>
    <w:rsid w:val="00EE6EF1"/>
    <w:rsid w:val="00EE7015"/>
    <w:rsid w:val="00EF484E"/>
    <w:rsid w:val="00EF5156"/>
    <w:rsid w:val="00F07F0E"/>
    <w:rsid w:val="00F10447"/>
    <w:rsid w:val="00F11846"/>
    <w:rsid w:val="00F12A16"/>
    <w:rsid w:val="00F1787B"/>
    <w:rsid w:val="00F25DD9"/>
    <w:rsid w:val="00F264EB"/>
    <w:rsid w:val="00F2650F"/>
    <w:rsid w:val="00F516B2"/>
    <w:rsid w:val="00F520C7"/>
    <w:rsid w:val="00F53AB0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1/ec-21-002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25-03-WCSG-ieee-802wcsc-meeting-venue-manager-report.ppt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024-00-WCSG-wireless-treasurer-report-march-2021-electronic-plenary.pptx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1/ec-21-001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82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ec-21-0026-01</cp:keywords>
  <cp:lastModifiedBy>Stanley, Dorothy</cp:lastModifiedBy>
  <cp:revision>6</cp:revision>
  <cp:lastPrinted>2020-09-28T15:52:00Z</cp:lastPrinted>
  <dcterms:created xsi:type="dcterms:W3CDTF">2021-03-03T19:57:00Z</dcterms:created>
  <dcterms:modified xsi:type="dcterms:W3CDTF">2021-03-03T21:18:00Z</dcterms:modified>
  <cp:category/>
</cp:coreProperties>
</file>