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01D0121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87675">
              <w:rPr>
                <w:rFonts w:eastAsia="Times New Roman"/>
              </w:rPr>
              <w:t>March</w:t>
            </w:r>
            <w:r w:rsidR="00FB50B0">
              <w:rPr>
                <w:rFonts w:eastAsia="Times New Roman"/>
              </w:rPr>
              <w:t xml:space="preserve"> </w:t>
            </w:r>
            <w:r w:rsidR="00CF53CF">
              <w:rPr>
                <w:rFonts w:eastAsia="Times New Roman"/>
              </w:rPr>
              <w:t>18</w:t>
            </w:r>
            <w:r w:rsidR="00CF53CF" w:rsidRPr="00CF53CF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5A582E12" w:rsidR="00344BF6" w:rsidRPr="006E70B6" w:rsidRDefault="00D87675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March</w:t>
            </w:r>
            <w:r w:rsidR="00FB50B0">
              <w:rPr>
                <w:rFonts w:eastAsia="Times New Roman"/>
              </w:rPr>
              <w:t xml:space="preserve"> 1</w:t>
            </w:r>
            <w:r w:rsidR="00906C79">
              <w:rPr>
                <w:rFonts w:eastAsia="Times New Roman"/>
              </w:rPr>
              <w:t>8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358B881A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685D4C">
        <w:rPr>
          <w:rFonts w:eastAsia="Arial"/>
          <w:b/>
          <w:szCs w:val="24"/>
        </w:rPr>
        <w:lastRenderedPageBreak/>
        <w:t>Wednesday</w:t>
      </w:r>
      <w:r w:rsidR="00574856">
        <w:rPr>
          <w:rFonts w:eastAsia="Arial"/>
          <w:b/>
          <w:szCs w:val="24"/>
        </w:rPr>
        <w:t xml:space="preserve"> </w:t>
      </w:r>
      <w:r w:rsidR="00D87675">
        <w:rPr>
          <w:rFonts w:eastAsia="Arial"/>
          <w:b/>
          <w:szCs w:val="24"/>
        </w:rPr>
        <w:t>March</w:t>
      </w:r>
      <w:r w:rsidR="002C43B4">
        <w:rPr>
          <w:rFonts w:eastAsia="Arial"/>
          <w:b/>
          <w:szCs w:val="24"/>
        </w:rPr>
        <w:t xml:space="preserve"> </w:t>
      </w:r>
      <w:r w:rsidR="00906C79">
        <w:rPr>
          <w:rFonts w:eastAsia="Arial"/>
          <w:b/>
          <w:szCs w:val="24"/>
        </w:rPr>
        <w:t>18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r w:rsidR="00CF53CF">
        <w:rPr>
          <w:rFonts w:eastAsia="Arial"/>
          <w:b/>
          <w:szCs w:val="24"/>
        </w:rPr>
        <w:t xml:space="preserve">, </w:t>
      </w:r>
      <w:r w:rsidR="00884A53">
        <w:rPr>
          <w:rFonts w:eastAsia="Arial"/>
          <w:b/>
          <w:szCs w:val="24"/>
        </w:rPr>
        <w:t>2020</w:t>
      </w:r>
      <w:r w:rsidR="00D67C8F">
        <w:rPr>
          <w:rFonts w:eastAsia="Arial"/>
          <w:b/>
          <w:szCs w:val="24"/>
        </w:rPr>
        <w:t xml:space="preserve">, </w:t>
      </w:r>
      <w:r w:rsidR="002A6774">
        <w:rPr>
          <w:rFonts w:eastAsia="Arial"/>
          <w:b/>
          <w:szCs w:val="24"/>
        </w:rPr>
        <w:t>13:00</w:t>
      </w:r>
      <w:r w:rsidR="000D7C88">
        <w:rPr>
          <w:rFonts w:eastAsia="Arial"/>
          <w:b/>
          <w:szCs w:val="24"/>
        </w:rPr>
        <w:t xml:space="preserve"> </w:t>
      </w:r>
      <w:r w:rsidR="00D3531F">
        <w:rPr>
          <w:rFonts w:eastAsia="Arial"/>
          <w:b/>
          <w:szCs w:val="24"/>
        </w:rPr>
        <w:t>Eastern</w:t>
      </w:r>
      <w:r w:rsidR="00566AE9" w:rsidRPr="00566AE9">
        <w:rPr>
          <w:rFonts w:eastAsia="Arial"/>
          <w:b/>
          <w:szCs w:val="24"/>
        </w:rPr>
        <w:t xml:space="preserve"> </w:t>
      </w:r>
      <w:r w:rsidR="00D87675">
        <w:rPr>
          <w:rFonts w:eastAsia="Arial"/>
          <w:b/>
          <w:szCs w:val="24"/>
        </w:rPr>
        <w:t>Daylight</w:t>
      </w:r>
      <w:r w:rsidR="00566AE9" w:rsidRPr="00566AE9">
        <w:rPr>
          <w:rFonts w:eastAsia="Arial"/>
          <w:b/>
          <w:szCs w:val="24"/>
        </w:rPr>
        <w:t xml:space="preserve"> Time (</w:t>
      </w:r>
      <w:r w:rsidR="00D3531F">
        <w:rPr>
          <w:rFonts w:eastAsia="Arial"/>
          <w:b/>
          <w:szCs w:val="24"/>
        </w:rPr>
        <w:t>E</w:t>
      </w:r>
      <w:r w:rsidR="00D87675">
        <w:rPr>
          <w:rFonts w:eastAsia="Arial"/>
          <w:b/>
          <w:szCs w:val="24"/>
        </w:rPr>
        <w:t>D</w:t>
      </w:r>
      <w:r w:rsidR="00566AE9" w:rsidRPr="00566AE9">
        <w:rPr>
          <w:rFonts w:eastAsia="Arial"/>
          <w:b/>
          <w:szCs w:val="24"/>
        </w:rPr>
        <w:t>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37E6736F" w14:textId="1BE3AF77" w:rsid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Attendees</w:t>
      </w:r>
      <w:r w:rsidRPr="002E6F0B">
        <w:rPr>
          <w:rFonts w:eastAsia="Arial"/>
          <w:szCs w:val="24"/>
        </w:rPr>
        <w:t>: S</w:t>
      </w:r>
      <w:r w:rsidR="00F8480B" w:rsidRPr="002E6F0B">
        <w:rPr>
          <w:rFonts w:eastAsia="Arial"/>
          <w:szCs w:val="24"/>
        </w:rPr>
        <w:t>tephen McCann</w:t>
      </w:r>
      <w:r w:rsidR="00082708" w:rsidRPr="002E6F0B">
        <w:rPr>
          <w:rFonts w:eastAsia="Arial"/>
          <w:szCs w:val="24"/>
        </w:rPr>
        <w:t xml:space="preserve">, </w:t>
      </w:r>
      <w:r w:rsidR="003659A5" w:rsidRPr="002E6F0B">
        <w:rPr>
          <w:rFonts w:eastAsia="Arial"/>
          <w:szCs w:val="24"/>
        </w:rPr>
        <w:t xml:space="preserve">Jay </w:t>
      </w:r>
      <w:r w:rsidR="00D448BB" w:rsidRPr="002E6F0B">
        <w:rPr>
          <w:rFonts w:eastAsia="Arial"/>
          <w:szCs w:val="24"/>
        </w:rPr>
        <w:t>Holcomb</w:t>
      </w:r>
      <w:r w:rsidR="0043505A" w:rsidRPr="002E6F0B">
        <w:rPr>
          <w:rFonts w:eastAsia="Arial"/>
          <w:szCs w:val="24"/>
        </w:rPr>
        <w:t>,</w:t>
      </w:r>
      <w:r w:rsidR="002A1BE4" w:rsidRPr="002E6F0B">
        <w:rPr>
          <w:rFonts w:eastAsia="Arial"/>
          <w:szCs w:val="24"/>
        </w:rPr>
        <w:t xml:space="preserve"> </w:t>
      </w:r>
      <w:r w:rsidR="00842727" w:rsidRPr="002E6F0B">
        <w:rPr>
          <w:rFonts w:eastAsia="Arial"/>
          <w:szCs w:val="24"/>
        </w:rPr>
        <w:t>Jon Rosdahl</w:t>
      </w:r>
      <w:r w:rsidR="00D1432C" w:rsidRPr="002E6F0B">
        <w:rPr>
          <w:rFonts w:eastAsia="Arial"/>
          <w:szCs w:val="24"/>
        </w:rPr>
        <w:t xml:space="preserve">, </w:t>
      </w:r>
      <w:r w:rsidR="003F3FEE" w:rsidRPr="002E6F0B">
        <w:rPr>
          <w:rFonts w:eastAsia="Arial"/>
          <w:szCs w:val="24"/>
        </w:rPr>
        <w:t xml:space="preserve">Dorothy </w:t>
      </w:r>
      <w:r w:rsidR="003F3FEE" w:rsidRPr="00404CCD">
        <w:rPr>
          <w:rFonts w:eastAsia="Arial"/>
          <w:szCs w:val="24"/>
        </w:rPr>
        <w:t>Stanley</w:t>
      </w:r>
      <w:r w:rsidR="00572530" w:rsidRPr="00404CCD">
        <w:rPr>
          <w:rFonts w:eastAsia="Arial"/>
          <w:szCs w:val="24"/>
        </w:rPr>
        <w:t xml:space="preserve">, </w:t>
      </w:r>
      <w:r w:rsidR="00D73C6D" w:rsidRPr="004B1274">
        <w:rPr>
          <w:rFonts w:eastAsia="Arial"/>
          <w:szCs w:val="24"/>
        </w:rPr>
        <w:t>Ben</w:t>
      </w:r>
      <w:r w:rsidR="002A201C" w:rsidRPr="004B1274">
        <w:rPr>
          <w:rFonts w:eastAsia="Arial"/>
          <w:szCs w:val="24"/>
        </w:rPr>
        <w:t xml:space="preserve"> Rolfe</w:t>
      </w:r>
      <w:r w:rsidR="00F363F5" w:rsidRPr="002E6F0B">
        <w:rPr>
          <w:rFonts w:eastAsia="Arial"/>
          <w:szCs w:val="24"/>
        </w:rPr>
        <w:t>, Clint Chaplin</w:t>
      </w:r>
      <w:r w:rsidR="00CA462B" w:rsidRPr="002E6F0B">
        <w:rPr>
          <w:rFonts w:eastAsia="Arial"/>
          <w:szCs w:val="24"/>
        </w:rPr>
        <w:t xml:space="preserve">, </w:t>
      </w:r>
      <w:r w:rsidR="00543BF1" w:rsidRPr="002E6F0B">
        <w:rPr>
          <w:rFonts w:eastAsia="Arial"/>
          <w:szCs w:val="24"/>
        </w:rPr>
        <w:t>Jonathan Goldberg</w:t>
      </w:r>
      <w:r w:rsidR="00404CCD">
        <w:rPr>
          <w:rFonts w:eastAsia="Arial"/>
          <w:szCs w:val="24"/>
        </w:rPr>
        <w:t xml:space="preserve">, </w:t>
      </w:r>
      <w:r w:rsidR="00D7794D">
        <w:rPr>
          <w:rFonts w:eastAsia="Arial"/>
          <w:szCs w:val="24"/>
        </w:rPr>
        <w:t xml:space="preserve">Bob Heile, </w:t>
      </w:r>
      <w:r w:rsidR="00350D86">
        <w:rPr>
          <w:rFonts w:eastAsia="Arial"/>
          <w:szCs w:val="24"/>
        </w:rPr>
        <w:t>Stuart Kerry, Steve Shellhammer, Tim Godfrey, Roger Marks, Rick Alfvin, Pat Kinney, Max Riegel, Paul Nikolich</w:t>
      </w:r>
    </w:p>
    <w:p w14:paraId="596A3B3E" w14:textId="627EDCB8" w:rsidR="0069573E" w:rsidRP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Recording Secretary</w:t>
      </w:r>
      <w:r w:rsidRPr="002E6F0B">
        <w:rPr>
          <w:rFonts w:eastAsia="Arial"/>
          <w:szCs w:val="24"/>
        </w:rPr>
        <w:t>: Stephen McCann</w:t>
      </w:r>
    </w:p>
    <w:p w14:paraId="56A0D916" w14:textId="4F515F02" w:rsidR="003D651A" w:rsidRPr="007A1F81" w:rsidRDefault="0069573E" w:rsidP="007A1F81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03037E">
        <w:rPr>
          <w:rFonts w:eastAsia="Arial"/>
          <w:szCs w:val="24"/>
        </w:rPr>
        <w:t>Review and approve agenda:</w:t>
      </w:r>
    </w:p>
    <w:p w14:paraId="3D2BAD8A" w14:textId="765DF95A" w:rsidR="007A1F81" w:rsidRPr="007A1F81" w:rsidRDefault="007A1782" w:rsidP="00513C7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7" w:history="1">
        <w:r w:rsidR="007A1F81" w:rsidRPr="00AC4A73">
          <w:rPr>
            <w:rStyle w:val="Hyperlink"/>
          </w:rPr>
          <w:t>https://mentor.ieee.org/802-ec/dcn/20/ec-20-0050-00-WCSG-802-wireless-chairs-meeting-agenda-2020-03-18.docx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380BDCD5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E575C7">
        <w:rPr>
          <w:rFonts w:eastAsia="Arial"/>
          <w:szCs w:val="24"/>
        </w:rPr>
        <w:t>R</w:t>
      </w:r>
      <w:r w:rsidR="00350D86">
        <w:rPr>
          <w:rFonts w:eastAsia="Arial"/>
          <w:szCs w:val="24"/>
        </w:rPr>
        <w:t>ick</w:t>
      </w:r>
      <w:r w:rsidR="00E575C7">
        <w:rPr>
          <w:rFonts w:eastAsia="Arial"/>
          <w:szCs w:val="24"/>
        </w:rPr>
        <w:t xml:space="preserve"> Alfvin</w:t>
      </w:r>
      <w:r w:rsidR="00AB1B84" w:rsidRPr="00982C14">
        <w:rPr>
          <w:rFonts w:eastAsia="Arial"/>
          <w:szCs w:val="24"/>
        </w:rPr>
        <w:t>, 2</w:t>
      </w:r>
      <w:r w:rsidR="00AB1B84" w:rsidRPr="00982C14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>:</w:t>
      </w:r>
      <w:r w:rsidR="00982C14">
        <w:rPr>
          <w:rFonts w:eastAsia="Arial"/>
          <w:szCs w:val="24"/>
        </w:rPr>
        <w:t xml:space="preserve"> </w:t>
      </w:r>
      <w:r w:rsidR="00E575C7">
        <w:rPr>
          <w:rFonts w:eastAsia="Arial"/>
          <w:szCs w:val="24"/>
        </w:rPr>
        <w:t>Jon Rosdahl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33CDB2F6" w:rsidR="007807E5" w:rsidRPr="00D8767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75575AAF" w14:textId="4C7329F9" w:rsidR="00D87675" w:rsidRDefault="007A1782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hyperlink r:id="rId8" w:history="1">
        <w:r w:rsidR="00D87675" w:rsidRPr="00FF2410">
          <w:rPr>
            <w:rStyle w:val="Hyperlink"/>
            <w:rFonts w:eastAsia="Arial"/>
            <w:bCs/>
            <w:szCs w:val="24"/>
          </w:rPr>
          <w:t>https://mentor.ieee.org/802-ec/dcn/20/ec-20-0003-01-WCSG-irvine-january-2020-minutes.docx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19A0F30F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>d:</w:t>
      </w:r>
      <w:r w:rsidR="000F50D2">
        <w:rPr>
          <w:rFonts w:eastAsia="Arial"/>
          <w:szCs w:val="24"/>
        </w:rPr>
        <w:t xml:space="preserve"> </w:t>
      </w:r>
      <w:r w:rsidR="00350D86">
        <w:rPr>
          <w:rFonts w:eastAsia="Arial"/>
          <w:szCs w:val="24"/>
        </w:rPr>
        <w:t>Stephen</w:t>
      </w:r>
      <w:r w:rsidR="00E575C7">
        <w:rPr>
          <w:rFonts w:eastAsia="Arial"/>
          <w:szCs w:val="24"/>
        </w:rPr>
        <w:t xml:space="preserve"> McCann</w:t>
      </w:r>
      <w:r w:rsidR="000F50D2">
        <w:rPr>
          <w:rFonts w:eastAsia="Arial"/>
          <w:szCs w:val="24"/>
        </w:rPr>
        <w:t>, 2</w:t>
      </w:r>
      <w:r w:rsidR="000F50D2" w:rsidRPr="000F50D2">
        <w:rPr>
          <w:rFonts w:eastAsia="Arial"/>
          <w:szCs w:val="24"/>
          <w:vertAlign w:val="superscript"/>
        </w:rPr>
        <w:t>nd</w:t>
      </w:r>
      <w:r w:rsidR="000F50D2">
        <w:rPr>
          <w:rFonts w:eastAsia="Arial"/>
          <w:szCs w:val="24"/>
        </w:rPr>
        <w:t xml:space="preserve">: </w:t>
      </w:r>
      <w:r w:rsidR="00350D86">
        <w:rPr>
          <w:rFonts w:eastAsia="Arial"/>
          <w:szCs w:val="24"/>
        </w:rPr>
        <w:t>Jon</w:t>
      </w:r>
      <w:r w:rsidR="00E575C7">
        <w:rPr>
          <w:rFonts w:eastAsia="Arial"/>
          <w:szCs w:val="24"/>
        </w:rPr>
        <w:t xml:space="preserve"> Rosdahl</w:t>
      </w:r>
    </w:p>
    <w:p w14:paraId="63434DFC" w14:textId="20AD2E52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C36AE76" w14:textId="017AF5E2" w:rsidR="0025106C" w:rsidRDefault="0025106C" w:rsidP="00513C7B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Financial</w:t>
      </w:r>
      <w:r w:rsidR="00A32D1D">
        <w:rPr>
          <w:rFonts w:eastAsia="Arial"/>
          <w:b/>
          <w:szCs w:val="24"/>
        </w:rPr>
        <w:t xml:space="preserve"> Report</w:t>
      </w:r>
    </w:p>
    <w:p w14:paraId="23715853" w14:textId="0AB71175" w:rsidR="0025106C" w:rsidRDefault="00E575C7" w:rsidP="00513C7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Jon Rosdahl</w:t>
      </w:r>
      <w:r w:rsidR="0025106C">
        <w:rPr>
          <w:rFonts w:eastAsia="Arial"/>
          <w:bCs/>
          <w:szCs w:val="24"/>
        </w:rPr>
        <w:t xml:space="preserve"> presented the financial report</w:t>
      </w:r>
    </w:p>
    <w:p w14:paraId="68A0E570" w14:textId="5309634F" w:rsidR="0025106C" w:rsidRPr="00E575C7" w:rsidRDefault="007A1782" w:rsidP="00E575C7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hyperlink r:id="rId9" w:history="1">
        <w:r w:rsidR="0025106C" w:rsidRPr="009A3CDE">
          <w:rPr>
            <w:rStyle w:val="Hyperlink"/>
            <w:rFonts w:eastAsia="Arial"/>
            <w:bCs/>
            <w:szCs w:val="24"/>
          </w:rPr>
          <w:t>https://mentor.ieee.org/802-ec/dcn/20/ec-20-0049-00-WCSG-wireless-treasurer-report-march-2020-atlanta-cancelled.pptx</w:t>
        </w:r>
      </w:hyperlink>
    </w:p>
    <w:p w14:paraId="29221152" w14:textId="13E7375F" w:rsidR="00884A53" w:rsidRDefault="00357594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96387">
        <w:rPr>
          <w:rFonts w:eastAsia="Arial"/>
          <w:szCs w:val="24"/>
        </w:rPr>
        <w:t xml:space="preserve">This is the report up to </w:t>
      </w:r>
      <w:r w:rsidR="00E575C7">
        <w:rPr>
          <w:rFonts w:eastAsia="Arial"/>
          <w:szCs w:val="24"/>
        </w:rPr>
        <w:t>February 29</w:t>
      </w:r>
      <w:r w:rsidR="00E575C7" w:rsidRPr="00E575C7">
        <w:rPr>
          <w:rFonts w:eastAsia="Arial"/>
          <w:szCs w:val="24"/>
          <w:vertAlign w:val="superscript"/>
        </w:rPr>
        <w:t>th</w:t>
      </w:r>
      <w:r w:rsidR="00E575C7">
        <w:rPr>
          <w:rFonts w:eastAsia="Arial"/>
          <w:szCs w:val="24"/>
        </w:rPr>
        <w:t>, 2020</w:t>
      </w:r>
      <w:r w:rsidRPr="00C96387">
        <w:rPr>
          <w:rFonts w:eastAsia="Arial"/>
          <w:szCs w:val="24"/>
        </w:rPr>
        <w:t xml:space="preserve"> and </w:t>
      </w:r>
      <w:r w:rsidR="006147E7">
        <w:rPr>
          <w:rFonts w:eastAsia="Arial"/>
          <w:szCs w:val="24"/>
        </w:rPr>
        <w:t xml:space="preserve">the finances of the treasury are </w:t>
      </w:r>
      <w:r w:rsidRPr="00C96387">
        <w:rPr>
          <w:rFonts w:eastAsia="Arial"/>
          <w:szCs w:val="24"/>
        </w:rPr>
        <w:t xml:space="preserve"> well at the moment.</w:t>
      </w:r>
    </w:p>
    <w:p w14:paraId="00BA62BE" w14:textId="1B1DAE21" w:rsidR="00E575C7" w:rsidRDefault="00E575C7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</w:t>
      </w:r>
      <w:r w:rsidR="006147E7">
        <w:rPr>
          <w:rFonts w:eastAsia="Arial"/>
          <w:szCs w:val="24"/>
        </w:rPr>
        <w:t>January 2020 interim (</w:t>
      </w:r>
      <w:r>
        <w:rPr>
          <w:rFonts w:eastAsia="Arial"/>
          <w:szCs w:val="24"/>
        </w:rPr>
        <w:t>Irvine</w:t>
      </w:r>
      <w:r w:rsidR="006147E7">
        <w:rPr>
          <w:rFonts w:eastAsia="Arial"/>
          <w:szCs w:val="24"/>
        </w:rPr>
        <w:t>)</w:t>
      </w:r>
      <w:r>
        <w:rPr>
          <w:rFonts w:eastAsia="Arial"/>
          <w:szCs w:val="24"/>
        </w:rPr>
        <w:t xml:space="preserve"> meeting had a very small shortfall, which is not a problem.</w:t>
      </w:r>
    </w:p>
    <w:p w14:paraId="5CADF8C2" w14:textId="192D2357" w:rsidR="006147E7" w:rsidRPr="006147E7" w:rsidRDefault="006147E7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bCs/>
          <w:szCs w:val="24"/>
        </w:rPr>
      </w:pPr>
      <w:r w:rsidRPr="006147E7">
        <w:rPr>
          <w:rFonts w:eastAsia="Arial"/>
          <w:b/>
          <w:bCs/>
          <w:szCs w:val="24"/>
        </w:rPr>
        <w:t>Coronavirus (COVID-19)</w:t>
      </w:r>
    </w:p>
    <w:p w14:paraId="65D34B7B" w14:textId="46F92885" w:rsidR="006147E7" w:rsidRPr="006147E7" w:rsidRDefault="006147E7" w:rsidP="006147E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At the current moment, t</w:t>
      </w:r>
      <w:r w:rsidRPr="006147E7">
        <w:rPr>
          <w:rFonts w:eastAsia="Arial"/>
          <w:szCs w:val="24"/>
        </w:rPr>
        <w:t xml:space="preserve">here is an ongoing </w:t>
      </w:r>
      <w:r w:rsidR="00CF53CF">
        <w:rPr>
          <w:rFonts w:eastAsia="Arial"/>
          <w:szCs w:val="24"/>
        </w:rPr>
        <w:t xml:space="preserve">worldwide </w:t>
      </w:r>
      <w:r w:rsidRPr="006147E7">
        <w:rPr>
          <w:rFonts w:eastAsia="Arial"/>
          <w:szCs w:val="24"/>
        </w:rPr>
        <w:t>outbreak of Coronavirus (COVID-19) first identified in Wuhan, China.  The global public health threat posed by COVID-19 is high, with more than 180,000 reported cases worldwide. </w:t>
      </w:r>
    </w:p>
    <w:p w14:paraId="58B33AE6" w14:textId="016996CF" w:rsidR="00BE2756" w:rsidRDefault="006147E7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Slide #9 shows</w:t>
      </w:r>
      <w:r w:rsidR="00BE2756">
        <w:rPr>
          <w:rFonts w:eastAsia="Arial"/>
          <w:szCs w:val="24"/>
        </w:rPr>
        <w:t xml:space="preserve"> two budgets for the May 2020 (Warsaw) meeting based on either 200 or 300 meeting attending.</w:t>
      </w:r>
    </w:p>
    <w:p w14:paraId="6D258B24" w14:textId="66E12199" w:rsidR="00BE2756" w:rsidRDefault="006419DF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If the </w:t>
      </w:r>
      <w:r w:rsidR="00B83A4E">
        <w:rPr>
          <w:rFonts w:eastAsia="Arial"/>
          <w:szCs w:val="24"/>
        </w:rPr>
        <w:t xml:space="preserve">May 2020 </w:t>
      </w:r>
      <w:r>
        <w:rPr>
          <w:rFonts w:eastAsia="Arial"/>
          <w:szCs w:val="24"/>
        </w:rPr>
        <w:t>Warsaw meeting is cancelled the estimated loss is ~$238,000.</w:t>
      </w:r>
    </w:p>
    <w:p w14:paraId="11982A8E" w14:textId="68A4314D" w:rsidR="00E20A45" w:rsidRDefault="00E20A45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Jon discussed relevant points in the contract for cancellation </w:t>
      </w:r>
      <w:r w:rsidR="00CF53CF">
        <w:rPr>
          <w:rFonts w:eastAsia="Arial"/>
          <w:szCs w:val="24"/>
        </w:rPr>
        <w:t xml:space="preserve">or postponement </w:t>
      </w:r>
      <w:r>
        <w:rPr>
          <w:rFonts w:eastAsia="Arial"/>
          <w:szCs w:val="24"/>
        </w:rPr>
        <w:t xml:space="preserve">of the </w:t>
      </w:r>
      <w:r w:rsidR="00CF53CF">
        <w:rPr>
          <w:rFonts w:eastAsia="Arial"/>
          <w:szCs w:val="24"/>
        </w:rPr>
        <w:t xml:space="preserve">May 2020 </w:t>
      </w:r>
      <w:r>
        <w:rPr>
          <w:rFonts w:eastAsia="Arial"/>
          <w:szCs w:val="24"/>
        </w:rPr>
        <w:t>Warsaw meeting.</w:t>
      </w:r>
    </w:p>
    <w:p w14:paraId="67C90727" w14:textId="3B2BB3CB" w:rsidR="00E20A45" w:rsidRDefault="00E20A45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objective of th</w:t>
      </w:r>
      <w:r w:rsidR="00CF53CF">
        <w:rPr>
          <w:rFonts w:eastAsia="Arial"/>
          <w:szCs w:val="24"/>
        </w:rPr>
        <w:t>is</w:t>
      </w:r>
      <w:bookmarkStart w:id="0" w:name="_GoBack"/>
      <w:bookmarkEnd w:id="0"/>
      <w:r w:rsidR="00CF53CF">
        <w:rPr>
          <w:rFonts w:eastAsia="Arial"/>
          <w:szCs w:val="24"/>
        </w:rPr>
        <w:t xml:space="preserve"> financial </w:t>
      </w:r>
      <w:r w:rsidR="00B83A4E">
        <w:rPr>
          <w:rFonts w:eastAsia="Arial"/>
          <w:szCs w:val="24"/>
        </w:rPr>
        <w:t xml:space="preserve">report </w:t>
      </w:r>
      <w:r>
        <w:rPr>
          <w:rFonts w:eastAsia="Arial"/>
          <w:szCs w:val="24"/>
        </w:rPr>
        <w:t xml:space="preserve">is </w:t>
      </w:r>
      <w:r w:rsidR="00CF53CF">
        <w:rPr>
          <w:rFonts w:eastAsia="Arial"/>
          <w:szCs w:val="24"/>
        </w:rPr>
        <w:t>assist with the decision</w:t>
      </w:r>
      <w:r>
        <w:rPr>
          <w:rFonts w:eastAsia="Arial"/>
          <w:szCs w:val="24"/>
        </w:rPr>
        <w:t xml:space="preserve"> between </w:t>
      </w:r>
      <w:r w:rsidR="00CF53CF">
        <w:rPr>
          <w:rFonts w:eastAsia="Arial"/>
          <w:szCs w:val="24"/>
        </w:rPr>
        <w:t xml:space="preserve">agreeing to </w:t>
      </w:r>
      <w:r>
        <w:rPr>
          <w:rFonts w:eastAsia="Arial"/>
          <w:szCs w:val="24"/>
        </w:rPr>
        <w:t>cancellation or postponement</w:t>
      </w:r>
      <w:r w:rsidR="00CF53CF">
        <w:rPr>
          <w:rFonts w:eastAsia="Arial"/>
          <w:szCs w:val="24"/>
        </w:rPr>
        <w:t xml:space="preserve"> of the meeting</w:t>
      </w:r>
      <w:r w:rsidR="00B83A4E">
        <w:rPr>
          <w:rFonts w:eastAsia="Arial"/>
          <w:szCs w:val="24"/>
        </w:rPr>
        <w:t>,</w:t>
      </w:r>
      <w:r>
        <w:rPr>
          <w:rFonts w:eastAsia="Arial"/>
          <w:szCs w:val="24"/>
        </w:rPr>
        <w:t xml:space="preserve"> with the intent of reducing the cancellation fees.</w:t>
      </w:r>
    </w:p>
    <w:p w14:paraId="3D1635BC" w14:textId="7ACF875B" w:rsidR="00E20A45" w:rsidRDefault="00E20A45" w:rsidP="00E20A4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E20A45">
        <w:rPr>
          <w:rFonts w:eastAsia="Arial"/>
          <w:szCs w:val="24"/>
        </w:rPr>
        <w:lastRenderedPageBreak/>
        <w:t>C</w:t>
      </w:r>
      <w:r w:rsidR="00BF198C">
        <w:rPr>
          <w:rFonts w:eastAsia="Arial"/>
          <w:szCs w:val="24"/>
        </w:rPr>
        <w:t>omment (C)</w:t>
      </w:r>
      <w:r w:rsidRPr="00E20A45">
        <w:rPr>
          <w:rFonts w:eastAsia="Arial"/>
          <w:szCs w:val="24"/>
        </w:rPr>
        <w:t xml:space="preserve">: </w:t>
      </w:r>
      <w:r w:rsidR="00B83A4E">
        <w:rPr>
          <w:rFonts w:eastAsia="Arial"/>
          <w:szCs w:val="24"/>
        </w:rPr>
        <w:t>Regarding the motion on slide #14, p</w:t>
      </w:r>
      <w:r w:rsidRPr="00E20A45">
        <w:rPr>
          <w:rFonts w:eastAsia="Arial"/>
          <w:szCs w:val="24"/>
        </w:rPr>
        <w:t xml:space="preserve">lease add </w:t>
      </w:r>
      <w:r w:rsidR="00B83A4E">
        <w:rPr>
          <w:rFonts w:eastAsia="Arial"/>
          <w:szCs w:val="24"/>
        </w:rPr>
        <w:t>some text about postponing the meeting to</w:t>
      </w:r>
      <w:r w:rsidRPr="00E20A45">
        <w:rPr>
          <w:rFonts w:eastAsia="Arial"/>
          <w:szCs w:val="24"/>
        </w:rPr>
        <w:t xml:space="preserve"> May 20</w:t>
      </w:r>
      <w:r>
        <w:rPr>
          <w:rFonts w:eastAsia="Arial"/>
          <w:szCs w:val="24"/>
        </w:rPr>
        <w:t>22.</w:t>
      </w:r>
    </w:p>
    <w:p w14:paraId="50613CA1" w14:textId="122D90C0" w:rsidR="00E20A45" w:rsidRDefault="00B83A4E" w:rsidP="00E20A4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</w:t>
      </w:r>
      <w:r w:rsidR="00BF198C">
        <w:rPr>
          <w:rFonts w:eastAsia="Arial"/>
          <w:szCs w:val="24"/>
        </w:rPr>
        <w:t>uestion (Q)</w:t>
      </w:r>
      <w:r w:rsidR="00E20A45">
        <w:rPr>
          <w:rFonts w:eastAsia="Arial"/>
          <w:szCs w:val="24"/>
        </w:rPr>
        <w:t>: Has the group already decided to cancel the May 2020 meeting</w:t>
      </w:r>
      <w:r>
        <w:rPr>
          <w:rFonts w:eastAsia="Arial"/>
          <w:szCs w:val="24"/>
        </w:rPr>
        <w:t>?</w:t>
      </w:r>
      <w:r w:rsidR="00E20A45">
        <w:rPr>
          <w:rFonts w:eastAsia="Arial"/>
          <w:szCs w:val="24"/>
        </w:rPr>
        <w:t xml:space="preserve"> Please add some text to specifically cancel the May 2020 Warsaw meeting.</w:t>
      </w:r>
    </w:p>
    <w:p w14:paraId="142281D8" w14:textId="3A4E9FD8" w:rsidR="00B83A4E" w:rsidRPr="00E20A45" w:rsidRDefault="00B83A4E" w:rsidP="00E20A4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Chair: Ok, we’ll create a specific motion for that point.</w:t>
      </w:r>
    </w:p>
    <w:p w14:paraId="0B4436BD" w14:textId="004EF957" w:rsidR="00F45F18" w:rsidRPr="006147E7" w:rsidRDefault="006147E7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bCs/>
          <w:szCs w:val="24"/>
        </w:rPr>
      </w:pPr>
      <w:r w:rsidRPr="006147E7">
        <w:rPr>
          <w:rFonts w:eastAsia="Arial"/>
          <w:b/>
          <w:bCs/>
          <w:szCs w:val="24"/>
        </w:rPr>
        <w:t>Move to Cancel the 2020 May IEEE 802 Wireless Interim in Warsaw, Poland.</w:t>
      </w:r>
    </w:p>
    <w:p w14:paraId="4A3D56DF" w14:textId="52F4A63C" w:rsidR="00E20A45" w:rsidRDefault="00E20A45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Jon Rosdahl, 2</w:t>
      </w:r>
      <w:r w:rsidRPr="00E20A45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F45F18">
        <w:rPr>
          <w:rFonts w:eastAsia="Arial"/>
          <w:szCs w:val="24"/>
        </w:rPr>
        <w:t>Rick Alfvin</w:t>
      </w:r>
    </w:p>
    <w:p w14:paraId="0E9A20C5" w14:textId="25BA1C18" w:rsidR="00F45F18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I think it’s too early to cancel the May 2020 meeting at the moment, as </w:t>
      </w:r>
      <w:r w:rsidR="006147E7">
        <w:rPr>
          <w:rFonts w:eastAsia="Arial"/>
          <w:szCs w:val="24"/>
        </w:rPr>
        <w:t>no one</w:t>
      </w:r>
      <w:r>
        <w:rPr>
          <w:rFonts w:eastAsia="Arial"/>
          <w:szCs w:val="24"/>
        </w:rPr>
        <w:t xml:space="preserve"> knows what will happen by May 2020.</w:t>
      </w:r>
    </w:p>
    <w:p w14:paraId="468904ED" w14:textId="0AACAF64" w:rsidR="00F45F18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So, what would your opposing decision be then?</w:t>
      </w:r>
    </w:p>
    <w:p w14:paraId="22FB96B9" w14:textId="287D8D00" w:rsidR="00F45F18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</w:t>
      </w:r>
      <w:r w:rsidR="00BF198C">
        <w:rPr>
          <w:rFonts w:eastAsia="Arial"/>
          <w:szCs w:val="24"/>
        </w:rPr>
        <w:t>nswer (A)</w:t>
      </w:r>
      <w:r>
        <w:rPr>
          <w:rFonts w:eastAsia="Arial"/>
          <w:szCs w:val="24"/>
        </w:rPr>
        <w:t>: It’s more about making a logical decision</w:t>
      </w:r>
    </w:p>
    <w:p w14:paraId="538FF9F1" w14:textId="7B75E598" w:rsidR="00F45F18" w:rsidRPr="006147E7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I speak in </w:t>
      </w:r>
      <w:r w:rsidR="00A32D1D">
        <w:rPr>
          <w:rFonts w:eastAsia="Arial"/>
          <w:szCs w:val="24"/>
        </w:rPr>
        <w:t>favor</w:t>
      </w:r>
      <w:r>
        <w:rPr>
          <w:rFonts w:eastAsia="Arial"/>
          <w:szCs w:val="24"/>
        </w:rPr>
        <w:t xml:space="preserve"> of </w:t>
      </w:r>
      <w:r w:rsidR="00A32D1D">
        <w:rPr>
          <w:rFonts w:eastAsia="Arial"/>
          <w:szCs w:val="24"/>
        </w:rPr>
        <w:t>postponing</w:t>
      </w:r>
      <w:r>
        <w:rPr>
          <w:rFonts w:eastAsia="Arial"/>
          <w:szCs w:val="24"/>
        </w:rPr>
        <w:t xml:space="preserve"> the meeting</w:t>
      </w:r>
      <w:r w:rsidR="00A32D1D">
        <w:rPr>
          <w:rFonts w:eastAsia="Arial"/>
          <w:szCs w:val="24"/>
        </w:rPr>
        <w:t xml:space="preserve">. </w:t>
      </w:r>
      <w:r>
        <w:rPr>
          <w:rFonts w:eastAsia="Arial"/>
          <w:szCs w:val="24"/>
        </w:rPr>
        <w:t xml:space="preserve">Although, I’m </w:t>
      </w:r>
      <w:r w:rsidR="00A32D1D">
        <w:rPr>
          <w:rFonts w:eastAsia="Arial"/>
          <w:szCs w:val="24"/>
        </w:rPr>
        <w:t>loathe</w:t>
      </w:r>
      <w:r>
        <w:rPr>
          <w:rFonts w:eastAsia="Arial"/>
          <w:szCs w:val="24"/>
        </w:rPr>
        <w:t xml:space="preserve"> to actually cancel a face to face meeting</w:t>
      </w:r>
      <w:r w:rsidR="00A32D1D">
        <w:rPr>
          <w:rFonts w:eastAsia="Arial"/>
          <w:szCs w:val="24"/>
        </w:rPr>
        <w:t xml:space="preserve">, this is the </w:t>
      </w:r>
      <w:r w:rsidR="006147E7">
        <w:rPr>
          <w:rFonts w:eastAsia="Arial"/>
          <w:szCs w:val="24"/>
        </w:rPr>
        <w:t>b</w:t>
      </w:r>
      <w:r w:rsidR="00A32D1D">
        <w:rPr>
          <w:rFonts w:eastAsia="Arial"/>
          <w:szCs w:val="24"/>
        </w:rPr>
        <w:t>est way forward at this time.</w:t>
      </w:r>
    </w:p>
    <w:p w14:paraId="7ED21715" w14:textId="64F3F4D2" w:rsidR="00F45F18" w:rsidRPr="006147E7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6147E7">
        <w:rPr>
          <w:rFonts w:eastAsia="Arial"/>
          <w:szCs w:val="24"/>
        </w:rPr>
        <w:t>No objection to approving by unanimous consent</w:t>
      </w:r>
      <w:r w:rsidR="006147E7" w:rsidRPr="006147E7">
        <w:rPr>
          <w:rFonts w:eastAsia="Arial"/>
          <w:szCs w:val="24"/>
        </w:rPr>
        <w:t xml:space="preserve">. </w:t>
      </w:r>
      <w:r w:rsidRPr="006147E7">
        <w:rPr>
          <w:rFonts w:eastAsia="Arial"/>
          <w:szCs w:val="24"/>
        </w:rPr>
        <w:t>Motion passes</w:t>
      </w:r>
    </w:p>
    <w:p w14:paraId="1F03E033" w14:textId="77777777" w:rsidR="006147E7" w:rsidRPr="006147E7" w:rsidRDefault="006147E7" w:rsidP="00F45F18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bCs/>
          <w:szCs w:val="24"/>
        </w:rPr>
      </w:pPr>
      <w:r w:rsidRPr="006147E7">
        <w:rPr>
          <w:rFonts w:eastAsia="Arial"/>
          <w:b/>
          <w:bCs/>
          <w:szCs w:val="24"/>
        </w:rPr>
        <w:t>Move to Direct Bob Heile, IEEE 802 Wireless Chair, to negotiate with the Marriott Warsaw to minimize our potential fees for canceling/postponing the 2020 May 802 Wireless Meeting in Warsaw.</w:t>
      </w:r>
      <w:r w:rsidRPr="006147E7">
        <w:rPr>
          <w:rFonts w:eastAsia="Arial"/>
          <w:b/>
          <w:bCs/>
          <w:szCs w:val="24"/>
        </w:rPr>
        <w:br/>
        <w:t>The potential Date is May 2022 with basically the same Terms and Condition.</w:t>
      </w:r>
    </w:p>
    <w:p w14:paraId="75C274B8" w14:textId="1BBC39D8" w:rsidR="00F45F18" w:rsidRDefault="00F45F18" w:rsidP="006147E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Jon Rosdahl, 2</w:t>
      </w:r>
      <w:r w:rsidRPr="00E20A45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Rick Alfvin</w:t>
      </w:r>
    </w:p>
    <w:p w14:paraId="0D207F06" w14:textId="77777777" w:rsidR="006147E7" w:rsidRPr="006147E7" w:rsidRDefault="006147E7" w:rsidP="006147E7">
      <w:pPr>
        <w:pStyle w:val="ListParagraph"/>
        <w:numPr>
          <w:ilvl w:val="2"/>
          <w:numId w:val="2"/>
        </w:numPr>
        <w:rPr>
          <w:rFonts w:eastAsia="Arial"/>
          <w:szCs w:val="24"/>
        </w:rPr>
      </w:pPr>
      <w:r w:rsidRPr="006147E7">
        <w:rPr>
          <w:rFonts w:eastAsia="Arial"/>
          <w:szCs w:val="24"/>
        </w:rPr>
        <w:t>No objection to approving by unanimous consent. Motion passes</w:t>
      </w:r>
    </w:p>
    <w:p w14:paraId="3AF18E82" w14:textId="645E7F4F" w:rsidR="00F45F18" w:rsidRDefault="00F45F18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Jon Rosdahl will </w:t>
      </w:r>
      <w:r w:rsidR="006147E7">
        <w:rPr>
          <w:rFonts w:eastAsia="Arial"/>
          <w:szCs w:val="24"/>
        </w:rPr>
        <w:t>create</w:t>
      </w:r>
      <w:r>
        <w:rPr>
          <w:rFonts w:eastAsia="Arial"/>
          <w:szCs w:val="24"/>
        </w:rPr>
        <w:t xml:space="preserve"> an update of the financial report</w:t>
      </w:r>
      <w:r w:rsidR="006147E7">
        <w:rPr>
          <w:rFonts w:eastAsia="Arial"/>
          <w:szCs w:val="24"/>
        </w:rPr>
        <w:t>:</w:t>
      </w:r>
    </w:p>
    <w:p w14:paraId="1846F0D7" w14:textId="32D76449" w:rsidR="006147E7" w:rsidRDefault="00B83A4E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10" w:history="1">
        <w:r w:rsidRPr="00050662">
          <w:rPr>
            <w:rStyle w:val="Hyperlink"/>
            <w:rFonts w:eastAsia="Arial"/>
            <w:szCs w:val="24"/>
          </w:rPr>
          <w:t>https://mentor.ieee.org/802-ec/dcn/20/ec-20-0049-01-WCSG-wireless-treasurer-report-march-2020-atlanta-cancelled.pptx</w:t>
        </w:r>
      </w:hyperlink>
    </w:p>
    <w:p w14:paraId="04030EC3" w14:textId="77777777" w:rsidR="00F45F18" w:rsidRPr="00F45F18" w:rsidRDefault="00F45F18" w:rsidP="00F45F18">
      <w:pPr>
        <w:widowControl w:val="0"/>
        <w:rPr>
          <w:rFonts w:eastAsia="Arial"/>
          <w:b/>
          <w:szCs w:val="24"/>
        </w:rPr>
      </w:pPr>
    </w:p>
    <w:p w14:paraId="3E67C16B" w14:textId="72215692" w:rsidR="0070758C" w:rsidRP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Future Wireless Interim Meeting</w:t>
      </w:r>
      <w:r w:rsidR="00513C7B">
        <w:rPr>
          <w:rFonts w:eastAsia="Arial"/>
          <w:b/>
          <w:szCs w:val="24"/>
        </w:rPr>
        <w:t>s</w:t>
      </w:r>
    </w:p>
    <w:p w14:paraId="28CB6922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May 10-15, 2020 Warsaw Marriott (TBC)</w:t>
      </w:r>
    </w:p>
    <w:p w14:paraId="1E8D1086" w14:textId="37602563" w:rsid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Discuss cancellation/postponement to May 2022</w:t>
      </w:r>
    </w:p>
    <w:p w14:paraId="7E871483" w14:textId="2223D6BB" w:rsidR="00A32D1D" w:rsidRDefault="00A32D1D" w:rsidP="00253ABE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See </w:t>
      </w:r>
      <w:r w:rsidR="00253ABE">
        <w:rPr>
          <w:szCs w:val="24"/>
        </w:rPr>
        <w:t>F</w:t>
      </w:r>
      <w:r>
        <w:rPr>
          <w:szCs w:val="24"/>
        </w:rPr>
        <w:t xml:space="preserve">inancial </w:t>
      </w:r>
      <w:r w:rsidR="00253ABE">
        <w:rPr>
          <w:szCs w:val="24"/>
        </w:rPr>
        <w:t xml:space="preserve">Report minutes </w:t>
      </w:r>
      <w:r>
        <w:rPr>
          <w:szCs w:val="24"/>
        </w:rPr>
        <w:t>above</w:t>
      </w:r>
    </w:p>
    <w:p w14:paraId="1EE9ACCA" w14:textId="77777777" w:rsidR="00A32D1D" w:rsidRPr="0025106C" w:rsidRDefault="00A32D1D" w:rsidP="00253ABE">
      <w:pPr>
        <w:suppressAutoHyphens w:val="0"/>
        <w:ind w:left="1440"/>
        <w:rPr>
          <w:szCs w:val="24"/>
        </w:rPr>
      </w:pPr>
    </w:p>
    <w:p w14:paraId="24BFAFFC" w14:textId="34E8C571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Sept 13-18, 2020 Grand Hyatt Atl</w:t>
      </w:r>
      <w:r w:rsidR="00CE734F">
        <w:rPr>
          <w:szCs w:val="24"/>
        </w:rPr>
        <w:t>anta</w:t>
      </w:r>
      <w:r w:rsidRPr="0025106C">
        <w:rPr>
          <w:szCs w:val="24"/>
        </w:rPr>
        <w:t xml:space="preserve"> in Buckhead</w:t>
      </w:r>
    </w:p>
    <w:p w14:paraId="68CF1F13" w14:textId="53F189C4" w:rsid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 xml:space="preserve">No </w:t>
      </w:r>
      <w:r w:rsidR="00CE734F">
        <w:rPr>
          <w:szCs w:val="24"/>
        </w:rPr>
        <w:t>c</w:t>
      </w:r>
      <w:r w:rsidRPr="0025106C">
        <w:rPr>
          <w:szCs w:val="24"/>
        </w:rPr>
        <w:t>hange recommended for now</w:t>
      </w:r>
    </w:p>
    <w:p w14:paraId="743F0921" w14:textId="77777777" w:rsidR="00253ABE" w:rsidRPr="0025106C" w:rsidRDefault="00253ABE" w:rsidP="00253ABE">
      <w:pPr>
        <w:suppressAutoHyphens w:val="0"/>
        <w:rPr>
          <w:szCs w:val="24"/>
        </w:rPr>
      </w:pPr>
    </w:p>
    <w:p w14:paraId="6CE81582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Jan 10-15, 2021 Marriott New Orleans (TBC)</w:t>
      </w:r>
    </w:p>
    <w:p w14:paraId="1E8E14DD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Issues with PSAV</w:t>
      </w:r>
    </w:p>
    <w:p w14:paraId="4BC326D8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 xml:space="preserve">Discuss alternative in </w:t>
      </w:r>
    </w:p>
    <w:p w14:paraId="18B60E07" w14:textId="77777777" w:rsidR="0025106C" w:rsidRPr="0025106C" w:rsidRDefault="0025106C" w:rsidP="00A32D1D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Baltimore at the Renaissance Harborside (Marriott) (best deal)</w:t>
      </w:r>
    </w:p>
    <w:p w14:paraId="1B44E90E" w14:textId="166E87C0" w:rsidR="0025106C" w:rsidRDefault="0025106C" w:rsidP="00A32D1D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Hotel Irvine (not confirmed)</w:t>
      </w:r>
    </w:p>
    <w:p w14:paraId="2552FC84" w14:textId="3D2F87E8" w:rsidR="00253ABE" w:rsidRPr="00253ABE" w:rsidRDefault="00253ABE" w:rsidP="00253ABE">
      <w:pPr>
        <w:numPr>
          <w:ilvl w:val="2"/>
          <w:numId w:val="2"/>
        </w:numPr>
        <w:suppressAutoHyphens w:val="0"/>
        <w:rPr>
          <w:b/>
          <w:bCs/>
          <w:szCs w:val="24"/>
        </w:rPr>
      </w:pPr>
      <w:r w:rsidRPr="00253ABE">
        <w:rPr>
          <w:b/>
          <w:bCs/>
          <w:szCs w:val="24"/>
        </w:rPr>
        <w:t>Motion to Authorize Bob to proceed with the plan to close on the January 10-15</w:t>
      </w:r>
      <w:r w:rsidRPr="00253ABE">
        <w:rPr>
          <w:b/>
          <w:bCs/>
          <w:szCs w:val="24"/>
        </w:rPr>
        <w:t>,</w:t>
      </w:r>
      <w:r w:rsidRPr="00253ABE">
        <w:rPr>
          <w:b/>
          <w:bCs/>
          <w:szCs w:val="24"/>
        </w:rPr>
        <w:t xml:space="preserve"> 2021 plan to try the Marriott New Orleans </w:t>
      </w:r>
      <w:r w:rsidRPr="00253ABE">
        <w:rPr>
          <w:b/>
          <w:bCs/>
          <w:szCs w:val="24"/>
        </w:rPr>
        <w:lastRenderedPageBreak/>
        <w:t>followed by the Baltimore Renaissance Harborside, then Hotel Irvine. With Bob working for the best deal.</w:t>
      </w:r>
    </w:p>
    <w:p w14:paraId="60768094" w14:textId="01A49056" w:rsidR="00253ABE" w:rsidRPr="00253ABE" w:rsidRDefault="00253ABE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3ABE">
        <w:rPr>
          <w:szCs w:val="24"/>
        </w:rPr>
        <w:t>Moved: Rick Alfvin</w:t>
      </w:r>
      <w:r>
        <w:rPr>
          <w:szCs w:val="24"/>
        </w:rPr>
        <w:t xml:space="preserve">, </w:t>
      </w:r>
      <w:r w:rsidRPr="00253ABE">
        <w:rPr>
          <w:szCs w:val="24"/>
        </w:rPr>
        <w:t>2</w:t>
      </w:r>
      <w:r w:rsidRPr="00253ABE">
        <w:rPr>
          <w:szCs w:val="24"/>
          <w:vertAlign w:val="superscript"/>
        </w:rPr>
        <w:t>nd</w:t>
      </w:r>
      <w:r w:rsidRPr="00253ABE">
        <w:rPr>
          <w:szCs w:val="24"/>
        </w:rPr>
        <w:t>: Ben Rolfe</w:t>
      </w:r>
    </w:p>
    <w:p w14:paraId="2B681F2E" w14:textId="762FCDFA" w:rsidR="00253ABE" w:rsidRDefault="00253ABE" w:rsidP="00253ABE">
      <w:pPr>
        <w:pStyle w:val="ListParagraph"/>
        <w:numPr>
          <w:ilvl w:val="2"/>
          <w:numId w:val="2"/>
        </w:numPr>
        <w:rPr>
          <w:szCs w:val="24"/>
        </w:rPr>
      </w:pPr>
      <w:r w:rsidRPr="00253ABE">
        <w:rPr>
          <w:szCs w:val="24"/>
        </w:rPr>
        <w:t>No objection to approving by unanimous consent. Motion passes</w:t>
      </w:r>
    </w:p>
    <w:p w14:paraId="22FDD727" w14:textId="77777777" w:rsidR="00253ABE" w:rsidRPr="00253ABE" w:rsidRDefault="00253ABE" w:rsidP="00253ABE">
      <w:pPr>
        <w:rPr>
          <w:szCs w:val="24"/>
        </w:rPr>
      </w:pPr>
    </w:p>
    <w:p w14:paraId="3DAD6EA4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May 9-14, 2021 Sapporo, Japan (TBC)</w:t>
      </w:r>
    </w:p>
    <w:p w14:paraId="417A5807" w14:textId="61C64128" w:rsidR="0025106C" w:rsidRP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 xml:space="preserve">Have hit a dead end due to </w:t>
      </w:r>
      <w:r w:rsidR="00395C16">
        <w:rPr>
          <w:szCs w:val="24"/>
        </w:rPr>
        <w:t>COVID-</w:t>
      </w:r>
      <w:r w:rsidRPr="0025106C">
        <w:rPr>
          <w:szCs w:val="24"/>
        </w:rPr>
        <w:t>19</w:t>
      </w:r>
    </w:p>
    <w:p w14:paraId="0D8FE534" w14:textId="115E27B6" w:rsid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Substitute Hilton Panama</w:t>
      </w:r>
    </w:p>
    <w:p w14:paraId="5A56B0F8" w14:textId="77777777" w:rsidR="00253ABE" w:rsidRPr="00253ABE" w:rsidRDefault="00253ABE" w:rsidP="00253ABE">
      <w:pPr>
        <w:numPr>
          <w:ilvl w:val="2"/>
          <w:numId w:val="2"/>
        </w:numPr>
        <w:suppressAutoHyphens w:val="0"/>
        <w:rPr>
          <w:b/>
          <w:bCs/>
          <w:szCs w:val="24"/>
        </w:rPr>
      </w:pPr>
      <w:r w:rsidRPr="00253ABE">
        <w:rPr>
          <w:b/>
          <w:bCs/>
          <w:szCs w:val="24"/>
        </w:rPr>
        <w:t>Motion: Move to approve substitute the Hilton Panama for the May 9-14, 2021 Interim mtg.</w:t>
      </w:r>
    </w:p>
    <w:p w14:paraId="4ACFFC53" w14:textId="77777777" w:rsidR="00253ABE" w:rsidRPr="00253ABE" w:rsidRDefault="00253ABE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3ABE">
        <w:rPr>
          <w:szCs w:val="24"/>
        </w:rPr>
        <w:t>Moved: Jon Rosdahl 2nd: Ben Rolfe</w:t>
      </w:r>
    </w:p>
    <w:p w14:paraId="0351DA49" w14:textId="06C4AB98" w:rsidR="00253ABE" w:rsidRDefault="00253ABE" w:rsidP="00253ABE">
      <w:pPr>
        <w:pStyle w:val="ListParagraph"/>
        <w:numPr>
          <w:ilvl w:val="2"/>
          <w:numId w:val="2"/>
        </w:numPr>
        <w:rPr>
          <w:szCs w:val="24"/>
        </w:rPr>
      </w:pPr>
      <w:r w:rsidRPr="00253ABE">
        <w:rPr>
          <w:szCs w:val="24"/>
        </w:rPr>
        <w:t>No objection to approving by unanimous consent. Motion passes</w:t>
      </w:r>
    </w:p>
    <w:p w14:paraId="41F79F17" w14:textId="77777777" w:rsidR="00253ABE" w:rsidRPr="00253ABE" w:rsidRDefault="00253ABE" w:rsidP="00253ABE">
      <w:pPr>
        <w:rPr>
          <w:szCs w:val="24"/>
        </w:rPr>
      </w:pPr>
    </w:p>
    <w:p w14:paraId="6458BB81" w14:textId="0DBE8602" w:rsid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Sept 12-17, 2021 Hilton Waikoloa Village</w:t>
      </w:r>
    </w:p>
    <w:p w14:paraId="6127B279" w14:textId="77777777" w:rsidR="00395C16" w:rsidRPr="0025106C" w:rsidRDefault="00395C16" w:rsidP="00395C16">
      <w:pPr>
        <w:suppressAutoHyphens w:val="0"/>
        <w:ind w:left="1440"/>
        <w:rPr>
          <w:szCs w:val="24"/>
        </w:rPr>
      </w:pPr>
    </w:p>
    <w:p w14:paraId="3B1E25DF" w14:textId="4AF6AB31" w:rsid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Jan 16-21, 2022 Hotel Irvine</w:t>
      </w:r>
    </w:p>
    <w:p w14:paraId="74124B78" w14:textId="77777777" w:rsidR="00395C16" w:rsidRPr="0025106C" w:rsidRDefault="00395C16" w:rsidP="00395C16">
      <w:pPr>
        <w:suppressAutoHyphens w:val="0"/>
        <w:rPr>
          <w:szCs w:val="24"/>
        </w:rPr>
      </w:pPr>
    </w:p>
    <w:p w14:paraId="0E9FA5F8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May 15-20, 2022 Hilton Panama (TBC)</w:t>
      </w:r>
    </w:p>
    <w:p w14:paraId="1DAED949" w14:textId="23206743" w:rsid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Alternate date for Warsaw Marriott</w:t>
      </w:r>
    </w:p>
    <w:p w14:paraId="2D2630C2" w14:textId="77777777" w:rsidR="00395C16" w:rsidRPr="0025106C" w:rsidRDefault="00395C16" w:rsidP="00395C16">
      <w:pPr>
        <w:suppressAutoHyphens w:val="0"/>
        <w:rPr>
          <w:szCs w:val="24"/>
        </w:rPr>
      </w:pPr>
    </w:p>
    <w:p w14:paraId="57D29637" w14:textId="55AB852D" w:rsid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Sept 11-16, 2022 Hilton Waikoloa Village</w:t>
      </w:r>
    </w:p>
    <w:p w14:paraId="3020E571" w14:textId="77777777" w:rsidR="00395C16" w:rsidRPr="0025106C" w:rsidRDefault="00395C16" w:rsidP="00395C16">
      <w:pPr>
        <w:suppressAutoHyphens w:val="0"/>
        <w:ind w:left="1080"/>
        <w:rPr>
          <w:szCs w:val="24"/>
        </w:rPr>
      </w:pPr>
    </w:p>
    <w:p w14:paraId="44D9ADDF" w14:textId="790EEE93" w:rsid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Jan 15-20, 2023 Baltimore Marriott Waterfront (TBC)</w:t>
      </w:r>
    </w:p>
    <w:p w14:paraId="4CE36507" w14:textId="77777777" w:rsidR="00395C16" w:rsidRPr="0025106C" w:rsidRDefault="00395C16" w:rsidP="00395C16">
      <w:pPr>
        <w:suppressAutoHyphens w:val="0"/>
        <w:rPr>
          <w:szCs w:val="24"/>
        </w:rPr>
      </w:pPr>
    </w:p>
    <w:p w14:paraId="6DF02172" w14:textId="77777777" w:rsidR="0025106C" w:rsidRPr="0025106C" w:rsidRDefault="0025106C" w:rsidP="0025106C">
      <w:pPr>
        <w:numPr>
          <w:ilvl w:val="1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Sept 2025 and 2026 Hilton Waikoloa special offer</w:t>
      </w:r>
    </w:p>
    <w:p w14:paraId="303FFFA9" w14:textId="77777777" w:rsidR="0025106C" w:rsidRP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R$235/EB$225/S$159</w:t>
      </w:r>
    </w:p>
    <w:p w14:paraId="223FC9F1" w14:textId="77777777" w:rsidR="0025106C" w:rsidRP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R$241/EB$231/S$159</w:t>
      </w:r>
    </w:p>
    <w:p w14:paraId="0432EA56" w14:textId="69E43B3F" w:rsidR="0025106C" w:rsidRDefault="0025106C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106C">
        <w:rPr>
          <w:szCs w:val="24"/>
        </w:rPr>
        <w:t>Other Ts&amp;Cs like current contracts</w:t>
      </w:r>
    </w:p>
    <w:p w14:paraId="74E70687" w14:textId="77777777" w:rsidR="00253ABE" w:rsidRPr="00253ABE" w:rsidRDefault="00253ABE" w:rsidP="00253ABE">
      <w:pPr>
        <w:numPr>
          <w:ilvl w:val="2"/>
          <w:numId w:val="2"/>
        </w:numPr>
        <w:suppressAutoHyphens w:val="0"/>
        <w:rPr>
          <w:b/>
          <w:bCs/>
          <w:szCs w:val="24"/>
        </w:rPr>
      </w:pPr>
      <w:r w:rsidRPr="00253ABE">
        <w:rPr>
          <w:b/>
          <w:bCs/>
          <w:szCs w:val="24"/>
        </w:rPr>
        <w:t>Move to approve Hilton Waikoloa for the Sept 2025 and Sept 2026 as the venue for the interim pending getting similar T&amp;C as previous contracts.</w:t>
      </w:r>
    </w:p>
    <w:p w14:paraId="5DF25B3B" w14:textId="47952284" w:rsidR="00253ABE" w:rsidRPr="00253ABE" w:rsidRDefault="00253ABE" w:rsidP="00253ABE">
      <w:pPr>
        <w:numPr>
          <w:ilvl w:val="2"/>
          <w:numId w:val="2"/>
        </w:numPr>
        <w:suppressAutoHyphens w:val="0"/>
        <w:rPr>
          <w:szCs w:val="24"/>
        </w:rPr>
      </w:pPr>
      <w:r w:rsidRPr="00253ABE">
        <w:rPr>
          <w:szCs w:val="24"/>
        </w:rPr>
        <w:t>Moved: Rick Alfvin 2</w:t>
      </w:r>
      <w:r w:rsidRPr="00253ABE">
        <w:rPr>
          <w:szCs w:val="24"/>
          <w:vertAlign w:val="superscript"/>
        </w:rPr>
        <w:t>nd</w:t>
      </w:r>
      <w:r w:rsidRPr="00253ABE">
        <w:rPr>
          <w:szCs w:val="24"/>
        </w:rPr>
        <w:t>: Jon Rosdahl</w:t>
      </w:r>
    </w:p>
    <w:p w14:paraId="78574C50" w14:textId="77777777" w:rsidR="00253ABE" w:rsidRDefault="00253ABE" w:rsidP="00253ABE">
      <w:pPr>
        <w:pStyle w:val="ListParagraph"/>
        <w:numPr>
          <w:ilvl w:val="2"/>
          <w:numId w:val="2"/>
        </w:numPr>
        <w:rPr>
          <w:szCs w:val="24"/>
        </w:rPr>
      </w:pPr>
      <w:r w:rsidRPr="00253ABE">
        <w:rPr>
          <w:szCs w:val="24"/>
        </w:rPr>
        <w:t>No objection to approving by unanimous consent. Motion passes</w:t>
      </w:r>
    </w:p>
    <w:p w14:paraId="660CD65F" w14:textId="77777777" w:rsidR="00C12A5C" w:rsidRPr="00382492" w:rsidRDefault="00C12A5C" w:rsidP="00C12A5C">
      <w:pPr>
        <w:suppressAutoHyphens w:val="0"/>
        <w:rPr>
          <w:i/>
          <w:szCs w:val="24"/>
        </w:rPr>
      </w:pPr>
    </w:p>
    <w:p w14:paraId="6E7C29B0" w14:textId="6B4B0203" w:rsidR="00513C7B" w:rsidRDefault="00513C7B" w:rsidP="00513C7B">
      <w:pPr>
        <w:numPr>
          <w:ilvl w:val="0"/>
          <w:numId w:val="2"/>
        </w:numPr>
        <w:suppressAutoHyphens w:val="0"/>
        <w:rPr>
          <w:b/>
          <w:szCs w:val="24"/>
        </w:rPr>
      </w:pPr>
      <w:r w:rsidRPr="00244588">
        <w:rPr>
          <w:b/>
          <w:szCs w:val="24"/>
        </w:rPr>
        <w:t xml:space="preserve">802.18 - Regulatory issues for this week &amp; other matters </w:t>
      </w:r>
      <w:r w:rsidRPr="00E61572">
        <w:rPr>
          <w:szCs w:val="24"/>
        </w:rPr>
        <w:t>- Jay Holcomb</w:t>
      </w:r>
    </w:p>
    <w:p w14:paraId="6EDDB53D" w14:textId="09030351" w:rsidR="00382492" w:rsidRDefault="00382492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Main item this week is the 5.9 GHz NPRM from the FCC.</w:t>
      </w:r>
    </w:p>
    <w:p w14:paraId="53A2E3EF" w14:textId="0273159A" w:rsidR="00870D77" w:rsidRDefault="00870D77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No other items for now.</w:t>
      </w:r>
    </w:p>
    <w:p w14:paraId="20CD8F66" w14:textId="77777777" w:rsidR="00870D77" w:rsidRDefault="00870D77" w:rsidP="00870D77">
      <w:pPr>
        <w:suppressAutoHyphens w:val="0"/>
        <w:rPr>
          <w:szCs w:val="24"/>
        </w:rPr>
      </w:pPr>
    </w:p>
    <w:p w14:paraId="2C5842F8" w14:textId="7E2E2A70" w:rsidR="00513C7B" w:rsidRDefault="00513C7B" w:rsidP="00513C7B">
      <w:pPr>
        <w:numPr>
          <w:ilvl w:val="0"/>
          <w:numId w:val="2"/>
        </w:numPr>
        <w:suppressAutoHyphens w:val="0"/>
        <w:rPr>
          <w:b/>
          <w:szCs w:val="24"/>
        </w:rPr>
      </w:pPr>
      <w:r w:rsidRPr="00244588">
        <w:rPr>
          <w:b/>
          <w:szCs w:val="24"/>
        </w:rPr>
        <w:t xml:space="preserve">802.19 - Goals for the week + Coexistence Issues/Actions </w:t>
      </w:r>
      <w:r w:rsidR="00E61572" w:rsidRPr="00E61572">
        <w:rPr>
          <w:szCs w:val="24"/>
        </w:rPr>
        <w:t>–</w:t>
      </w:r>
      <w:r w:rsidRPr="00E61572">
        <w:rPr>
          <w:szCs w:val="24"/>
        </w:rPr>
        <w:t xml:space="preserve"> </w:t>
      </w:r>
      <w:r w:rsidR="00382492">
        <w:rPr>
          <w:szCs w:val="24"/>
        </w:rPr>
        <w:t>Steve Shellhammer</w:t>
      </w:r>
    </w:p>
    <w:p w14:paraId="7A37286D" w14:textId="02C58C30" w:rsidR="00870D77" w:rsidRDefault="00870D77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Q: What’s the position of the chair’s guidelines?</w:t>
      </w:r>
    </w:p>
    <w:p w14:paraId="0E82B10A" w14:textId="7433F49E" w:rsidR="00870D77" w:rsidRDefault="00870D77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A: There should have been a rules committee teleconference in January 2020, which has not happened to discuss the changes that were proposed.</w:t>
      </w:r>
    </w:p>
    <w:p w14:paraId="083C3907" w14:textId="2620A7C7" w:rsidR="00870D77" w:rsidRDefault="00870D77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lastRenderedPageBreak/>
        <w:t>It’s also on the agenda for the June 2</w:t>
      </w:r>
      <w:r w:rsidRPr="00870D77">
        <w:rPr>
          <w:szCs w:val="24"/>
          <w:vertAlign w:val="superscript"/>
        </w:rPr>
        <w:t>nd</w:t>
      </w:r>
      <w:r>
        <w:rPr>
          <w:szCs w:val="24"/>
        </w:rPr>
        <w:t xml:space="preserve"> EC teleconference in preparation of the July 2020 plenary.</w:t>
      </w:r>
    </w:p>
    <w:p w14:paraId="4DD135CA" w14:textId="2AA56706" w:rsidR="00870D77" w:rsidRDefault="00171AC1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Perhaps it could be mentioned on the IEEE 802 EC teleconference on March 20</w:t>
      </w:r>
      <w:r w:rsidRPr="00171AC1">
        <w:rPr>
          <w:szCs w:val="24"/>
          <w:vertAlign w:val="superscript"/>
        </w:rPr>
        <w:t>th</w:t>
      </w:r>
      <w:r>
        <w:rPr>
          <w:szCs w:val="24"/>
        </w:rPr>
        <w:t>, 2020 as a reminder.</w:t>
      </w:r>
    </w:p>
    <w:p w14:paraId="050A7881" w14:textId="48178FC0" w:rsidR="00AD6130" w:rsidRDefault="00AD6130" w:rsidP="00AD6130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C: There was an electronic vote on the changes, which returned 75%. However</w:t>
      </w:r>
      <w:r w:rsidR="00253ABE">
        <w:rPr>
          <w:szCs w:val="24"/>
        </w:rPr>
        <w:t>,</w:t>
      </w:r>
      <w:r>
        <w:rPr>
          <w:szCs w:val="24"/>
        </w:rPr>
        <w:t xml:space="preserve"> it needs to be discussed further.</w:t>
      </w:r>
    </w:p>
    <w:p w14:paraId="39FAAB11" w14:textId="77777777" w:rsidR="00AD6130" w:rsidRPr="00AD6130" w:rsidRDefault="00AD6130" w:rsidP="00AD6130">
      <w:pPr>
        <w:suppressAutoHyphens w:val="0"/>
        <w:rPr>
          <w:szCs w:val="24"/>
        </w:rPr>
      </w:pPr>
    </w:p>
    <w:p w14:paraId="73AAEAE7" w14:textId="77777777" w:rsidR="005170B5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AoB</w:t>
      </w:r>
    </w:p>
    <w:p w14:paraId="251AF2A7" w14:textId="729B8A63" w:rsidR="0070758C" w:rsidRDefault="00AD6130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Future Teleconference Calls</w:t>
      </w:r>
    </w:p>
    <w:p w14:paraId="494A6270" w14:textId="77777777" w:rsidR="00AD6130" w:rsidRDefault="00AD6130" w:rsidP="001C6C16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Please can meetings be scheduled in ET in the future.</w:t>
      </w:r>
    </w:p>
    <w:p w14:paraId="6F2A9348" w14:textId="51D61814" w:rsidR="00AD6130" w:rsidRDefault="00AD6130" w:rsidP="001C6C16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Chair: ok.</w:t>
      </w:r>
    </w:p>
    <w:p w14:paraId="5BAD0AD4" w14:textId="77777777" w:rsidR="00AD6130" w:rsidRPr="00F56BC4" w:rsidRDefault="00AD6130" w:rsidP="00F56BC4">
      <w:pPr>
        <w:widowControl w:val="0"/>
        <w:rPr>
          <w:rFonts w:eastAsia="Arial"/>
          <w:szCs w:val="24"/>
        </w:rPr>
      </w:pPr>
    </w:p>
    <w:p w14:paraId="5DE2F560" w14:textId="614E3CD4" w:rsidR="00F34E71" w:rsidRPr="00AB512F" w:rsidRDefault="00A01C2C" w:rsidP="00AB512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775B8C5C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AD6130">
        <w:rPr>
          <w:rFonts w:eastAsia="Arial"/>
          <w:szCs w:val="24"/>
        </w:rPr>
        <w:t>14:00</w:t>
      </w:r>
      <w:r>
        <w:rPr>
          <w:rFonts w:eastAsia="Arial"/>
          <w:szCs w:val="24"/>
        </w:rPr>
        <w:t xml:space="preserve"> </w:t>
      </w:r>
      <w:r w:rsidR="00D3531F">
        <w:rPr>
          <w:rFonts w:eastAsia="Arial"/>
          <w:szCs w:val="24"/>
        </w:rPr>
        <w:t>E</w:t>
      </w:r>
      <w:r w:rsidR="00F56BC4">
        <w:rPr>
          <w:rFonts w:eastAsia="Arial"/>
          <w:szCs w:val="24"/>
        </w:rPr>
        <w:t>D</w:t>
      </w:r>
      <w:r w:rsidR="002C7A60">
        <w:rPr>
          <w:rFonts w:eastAsia="Arial"/>
          <w:szCs w:val="24"/>
        </w:rPr>
        <w:t>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BE7C8" w14:textId="77777777" w:rsidR="007A1782" w:rsidRDefault="007A1782" w:rsidP="00270D66">
      <w:r>
        <w:separator/>
      </w:r>
    </w:p>
  </w:endnote>
  <w:endnote w:type="continuationSeparator" w:id="0">
    <w:p w14:paraId="03577C9B" w14:textId="77777777" w:rsidR="007A1782" w:rsidRDefault="007A1782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0D63B" w14:textId="77777777" w:rsidR="007A1782" w:rsidRDefault="007A1782" w:rsidP="00270D66">
      <w:r>
        <w:separator/>
      </w:r>
    </w:p>
  </w:footnote>
  <w:footnote w:type="continuationSeparator" w:id="0">
    <w:p w14:paraId="2AC1E97E" w14:textId="77777777" w:rsidR="007A1782" w:rsidRDefault="007A1782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569FBDE3" w:rsidR="00B27390" w:rsidRPr="00F911F4" w:rsidRDefault="00D87675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March</w:t>
    </w:r>
    <w:r w:rsidR="00FB50B0">
      <w:rPr>
        <w:rFonts w:eastAsia="Times New Roman"/>
      </w:rPr>
      <w:t xml:space="preserve"> </w:t>
    </w:r>
    <w:r w:rsidR="00884A53">
      <w:rPr>
        <w:rFonts w:eastAsia="Times New Roman"/>
      </w:rPr>
      <w:t>2020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84A53"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20</w:t>
    </w:r>
    <w:r w:rsidR="00533FB6">
      <w:rPr>
        <w:rStyle w:val="highlight"/>
      </w:rPr>
      <w:t>-0</w:t>
    </w:r>
    <w:r w:rsidR="00884A53">
      <w:rPr>
        <w:rStyle w:val="highlight"/>
      </w:rPr>
      <w:t>0</w:t>
    </w:r>
    <w:r w:rsidR="002F1E07">
      <w:rPr>
        <w:rStyle w:val="highlight"/>
      </w:rPr>
      <w:t>51</w:t>
    </w:r>
    <w:r w:rsidR="00D5684E">
      <w:rPr>
        <w:rStyle w:val="highlight"/>
      </w:rPr>
      <w:t>-0</w:t>
    </w:r>
    <w:r w:rsidR="002F1E07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11E5"/>
    <w:rsid w:val="000F50D2"/>
    <w:rsid w:val="000F55A4"/>
    <w:rsid w:val="000F673F"/>
    <w:rsid w:val="0010192B"/>
    <w:rsid w:val="00101C06"/>
    <w:rsid w:val="00102CFA"/>
    <w:rsid w:val="0010437C"/>
    <w:rsid w:val="001074E7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A6E"/>
    <w:rsid w:val="00121B86"/>
    <w:rsid w:val="00124509"/>
    <w:rsid w:val="00125C0A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54A4"/>
    <w:rsid w:val="00166F75"/>
    <w:rsid w:val="00171399"/>
    <w:rsid w:val="00171AC1"/>
    <w:rsid w:val="001729AC"/>
    <w:rsid w:val="00173ADD"/>
    <w:rsid w:val="00174207"/>
    <w:rsid w:val="00175491"/>
    <w:rsid w:val="00176617"/>
    <w:rsid w:val="00176A2E"/>
    <w:rsid w:val="00176E4B"/>
    <w:rsid w:val="001808A9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4EB4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071D2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E12"/>
    <w:rsid w:val="0027321E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A6774"/>
    <w:rsid w:val="002B5B0B"/>
    <w:rsid w:val="002B5B91"/>
    <w:rsid w:val="002B7C7C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0B"/>
    <w:rsid w:val="002E6F29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5AE1"/>
    <w:rsid w:val="00307E1E"/>
    <w:rsid w:val="00307F59"/>
    <w:rsid w:val="00310893"/>
    <w:rsid w:val="00311C67"/>
    <w:rsid w:val="00313236"/>
    <w:rsid w:val="00314E83"/>
    <w:rsid w:val="0031506B"/>
    <w:rsid w:val="00316589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0D86"/>
    <w:rsid w:val="00351C85"/>
    <w:rsid w:val="003536DC"/>
    <w:rsid w:val="00357594"/>
    <w:rsid w:val="0036004F"/>
    <w:rsid w:val="003617F8"/>
    <w:rsid w:val="00363E08"/>
    <w:rsid w:val="00364660"/>
    <w:rsid w:val="00364C62"/>
    <w:rsid w:val="003659A5"/>
    <w:rsid w:val="00371517"/>
    <w:rsid w:val="00373B77"/>
    <w:rsid w:val="00373EA9"/>
    <w:rsid w:val="00374308"/>
    <w:rsid w:val="00374989"/>
    <w:rsid w:val="00374B51"/>
    <w:rsid w:val="003759F0"/>
    <w:rsid w:val="00377E4D"/>
    <w:rsid w:val="00380208"/>
    <w:rsid w:val="00380646"/>
    <w:rsid w:val="0038075D"/>
    <w:rsid w:val="003819CA"/>
    <w:rsid w:val="00382492"/>
    <w:rsid w:val="00384767"/>
    <w:rsid w:val="00384E36"/>
    <w:rsid w:val="00386543"/>
    <w:rsid w:val="00386E33"/>
    <w:rsid w:val="003937C7"/>
    <w:rsid w:val="00395C16"/>
    <w:rsid w:val="00397E8A"/>
    <w:rsid w:val="003A096E"/>
    <w:rsid w:val="003A0A6D"/>
    <w:rsid w:val="003A0E0B"/>
    <w:rsid w:val="003A50C1"/>
    <w:rsid w:val="003A6E6C"/>
    <w:rsid w:val="003B0AC7"/>
    <w:rsid w:val="003B0C16"/>
    <w:rsid w:val="003B36BB"/>
    <w:rsid w:val="003B45CC"/>
    <w:rsid w:val="003B541E"/>
    <w:rsid w:val="003C17D7"/>
    <w:rsid w:val="003C1DFC"/>
    <w:rsid w:val="003C229E"/>
    <w:rsid w:val="003C48E1"/>
    <w:rsid w:val="003C5D2E"/>
    <w:rsid w:val="003C5EBF"/>
    <w:rsid w:val="003D03FD"/>
    <w:rsid w:val="003D0D93"/>
    <w:rsid w:val="003D1335"/>
    <w:rsid w:val="003D1FBE"/>
    <w:rsid w:val="003D2AC0"/>
    <w:rsid w:val="003D33A7"/>
    <w:rsid w:val="003D3791"/>
    <w:rsid w:val="003D4E41"/>
    <w:rsid w:val="003D6398"/>
    <w:rsid w:val="003D651A"/>
    <w:rsid w:val="003E104F"/>
    <w:rsid w:val="003E3A32"/>
    <w:rsid w:val="003E3AD3"/>
    <w:rsid w:val="003E45CC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315B"/>
    <w:rsid w:val="00404B1D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1F3F"/>
    <w:rsid w:val="00432196"/>
    <w:rsid w:val="0043505A"/>
    <w:rsid w:val="00435283"/>
    <w:rsid w:val="00437A3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61785"/>
    <w:rsid w:val="0046393B"/>
    <w:rsid w:val="00464011"/>
    <w:rsid w:val="0046462C"/>
    <w:rsid w:val="00466A08"/>
    <w:rsid w:val="00470D01"/>
    <w:rsid w:val="00471313"/>
    <w:rsid w:val="00471C96"/>
    <w:rsid w:val="004724E2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2103"/>
    <w:rsid w:val="004E407E"/>
    <w:rsid w:val="004E42B9"/>
    <w:rsid w:val="004E48BF"/>
    <w:rsid w:val="004E5AED"/>
    <w:rsid w:val="004E7F16"/>
    <w:rsid w:val="004F01CC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2670"/>
    <w:rsid w:val="00506F20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66AE9"/>
    <w:rsid w:val="00572530"/>
    <w:rsid w:val="00574856"/>
    <w:rsid w:val="00575BEB"/>
    <w:rsid w:val="005762D4"/>
    <w:rsid w:val="00576781"/>
    <w:rsid w:val="00581533"/>
    <w:rsid w:val="00586156"/>
    <w:rsid w:val="005861D6"/>
    <w:rsid w:val="00586BA6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E1F"/>
    <w:rsid w:val="005A721C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522E"/>
    <w:rsid w:val="005D6E33"/>
    <w:rsid w:val="005D7F28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3EA"/>
    <w:rsid w:val="005F15E5"/>
    <w:rsid w:val="005F1BEB"/>
    <w:rsid w:val="005F254C"/>
    <w:rsid w:val="005F3C6B"/>
    <w:rsid w:val="005F4229"/>
    <w:rsid w:val="005F53A4"/>
    <w:rsid w:val="005F6B2A"/>
    <w:rsid w:val="00600516"/>
    <w:rsid w:val="00604E5B"/>
    <w:rsid w:val="006051B4"/>
    <w:rsid w:val="00605509"/>
    <w:rsid w:val="0060587C"/>
    <w:rsid w:val="006063E8"/>
    <w:rsid w:val="00607275"/>
    <w:rsid w:val="006147E7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BA3"/>
    <w:rsid w:val="0064624E"/>
    <w:rsid w:val="006464D8"/>
    <w:rsid w:val="006477CC"/>
    <w:rsid w:val="00652387"/>
    <w:rsid w:val="00653586"/>
    <w:rsid w:val="00654C6E"/>
    <w:rsid w:val="006555A0"/>
    <w:rsid w:val="00655A2B"/>
    <w:rsid w:val="00661A36"/>
    <w:rsid w:val="00664B2A"/>
    <w:rsid w:val="006650AD"/>
    <w:rsid w:val="0066554E"/>
    <w:rsid w:val="00665B0D"/>
    <w:rsid w:val="00666B84"/>
    <w:rsid w:val="00667243"/>
    <w:rsid w:val="00673E63"/>
    <w:rsid w:val="00676145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0758C"/>
    <w:rsid w:val="007107A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4DF5"/>
    <w:rsid w:val="00795B96"/>
    <w:rsid w:val="007972A1"/>
    <w:rsid w:val="0079755B"/>
    <w:rsid w:val="007A1782"/>
    <w:rsid w:val="007A1BCD"/>
    <w:rsid w:val="007A1ED1"/>
    <w:rsid w:val="007A1F81"/>
    <w:rsid w:val="007A3C81"/>
    <w:rsid w:val="007A3D43"/>
    <w:rsid w:val="007A49B4"/>
    <w:rsid w:val="007A6559"/>
    <w:rsid w:val="007B0074"/>
    <w:rsid w:val="007B127B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B68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7DA7"/>
    <w:rsid w:val="00810EDE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4884"/>
    <w:rsid w:val="00884A53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D1D36"/>
    <w:rsid w:val="008D6881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06C79"/>
    <w:rsid w:val="00911716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7B35"/>
    <w:rsid w:val="009D2500"/>
    <w:rsid w:val="009D3652"/>
    <w:rsid w:val="009D5770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0307"/>
    <w:rsid w:val="009F115E"/>
    <w:rsid w:val="009F3D98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2D1D"/>
    <w:rsid w:val="00A33005"/>
    <w:rsid w:val="00A33F56"/>
    <w:rsid w:val="00A35177"/>
    <w:rsid w:val="00A37583"/>
    <w:rsid w:val="00A379D7"/>
    <w:rsid w:val="00A4293F"/>
    <w:rsid w:val="00A43707"/>
    <w:rsid w:val="00A43E5E"/>
    <w:rsid w:val="00A442EC"/>
    <w:rsid w:val="00A4745C"/>
    <w:rsid w:val="00A47569"/>
    <w:rsid w:val="00A47FA3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80648"/>
    <w:rsid w:val="00A87225"/>
    <w:rsid w:val="00A903D1"/>
    <w:rsid w:val="00A91190"/>
    <w:rsid w:val="00A93178"/>
    <w:rsid w:val="00A931F7"/>
    <w:rsid w:val="00A93DBD"/>
    <w:rsid w:val="00A94732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50D"/>
    <w:rsid w:val="00AD2A40"/>
    <w:rsid w:val="00AD2D91"/>
    <w:rsid w:val="00AD38CB"/>
    <w:rsid w:val="00AD5276"/>
    <w:rsid w:val="00AD6130"/>
    <w:rsid w:val="00AD623F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51B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5EE"/>
    <w:rsid w:val="00B56389"/>
    <w:rsid w:val="00B56821"/>
    <w:rsid w:val="00B57145"/>
    <w:rsid w:val="00B656CF"/>
    <w:rsid w:val="00B70B39"/>
    <w:rsid w:val="00B72259"/>
    <w:rsid w:val="00B72DD1"/>
    <w:rsid w:val="00B73D79"/>
    <w:rsid w:val="00B73FB3"/>
    <w:rsid w:val="00B7454F"/>
    <w:rsid w:val="00B7552A"/>
    <w:rsid w:val="00B76E97"/>
    <w:rsid w:val="00B81E5E"/>
    <w:rsid w:val="00B82015"/>
    <w:rsid w:val="00B82746"/>
    <w:rsid w:val="00B83A4E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5393"/>
    <w:rsid w:val="00BA5572"/>
    <w:rsid w:val="00BA6802"/>
    <w:rsid w:val="00BB08CD"/>
    <w:rsid w:val="00BB1381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28E"/>
    <w:rsid w:val="00BD193F"/>
    <w:rsid w:val="00BD371E"/>
    <w:rsid w:val="00BD5ED3"/>
    <w:rsid w:val="00BD66C6"/>
    <w:rsid w:val="00BD6707"/>
    <w:rsid w:val="00BE19E4"/>
    <w:rsid w:val="00BE258E"/>
    <w:rsid w:val="00BE2756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C001E8"/>
    <w:rsid w:val="00C02317"/>
    <w:rsid w:val="00C03151"/>
    <w:rsid w:val="00C035B5"/>
    <w:rsid w:val="00C042A8"/>
    <w:rsid w:val="00C06E07"/>
    <w:rsid w:val="00C07AA7"/>
    <w:rsid w:val="00C101B6"/>
    <w:rsid w:val="00C112C0"/>
    <w:rsid w:val="00C11D7D"/>
    <w:rsid w:val="00C12A5C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5761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7601C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B73F3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59B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531F"/>
    <w:rsid w:val="00D356A8"/>
    <w:rsid w:val="00D35CA2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7391"/>
    <w:rsid w:val="00DB73EF"/>
    <w:rsid w:val="00DB7669"/>
    <w:rsid w:val="00DC07E2"/>
    <w:rsid w:val="00DC0AC4"/>
    <w:rsid w:val="00DC3F24"/>
    <w:rsid w:val="00DC46B9"/>
    <w:rsid w:val="00DC52D8"/>
    <w:rsid w:val="00DC720D"/>
    <w:rsid w:val="00DD0B9B"/>
    <w:rsid w:val="00DD1FEE"/>
    <w:rsid w:val="00DE1439"/>
    <w:rsid w:val="00DE3DC7"/>
    <w:rsid w:val="00DE70DA"/>
    <w:rsid w:val="00DF0241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0545"/>
    <w:rsid w:val="00E20A45"/>
    <w:rsid w:val="00E21BFA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44762"/>
    <w:rsid w:val="00E44F7E"/>
    <w:rsid w:val="00E51CD9"/>
    <w:rsid w:val="00E5293F"/>
    <w:rsid w:val="00E575C7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5490"/>
    <w:rsid w:val="00F1131C"/>
    <w:rsid w:val="00F1171E"/>
    <w:rsid w:val="00F1198F"/>
    <w:rsid w:val="00F123BD"/>
    <w:rsid w:val="00F14621"/>
    <w:rsid w:val="00F154C2"/>
    <w:rsid w:val="00F20AA8"/>
    <w:rsid w:val="00F20EEB"/>
    <w:rsid w:val="00F21BD3"/>
    <w:rsid w:val="00F22198"/>
    <w:rsid w:val="00F2298A"/>
    <w:rsid w:val="00F22ECE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18"/>
    <w:rsid w:val="00F45FF5"/>
    <w:rsid w:val="00F51333"/>
    <w:rsid w:val="00F5265D"/>
    <w:rsid w:val="00F52864"/>
    <w:rsid w:val="00F53FFA"/>
    <w:rsid w:val="00F545F7"/>
    <w:rsid w:val="00F55BC8"/>
    <w:rsid w:val="00F562A5"/>
    <w:rsid w:val="00F56BC4"/>
    <w:rsid w:val="00F56E5B"/>
    <w:rsid w:val="00F6467F"/>
    <w:rsid w:val="00F66374"/>
    <w:rsid w:val="00F66647"/>
    <w:rsid w:val="00F67C47"/>
    <w:rsid w:val="00F707BC"/>
    <w:rsid w:val="00F72762"/>
    <w:rsid w:val="00F72C7C"/>
    <w:rsid w:val="00F72EDD"/>
    <w:rsid w:val="00F737F9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0/ec-20-0003-01-WCSG-irvine-january-2020-minute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0/ec-20-0050-00-WCSG-802-wireless-chairs-meeting-agenda-2020-03-18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-ec/dcn/20/ec-20-0049-01-WCSG-wireless-treasurer-report-march-2020-atlanta-cancelled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0/ec-20-0049-00-WCSG-wireless-treasurer-report-march-2020-atlanta-cancelled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March 18th 2020 minutes</vt:lpstr>
    </vt:vector>
  </TitlesOfParts>
  <Company>BlackBerry</Company>
  <LinksUpToDate>false</LinksUpToDate>
  <CharactersWithSpaces>7318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March 18th 2020 minutes</dc:title>
  <dc:subject>Minutes</dc:subject>
  <dc:creator>Stephen McCann</dc:creator>
  <cp:keywords>March 18th 2020</cp:keywords>
  <dc:description>Stephen McCann, BlackBerry</dc:description>
  <cp:lastModifiedBy>Stephen McCann</cp:lastModifiedBy>
  <cp:revision>3</cp:revision>
  <cp:lastPrinted>2005-03-13T09:26:00Z</cp:lastPrinted>
  <dcterms:created xsi:type="dcterms:W3CDTF">2020-03-19T09:33:00Z</dcterms:created>
  <dcterms:modified xsi:type="dcterms:W3CDTF">2020-03-19T09:37:00Z</dcterms:modified>
</cp:coreProperties>
</file>