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D482" w14:textId="0E732789" w:rsidR="00270D66" w:rsidRPr="006E70B6" w:rsidRDefault="00344BF6" w:rsidP="006E70B6">
      <w:pPr>
        <w:rPr>
          <w:szCs w:val="24"/>
        </w:rPr>
      </w:pPr>
      <w:r w:rsidRPr="006E70B6">
        <w:rPr>
          <w:szCs w:val="24"/>
        </w:rPr>
        <w:t>Wireless Chairs Committee</w:t>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531560CD" w:rsidR="00270D66" w:rsidRPr="006E70B6" w:rsidRDefault="00344BF6" w:rsidP="006E70B6">
            <w:pPr>
              <w:pStyle w:val="covertext"/>
              <w:snapToGrid w:val="0"/>
              <w:rPr>
                <w:rFonts w:eastAsia="Times New Roman"/>
              </w:rPr>
            </w:pPr>
            <w:r w:rsidRPr="006E70B6">
              <w:t>Wireless Chairs 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1454FDE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566AE9">
              <w:rPr>
                <w:rFonts w:eastAsia="Times New Roman"/>
              </w:rPr>
              <w:t>November</w:t>
            </w:r>
            <w:r w:rsidR="00FB50B0">
              <w:rPr>
                <w:rFonts w:eastAsia="Times New Roman"/>
              </w:rPr>
              <w:t xml:space="preserve"> 2019</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3FF7154" w:rsidR="00344BF6" w:rsidRPr="006E70B6" w:rsidRDefault="00566AE9" w:rsidP="00BA6802">
            <w:pPr>
              <w:pStyle w:val="covertext"/>
              <w:snapToGrid w:val="0"/>
              <w:rPr>
                <w:rFonts w:eastAsia="Times New Roman"/>
              </w:rPr>
            </w:pPr>
            <w:r>
              <w:rPr>
                <w:rFonts w:eastAsia="Times New Roman"/>
              </w:rPr>
              <w:t>November</w:t>
            </w:r>
            <w:r w:rsidR="00FB50B0">
              <w:rPr>
                <w:rFonts w:eastAsia="Times New Roman"/>
              </w:rPr>
              <w:t xml:space="preserve"> 1</w:t>
            </w:r>
            <w:r>
              <w:rPr>
                <w:rFonts w:eastAsia="Times New Roman"/>
              </w:rPr>
              <w:t>0</w:t>
            </w:r>
            <w:r w:rsidR="00576781">
              <w:rPr>
                <w:rFonts w:eastAsia="Times New Roman"/>
              </w:rPr>
              <w:t>th</w:t>
            </w:r>
            <w:r w:rsidR="00344BF6" w:rsidRPr="00A97B8A">
              <w:rPr>
                <w:rFonts w:eastAsia="Times New Roman"/>
              </w:rPr>
              <w:t xml:space="preserve">, </w:t>
            </w:r>
            <w:r w:rsidR="00FB50B0">
              <w:rPr>
                <w:rFonts w:eastAsia="Times New Roman"/>
              </w:rPr>
              <w:t>2019</w:t>
            </w:r>
          </w:p>
        </w:tc>
      </w:tr>
      <w:tr w:rsidR="004D7B0A" w:rsidRPr="006E70B6"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77777777" w:rsidR="004D7B0A" w:rsidRPr="006E70B6" w:rsidRDefault="004D7B0A" w:rsidP="004D7B0A">
            <w:pPr>
              <w:pStyle w:val="covertext"/>
              <w:snapToGrid w:val="0"/>
              <w:spacing w:before="0" w:after="0"/>
              <w:rPr>
                <w:rFonts w:eastAsia="Times New Roman"/>
              </w:rPr>
            </w:pPr>
            <w:r>
              <w:rPr>
                <w:rFonts w:eastAsia="Times New Roman"/>
              </w:rPr>
              <w:t>Stephen McCann</w:t>
            </w:r>
          </w:p>
          <w:p w14:paraId="097A7C4F" w14:textId="77777777" w:rsidR="004D7B0A" w:rsidRPr="006E70B6" w:rsidRDefault="004D7B0A" w:rsidP="004D7B0A">
            <w:pPr>
              <w:pStyle w:val="covertext"/>
              <w:snapToGrid w:val="0"/>
              <w:spacing w:before="0" w:after="0"/>
              <w:rPr>
                <w:rFonts w:eastAsia="Times New Roman"/>
              </w:rPr>
            </w:pPr>
            <w:r>
              <w:rPr>
                <w:rFonts w:eastAsia="Times New Roman"/>
              </w:rPr>
              <w:t>BlackBerry</w:t>
            </w:r>
          </w:p>
          <w:p w14:paraId="0043D125" w14:textId="77777777" w:rsidR="004D7B0A" w:rsidRPr="006E70B6" w:rsidRDefault="004D7B0A" w:rsidP="004D7B0A">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3AFF967A" w14:textId="77777777" w:rsidR="004D7B0A" w:rsidRPr="006E70B6" w:rsidRDefault="004D7B0A" w:rsidP="004D7B0A">
            <w:pPr>
              <w:pStyle w:val="covertext"/>
              <w:tabs>
                <w:tab w:val="left" w:pos="1152"/>
              </w:tabs>
              <w:snapToGrid w:val="0"/>
              <w:spacing w:before="0" w:after="0"/>
              <w:rPr>
                <w:lang w:val="pl-PL"/>
              </w:rPr>
            </w:pPr>
            <w:r>
              <w:rPr>
                <w:lang w:val="pl-PL"/>
              </w:rPr>
              <w:t>Tel: +44 1753 667099</w:t>
            </w:r>
          </w:p>
          <w:p w14:paraId="7A3C8D80" w14:textId="77777777" w:rsidR="004D7B0A" w:rsidRPr="006E70B6" w:rsidRDefault="004D7B0A" w:rsidP="004D7B0A">
            <w:pPr>
              <w:pStyle w:val="covertext"/>
              <w:tabs>
                <w:tab w:val="left" w:pos="1152"/>
              </w:tabs>
              <w:snapToGrid w:val="0"/>
              <w:spacing w:before="0" w:after="0"/>
              <w:rPr>
                <w:rFonts w:eastAsia="Times New Roman"/>
                <w:lang w:val="pl-PL"/>
              </w:rPr>
            </w:pPr>
            <w:r w:rsidRPr="006E70B6">
              <w:rPr>
                <w:lang w:val="pl-PL"/>
              </w:rPr>
              <w:t>E</w:t>
            </w:r>
            <w:r w:rsidRPr="006E70B6">
              <w:rPr>
                <w:rFonts w:eastAsia="Times New Roman"/>
                <w:lang w:val="pl-PL"/>
              </w:rPr>
              <w:t>-</w:t>
            </w:r>
            <w:r w:rsidRPr="006E70B6">
              <w:rPr>
                <w:lang w:val="pl-PL"/>
              </w:rPr>
              <w:t>mail</w:t>
            </w:r>
            <w:r w:rsidRPr="006E70B6">
              <w:rPr>
                <w:rFonts w:eastAsia="Times New Roman"/>
                <w:lang w:val="pl-PL"/>
              </w:rPr>
              <w:t xml:space="preserve">: </w:t>
            </w:r>
            <w:r>
              <w:t>smccann@blackberry.com</w:t>
            </w:r>
          </w:p>
          <w:p w14:paraId="0CF69251" w14:textId="77777777"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1D60DE0B"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Committee </w:t>
            </w:r>
            <w:r w:rsidR="001F4C38">
              <w:t xml:space="preserve">(WCC)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2794AEDC" w:rsidR="00480492" w:rsidRPr="006E70B6" w:rsidRDefault="00480492" w:rsidP="006E70B6">
      <w:pPr>
        <w:suppressAutoHyphens w:val="0"/>
        <w:rPr>
          <w:rFonts w:eastAsia="Arial"/>
          <w:szCs w:val="24"/>
        </w:rPr>
      </w:pPr>
    </w:p>
    <w:p w14:paraId="1EC33C69" w14:textId="7C0A9498" w:rsidR="00753596" w:rsidRPr="00BE258E" w:rsidRDefault="00480492" w:rsidP="00BE258E">
      <w:pPr>
        <w:suppressAutoHyphens w:val="0"/>
        <w:rPr>
          <w:b/>
        </w:rPr>
      </w:pPr>
      <w:r w:rsidRPr="006E70B6">
        <w:br w:type="page"/>
      </w:r>
      <w:r w:rsidR="00753596" w:rsidRPr="00BE258E">
        <w:rPr>
          <w:rFonts w:eastAsia="Arial"/>
          <w:b/>
          <w:szCs w:val="24"/>
        </w:rPr>
        <w:lastRenderedPageBreak/>
        <w:t>Sunday</w:t>
      </w:r>
      <w:r w:rsidR="00574856">
        <w:rPr>
          <w:rFonts w:eastAsia="Arial"/>
          <w:b/>
          <w:szCs w:val="24"/>
        </w:rPr>
        <w:t xml:space="preserve"> </w:t>
      </w:r>
      <w:r w:rsidR="00566AE9">
        <w:rPr>
          <w:rFonts w:eastAsia="Arial"/>
          <w:b/>
          <w:szCs w:val="24"/>
        </w:rPr>
        <w:t>November</w:t>
      </w:r>
      <w:r w:rsidR="002C43B4">
        <w:rPr>
          <w:rFonts w:eastAsia="Arial"/>
          <w:b/>
          <w:szCs w:val="24"/>
        </w:rPr>
        <w:t xml:space="preserve"> </w:t>
      </w:r>
      <w:r w:rsidR="00ED2EBD">
        <w:rPr>
          <w:rFonts w:eastAsia="Arial"/>
          <w:b/>
          <w:szCs w:val="24"/>
        </w:rPr>
        <w:t>1</w:t>
      </w:r>
      <w:r w:rsidR="00566AE9">
        <w:rPr>
          <w:rFonts w:eastAsia="Arial"/>
          <w:b/>
          <w:szCs w:val="24"/>
        </w:rPr>
        <w:t>0</w:t>
      </w:r>
      <w:r w:rsidR="00832ADF" w:rsidRPr="00832ADF">
        <w:rPr>
          <w:rFonts w:eastAsia="Arial"/>
          <w:b/>
          <w:szCs w:val="24"/>
          <w:vertAlign w:val="superscript"/>
        </w:rPr>
        <w:t>th</w:t>
      </w:r>
      <w:proofErr w:type="gramStart"/>
      <w:r w:rsidR="00832ADF">
        <w:rPr>
          <w:rFonts w:eastAsia="Arial"/>
          <w:b/>
          <w:szCs w:val="24"/>
        </w:rPr>
        <w:t xml:space="preserve"> </w:t>
      </w:r>
      <w:r w:rsidR="00ED2EBD">
        <w:rPr>
          <w:rFonts w:eastAsia="Arial"/>
          <w:b/>
          <w:szCs w:val="24"/>
        </w:rPr>
        <w:t>2019</w:t>
      </w:r>
      <w:proofErr w:type="gramEnd"/>
      <w:r w:rsidR="00D67C8F">
        <w:rPr>
          <w:rFonts w:eastAsia="Arial"/>
          <w:b/>
          <w:szCs w:val="24"/>
        </w:rPr>
        <w:t>, 16:0</w:t>
      </w:r>
      <w:r w:rsidR="0031506B">
        <w:rPr>
          <w:rFonts w:eastAsia="Arial"/>
          <w:b/>
          <w:szCs w:val="24"/>
        </w:rPr>
        <w:t>5</w:t>
      </w:r>
      <w:r w:rsidR="000D7C88">
        <w:rPr>
          <w:rFonts w:eastAsia="Arial"/>
          <w:b/>
          <w:szCs w:val="24"/>
        </w:rPr>
        <w:t xml:space="preserve"> </w:t>
      </w:r>
      <w:r w:rsidR="00566AE9" w:rsidRPr="00566AE9">
        <w:rPr>
          <w:rFonts w:eastAsia="Arial"/>
          <w:b/>
          <w:szCs w:val="24"/>
        </w:rPr>
        <w:t>Hawaii–Aleutian Standard Time (HST)</w:t>
      </w:r>
    </w:p>
    <w:p w14:paraId="4F20AA30" w14:textId="7FC896A0" w:rsidR="004C0A82" w:rsidRPr="00BE258E" w:rsidRDefault="004C0A82" w:rsidP="006E70B6">
      <w:pPr>
        <w:widowControl w:val="0"/>
        <w:rPr>
          <w:rFonts w:eastAsia="Arial"/>
          <w:szCs w:val="24"/>
        </w:rPr>
      </w:pPr>
    </w:p>
    <w:p w14:paraId="2D89D4D7" w14:textId="3A7E9CAF" w:rsidR="0069573E" w:rsidRDefault="0069573E" w:rsidP="0069573E">
      <w:pPr>
        <w:pStyle w:val="ListParagraph"/>
        <w:widowControl w:val="0"/>
        <w:numPr>
          <w:ilvl w:val="0"/>
          <w:numId w:val="2"/>
        </w:numPr>
        <w:rPr>
          <w:rFonts w:eastAsia="Arial"/>
          <w:b/>
          <w:szCs w:val="24"/>
        </w:rPr>
      </w:pPr>
      <w:r w:rsidRPr="0069573E">
        <w:rPr>
          <w:rFonts w:eastAsia="Arial"/>
          <w:b/>
          <w:szCs w:val="24"/>
        </w:rPr>
        <w:t>Wi</w:t>
      </w:r>
      <w:r w:rsidR="001B3336">
        <w:rPr>
          <w:rFonts w:eastAsia="Arial"/>
          <w:b/>
          <w:szCs w:val="24"/>
        </w:rPr>
        <w:t>reless Chairs Committee Meeting</w:t>
      </w:r>
    </w:p>
    <w:p w14:paraId="1BB71340" w14:textId="74D4A469" w:rsidR="0069573E" w:rsidRPr="0069573E" w:rsidRDefault="0069573E" w:rsidP="0069573E">
      <w:pPr>
        <w:pStyle w:val="ListParagraph"/>
        <w:widowControl w:val="0"/>
        <w:numPr>
          <w:ilvl w:val="0"/>
          <w:numId w:val="2"/>
        </w:numPr>
        <w:rPr>
          <w:rFonts w:eastAsia="Arial"/>
          <w:b/>
          <w:szCs w:val="24"/>
        </w:rPr>
      </w:pPr>
      <w:r>
        <w:rPr>
          <w:rFonts w:eastAsia="Arial"/>
          <w:b/>
          <w:szCs w:val="24"/>
        </w:rPr>
        <w:t>Call to order</w:t>
      </w:r>
      <w:r w:rsidRPr="00BE258E">
        <w:rPr>
          <w:rFonts w:eastAsia="Arial"/>
          <w:szCs w:val="24"/>
        </w:rPr>
        <w:t xml:space="preserve">: Meeting called to </w:t>
      </w:r>
      <w:r>
        <w:rPr>
          <w:rFonts w:eastAsia="Arial"/>
          <w:szCs w:val="24"/>
        </w:rPr>
        <w:t>order</w:t>
      </w:r>
    </w:p>
    <w:p w14:paraId="37E6736F" w14:textId="726FB83D" w:rsidR="002E6F0B" w:rsidRDefault="0069573E" w:rsidP="000021C5">
      <w:pPr>
        <w:pStyle w:val="ListParagraph"/>
        <w:widowControl w:val="0"/>
        <w:numPr>
          <w:ilvl w:val="0"/>
          <w:numId w:val="2"/>
        </w:numPr>
        <w:rPr>
          <w:rFonts w:eastAsia="Arial"/>
          <w:szCs w:val="24"/>
        </w:rPr>
      </w:pPr>
      <w:r w:rsidRPr="002E6F0B">
        <w:rPr>
          <w:rFonts w:eastAsia="Arial"/>
          <w:b/>
          <w:szCs w:val="24"/>
        </w:rPr>
        <w:t>Attendees</w:t>
      </w:r>
      <w:r w:rsidRPr="002E6F0B">
        <w:rPr>
          <w:rFonts w:eastAsia="Arial"/>
          <w:szCs w:val="24"/>
        </w:rPr>
        <w:t>: S</w:t>
      </w:r>
      <w:r w:rsidR="00F8480B" w:rsidRPr="002E6F0B">
        <w:rPr>
          <w:rFonts w:eastAsia="Arial"/>
          <w:szCs w:val="24"/>
        </w:rPr>
        <w:t>tephen McCann</w:t>
      </w:r>
      <w:r w:rsidR="00082708" w:rsidRPr="002E6F0B">
        <w:rPr>
          <w:rFonts w:eastAsia="Arial"/>
          <w:szCs w:val="24"/>
        </w:rPr>
        <w:t xml:space="preserve">, </w:t>
      </w:r>
      <w:r w:rsidR="003659A5" w:rsidRPr="002E6F0B">
        <w:rPr>
          <w:rFonts w:eastAsia="Arial"/>
          <w:szCs w:val="24"/>
        </w:rPr>
        <w:t xml:space="preserve">Jay </w:t>
      </w:r>
      <w:r w:rsidR="00D448BB" w:rsidRPr="002E6F0B">
        <w:rPr>
          <w:rFonts w:eastAsia="Arial"/>
          <w:szCs w:val="24"/>
        </w:rPr>
        <w:t>Holcomb</w:t>
      </w:r>
      <w:r w:rsidR="0043505A" w:rsidRPr="002E6F0B">
        <w:rPr>
          <w:rFonts w:eastAsia="Arial"/>
          <w:szCs w:val="24"/>
        </w:rPr>
        <w:t>,</w:t>
      </w:r>
      <w:r w:rsidR="002A1BE4" w:rsidRPr="002E6F0B">
        <w:rPr>
          <w:rFonts w:eastAsia="Arial"/>
          <w:szCs w:val="24"/>
        </w:rPr>
        <w:t xml:space="preserve"> </w:t>
      </w:r>
      <w:r w:rsidR="00842727" w:rsidRPr="002E6F0B">
        <w:rPr>
          <w:rFonts w:eastAsia="Arial"/>
          <w:szCs w:val="24"/>
        </w:rPr>
        <w:t>Jon Rosdahl</w:t>
      </w:r>
      <w:r w:rsidR="00D1432C" w:rsidRPr="002E6F0B">
        <w:rPr>
          <w:rFonts w:eastAsia="Arial"/>
          <w:szCs w:val="24"/>
        </w:rPr>
        <w:t xml:space="preserve">, </w:t>
      </w:r>
      <w:r w:rsidR="003F3FEE" w:rsidRPr="002E6F0B">
        <w:rPr>
          <w:rFonts w:eastAsia="Arial"/>
          <w:szCs w:val="24"/>
        </w:rPr>
        <w:t xml:space="preserve">Dorothy </w:t>
      </w:r>
      <w:r w:rsidR="003F3FEE" w:rsidRPr="00404CCD">
        <w:rPr>
          <w:rFonts w:eastAsia="Arial"/>
          <w:szCs w:val="24"/>
        </w:rPr>
        <w:t>Stanley</w:t>
      </w:r>
      <w:r w:rsidR="00572530" w:rsidRPr="00404CCD">
        <w:rPr>
          <w:rFonts w:eastAsia="Arial"/>
          <w:szCs w:val="24"/>
        </w:rPr>
        <w:t xml:space="preserve">, </w:t>
      </w:r>
      <w:r w:rsidR="00D73C6D" w:rsidRPr="00404CCD">
        <w:rPr>
          <w:rFonts w:eastAsia="Arial"/>
          <w:szCs w:val="24"/>
        </w:rPr>
        <w:t>Ben</w:t>
      </w:r>
      <w:r w:rsidR="002A201C" w:rsidRPr="00404CCD">
        <w:rPr>
          <w:rFonts w:eastAsia="Arial"/>
          <w:szCs w:val="24"/>
        </w:rPr>
        <w:t xml:space="preserve"> Rolfe</w:t>
      </w:r>
      <w:r w:rsidR="00121A6E" w:rsidRPr="00404CCD">
        <w:rPr>
          <w:rFonts w:eastAsia="Arial"/>
          <w:szCs w:val="24"/>
        </w:rPr>
        <w:t xml:space="preserve">, </w:t>
      </w:r>
      <w:r w:rsidR="00842727" w:rsidRPr="00404CCD">
        <w:rPr>
          <w:rFonts w:eastAsia="Arial"/>
          <w:szCs w:val="24"/>
        </w:rPr>
        <w:t xml:space="preserve">Rick </w:t>
      </w:r>
      <w:proofErr w:type="spellStart"/>
      <w:r w:rsidR="00072076" w:rsidRPr="00404CCD">
        <w:rPr>
          <w:rFonts w:eastAsia="Arial"/>
          <w:szCs w:val="24"/>
        </w:rPr>
        <w:t>Alfvin</w:t>
      </w:r>
      <w:proofErr w:type="spellEnd"/>
      <w:r w:rsidR="00470D01" w:rsidRPr="002E6F0B">
        <w:rPr>
          <w:rFonts w:eastAsia="Arial"/>
          <w:szCs w:val="24"/>
        </w:rPr>
        <w:t xml:space="preserve">, </w:t>
      </w:r>
      <w:r w:rsidR="00461785">
        <w:rPr>
          <w:rFonts w:eastAsia="Arial"/>
          <w:szCs w:val="24"/>
        </w:rPr>
        <w:t>Dawn</w:t>
      </w:r>
      <w:r w:rsidR="002A4273">
        <w:rPr>
          <w:rFonts w:eastAsia="Arial"/>
          <w:szCs w:val="24"/>
        </w:rPr>
        <w:t xml:space="preserve"> </w:t>
      </w:r>
      <w:proofErr w:type="spellStart"/>
      <w:r w:rsidR="002A4273">
        <w:rPr>
          <w:rFonts w:eastAsia="Arial"/>
          <w:szCs w:val="24"/>
        </w:rPr>
        <w:t>Slykhouse</w:t>
      </w:r>
      <w:proofErr w:type="spellEnd"/>
      <w:r w:rsidR="00461785">
        <w:rPr>
          <w:rFonts w:eastAsia="Arial"/>
          <w:szCs w:val="24"/>
        </w:rPr>
        <w:t xml:space="preserve">, </w:t>
      </w:r>
      <w:r w:rsidR="00470D01" w:rsidRPr="002E6F0B">
        <w:rPr>
          <w:rFonts w:eastAsia="Arial"/>
          <w:szCs w:val="24"/>
        </w:rPr>
        <w:t>Lee Hyeong Ho</w:t>
      </w:r>
      <w:r w:rsidR="00F363F5" w:rsidRPr="002E6F0B">
        <w:rPr>
          <w:rFonts w:eastAsia="Arial"/>
          <w:szCs w:val="24"/>
        </w:rPr>
        <w:t>, Clint Chaplin</w:t>
      </w:r>
      <w:r w:rsidR="00CA462B" w:rsidRPr="002E6F0B">
        <w:rPr>
          <w:rFonts w:eastAsia="Arial"/>
          <w:szCs w:val="24"/>
        </w:rPr>
        <w:t xml:space="preserve">, </w:t>
      </w:r>
      <w:proofErr w:type="spellStart"/>
      <w:r w:rsidR="00CA462B" w:rsidRPr="002E6F0B">
        <w:rPr>
          <w:rFonts w:eastAsia="Arial"/>
          <w:szCs w:val="24"/>
        </w:rPr>
        <w:t>Tuncer</w:t>
      </w:r>
      <w:proofErr w:type="spellEnd"/>
      <w:r w:rsidR="00CA462B" w:rsidRPr="002E6F0B">
        <w:rPr>
          <w:rFonts w:eastAsia="Arial"/>
          <w:szCs w:val="24"/>
        </w:rPr>
        <w:t xml:space="preserve"> </w:t>
      </w:r>
      <w:proofErr w:type="spellStart"/>
      <w:r w:rsidR="008E38EA" w:rsidRPr="002E6F0B">
        <w:rPr>
          <w:rFonts w:eastAsia="Arial"/>
          <w:szCs w:val="24"/>
        </w:rPr>
        <w:t>Baykas</w:t>
      </w:r>
      <w:proofErr w:type="spellEnd"/>
      <w:r w:rsidR="00114EF6">
        <w:rPr>
          <w:rFonts w:eastAsia="Arial"/>
          <w:szCs w:val="24"/>
        </w:rPr>
        <w:t xml:space="preserve">, </w:t>
      </w:r>
      <w:r w:rsidR="00543BF1" w:rsidRPr="002E6F0B">
        <w:rPr>
          <w:rFonts w:eastAsia="Arial"/>
          <w:szCs w:val="24"/>
        </w:rPr>
        <w:t>Jonathan Goldberg</w:t>
      </w:r>
      <w:r w:rsidR="00404CCD">
        <w:rPr>
          <w:rFonts w:eastAsia="Arial"/>
          <w:szCs w:val="24"/>
        </w:rPr>
        <w:t xml:space="preserve">, </w:t>
      </w:r>
      <w:r w:rsidR="00221756">
        <w:rPr>
          <w:rFonts w:eastAsia="Arial"/>
          <w:szCs w:val="24"/>
        </w:rPr>
        <w:t>Tim</w:t>
      </w:r>
      <w:r w:rsidR="00F53FFA">
        <w:rPr>
          <w:rFonts w:eastAsia="Arial"/>
          <w:szCs w:val="24"/>
        </w:rPr>
        <w:t xml:space="preserve"> Jeffries</w:t>
      </w:r>
      <w:r w:rsidR="002A235F">
        <w:rPr>
          <w:rFonts w:eastAsia="Arial"/>
          <w:szCs w:val="24"/>
        </w:rPr>
        <w:t>,</w:t>
      </w:r>
      <w:r w:rsidR="00F737F9">
        <w:rPr>
          <w:rFonts w:eastAsia="Arial"/>
          <w:szCs w:val="24"/>
        </w:rPr>
        <w:t xml:space="preserve"> </w:t>
      </w:r>
      <w:proofErr w:type="spellStart"/>
      <w:r w:rsidR="00F737F9">
        <w:rPr>
          <w:rFonts w:eastAsia="Arial"/>
          <w:szCs w:val="24"/>
        </w:rPr>
        <w:t>S</w:t>
      </w:r>
      <w:r w:rsidR="00BB5D26">
        <w:rPr>
          <w:rFonts w:eastAsia="Arial"/>
          <w:szCs w:val="24"/>
        </w:rPr>
        <w:t>ubir</w:t>
      </w:r>
      <w:proofErr w:type="spellEnd"/>
      <w:r w:rsidR="002A4273">
        <w:rPr>
          <w:rFonts w:eastAsia="Arial"/>
          <w:szCs w:val="24"/>
        </w:rPr>
        <w:t xml:space="preserve"> Das</w:t>
      </w:r>
      <w:r w:rsidR="00BB5D26">
        <w:rPr>
          <w:rFonts w:eastAsia="Arial"/>
          <w:szCs w:val="24"/>
        </w:rPr>
        <w:t xml:space="preserve">, Robert Stacey, </w:t>
      </w:r>
      <w:r w:rsidR="00384E36">
        <w:rPr>
          <w:rFonts w:eastAsia="Arial"/>
          <w:szCs w:val="24"/>
        </w:rPr>
        <w:t>James Gilb</w:t>
      </w:r>
      <w:r w:rsidR="00CB73F3">
        <w:rPr>
          <w:rFonts w:eastAsia="Arial"/>
          <w:szCs w:val="24"/>
        </w:rPr>
        <w:t xml:space="preserve">, </w:t>
      </w:r>
      <w:r w:rsidR="00A74942">
        <w:rPr>
          <w:rFonts w:eastAsia="Arial"/>
          <w:szCs w:val="24"/>
        </w:rPr>
        <w:t xml:space="preserve">Paul </w:t>
      </w:r>
      <w:proofErr w:type="spellStart"/>
      <w:r w:rsidR="00A74942">
        <w:rPr>
          <w:rFonts w:eastAsia="Arial"/>
          <w:szCs w:val="24"/>
        </w:rPr>
        <w:t>Nikolich</w:t>
      </w:r>
      <w:proofErr w:type="spellEnd"/>
      <w:r w:rsidR="00A74942">
        <w:rPr>
          <w:rFonts w:eastAsia="Arial"/>
          <w:szCs w:val="24"/>
        </w:rPr>
        <w:t>.</w:t>
      </w:r>
    </w:p>
    <w:p w14:paraId="596A3B3E" w14:textId="627EDCB8" w:rsidR="0069573E" w:rsidRPr="002E6F0B" w:rsidRDefault="0069573E" w:rsidP="000021C5">
      <w:pPr>
        <w:pStyle w:val="ListParagraph"/>
        <w:widowControl w:val="0"/>
        <w:numPr>
          <w:ilvl w:val="0"/>
          <w:numId w:val="2"/>
        </w:numPr>
        <w:rPr>
          <w:rFonts w:eastAsia="Arial"/>
          <w:szCs w:val="24"/>
        </w:rPr>
      </w:pPr>
      <w:r w:rsidRPr="002E6F0B">
        <w:rPr>
          <w:rFonts w:eastAsia="Arial"/>
          <w:b/>
          <w:szCs w:val="24"/>
        </w:rPr>
        <w:t>Recording Secretary</w:t>
      </w:r>
      <w:r w:rsidRPr="002E6F0B">
        <w:rPr>
          <w:rFonts w:eastAsia="Arial"/>
          <w:szCs w:val="24"/>
        </w:rPr>
        <w:t>: Stephen McCann</w:t>
      </w:r>
    </w:p>
    <w:p w14:paraId="6C37B71E" w14:textId="77777777" w:rsidR="00513C7B" w:rsidRDefault="0069573E" w:rsidP="004768D0">
      <w:pPr>
        <w:pStyle w:val="ListParagraph"/>
        <w:widowControl w:val="0"/>
        <w:numPr>
          <w:ilvl w:val="0"/>
          <w:numId w:val="2"/>
        </w:numPr>
        <w:rPr>
          <w:rFonts w:eastAsia="Arial"/>
          <w:szCs w:val="24"/>
        </w:rPr>
      </w:pPr>
      <w:r w:rsidRPr="0003037E">
        <w:rPr>
          <w:rFonts w:eastAsia="Arial"/>
          <w:szCs w:val="24"/>
        </w:rPr>
        <w:t>Review and approve agenda:</w:t>
      </w:r>
    </w:p>
    <w:p w14:paraId="07610862" w14:textId="2604F279" w:rsidR="004A52BF" w:rsidRPr="00513C7B" w:rsidRDefault="004E2103" w:rsidP="00513C7B">
      <w:pPr>
        <w:pStyle w:val="ListParagraph"/>
        <w:widowControl w:val="0"/>
        <w:numPr>
          <w:ilvl w:val="0"/>
          <w:numId w:val="2"/>
        </w:numPr>
        <w:rPr>
          <w:rStyle w:val="Hyperlink"/>
          <w:rFonts w:eastAsia="Arial"/>
          <w:color w:val="auto"/>
          <w:szCs w:val="24"/>
          <w:u w:val="none"/>
        </w:rPr>
      </w:pPr>
      <w:hyperlink r:id="rId7" w:history="1">
        <w:r w:rsidR="00513C7B" w:rsidRPr="00F40B71">
          <w:rPr>
            <w:rStyle w:val="Hyperlink"/>
          </w:rPr>
          <w:t>https://mentor.ieee.org/802-ec/dcn/19/ec-19-0182-00-WCSG-2019-november-wireless-chairs-agenda.docx</w:t>
        </w:r>
      </w:hyperlink>
    </w:p>
    <w:p w14:paraId="32C969BE" w14:textId="77777777" w:rsidR="0032304C" w:rsidRPr="00225178" w:rsidRDefault="0032304C" w:rsidP="0032304C">
      <w:pPr>
        <w:pStyle w:val="ListParagraph"/>
        <w:widowControl w:val="0"/>
        <w:numPr>
          <w:ilvl w:val="0"/>
          <w:numId w:val="2"/>
        </w:numPr>
        <w:rPr>
          <w:rFonts w:eastAsia="Arial"/>
          <w:b/>
          <w:szCs w:val="24"/>
        </w:rPr>
      </w:pPr>
      <w:r w:rsidRPr="00225178">
        <w:rPr>
          <w:rFonts w:eastAsia="Arial"/>
          <w:b/>
          <w:szCs w:val="24"/>
        </w:rPr>
        <w:t>Move to approve the agenda:</w:t>
      </w:r>
    </w:p>
    <w:p w14:paraId="73EA5B03" w14:textId="16201A5C" w:rsidR="0032304C" w:rsidRDefault="00D0674A" w:rsidP="0032304C">
      <w:pPr>
        <w:pStyle w:val="ListParagraph"/>
        <w:widowControl w:val="0"/>
        <w:numPr>
          <w:ilvl w:val="1"/>
          <w:numId w:val="2"/>
        </w:numPr>
        <w:rPr>
          <w:rFonts w:eastAsia="Arial"/>
          <w:szCs w:val="24"/>
        </w:rPr>
      </w:pPr>
      <w:r>
        <w:rPr>
          <w:rFonts w:eastAsia="Arial"/>
          <w:szCs w:val="24"/>
        </w:rPr>
        <w:t xml:space="preserve">Moved: </w:t>
      </w:r>
      <w:r w:rsidR="00384E36">
        <w:rPr>
          <w:rFonts w:eastAsia="Arial"/>
          <w:szCs w:val="24"/>
        </w:rPr>
        <w:t xml:space="preserve">Rick </w:t>
      </w:r>
      <w:proofErr w:type="spellStart"/>
      <w:r w:rsidR="00384E36">
        <w:rPr>
          <w:rFonts w:eastAsia="Arial"/>
          <w:szCs w:val="24"/>
        </w:rPr>
        <w:t>Alfvin</w:t>
      </w:r>
      <w:proofErr w:type="spellEnd"/>
      <w:r w:rsidR="00AB1B84">
        <w:rPr>
          <w:rFonts w:eastAsia="Arial"/>
          <w:szCs w:val="24"/>
        </w:rPr>
        <w:t>, 2</w:t>
      </w:r>
      <w:r w:rsidR="00AB1B84" w:rsidRPr="00D448BB">
        <w:rPr>
          <w:rFonts w:eastAsia="Arial"/>
          <w:szCs w:val="24"/>
          <w:vertAlign w:val="superscript"/>
        </w:rPr>
        <w:t>nd</w:t>
      </w:r>
      <w:r w:rsidR="0089598B">
        <w:rPr>
          <w:rFonts w:eastAsia="Arial"/>
          <w:szCs w:val="24"/>
        </w:rPr>
        <w:t xml:space="preserve">: </w:t>
      </w:r>
      <w:r w:rsidR="00384E36">
        <w:rPr>
          <w:rFonts w:eastAsia="Arial"/>
          <w:szCs w:val="24"/>
        </w:rPr>
        <w:t>Stephen McCann</w:t>
      </w:r>
    </w:p>
    <w:p w14:paraId="4A3372D6" w14:textId="08E601F3" w:rsidR="0032304C" w:rsidRPr="0032304C"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525F6297" w14:textId="66667DE9" w:rsidR="007807E5" w:rsidRPr="00566AE9" w:rsidRDefault="0032304C" w:rsidP="007807E5">
      <w:pPr>
        <w:pStyle w:val="ListParagraph"/>
        <w:widowControl w:val="0"/>
        <w:numPr>
          <w:ilvl w:val="0"/>
          <w:numId w:val="2"/>
        </w:numPr>
        <w:rPr>
          <w:rFonts w:eastAsia="Arial"/>
          <w:b/>
          <w:szCs w:val="24"/>
        </w:rPr>
      </w:pPr>
      <w:r w:rsidRPr="007278A0">
        <w:rPr>
          <w:rFonts w:eastAsia="Arial"/>
          <w:b/>
          <w:szCs w:val="24"/>
        </w:rPr>
        <w:t>Minutes from last meeting</w:t>
      </w:r>
      <w:r w:rsidRPr="00BE258E">
        <w:rPr>
          <w:rFonts w:eastAsia="Arial"/>
          <w:szCs w:val="24"/>
        </w:rPr>
        <w:t>:</w:t>
      </w:r>
    </w:p>
    <w:p w14:paraId="04F93ECC" w14:textId="68C4C948" w:rsidR="00566AE9" w:rsidRPr="00566AE9" w:rsidRDefault="004E2103" w:rsidP="007807E5">
      <w:pPr>
        <w:pStyle w:val="ListParagraph"/>
        <w:widowControl w:val="0"/>
        <w:numPr>
          <w:ilvl w:val="0"/>
          <w:numId w:val="2"/>
        </w:numPr>
        <w:rPr>
          <w:rFonts w:eastAsia="Arial"/>
          <w:szCs w:val="24"/>
        </w:rPr>
      </w:pPr>
      <w:hyperlink r:id="rId8" w:history="1">
        <w:r w:rsidR="00566AE9" w:rsidRPr="00566AE9">
          <w:rPr>
            <w:rStyle w:val="Hyperlink"/>
            <w:rFonts w:eastAsia="Arial"/>
            <w:szCs w:val="24"/>
          </w:rPr>
          <w:t>https://mentor.ieee.org/802-ec/dcn/19/ec-19-0152-00-WCSG-hanoi-september-2019-minutes.docx</w:t>
        </w:r>
      </w:hyperlink>
    </w:p>
    <w:p w14:paraId="5B31E75D" w14:textId="77777777" w:rsidR="0032304C" w:rsidRPr="00B408A0" w:rsidRDefault="0032304C" w:rsidP="0032304C">
      <w:pPr>
        <w:pStyle w:val="ListParagraph"/>
        <w:widowControl w:val="0"/>
        <w:numPr>
          <w:ilvl w:val="0"/>
          <w:numId w:val="2"/>
        </w:numPr>
        <w:rPr>
          <w:rFonts w:eastAsia="Arial"/>
          <w:b/>
          <w:szCs w:val="24"/>
        </w:rPr>
      </w:pPr>
      <w:r>
        <w:rPr>
          <w:rFonts w:eastAsia="Arial"/>
          <w:b/>
          <w:szCs w:val="24"/>
        </w:rPr>
        <w:t>Move to approve these minutes</w:t>
      </w:r>
    </w:p>
    <w:p w14:paraId="2485C6AF" w14:textId="2F72FBCD" w:rsidR="0032304C" w:rsidRDefault="0032304C" w:rsidP="0032304C">
      <w:pPr>
        <w:pStyle w:val="ListParagraph"/>
        <w:widowControl w:val="0"/>
        <w:numPr>
          <w:ilvl w:val="1"/>
          <w:numId w:val="2"/>
        </w:numPr>
        <w:rPr>
          <w:rFonts w:eastAsia="Arial"/>
          <w:szCs w:val="24"/>
        </w:rPr>
      </w:pPr>
      <w:r>
        <w:rPr>
          <w:rFonts w:eastAsia="Arial"/>
          <w:szCs w:val="24"/>
        </w:rPr>
        <w:t>Move</w:t>
      </w:r>
      <w:r w:rsidR="00F8480B">
        <w:rPr>
          <w:rFonts w:eastAsia="Arial"/>
          <w:szCs w:val="24"/>
        </w:rPr>
        <w:t>d:</w:t>
      </w:r>
      <w:r w:rsidR="000F50D2">
        <w:rPr>
          <w:rFonts w:eastAsia="Arial"/>
          <w:szCs w:val="24"/>
        </w:rPr>
        <w:t xml:space="preserve"> </w:t>
      </w:r>
      <w:r w:rsidR="00384E36">
        <w:rPr>
          <w:rFonts w:eastAsia="Arial"/>
          <w:szCs w:val="24"/>
        </w:rPr>
        <w:t>Ben Rolfe</w:t>
      </w:r>
      <w:r w:rsidR="000F50D2">
        <w:rPr>
          <w:rFonts w:eastAsia="Arial"/>
          <w:szCs w:val="24"/>
        </w:rPr>
        <w:t>, 2</w:t>
      </w:r>
      <w:r w:rsidR="000F50D2" w:rsidRPr="000F50D2">
        <w:rPr>
          <w:rFonts w:eastAsia="Arial"/>
          <w:szCs w:val="24"/>
          <w:vertAlign w:val="superscript"/>
        </w:rPr>
        <w:t>nd</w:t>
      </w:r>
      <w:r w:rsidR="000F50D2">
        <w:rPr>
          <w:rFonts w:eastAsia="Arial"/>
          <w:szCs w:val="24"/>
        </w:rPr>
        <w:t xml:space="preserve">: </w:t>
      </w:r>
      <w:r w:rsidR="00384E36">
        <w:rPr>
          <w:rFonts w:eastAsia="Arial"/>
          <w:szCs w:val="24"/>
        </w:rPr>
        <w:t xml:space="preserve">Rick </w:t>
      </w:r>
      <w:proofErr w:type="spellStart"/>
      <w:r w:rsidR="00384E36">
        <w:rPr>
          <w:rFonts w:eastAsia="Arial"/>
          <w:szCs w:val="24"/>
        </w:rPr>
        <w:t>Alfvin</w:t>
      </w:r>
      <w:proofErr w:type="spellEnd"/>
    </w:p>
    <w:p w14:paraId="63434DFC" w14:textId="20AD2E52" w:rsidR="0069573E" w:rsidRDefault="0032304C" w:rsidP="0032304C">
      <w:pPr>
        <w:pStyle w:val="ListParagraph"/>
        <w:widowControl w:val="0"/>
        <w:numPr>
          <w:ilvl w:val="1"/>
          <w:numId w:val="2"/>
        </w:numPr>
        <w:rPr>
          <w:rFonts w:eastAsia="Arial"/>
          <w:szCs w:val="24"/>
        </w:rPr>
      </w:pPr>
      <w:r>
        <w:rPr>
          <w:rFonts w:eastAsia="Arial"/>
          <w:szCs w:val="24"/>
        </w:rPr>
        <w:t>No objection to approving by unanimous consent.</w:t>
      </w:r>
    </w:p>
    <w:p w14:paraId="47443DC9" w14:textId="6B88F671" w:rsidR="00D20F53" w:rsidRPr="00513C7B" w:rsidRDefault="000F50D2" w:rsidP="00513C7B">
      <w:pPr>
        <w:pStyle w:val="ListParagraph"/>
        <w:numPr>
          <w:ilvl w:val="0"/>
          <w:numId w:val="2"/>
        </w:numPr>
        <w:rPr>
          <w:rFonts w:eastAsia="Arial"/>
          <w:b/>
          <w:szCs w:val="24"/>
        </w:rPr>
      </w:pPr>
      <w:r w:rsidRPr="00513C7B">
        <w:rPr>
          <w:rFonts w:eastAsia="Arial"/>
          <w:b/>
          <w:szCs w:val="24"/>
        </w:rPr>
        <w:t xml:space="preserve">Face-to-face items – </w:t>
      </w:r>
      <w:r w:rsidR="00513C7B" w:rsidRPr="00513C7B">
        <w:rPr>
          <w:rFonts w:eastAsia="Arial"/>
          <w:b/>
          <w:szCs w:val="24"/>
        </w:rPr>
        <w:t xml:space="preserve">Dawn </w:t>
      </w:r>
      <w:proofErr w:type="spellStart"/>
      <w:r w:rsidR="00513C7B" w:rsidRPr="00513C7B">
        <w:rPr>
          <w:rFonts w:eastAsia="Arial"/>
          <w:b/>
          <w:szCs w:val="24"/>
        </w:rPr>
        <w:t>Slykhouse</w:t>
      </w:r>
      <w:proofErr w:type="spellEnd"/>
    </w:p>
    <w:p w14:paraId="5B8F6E10" w14:textId="71A7DE49" w:rsidR="002A4273" w:rsidRDefault="002A4273" w:rsidP="00D20F53">
      <w:pPr>
        <w:pStyle w:val="ListParagraph"/>
        <w:widowControl w:val="0"/>
        <w:numPr>
          <w:ilvl w:val="1"/>
          <w:numId w:val="2"/>
        </w:numPr>
        <w:rPr>
          <w:rFonts w:eastAsia="Arial"/>
          <w:szCs w:val="24"/>
        </w:rPr>
      </w:pPr>
      <w:r>
        <w:rPr>
          <w:rFonts w:eastAsia="Arial"/>
          <w:szCs w:val="24"/>
        </w:rPr>
        <w:t xml:space="preserve">There is a card and book to sign for Bob </w:t>
      </w:r>
      <w:proofErr w:type="spellStart"/>
      <w:r>
        <w:rPr>
          <w:rFonts w:eastAsia="Arial"/>
          <w:szCs w:val="24"/>
        </w:rPr>
        <w:t>Heile</w:t>
      </w:r>
      <w:proofErr w:type="spellEnd"/>
      <w:r>
        <w:rPr>
          <w:rFonts w:eastAsia="Arial"/>
          <w:szCs w:val="24"/>
        </w:rPr>
        <w:t>, who cannot make this meeting.</w:t>
      </w:r>
    </w:p>
    <w:p w14:paraId="50078DF4" w14:textId="53B9A130" w:rsidR="00794DF5" w:rsidRDefault="00794DF5" w:rsidP="00D20F53">
      <w:pPr>
        <w:pStyle w:val="ListParagraph"/>
        <w:widowControl w:val="0"/>
        <w:numPr>
          <w:ilvl w:val="1"/>
          <w:numId w:val="2"/>
        </w:numPr>
        <w:rPr>
          <w:rFonts w:eastAsia="Arial"/>
          <w:szCs w:val="24"/>
        </w:rPr>
      </w:pPr>
      <w:r>
        <w:rPr>
          <w:rFonts w:eastAsia="Arial"/>
          <w:szCs w:val="24"/>
        </w:rPr>
        <w:t>There is a document which has been sent to the Executive Committee</w:t>
      </w:r>
      <w:r w:rsidR="002C6953">
        <w:rPr>
          <w:rFonts w:eastAsia="Arial"/>
          <w:szCs w:val="24"/>
        </w:rPr>
        <w:t xml:space="preserve"> summarizing this list of items for the week.</w:t>
      </w:r>
    </w:p>
    <w:p w14:paraId="6E9D19ED" w14:textId="0E99AA1F" w:rsidR="00794DF5" w:rsidRDefault="002A1171" w:rsidP="00D20F53">
      <w:pPr>
        <w:pStyle w:val="ListParagraph"/>
        <w:widowControl w:val="0"/>
        <w:numPr>
          <w:ilvl w:val="1"/>
          <w:numId w:val="2"/>
        </w:numPr>
        <w:rPr>
          <w:rFonts w:eastAsia="Arial"/>
          <w:szCs w:val="24"/>
        </w:rPr>
      </w:pPr>
      <w:r>
        <w:rPr>
          <w:rFonts w:eastAsia="Arial"/>
          <w:szCs w:val="24"/>
        </w:rPr>
        <w:t>All meetings are in the conference area.</w:t>
      </w:r>
    </w:p>
    <w:p w14:paraId="6D6BEC9D" w14:textId="78C57782" w:rsidR="002A1171" w:rsidRDefault="002A1171" w:rsidP="00D20F53">
      <w:pPr>
        <w:pStyle w:val="ListParagraph"/>
        <w:widowControl w:val="0"/>
        <w:numPr>
          <w:ilvl w:val="1"/>
          <w:numId w:val="2"/>
        </w:numPr>
        <w:rPr>
          <w:rFonts w:eastAsia="Arial"/>
          <w:szCs w:val="24"/>
        </w:rPr>
      </w:pPr>
      <w:r>
        <w:rPr>
          <w:rFonts w:eastAsia="Arial"/>
          <w:szCs w:val="24"/>
        </w:rPr>
        <w:t>The boats are only working in the evenings and the hotel will be busy all week.</w:t>
      </w:r>
    </w:p>
    <w:p w14:paraId="4A869FE0" w14:textId="66699642" w:rsidR="002A1171" w:rsidRDefault="002A1171" w:rsidP="00D20F53">
      <w:pPr>
        <w:pStyle w:val="ListParagraph"/>
        <w:widowControl w:val="0"/>
        <w:numPr>
          <w:ilvl w:val="1"/>
          <w:numId w:val="2"/>
        </w:numPr>
        <w:rPr>
          <w:rFonts w:eastAsia="Arial"/>
          <w:szCs w:val="24"/>
        </w:rPr>
      </w:pPr>
      <w:r>
        <w:rPr>
          <w:rFonts w:eastAsia="Arial"/>
          <w:szCs w:val="24"/>
        </w:rPr>
        <w:t>There will be a USB stick for the IEEE 802 document archive this time.</w:t>
      </w:r>
    </w:p>
    <w:p w14:paraId="411C4472" w14:textId="16003631" w:rsidR="00D267E1" w:rsidRDefault="00D267E1" w:rsidP="00D267E1">
      <w:pPr>
        <w:pStyle w:val="ListParagraph"/>
        <w:widowControl w:val="0"/>
        <w:numPr>
          <w:ilvl w:val="1"/>
          <w:numId w:val="2"/>
        </w:numPr>
        <w:rPr>
          <w:rFonts w:eastAsia="Arial"/>
          <w:szCs w:val="24"/>
        </w:rPr>
      </w:pPr>
      <w:r>
        <w:rPr>
          <w:rFonts w:eastAsia="Arial"/>
          <w:szCs w:val="24"/>
        </w:rPr>
        <w:t>The Friday lunch is for IEEE 802.11 and EC members only.</w:t>
      </w:r>
    </w:p>
    <w:p w14:paraId="212BAEE6" w14:textId="00F3DACF" w:rsidR="00D267E1" w:rsidRDefault="00D267E1" w:rsidP="00D267E1">
      <w:pPr>
        <w:pStyle w:val="ListParagraph"/>
        <w:widowControl w:val="0"/>
        <w:numPr>
          <w:ilvl w:val="1"/>
          <w:numId w:val="2"/>
        </w:numPr>
        <w:rPr>
          <w:rFonts w:eastAsia="Arial"/>
          <w:szCs w:val="24"/>
        </w:rPr>
      </w:pPr>
      <w:r>
        <w:rPr>
          <w:rFonts w:eastAsia="Arial"/>
          <w:szCs w:val="24"/>
        </w:rPr>
        <w:t>Nearly all the meeting room projectors use HDMI connectors.</w:t>
      </w:r>
    </w:p>
    <w:p w14:paraId="261DDB8B" w14:textId="3206F768" w:rsidR="00D267E1" w:rsidRDefault="00D267E1" w:rsidP="00D267E1">
      <w:pPr>
        <w:pStyle w:val="ListParagraph"/>
        <w:widowControl w:val="0"/>
        <w:numPr>
          <w:ilvl w:val="1"/>
          <w:numId w:val="2"/>
        </w:numPr>
        <w:rPr>
          <w:rFonts w:eastAsia="Arial"/>
          <w:szCs w:val="24"/>
        </w:rPr>
      </w:pPr>
      <w:r>
        <w:rPr>
          <w:rFonts w:eastAsia="Arial"/>
          <w:szCs w:val="24"/>
        </w:rPr>
        <w:t>The new “Nui” restaurant on the hotel has a vista hour (happy hour) and special items for IEEE 802 members.</w:t>
      </w:r>
    </w:p>
    <w:p w14:paraId="504E0C59" w14:textId="40BB3160" w:rsidR="00D267E1" w:rsidRDefault="00D267E1" w:rsidP="00D267E1">
      <w:pPr>
        <w:pStyle w:val="ListParagraph"/>
        <w:widowControl w:val="0"/>
        <w:numPr>
          <w:ilvl w:val="1"/>
          <w:numId w:val="2"/>
        </w:numPr>
        <w:rPr>
          <w:rFonts w:eastAsia="Arial"/>
          <w:szCs w:val="24"/>
        </w:rPr>
      </w:pPr>
      <w:r>
        <w:rPr>
          <w:rFonts w:eastAsia="Arial"/>
          <w:szCs w:val="24"/>
        </w:rPr>
        <w:t>The social event (Wednesday evening) is a special Luau.</w:t>
      </w:r>
      <w:r w:rsidR="00801B14">
        <w:rPr>
          <w:rFonts w:eastAsia="Arial"/>
          <w:szCs w:val="24"/>
        </w:rPr>
        <w:t xml:space="preserve"> It is in the hotel Luau area near the Lagoon tower.</w:t>
      </w:r>
    </w:p>
    <w:p w14:paraId="6861F46F" w14:textId="7FF88E2A" w:rsidR="00801B14" w:rsidRDefault="00A93DBD" w:rsidP="00D267E1">
      <w:pPr>
        <w:pStyle w:val="ListParagraph"/>
        <w:widowControl w:val="0"/>
        <w:numPr>
          <w:ilvl w:val="1"/>
          <w:numId w:val="2"/>
        </w:numPr>
        <w:rPr>
          <w:rFonts w:eastAsia="Arial"/>
          <w:szCs w:val="24"/>
        </w:rPr>
      </w:pPr>
      <w:r>
        <w:rPr>
          <w:rFonts w:eastAsia="Arial"/>
          <w:szCs w:val="24"/>
        </w:rPr>
        <w:t>The hotel will have a special “Dolphin quest in the lagoon” at 7.35am on Tuesday.</w:t>
      </w:r>
    </w:p>
    <w:p w14:paraId="01B16269" w14:textId="5B8CF736" w:rsidR="00C03151" w:rsidRPr="00C03151" w:rsidRDefault="00C03151" w:rsidP="00C03151">
      <w:pPr>
        <w:pStyle w:val="ListParagraph"/>
        <w:widowControl w:val="0"/>
        <w:numPr>
          <w:ilvl w:val="0"/>
          <w:numId w:val="2"/>
        </w:numPr>
        <w:rPr>
          <w:rFonts w:eastAsia="Arial"/>
          <w:b/>
          <w:szCs w:val="24"/>
        </w:rPr>
      </w:pPr>
      <w:r w:rsidRPr="00C03151">
        <w:rPr>
          <w:rFonts w:eastAsia="Arial"/>
          <w:b/>
          <w:szCs w:val="24"/>
        </w:rPr>
        <w:t>Network</w:t>
      </w:r>
    </w:p>
    <w:p w14:paraId="49F4C170" w14:textId="75DAF70D" w:rsidR="00C03151" w:rsidRDefault="00C03151" w:rsidP="000F50D2">
      <w:pPr>
        <w:pStyle w:val="ListParagraph"/>
        <w:widowControl w:val="0"/>
        <w:numPr>
          <w:ilvl w:val="1"/>
          <w:numId w:val="2"/>
        </w:numPr>
        <w:rPr>
          <w:rFonts w:eastAsia="Arial"/>
          <w:szCs w:val="24"/>
        </w:rPr>
      </w:pPr>
      <w:r>
        <w:rPr>
          <w:rFonts w:eastAsia="Arial"/>
          <w:szCs w:val="24"/>
        </w:rPr>
        <w:t xml:space="preserve">This is working well and appears to be a </w:t>
      </w:r>
      <w:r w:rsidR="0042085D">
        <w:rPr>
          <w:rFonts w:eastAsia="Arial"/>
          <w:szCs w:val="24"/>
        </w:rPr>
        <w:t>high-speed</w:t>
      </w:r>
      <w:r>
        <w:rPr>
          <w:rFonts w:eastAsia="Arial"/>
          <w:szCs w:val="24"/>
        </w:rPr>
        <w:t xml:space="preserve"> connection</w:t>
      </w:r>
      <w:r w:rsidR="00435283">
        <w:rPr>
          <w:rFonts w:eastAsia="Arial"/>
          <w:szCs w:val="24"/>
        </w:rPr>
        <w:t xml:space="preserve"> with a 1 Gbps pipe from the hotel.</w:t>
      </w:r>
    </w:p>
    <w:p w14:paraId="383B3D76" w14:textId="608FFE02" w:rsidR="00C03151" w:rsidRDefault="00C03151" w:rsidP="000F50D2">
      <w:pPr>
        <w:pStyle w:val="ListParagraph"/>
        <w:widowControl w:val="0"/>
        <w:numPr>
          <w:ilvl w:val="1"/>
          <w:numId w:val="2"/>
        </w:numPr>
        <w:rPr>
          <w:rFonts w:eastAsia="Arial"/>
          <w:szCs w:val="24"/>
        </w:rPr>
      </w:pPr>
      <w:r>
        <w:rPr>
          <w:rFonts w:eastAsia="Arial"/>
          <w:szCs w:val="24"/>
        </w:rPr>
        <w:t xml:space="preserve">The </w:t>
      </w:r>
      <w:proofErr w:type="spellStart"/>
      <w:r w:rsidR="005E6023">
        <w:rPr>
          <w:rFonts w:eastAsia="Arial"/>
          <w:szCs w:val="24"/>
        </w:rPr>
        <w:t>L</w:t>
      </w:r>
      <w:r>
        <w:rPr>
          <w:rFonts w:eastAsia="Arial"/>
          <w:szCs w:val="24"/>
        </w:rPr>
        <w:t>inespeed</w:t>
      </w:r>
      <w:proofErr w:type="spellEnd"/>
      <w:r>
        <w:rPr>
          <w:rFonts w:eastAsia="Arial"/>
          <w:szCs w:val="24"/>
        </w:rPr>
        <w:t xml:space="preserve"> </w:t>
      </w:r>
      <w:r w:rsidR="007D1B68">
        <w:rPr>
          <w:rFonts w:eastAsia="Arial"/>
          <w:szCs w:val="24"/>
        </w:rPr>
        <w:t>landing</w:t>
      </w:r>
      <w:r>
        <w:rPr>
          <w:rFonts w:eastAsia="Arial"/>
          <w:szCs w:val="24"/>
        </w:rPr>
        <w:t xml:space="preserve"> page </w:t>
      </w:r>
      <w:r w:rsidR="00543BF1">
        <w:rPr>
          <w:rFonts w:eastAsia="Arial"/>
          <w:szCs w:val="24"/>
        </w:rPr>
        <w:t xml:space="preserve">has links to </w:t>
      </w:r>
      <w:r w:rsidR="00C76A7C">
        <w:rPr>
          <w:rFonts w:eastAsia="Arial"/>
          <w:szCs w:val="24"/>
        </w:rPr>
        <w:t>many items of logistical information required by members, as mentioned in the list above (face-to-</w:t>
      </w:r>
      <w:r w:rsidR="00C76A7C">
        <w:rPr>
          <w:rFonts w:eastAsia="Arial"/>
          <w:szCs w:val="24"/>
        </w:rPr>
        <w:lastRenderedPageBreak/>
        <w:t>face items)</w:t>
      </w:r>
    </w:p>
    <w:p w14:paraId="5703D52E" w14:textId="4D5A32EF" w:rsidR="00C76A7C" w:rsidRPr="00940D16" w:rsidRDefault="00543BF1" w:rsidP="00940D16">
      <w:pPr>
        <w:pStyle w:val="ListParagraph"/>
        <w:widowControl w:val="0"/>
        <w:numPr>
          <w:ilvl w:val="0"/>
          <w:numId w:val="2"/>
        </w:numPr>
        <w:rPr>
          <w:rFonts w:eastAsia="Arial"/>
          <w:b/>
          <w:szCs w:val="24"/>
        </w:rPr>
      </w:pPr>
      <w:r w:rsidRPr="00543BF1">
        <w:rPr>
          <w:rFonts w:eastAsia="Arial"/>
          <w:b/>
          <w:szCs w:val="24"/>
        </w:rPr>
        <w:t>Treasur</w:t>
      </w:r>
      <w:r w:rsidR="00940D16">
        <w:rPr>
          <w:rFonts w:eastAsia="Arial"/>
          <w:b/>
          <w:szCs w:val="24"/>
        </w:rPr>
        <w:t>y</w:t>
      </w:r>
    </w:p>
    <w:p w14:paraId="19F65AB2" w14:textId="5FB12C4A" w:rsidR="001654A4" w:rsidRPr="001654A4" w:rsidRDefault="001A17FF" w:rsidP="000F50D2">
      <w:pPr>
        <w:pStyle w:val="ListParagraph"/>
        <w:widowControl w:val="0"/>
        <w:numPr>
          <w:ilvl w:val="1"/>
          <w:numId w:val="2"/>
        </w:numPr>
        <w:rPr>
          <w:rFonts w:eastAsia="Arial"/>
          <w:i/>
          <w:szCs w:val="24"/>
        </w:rPr>
      </w:pPr>
      <w:r>
        <w:rPr>
          <w:rFonts w:eastAsia="Arial"/>
          <w:szCs w:val="24"/>
        </w:rPr>
        <w:t>The document is</w:t>
      </w:r>
      <w:r w:rsidR="00C96387">
        <w:rPr>
          <w:rFonts w:eastAsia="Arial"/>
          <w:szCs w:val="24"/>
        </w:rPr>
        <w:t xml:space="preserve">: </w:t>
      </w:r>
      <w:hyperlink r:id="rId9" w:history="1">
        <w:r w:rsidR="001654A4" w:rsidRPr="00013A02">
          <w:rPr>
            <w:rStyle w:val="Hyperlink"/>
            <w:rFonts w:eastAsia="Arial"/>
            <w:szCs w:val="24"/>
          </w:rPr>
          <w:t>https://mentor.ieee.org/802-ec/dcn/19/ec-19-0151-00-WCSG-wireless-treasurer-report-nov-2019-waikoloa.pptx</w:t>
        </w:r>
      </w:hyperlink>
    </w:p>
    <w:p w14:paraId="369D0B69" w14:textId="1CAB9F1F" w:rsidR="00357594" w:rsidRPr="00C96387" w:rsidRDefault="00357594" w:rsidP="000F50D2">
      <w:pPr>
        <w:pStyle w:val="ListParagraph"/>
        <w:widowControl w:val="0"/>
        <w:numPr>
          <w:ilvl w:val="1"/>
          <w:numId w:val="2"/>
        </w:numPr>
        <w:rPr>
          <w:rFonts w:eastAsia="Arial"/>
          <w:szCs w:val="24"/>
        </w:rPr>
      </w:pPr>
      <w:r w:rsidRPr="00C96387">
        <w:rPr>
          <w:rFonts w:eastAsia="Arial"/>
          <w:szCs w:val="24"/>
        </w:rPr>
        <w:t xml:space="preserve">This is the report up to </w:t>
      </w:r>
      <w:r w:rsidR="001654A4">
        <w:rPr>
          <w:rFonts w:eastAsia="Arial"/>
          <w:szCs w:val="24"/>
        </w:rPr>
        <w:t>November 12th</w:t>
      </w:r>
      <w:proofErr w:type="gramStart"/>
      <w:r w:rsidRPr="00C96387">
        <w:rPr>
          <w:rFonts w:eastAsia="Arial"/>
          <w:szCs w:val="24"/>
        </w:rPr>
        <w:t xml:space="preserve"> 2019</w:t>
      </w:r>
      <w:proofErr w:type="gramEnd"/>
      <w:r w:rsidRPr="00C96387">
        <w:rPr>
          <w:rFonts w:eastAsia="Arial"/>
          <w:szCs w:val="24"/>
        </w:rPr>
        <w:t xml:space="preserve"> and everything is well at the moment.</w:t>
      </w:r>
    </w:p>
    <w:p w14:paraId="3E67C16B" w14:textId="5834DD88" w:rsidR="0070758C" w:rsidRPr="0070758C" w:rsidRDefault="0070758C" w:rsidP="0070758C">
      <w:pPr>
        <w:pStyle w:val="ListParagraph"/>
        <w:widowControl w:val="0"/>
        <w:numPr>
          <w:ilvl w:val="0"/>
          <w:numId w:val="2"/>
        </w:numPr>
        <w:rPr>
          <w:rFonts w:eastAsia="Arial"/>
          <w:b/>
          <w:szCs w:val="24"/>
        </w:rPr>
      </w:pPr>
      <w:r w:rsidRPr="0070758C">
        <w:rPr>
          <w:rFonts w:eastAsia="Arial"/>
          <w:b/>
          <w:szCs w:val="24"/>
        </w:rPr>
        <w:t>Future Wireless Interim Meeting</w:t>
      </w:r>
      <w:r w:rsidR="00513C7B">
        <w:rPr>
          <w:rFonts w:eastAsia="Arial"/>
          <w:b/>
          <w:szCs w:val="24"/>
        </w:rPr>
        <w:t>s</w:t>
      </w:r>
    </w:p>
    <w:p w14:paraId="01AC34F0" w14:textId="29976644" w:rsidR="00513C7B" w:rsidRDefault="00513C7B" w:rsidP="00513C7B">
      <w:pPr>
        <w:numPr>
          <w:ilvl w:val="1"/>
          <w:numId w:val="2"/>
        </w:numPr>
        <w:suppressAutoHyphens w:val="0"/>
        <w:rPr>
          <w:szCs w:val="24"/>
        </w:rPr>
      </w:pPr>
      <w:r w:rsidRPr="00513C7B">
        <w:rPr>
          <w:szCs w:val="24"/>
        </w:rPr>
        <w:t>January 12-17, 2020 Hotel Irvine, Irvine CA</w:t>
      </w:r>
    </w:p>
    <w:p w14:paraId="303B0091" w14:textId="053AA9E2" w:rsidR="00E44F7E" w:rsidRDefault="00E44F7E" w:rsidP="005E6023">
      <w:pPr>
        <w:numPr>
          <w:ilvl w:val="2"/>
          <w:numId w:val="2"/>
        </w:numPr>
        <w:suppressAutoHyphens w:val="0"/>
        <w:rPr>
          <w:szCs w:val="24"/>
        </w:rPr>
      </w:pPr>
      <w:r>
        <w:rPr>
          <w:szCs w:val="24"/>
        </w:rPr>
        <w:t>The registration will be open on Wednesday 13</w:t>
      </w:r>
      <w:r w:rsidRPr="00E44F7E">
        <w:rPr>
          <w:szCs w:val="24"/>
          <w:vertAlign w:val="superscript"/>
        </w:rPr>
        <w:t>th</w:t>
      </w:r>
      <w:r>
        <w:rPr>
          <w:szCs w:val="24"/>
        </w:rPr>
        <w:t xml:space="preserve"> November 2019.</w:t>
      </w:r>
    </w:p>
    <w:p w14:paraId="3694020B" w14:textId="0F1075A3" w:rsidR="005E6023" w:rsidRDefault="005E6023" w:rsidP="005E6023">
      <w:pPr>
        <w:numPr>
          <w:ilvl w:val="2"/>
          <w:numId w:val="2"/>
        </w:numPr>
        <w:suppressAutoHyphens w:val="0"/>
        <w:rPr>
          <w:szCs w:val="24"/>
        </w:rPr>
      </w:pPr>
      <w:r>
        <w:rPr>
          <w:szCs w:val="24"/>
        </w:rPr>
        <w:t>Show of hands for the January Wednesday social: karting: 9, social at the hotel: 0, beer garden: 3</w:t>
      </w:r>
    </w:p>
    <w:p w14:paraId="057D98B4" w14:textId="6078026B" w:rsidR="005E6023" w:rsidRPr="005E6023" w:rsidRDefault="005E6023" w:rsidP="005E6023">
      <w:pPr>
        <w:numPr>
          <w:ilvl w:val="2"/>
          <w:numId w:val="2"/>
        </w:numPr>
        <w:suppressAutoHyphens w:val="0"/>
        <w:rPr>
          <w:szCs w:val="24"/>
        </w:rPr>
      </w:pPr>
      <w:r>
        <w:rPr>
          <w:szCs w:val="24"/>
        </w:rPr>
        <w:t>Someone mentioned about the possibility of starting collections for homeless people in the places we visit.</w:t>
      </w:r>
      <w:r w:rsidR="00693D62">
        <w:rPr>
          <w:szCs w:val="24"/>
        </w:rPr>
        <w:t xml:space="preserve"> It was felt that IEEE may have to be approached about this.</w:t>
      </w:r>
    </w:p>
    <w:p w14:paraId="467787B2" w14:textId="77777777" w:rsidR="00513C7B" w:rsidRPr="00513C7B" w:rsidRDefault="00513C7B" w:rsidP="00513C7B">
      <w:pPr>
        <w:numPr>
          <w:ilvl w:val="1"/>
          <w:numId w:val="2"/>
        </w:numPr>
        <w:suppressAutoHyphens w:val="0"/>
        <w:rPr>
          <w:szCs w:val="24"/>
        </w:rPr>
      </w:pPr>
      <w:r w:rsidRPr="00513C7B">
        <w:rPr>
          <w:szCs w:val="24"/>
        </w:rPr>
        <w:t>May 10-15, 2020 Warsaw Marriott (TBC)</w:t>
      </w:r>
    </w:p>
    <w:p w14:paraId="729D8D75" w14:textId="77777777" w:rsidR="00513C7B" w:rsidRPr="00513C7B" w:rsidRDefault="00513C7B" w:rsidP="00513C7B">
      <w:pPr>
        <w:numPr>
          <w:ilvl w:val="1"/>
          <w:numId w:val="2"/>
        </w:numPr>
        <w:suppressAutoHyphens w:val="0"/>
        <w:rPr>
          <w:szCs w:val="24"/>
        </w:rPr>
      </w:pPr>
      <w:r w:rsidRPr="00513C7B">
        <w:rPr>
          <w:szCs w:val="24"/>
        </w:rPr>
        <w:t>Sept 13-18, 2020 Grand Hyatt Atlanta in Buckhead</w:t>
      </w:r>
    </w:p>
    <w:p w14:paraId="2148B186" w14:textId="77777777" w:rsidR="00513C7B" w:rsidRPr="00513C7B" w:rsidRDefault="00513C7B" w:rsidP="00513C7B">
      <w:pPr>
        <w:numPr>
          <w:ilvl w:val="1"/>
          <w:numId w:val="2"/>
        </w:numPr>
        <w:suppressAutoHyphens w:val="0"/>
        <w:rPr>
          <w:szCs w:val="24"/>
        </w:rPr>
      </w:pPr>
      <w:r w:rsidRPr="00513C7B">
        <w:rPr>
          <w:szCs w:val="24"/>
        </w:rPr>
        <w:t>Jan 10-15, 2021 Marriott New Orleans (TBC)</w:t>
      </w:r>
    </w:p>
    <w:p w14:paraId="7CCF2A6F" w14:textId="77777777" w:rsidR="00513C7B" w:rsidRPr="00513C7B" w:rsidRDefault="00513C7B" w:rsidP="00513C7B">
      <w:pPr>
        <w:numPr>
          <w:ilvl w:val="1"/>
          <w:numId w:val="2"/>
        </w:numPr>
        <w:suppressAutoHyphens w:val="0"/>
        <w:rPr>
          <w:szCs w:val="24"/>
        </w:rPr>
      </w:pPr>
      <w:r w:rsidRPr="00513C7B">
        <w:rPr>
          <w:szCs w:val="24"/>
        </w:rPr>
        <w:t>May 9-14, 2021 Sapporo, Japan (TBC)</w:t>
      </w:r>
    </w:p>
    <w:p w14:paraId="329BCC7A" w14:textId="77777777" w:rsidR="00513C7B" w:rsidRPr="00513C7B" w:rsidRDefault="00513C7B" w:rsidP="00513C7B">
      <w:pPr>
        <w:numPr>
          <w:ilvl w:val="1"/>
          <w:numId w:val="2"/>
        </w:numPr>
        <w:suppressAutoHyphens w:val="0"/>
        <w:rPr>
          <w:szCs w:val="24"/>
        </w:rPr>
      </w:pPr>
      <w:r w:rsidRPr="00513C7B">
        <w:rPr>
          <w:szCs w:val="24"/>
        </w:rPr>
        <w:t>Sept 12-17, 2021 Hilton Waikoloa Village</w:t>
      </w:r>
    </w:p>
    <w:p w14:paraId="1E002A61" w14:textId="4139DA9C" w:rsidR="00513C7B" w:rsidRPr="00513C7B" w:rsidRDefault="00513C7B" w:rsidP="00513C7B">
      <w:pPr>
        <w:numPr>
          <w:ilvl w:val="1"/>
          <w:numId w:val="2"/>
        </w:numPr>
        <w:suppressAutoHyphens w:val="0"/>
        <w:rPr>
          <w:szCs w:val="24"/>
        </w:rPr>
      </w:pPr>
      <w:r w:rsidRPr="00513C7B">
        <w:rPr>
          <w:szCs w:val="24"/>
        </w:rPr>
        <w:t>Jan 16-21, 2022 Hotel Irvine</w:t>
      </w:r>
      <w:r w:rsidR="00DB68F3">
        <w:rPr>
          <w:szCs w:val="24"/>
        </w:rPr>
        <w:t>, Irvine CA</w:t>
      </w:r>
    </w:p>
    <w:p w14:paraId="07669EB6" w14:textId="77777777" w:rsidR="00513C7B" w:rsidRPr="00513C7B" w:rsidRDefault="00513C7B" w:rsidP="00513C7B">
      <w:pPr>
        <w:numPr>
          <w:ilvl w:val="1"/>
          <w:numId w:val="2"/>
        </w:numPr>
        <w:suppressAutoHyphens w:val="0"/>
        <w:rPr>
          <w:szCs w:val="24"/>
        </w:rPr>
      </w:pPr>
      <w:r w:rsidRPr="00513C7B">
        <w:rPr>
          <w:szCs w:val="24"/>
        </w:rPr>
        <w:t>May 15-20, 2022 Hilton Panama (TBC)</w:t>
      </w:r>
    </w:p>
    <w:p w14:paraId="06E36CEF" w14:textId="77777777" w:rsidR="00513C7B" w:rsidRPr="00513C7B" w:rsidRDefault="00513C7B" w:rsidP="00513C7B">
      <w:pPr>
        <w:numPr>
          <w:ilvl w:val="1"/>
          <w:numId w:val="2"/>
        </w:numPr>
        <w:suppressAutoHyphens w:val="0"/>
        <w:rPr>
          <w:szCs w:val="24"/>
        </w:rPr>
      </w:pPr>
      <w:r w:rsidRPr="00513C7B">
        <w:rPr>
          <w:szCs w:val="24"/>
        </w:rPr>
        <w:t>Sept 11-16, 2022 Hilton Waikoloa Village</w:t>
      </w:r>
    </w:p>
    <w:p w14:paraId="26F3CD36" w14:textId="6E847F67" w:rsidR="00E64B42" w:rsidRPr="003B0C16" w:rsidRDefault="00513C7B" w:rsidP="003B0C16">
      <w:pPr>
        <w:numPr>
          <w:ilvl w:val="1"/>
          <w:numId w:val="2"/>
        </w:numPr>
        <w:suppressAutoHyphens w:val="0"/>
        <w:rPr>
          <w:szCs w:val="24"/>
        </w:rPr>
      </w:pPr>
      <w:r w:rsidRPr="00513C7B">
        <w:rPr>
          <w:szCs w:val="24"/>
        </w:rPr>
        <w:t>Jan 15-20, 2022 Baltimore Marriott Waterfront (TBC)</w:t>
      </w:r>
    </w:p>
    <w:p w14:paraId="44CF5585" w14:textId="300DECA4" w:rsidR="00244588" w:rsidRDefault="00244588" w:rsidP="00513C7B">
      <w:pPr>
        <w:numPr>
          <w:ilvl w:val="1"/>
          <w:numId w:val="2"/>
        </w:numPr>
        <w:suppressAutoHyphens w:val="0"/>
        <w:rPr>
          <w:szCs w:val="24"/>
        </w:rPr>
      </w:pPr>
      <w:r>
        <w:rPr>
          <w:szCs w:val="24"/>
        </w:rPr>
        <w:t>There may be an option to go to Gothenburg, Sweden at some point</w:t>
      </w:r>
    </w:p>
    <w:p w14:paraId="6DD97A0B" w14:textId="78131536" w:rsidR="00513C7B" w:rsidRDefault="00513C7B" w:rsidP="00513C7B">
      <w:pPr>
        <w:numPr>
          <w:ilvl w:val="0"/>
          <w:numId w:val="2"/>
        </w:numPr>
        <w:suppressAutoHyphens w:val="0"/>
        <w:rPr>
          <w:b/>
          <w:szCs w:val="24"/>
        </w:rPr>
      </w:pPr>
      <w:r w:rsidRPr="00244588">
        <w:rPr>
          <w:b/>
          <w:szCs w:val="24"/>
        </w:rPr>
        <w:t>802.11 - Goals for the week, any other matters</w:t>
      </w:r>
      <w:r w:rsidR="00020C02" w:rsidRPr="00020C02">
        <w:rPr>
          <w:szCs w:val="24"/>
        </w:rPr>
        <w:t xml:space="preserve"> - Dorothy</w:t>
      </w:r>
    </w:p>
    <w:p w14:paraId="0F1D2EB1" w14:textId="7F5132BE" w:rsidR="00020C02" w:rsidRDefault="00020C02" w:rsidP="00020C02">
      <w:pPr>
        <w:numPr>
          <w:ilvl w:val="1"/>
          <w:numId w:val="2"/>
        </w:numPr>
        <w:suppressAutoHyphens w:val="0"/>
        <w:rPr>
          <w:szCs w:val="24"/>
        </w:rPr>
      </w:pPr>
      <w:r w:rsidRPr="00020C02">
        <w:rPr>
          <w:szCs w:val="24"/>
        </w:rPr>
        <w:t xml:space="preserve">The agenda is posted and </w:t>
      </w:r>
      <w:r w:rsidR="00E44762">
        <w:rPr>
          <w:szCs w:val="24"/>
        </w:rPr>
        <w:t>it</w:t>
      </w:r>
      <w:r w:rsidRPr="00020C02">
        <w:rPr>
          <w:szCs w:val="24"/>
        </w:rPr>
        <w:t xml:space="preserve"> </w:t>
      </w:r>
      <w:r w:rsidR="00E44762">
        <w:rPr>
          <w:szCs w:val="24"/>
        </w:rPr>
        <w:t xml:space="preserve">is </w:t>
      </w:r>
      <w:r w:rsidRPr="00020C02">
        <w:rPr>
          <w:szCs w:val="24"/>
        </w:rPr>
        <w:t>a full week</w:t>
      </w:r>
      <w:r w:rsidR="00E44762">
        <w:rPr>
          <w:szCs w:val="24"/>
        </w:rPr>
        <w:t xml:space="preserve"> for this working group</w:t>
      </w:r>
      <w:bookmarkStart w:id="0" w:name="_GoBack"/>
      <w:bookmarkEnd w:id="0"/>
      <w:r w:rsidRPr="00020C02">
        <w:rPr>
          <w:szCs w:val="24"/>
        </w:rPr>
        <w:t>.</w:t>
      </w:r>
    </w:p>
    <w:p w14:paraId="65A0A434" w14:textId="6C90A638" w:rsidR="00020C02" w:rsidRPr="00020C02" w:rsidRDefault="00020C02" w:rsidP="00020C02">
      <w:pPr>
        <w:numPr>
          <w:ilvl w:val="1"/>
          <w:numId w:val="2"/>
        </w:numPr>
        <w:suppressAutoHyphens w:val="0"/>
        <w:rPr>
          <w:szCs w:val="24"/>
        </w:rPr>
      </w:pPr>
      <w:r>
        <w:rPr>
          <w:szCs w:val="24"/>
        </w:rPr>
        <w:t>Several task groups may be asking the EC for sponsor ballot considerations</w:t>
      </w:r>
    </w:p>
    <w:p w14:paraId="4B2BE850" w14:textId="015DF0EC" w:rsidR="00513C7B" w:rsidRDefault="00513C7B" w:rsidP="00513C7B">
      <w:pPr>
        <w:numPr>
          <w:ilvl w:val="0"/>
          <w:numId w:val="2"/>
        </w:numPr>
        <w:suppressAutoHyphens w:val="0"/>
        <w:rPr>
          <w:b/>
          <w:szCs w:val="24"/>
        </w:rPr>
      </w:pPr>
      <w:r w:rsidRPr="00244588">
        <w:rPr>
          <w:b/>
          <w:szCs w:val="24"/>
        </w:rPr>
        <w:t>802.15 - Goals for the week, any other matters</w:t>
      </w:r>
      <w:r w:rsidR="00020C02">
        <w:rPr>
          <w:b/>
          <w:szCs w:val="24"/>
        </w:rPr>
        <w:t xml:space="preserve"> </w:t>
      </w:r>
      <w:r w:rsidR="00020C02">
        <w:rPr>
          <w:szCs w:val="24"/>
        </w:rPr>
        <w:t>-</w:t>
      </w:r>
      <w:r w:rsidR="00020C02" w:rsidRPr="00020C02">
        <w:rPr>
          <w:szCs w:val="24"/>
        </w:rPr>
        <w:t xml:space="preserve"> Rick</w:t>
      </w:r>
    </w:p>
    <w:p w14:paraId="1B181A86" w14:textId="07018F50" w:rsidR="00020C02" w:rsidRDefault="00020C02" w:rsidP="007B127B">
      <w:pPr>
        <w:numPr>
          <w:ilvl w:val="1"/>
          <w:numId w:val="2"/>
        </w:numPr>
        <w:suppressAutoHyphens w:val="0"/>
        <w:rPr>
          <w:szCs w:val="24"/>
        </w:rPr>
      </w:pPr>
      <w:r w:rsidRPr="00020C02">
        <w:rPr>
          <w:szCs w:val="24"/>
        </w:rPr>
        <w:t>This week they have a couple of task groups working to complete their amendment drafts.</w:t>
      </w:r>
    </w:p>
    <w:p w14:paraId="61E39CDE" w14:textId="0A011FD5" w:rsidR="007B127B" w:rsidRDefault="007B127B" w:rsidP="007B127B">
      <w:pPr>
        <w:numPr>
          <w:ilvl w:val="1"/>
          <w:numId w:val="2"/>
        </w:numPr>
        <w:suppressAutoHyphens w:val="0"/>
        <w:rPr>
          <w:szCs w:val="24"/>
        </w:rPr>
      </w:pPr>
      <w:r>
        <w:rPr>
          <w:szCs w:val="24"/>
        </w:rPr>
        <w:t>802.15.22.3 will not be meeting this week.</w:t>
      </w:r>
    </w:p>
    <w:p w14:paraId="48405E54" w14:textId="4712FCD4" w:rsidR="007B127B" w:rsidRDefault="007B127B" w:rsidP="007B127B">
      <w:pPr>
        <w:numPr>
          <w:ilvl w:val="1"/>
          <w:numId w:val="2"/>
        </w:numPr>
        <w:suppressAutoHyphens w:val="0"/>
        <w:rPr>
          <w:szCs w:val="24"/>
        </w:rPr>
      </w:pPr>
      <w:r>
        <w:rPr>
          <w:szCs w:val="24"/>
        </w:rPr>
        <w:t>802.15 TG 12 will also not be meeting.</w:t>
      </w:r>
    </w:p>
    <w:p w14:paraId="3E7A338C" w14:textId="0C2397D2" w:rsidR="007E7A22" w:rsidRDefault="007E7A22" w:rsidP="007B127B">
      <w:pPr>
        <w:numPr>
          <w:ilvl w:val="1"/>
          <w:numId w:val="2"/>
        </w:numPr>
        <w:suppressAutoHyphens w:val="0"/>
        <w:rPr>
          <w:szCs w:val="24"/>
        </w:rPr>
      </w:pPr>
      <w:r>
        <w:rPr>
          <w:szCs w:val="24"/>
        </w:rPr>
        <w:t>802.15 IETF and WNG will also not be meeting</w:t>
      </w:r>
    </w:p>
    <w:p w14:paraId="03471809" w14:textId="0879A832" w:rsidR="007B127B" w:rsidRDefault="007B127B" w:rsidP="007B127B">
      <w:pPr>
        <w:numPr>
          <w:ilvl w:val="1"/>
          <w:numId w:val="2"/>
        </w:numPr>
        <w:suppressAutoHyphens w:val="0"/>
        <w:rPr>
          <w:szCs w:val="24"/>
        </w:rPr>
      </w:pPr>
      <w:r>
        <w:rPr>
          <w:szCs w:val="24"/>
        </w:rPr>
        <w:t>802.7a PAR will be postponed for consideration until March 2020.</w:t>
      </w:r>
    </w:p>
    <w:p w14:paraId="3E362BB4" w14:textId="6449EF24" w:rsidR="007B127B" w:rsidRDefault="007B127B" w:rsidP="007B127B">
      <w:pPr>
        <w:numPr>
          <w:ilvl w:val="1"/>
          <w:numId w:val="2"/>
        </w:numPr>
        <w:suppressAutoHyphens w:val="0"/>
        <w:rPr>
          <w:szCs w:val="24"/>
        </w:rPr>
      </w:pPr>
      <w:r>
        <w:rPr>
          <w:szCs w:val="24"/>
        </w:rPr>
        <w:t>An IEEE 802.15 vice-chair should be appointed.</w:t>
      </w:r>
    </w:p>
    <w:p w14:paraId="03681C7C" w14:textId="4C84159A" w:rsidR="007B127B" w:rsidRPr="007B127B" w:rsidRDefault="007B127B" w:rsidP="007B127B">
      <w:pPr>
        <w:numPr>
          <w:ilvl w:val="1"/>
          <w:numId w:val="2"/>
        </w:numPr>
        <w:suppressAutoHyphens w:val="0"/>
        <w:rPr>
          <w:szCs w:val="24"/>
        </w:rPr>
      </w:pPr>
      <w:r>
        <w:rPr>
          <w:szCs w:val="24"/>
        </w:rPr>
        <w:t>There will be a discussion about a</w:t>
      </w:r>
      <w:r w:rsidR="007E7A22">
        <w:rPr>
          <w:szCs w:val="24"/>
        </w:rPr>
        <w:t>n</w:t>
      </w:r>
      <w:r>
        <w:rPr>
          <w:szCs w:val="24"/>
        </w:rPr>
        <w:t xml:space="preserve"> 802.16 PAR</w:t>
      </w:r>
      <w:r w:rsidR="007A49B4">
        <w:rPr>
          <w:szCs w:val="24"/>
        </w:rPr>
        <w:t xml:space="preserve"> coming into IEEE 802.15.</w:t>
      </w:r>
    </w:p>
    <w:p w14:paraId="6E7C29B0" w14:textId="6B4B0203" w:rsidR="00513C7B" w:rsidRDefault="00513C7B" w:rsidP="00513C7B">
      <w:pPr>
        <w:numPr>
          <w:ilvl w:val="0"/>
          <w:numId w:val="2"/>
        </w:numPr>
        <w:suppressAutoHyphens w:val="0"/>
        <w:rPr>
          <w:b/>
          <w:szCs w:val="24"/>
        </w:rPr>
      </w:pPr>
      <w:r w:rsidRPr="00244588">
        <w:rPr>
          <w:b/>
          <w:szCs w:val="24"/>
        </w:rPr>
        <w:t xml:space="preserve">802.18 - Regulatory issues for this week &amp; other matters </w:t>
      </w:r>
      <w:r w:rsidRPr="00E61572">
        <w:rPr>
          <w:szCs w:val="24"/>
        </w:rPr>
        <w:t>- Jay Holcomb</w:t>
      </w:r>
    </w:p>
    <w:p w14:paraId="3014B398" w14:textId="140A41A1" w:rsidR="00E61572" w:rsidRPr="00E61572" w:rsidRDefault="00E61572" w:rsidP="00E61572">
      <w:pPr>
        <w:numPr>
          <w:ilvl w:val="1"/>
          <w:numId w:val="2"/>
        </w:numPr>
        <w:suppressAutoHyphens w:val="0"/>
        <w:rPr>
          <w:szCs w:val="24"/>
        </w:rPr>
      </w:pPr>
      <w:r w:rsidRPr="00E61572">
        <w:rPr>
          <w:szCs w:val="24"/>
        </w:rPr>
        <w:t>Light agenda this week. Items</w:t>
      </w:r>
      <w:r>
        <w:rPr>
          <w:szCs w:val="24"/>
        </w:rPr>
        <w:t xml:space="preserve"> to be discussed include:</w:t>
      </w:r>
      <w:r w:rsidRPr="00E61572">
        <w:rPr>
          <w:szCs w:val="24"/>
        </w:rPr>
        <w:t xml:space="preserve"> Europe, WRC 2019 and some Asia/Pacific i</w:t>
      </w:r>
      <w:r>
        <w:rPr>
          <w:szCs w:val="24"/>
        </w:rPr>
        <w:t>ssues.</w:t>
      </w:r>
    </w:p>
    <w:p w14:paraId="2C5842F8" w14:textId="04240ED2" w:rsidR="00513C7B" w:rsidRDefault="00513C7B" w:rsidP="00513C7B">
      <w:pPr>
        <w:numPr>
          <w:ilvl w:val="0"/>
          <w:numId w:val="2"/>
        </w:numPr>
        <w:suppressAutoHyphens w:val="0"/>
        <w:rPr>
          <w:b/>
          <w:szCs w:val="24"/>
        </w:rPr>
      </w:pPr>
      <w:r w:rsidRPr="00244588">
        <w:rPr>
          <w:b/>
          <w:szCs w:val="24"/>
        </w:rPr>
        <w:t xml:space="preserve">802.19 - Goals for the week + Coexistence Issues/Actions </w:t>
      </w:r>
      <w:r w:rsidR="00E61572" w:rsidRPr="00E61572">
        <w:rPr>
          <w:szCs w:val="24"/>
        </w:rPr>
        <w:t>–</w:t>
      </w:r>
      <w:r w:rsidRPr="00E61572">
        <w:rPr>
          <w:szCs w:val="24"/>
        </w:rPr>
        <w:t xml:space="preserve"> </w:t>
      </w:r>
      <w:proofErr w:type="spellStart"/>
      <w:r w:rsidR="00E61572" w:rsidRPr="00E61572">
        <w:rPr>
          <w:szCs w:val="24"/>
        </w:rPr>
        <w:t>Tuncer</w:t>
      </w:r>
      <w:proofErr w:type="spellEnd"/>
    </w:p>
    <w:p w14:paraId="341C652C" w14:textId="583459C6" w:rsidR="00E61572" w:rsidRPr="00E61572" w:rsidRDefault="00E61572" w:rsidP="00E61572">
      <w:pPr>
        <w:numPr>
          <w:ilvl w:val="1"/>
          <w:numId w:val="2"/>
        </w:numPr>
        <w:suppressAutoHyphens w:val="0"/>
        <w:rPr>
          <w:szCs w:val="24"/>
        </w:rPr>
      </w:pPr>
      <w:r w:rsidRPr="00E61572">
        <w:rPr>
          <w:szCs w:val="24"/>
        </w:rPr>
        <w:lastRenderedPageBreak/>
        <w:t>The motion on the co-existence document failed and will be discussed further this week.</w:t>
      </w:r>
    </w:p>
    <w:p w14:paraId="3EE84322" w14:textId="06B27084" w:rsidR="00E61572" w:rsidRPr="00F2298A" w:rsidRDefault="00513C7B" w:rsidP="00F2298A">
      <w:pPr>
        <w:numPr>
          <w:ilvl w:val="0"/>
          <w:numId w:val="2"/>
        </w:numPr>
        <w:suppressAutoHyphens w:val="0"/>
        <w:rPr>
          <w:b/>
          <w:szCs w:val="24"/>
        </w:rPr>
      </w:pPr>
      <w:r w:rsidRPr="00244588">
        <w:rPr>
          <w:b/>
          <w:szCs w:val="24"/>
        </w:rPr>
        <w:t xml:space="preserve">802.24 - Goals for the week </w:t>
      </w:r>
      <w:r w:rsidRPr="00E61572">
        <w:rPr>
          <w:szCs w:val="24"/>
        </w:rPr>
        <w:t>-</w:t>
      </w:r>
      <w:r w:rsidR="00E61572">
        <w:rPr>
          <w:szCs w:val="24"/>
        </w:rPr>
        <w:t xml:space="preserve"> </w:t>
      </w:r>
      <w:r w:rsidRPr="00E61572">
        <w:rPr>
          <w:szCs w:val="24"/>
        </w:rPr>
        <w:t>Tim Godfrey</w:t>
      </w:r>
    </w:p>
    <w:p w14:paraId="4B7C5DB0" w14:textId="5C063D21" w:rsidR="00F2298A" w:rsidRPr="00F2298A" w:rsidRDefault="00F2298A" w:rsidP="00F2298A">
      <w:pPr>
        <w:numPr>
          <w:ilvl w:val="1"/>
          <w:numId w:val="2"/>
        </w:numPr>
        <w:suppressAutoHyphens w:val="0"/>
        <w:rPr>
          <w:szCs w:val="24"/>
        </w:rPr>
      </w:pPr>
      <w:r w:rsidRPr="00F2298A">
        <w:rPr>
          <w:szCs w:val="24"/>
        </w:rPr>
        <w:t xml:space="preserve">Of note for </w:t>
      </w:r>
      <w:r>
        <w:rPr>
          <w:szCs w:val="24"/>
        </w:rPr>
        <w:t xml:space="preserve">IEEE </w:t>
      </w:r>
      <w:r w:rsidRPr="00F2298A">
        <w:rPr>
          <w:szCs w:val="24"/>
        </w:rPr>
        <w:t>802.24 this week is the TAG will be handling responses on the 802.16t PAR from other WGs. As discussed on the October EC teleconference, this project is expected to be assigned to 802.15.</w:t>
      </w:r>
    </w:p>
    <w:p w14:paraId="7C30E28D" w14:textId="76BC3A29" w:rsidR="00F2298A" w:rsidRPr="00E61572" w:rsidRDefault="00F2298A" w:rsidP="00F2298A">
      <w:pPr>
        <w:numPr>
          <w:ilvl w:val="1"/>
          <w:numId w:val="2"/>
        </w:numPr>
        <w:suppressAutoHyphens w:val="0"/>
        <w:rPr>
          <w:szCs w:val="24"/>
        </w:rPr>
      </w:pPr>
      <w:r>
        <w:rPr>
          <w:szCs w:val="24"/>
        </w:rPr>
        <w:t xml:space="preserve">IEEE </w:t>
      </w:r>
      <w:r w:rsidRPr="00F2298A">
        <w:rPr>
          <w:szCs w:val="24"/>
        </w:rPr>
        <w:t>802.24 will break from our usual pattern of PM2 slots</w:t>
      </w:r>
      <w:r w:rsidR="0075731F">
        <w:rPr>
          <w:szCs w:val="24"/>
        </w:rPr>
        <w:t xml:space="preserve"> </w:t>
      </w:r>
      <w:r w:rsidRPr="00F2298A">
        <w:rPr>
          <w:szCs w:val="24"/>
        </w:rPr>
        <w:t>and move the Thursday slot to PM1 because the 802.15 closing is moved up to PM2.</w:t>
      </w:r>
    </w:p>
    <w:p w14:paraId="1E162B0E" w14:textId="77777777" w:rsidR="00513C7B" w:rsidRPr="00244588" w:rsidRDefault="00513C7B" w:rsidP="00513C7B">
      <w:pPr>
        <w:numPr>
          <w:ilvl w:val="0"/>
          <w:numId w:val="2"/>
        </w:numPr>
        <w:suppressAutoHyphens w:val="0"/>
        <w:rPr>
          <w:b/>
          <w:szCs w:val="24"/>
        </w:rPr>
      </w:pPr>
      <w:proofErr w:type="spellStart"/>
      <w:r w:rsidRPr="00244588">
        <w:rPr>
          <w:b/>
          <w:szCs w:val="24"/>
        </w:rPr>
        <w:t>Nendica</w:t>
      </w:r>
      <w:proofErr w:type="spellEnd"/>
      <w:r w:rsidRPr="00244588">
        <w:rPr>
          <w:b/>
          <w:szCs w:val="24"/>
        </w:rPr>
        <w:t>- Roger Marks</w:t>
      </w:r>
    </w:p>
    <w:p w14:paraId="3D2D2C56" w14:textId="4B8CD644" w:rsidR="00513C7B" w:rsidRDefault="00F2298A" w:rsidP="00513C7B">
      <w:pPr>
        <w:numPr>
          <w:ilvl w:val="1"/>
          <w:numId w:val="2"/>
        </w:numPr>
        <w:suppressAutoHyphens w:val="0"/>
        <w:rPr>
          <w:szCs w:val="24"/>
        </w:rPr>
      </w:pPr>
      <w:r>
        <w:rPr>
          <w:szCs w:val="24"/>
        </w:rPr>
        <w:t>Items for discussions:</w:t>
      </w:r>
    </w:p>
    <w:p w14:paraId="64D1C573" w14:textId="77777777" w:rsidR="00F2298A" w:rsidRPr="00F2298A" w:rsidRDefault="00F2298A" w:rsidP="00F2298A">
      <w:pPr>
        <w:numPr>
          <w:ilvl w:val="1"/>
          <w:numId w:val="2"/>
        </w:numPr>
        <w:suppressAutoHyphens w:val="0"/>
        <w:rPr>
          <w:szCs w:val="24"/>
        </w:rPr>
      </w:pPr>
      <w:r w:rsidRPr="00F2298A">
        <w:rPr>
          <w:szCs w:val="24"/>
        </w:rPr>
        <w:t>Tue EVE:</w:t>
      </w:r>
    </w:p>
    <w:p w14:paraId="5E90AE1C" w14:textId="77777777" w:rsidR="00F2298A" w:rsidRPr="00F2298A" w:rsidRDefault="00F2298A" w:rsidP="00F2298A">
      <w:pPr>
        <w:numPr>
          <w:ilvl w:val="1"/>
          <w:numId w:val="2"/>
        </w:numPr>
        <w:suppressAutoHyphens w:val="0"/>
        <w:rPr>
          <w:szCs w:val="24"/>
        </w:rPr>
      </w:pPr>
      <w:r w:rsidRPr="00F2298A">
        <w:rPr>
          <w:szCs w:val="24"/>
        </w:rPr>
        <w:t>  New Topic: Deterministic Wireless</w:t>
      </w:r>
    </w:p>
    <w:p w14:paraId="59CD61FE" w14:textId="0C68BBEB" w:rsidR="00F2298A" w:rsidRPr="00F2298A" w:rsidRDefault="00F2298A" w:rsidP="00F2298A">
      <w:pPr>
        <w:numPr>
          <w:ilvl w:val="1"/>
          <w:numId w:val="2"/>
        </w:numPr>
        <w:suppressAutoHyphens w:val="0"/>
        <w:rPr>
          <w:szCs w:val="24"/>
        </w:rPr>
      </w:pPr>
      <w:r w:rsidRPr="00F2298A">
        <w:rPr>
          <w:szCs w:val="24"/>
        </w:rPr>
        <w:t>  Study Item: Managed LAN as a Service</w:t>
      </w:r>
    </w:p>
    <w:p w14:paraId="3735410A" w14:textId="77777777" w:rsidR="00F2298A" w:rsidRPr="00F2298A" w:rsidRDefault="00F2298A" w:rsidP="00F2298A">
      <w:pPr>
        <w:numPr>
          <w:ilvl w:val="1"/>
          <w:numId w:val="2"/>
        </w:numPr>
        <w:suppressAutoHyphens w:val="0"/>
        <w:rPr>
          <w:szCs w:val="24"/>
        </w:rPr>
      </w:pPr>
      <w:r w:rsidRPr="00F2298A">
        <w:rPr>
          <w:szCs w:val="24"/>
        </w:rPr>
        <w:t>Wed AM1:</w:t>
      </w:r>
    </w:p>
    <w:p w14:paraId="110CE877" w14:textId="77777777" w:rsidR="00F2298A" w:rsidRPr="00F2298A" w:rsidRDefault="00F2298A" w:rsidP="00F2298A">
      <w:pPr>
        <w:numPr>
          <w:ilvl w:val="1"/>
          <w:numId w:val="2"/>
        </w:numPr>
        <w:suppressAutoHyphens w:val="0"/>
        <w:rPr>
          <w:szCs w:val="24"/>
        </w:rPr>
      </w:pPr>
      <w:r w:rsidRPr="00F2298A">
        <w:rPr>
          <w:szCs w:val="24"/>
        </w:rPr>
        <w:t>  New Topic: Data Center Networks</w:t>
      </w:r>
    </w:p>
    <w:p w14:paraId="4725E6A5" w14:textId="373EC9D0" w:rsidR="00F2298A" w:rsidRPr="00513C7B" w:rsidRDefault="00F2298A" w:rsidP="00F2298A">
      <w:pPr>
        <w:numPr>
          <w:ilvl w:val="1"/>
          <w:numId w:val="2"/>
        </w:numPr>
        <w:suppressAutoHyphens w:val="0"/>
        <w:rPr>
          <w:szCs w:val="24"/>
        </w:rPr>
      </w:pPr>
      <w:r w:rsidRPr="00F2298A">
        <w:rPr>
          <w:szCs w:val="24"/>
        </w:rPr>
        <w:t>  New Topic: HPC Ethernet</w:t>
      </w:r>
    </w:p>
    <w:p w14:paraId="73AAEAE7" w14:textId="77777777" w:rsidR="005170B5" w:rsidRDefault="0070758C" w:rsidP="0070758C">
      <w:pPr>
        <w:pStyle w:val="ListParagraph"/>
        <w:widowControl w:val="0"/>
        <w:numPr>
          <w:ilvl w:val="0"/>
          <w:numId w:val="2"/>
        </w:numPr>
        <w:rPr>
          <w:rFonts w:eastAsia="Arial"/>
          <w:b/>
          <w:szCs w:val="24"/>
        </w:rPr>
      </w:pPr>
      <w:proofErr w:type="spellStart"/>
      <w:r w:rsidRPr="0070758C">
        <w:rPr>
          <w:rFonts w:eastAsia="Arial"/>
          <w:b/>
          <w:szCs w:val="24"/>
        </w:rPr>
        <w:t>AoB</w:t>
      </w:r>
      <w:proofErr w:type="spellEnd"/>
    </w:p>
    <w:p w14:paraId="251AF2A7" w14:textId="00C0AF99" w:rsidR="0070758C" w:rsidRDefault="005E4EFD" w:rsidP="005170B5">
      <w:pPr>
        <w:pStyle w:val="ListParagraph"/>
        <w:widowControl w:val="0"/>
        <w:numPr>
          <w:ilvl w:val="1"/>
          <w:numId w:val="2"/>
        </w:numPr>
        <w:rPr>
          <w:rFonts w:eastAsia="Arial"/>
          <w:b/>
          <w:szCs w:val="24"/>
        </w:rPr>
      </w:pPr>
      <w:r>
        <w:rPr>
          <w:rFonts w:eastAsia="Arial"/>
          <w:b/>
          <w:szCs w:val="24"/>
        </w:rPr>
        <w:t xml:space="preserve">IEEE </w:t>
      </w:r>
      <w:proofErr w:type="spellStart"/>
      <w:r>
        <w:rPr>
          <w:rFonts w:eastAsia="Arial"/>
          <w:b/>
          <w:szCs w:val="24"/>
        </w:rPr>
        <w:t>MyProject</w:t>
      </w:r>
      <w:proofErr w:type="spellEnd"/>
      <w:r>
        <w:rPr>
          <w:rFonts w:eastAsia="Arial"/>
          <w:b/>
          <w:szCs w:val="24"/>
        </w:rPr>
        <w:t xml:space="preserve"> changes</w:t>
      </w:r>
    </w:p>
    <w:p w14:paraId="5593B6E3" w14:textId="226F11F4" w:rsidR="00F2298A" w:rsidRDefault="00F2298A" w:rsidP="005170B5">
      <w:pPr>
        <w:pStyle w:val="ListParagraph"/>
        <w:widowControl w:val="0"/>
        <w:numPr>
          <w:ilvl w:val="2"/>
          <w:numId w:val="2"/>
        </w:numPr>
        <w:rPr>
          <w:rFonts w:eastAsia="Arial"/>
          <w:szCs w:val="24"/>
        </w:rPr>
      </w:pPr>
      <w:r>
        <w:rPr>
          <w:rFonts w:eastAsia="Arial"/>
          <w:szCs w:val="24"/>
        </w:rPr>
        <w:t>Specific dates have been assigned for the changeover, following the January 2020 interim session(s): January 27</w:t>
      </w:r>
      <w:r w:rsidRPr="00F2298A">
        <w:rPr>
          <w:rFonts w:eastAsia="Arial"/>
          <w:szCs w:val="24"/>
          <w:vertAlign w:val="superscript"/>
        </w:rPr>
        <w:t>th</w:t>
      </w:r>
      <w:r>
        <w:rPr>
          <w:rFonts w:eastAsia="Arial"/>
          <w:szCs w:val="24"/>
        </w:rPr>
        <w:t xml:space="preserve"> to February 2</w:t>
      </w:r>
      <w:r w:rsidRPr="00F2298A">
        <w:rPr>
          <w:rFonts w:eastAsia="Arial"/>
          <w:szCs w:val="24"/>
          <w:vertAlign w:val="superscript"/>
        </w:rPr>
        <w:t>nd</w:t>
      </w:r>
      <w:r>
        <w:rPr>
          <w:rFonts w:eastAsia="Arial"/>
          <w:szCs w:val="24"/>
        </w:rPr>
        <w:t>, 2020.</w:t>
      </w:r>
    </w:p>
    <w:p w14:paraId="1A1083DA" w14:textId="44F68A18" w:rsidR="00230FDC" w:rsidRDefault="00230FDC" w:rsidP="005170B5">
      <w:pPr>
        <w:pStyle w:val="ListParagraph"/>
        <w:widowControl w:val="0"/>
        <w:numPr>
          <w:ilvl w:val="2"/>
          <w:numId w:val="2"/>
        </w:numPr>
        <w:rPr>
          <w:rFonts w:eastAsia="Arial"/>
          <w:szCs w:val="24"/>
        </w:rPr>
      </w:pPr>
      <w:r>
        <w:rPr>
          <w:rFonts w:eastAsia="Arial"/>
          <w:szCs w:val="24"/>
        </w:rPr>
        <w:t>Therefore</w:t>
      </w:r>
      <w:r w:rsidR="00431F3F">
        <w:rPr>
          <w:rFonts w:eastAsia="Arial"/>
          <w:szCs w:val="24"/>
        </w:rPr>
        <w:t>,</w:t>
      </w:r>
      <w:r>
        <w:rPr>
          <w:rFonts w:eastAsia="Arial"/>
          <w:szCs w:val="24"/>
        </w:rPr>
        <w:t xml:space="preserve"> all ballots should be complete before January 27</w:t>
      </w:r>
      <w:r w:rsidRPr="00230FDC">
        <w:rPr>
          <w:rFonts w:eastAsia="Arial"/>
          <w:szCs w:val="24"/>
          <w:vertAlign w:val="superscript"/>
        </w:rPr>
        <w:t>th</w:t>
      </w:r>
      <w:r>
        <w:rPr>
          <w:rFonts w:eastAsia="Arial"/>
          <w:szCs w:val="24"/>
        </w:rPr>
        <w:t>.</w:t>
      </w:r>
    </w:p>
    <w:p w14:paraId="411CA63E" w14:textId="4618637C" w:rsidR="0075731F" w:rsidRPr="0075731F" w:rsidRDefault="0075731F" w:rsidP="0075731F">
      <w:pPr>
        <w:pStyle w:val="ListParagraph"/>
        <w:widowControl w:val="0"/>
        <w:numPr>
          <w:ilvl w:val="1"/>
          <w:numId w:val="2"/>
        </w:numPr>
        <w:rPr>
          <w:rFonts w:eastAsia="Arial"/>
          <w:b/>
          <w:szCs w:val="24"/>
        </w:rPr>
      </w:pPr>
      <w:r w:rsidRPr="0075731F">
        <w:rPr>
          <w:rFonts w:eastAsia="Arial"/>
          <w:b/>
          <w:szCs w:val="24"/>
        </w:rPr>
        <w:t>IEEE Copyright policy</w:t>
      </w:r>
    </w:p>
    <w:p w14:paraId="30AD776C" w14:textId="381D6015" w:rsidR="0075731F" w:rsidRDefault="0075731F" w:rsidP="005170B5">
      <w:pPr>
        <w:pStyle w:val="ListParagraph"/>
        <w:widowControl w:val="0"/>
        <w:numPr>
          <w:ilvl w:val="2"/>
          <w:numId w:val="2"/>
        </w:numPr>
        <w:rPr>
          <w:rFonts w:eastAsia="Arial"/>
          <w:szCs w:val="24"/>
        </w:rPr>
      </w:pPr>
      <w:r>
        <w:rPr>
          <w:rFonts w:eastAsia="Arial"/>
          <w:szCs w:val="24"/>
        </w:rPr>
        <w:t xml:space="preserve">There are new requirements for each working group to present new rules on the IEEE </w:t>
      </w:r>
      <w:r w:rsidR="00BD371E">
        <w:rPr>
          <w:rFonts w:eastAsia="Arial"/>
          <w:szCs w:val="24"/>
        </w:rPr>
        <w:t>c</w:t>
      </w:r>
      <w:r>
        <w:rPr>
          <w:rFonts w:eastAsia="Arial"/>
          <w:szCs w:val="24"/>
        </w:rPr>
        <w:t>opyright policy.</w:t>
      </w:r>
    </w:p>
    <w:p w14:paraId="277F7BCB" w14:textId="7CABB59D" w:rsidR="00BA0BBF" w:rsidRPr="00BA0BBF" w:rsidRDefault="00BA0BBF" w:rsidP="00BA0BBF">
      <w:pPr>
        <w:pStyle w:val="ListParagraph"/>
        <w:widowControl w:val="0"/>
        <w:numPr>
          <w:ilvl w:val="1"/>
          <w:numId w:val="2"/>
        </w:numPr>
        <w:rPr>
          <w:rFonts w:eastAsia="Arial"/>
          <w:b/>
          <w:szCs w:val="24"/>
        </w:rPr>
      </w:pPr>
      <w:r w:rsidRPr="00BA0BBF">
        <w:rPr>
          <w:rFonts w:eastAsia="Arial"/>
          <w:b/>
          <w:szCs w:val="24"/>
        </w:rPr>
        <w:t>IEEE SA Participation Slide</w:t>
      </w:r>
    </w:p>
    <w:p w14:paraId="626345FD" w14:textId="7D0B35B5" w:rsidR="00BA0BBF" w:rsidRDefault="00BA0BBF" w:rsidP="005170B5">
      <w:pPr>
        <w:pStyle w:val="ListParagraph"/>
        <w:widowControl w:val="0"/>
        <w:numPr>
          <w:ilvl w:val="2"/>
          <w:numId w:val="2"/>
        </w:numPr>
        <w:rPr>
          <w:rFonts w:eastAsia="Arial"/>
          <w:szCs w:val="24"/>
        </w:rPr>
      </w:pPr>
      <w:r>
        <w:rPr>
          <w:rFonts w:eastAsia="Arial"/>
          <w:szCs w:val="24"/>
        </w:rPr>
        <w:t xml:space="preserve">This is now obsolete, as there are some new slides about IEEE </w:t>
      </w:r>
      <w:r w:rsidR="00BD371E">
        <w:rPr>
          <w:rFonts w:eastAsia="Arial"/>
          <w:szCs w:val="24"/>
        </w:rPr>
        <w:t>c</w:t>
      </w:r>
      <w:r>
        <w:rPr>
          <w:rFonts w:eastAsia="Arial"/>
          <w:szCs w:val="24"/>
        </w:rPr>
        <w:t xml:space="preserve">odes of </w:t>
      </w:r>
      <w:r w:rsidR="00BD371E">
        <w:rPr>
          <w:rFonts w:eastAsia="Arial"/>
          <w:szCs w:val="24"/>
        </w:rPr>
        <w:t>e</w:t>
      </w:r>
      <w:r>
        <w:rPr>
          <w:rFonts w:eastAsia="Arial"/>
          <w:szCs w:val="24"/>
        </w:rPr>
        <w:t xml:space="preserve">thics and </w:t>
      </w:r>
      <w:r w:rsidR="00BD371E">
        <w:rPr>
          <w:rFonts w:eastAsia="Arial"/>
          <w:szCs w:val="24"/>
        </w:rPr>
        <w:t>c</w:t>
      </w:r>
      <w:r>
        <w:rPr>
          <w:rFonts w:eastAsia="Arial"/>
          <w:szCs w:val="24"/>
        </w:rPr>
        <w:t>onduct.</w:t>
      </w:r>
    </w:p>
    <w:p w14:paraId="321856FE" w14:textId="31118631" w:rsidR="00BD371E" w:rsidRPr="00BD371E" w:rsidRDefault="00BD371E" w:rsidP="00BD371E">
      <w:pPr>
        <w:pStyle w:val="ListParagraph"/>
        <w:widowControl w:val="0"/>
        <w:numPr>
          <w:ilvl w:val="1"/>
          <w:numId w:val="2"/>
        </w:numPr>
        <w:rPr>
          <w:rFonts w:eastAsia="Arial"/>
          <w:b/>
          <w:szCs w:val="24"/>
        </w:rPr>
      </w:pPr>
      <w:r w:rsidRPr="00BD371E">
        <w:rPr>
          <w:rFonts w:eastAsia="Arial"/>
          <w:b/>
          <w:szCs w:val="24"/>
        </w:rPr>
        <w:t>Draft sharing</w:t>
      </w:r>
    </w:p>
    <w:p w14:paraId="0855E078" w14:textId="7BE91AE0" w:rsidR="00BD371E" w:rsidRDefault="00BD371E" w:rsidP="005170B5">
      <w:pPr>
        <w:pStyle w:val="ListParagraph"/>
        <w:widowControl w:val="0"/>
        <w:numPr>
          <w:ilvl w:val="2"/>
          <w:numId w:val="2"/>
        </w:numPr>
        <w:rPr>
          <w:rFonts w:eastAsia="Arial"/>
          <w:szCs w:val="24"/>
        </w:rPr>
      </w:pPr>
      <w:r>
        <w:rPr>
          <w:rFonts w:eastAsia="Arial"/>
          <w:szCs w:val="24"/>
        </w:rPr>
        <w:t>There is a new policy</w:t>
      </w:r>
      <w:r w:rsidR="00977C85">
        <w:rPr>
          <w:rFonts w:eastAsia="Arial"/>
          <w:szCs w:val="24"/>
        </w:rPr>
        <w:t>, coming soon,</w:t>
      </w:r>
      <w:r>
        <w:rPr>
          <w:rFonts w:eastAsia="Arial"/>
          <w:szCs w:val="24"/>
        </w:rPr>
        <w:t xml:space="preserve"> about allowing drafts from one WG to be available to another.</w:t>
      </w:r>
    </w:p>
    <w:p w14:paraId="38B90A06" w14:textId="30A1A102" w:rsidR="007107AC" w:rsidRPr="005A721C" w:rsidRDefault="007107AC" w:rsidP="005A721C">
      <w:pPr>
        <w:pStyle w:val="ListParagraph"/>
        <w:widowControl w:val="0"/>
        <w:numPr>
          <w:ilvl w:val="1"/>
          <w:numId w:val="2"/>
        </w:numPr>
        <w:rPr>
          <w:rFonts w:eastAsia="Arial"/>
          <w:b/>
          <w:szCs w:val="24"/>
        </w:rPr>
      </w:pPr>
      <w:r w:rsidRPr="005A721C">
        <w:rPr>
          <w:rFonts w:eastAsia="Arial"/>
          <w:b/>
          <w:szCs w:val="24"/>
        </w:rPr>
        <w:t>Reg</w:t>
      </w:r>
      <w:r w:rsidR="005A721C" w:rsidRPr="005A721C">
        <w:rPr>
          <w:rFonts w:eastAsia="Arial"/>
          <w:b/>
          <w:szCs w:val="24"/>
        </w:rPr>
        <w:t>istration</w:t>
      </w:r>
      <w:r w:rsidRPr="005A721C">
        <w:rPr>
          <w:rFonts w:eastAsia="Arial"/>
          <w:b/>
          <w:szCs w:val="24"/>
        </w:rPr>
        <w:t xml:space="preserve"> </w:t>
      </w:r>
      <w:r w:rsidR="005A721C">
        <w:rPr>
          <w:rFonts w:eastAsia="Arial"/>
          <w:b/>
          <w:szCs w:val="24"/>
        </w:rPr>
        <w:t xml:space="preserve">tool </w:t>
      </w:r>
      <w:r w:rsidRPr="005A721C">
        <w:rPr>
          <w:rFonts w:eastAsia="Arial"/>
          <w:b/>
          <w:szCs w:val="24"/>
        </w:rPr>
        <w:t>status</w:t>
      </w:r>
    </w:p>
    <w:p w14:paraId="7541EDE1" w14:textId="0539C0B7" w:rsidR="007107AC" w:rsidRDefault="005A721C" w:rsidP="005170B5">
      <w:pPr>
        <w:pStyle w:val="ListParagraph"/>
        <w:widowControl w:val="0"/>
        <w:numPr>
          <w:ilvl w:val="2"/>
          <w:numId w:val="2"/>
        </w:numPr>
        <w:rPr>
          <w:rFonts w:eastAsia="Arial"/>
          <w:szCs w:val="24"/>
        </w:rPr>
      </w:pPr>
      <w:r>
        <w:rPr>
          <w:rFonts w:eastAsia="Arial"/>
          <w:szCs w:val="24"/>
        </w:rPr>
        <w:t xml:space="preserve">The current IEEE 802 registration tool </w:t>
      </w:r>
      <w:r w:rsidR="00384767">
        <w:rPr>
          <w:rFonts w:eastAsia="Arial"/>
          <w:szCs w:val="24"/>
        </w:rPr>
        <w:t>(</w:t>
      </w:r>
      <w:proofErr w:type="spellStart"/>
      <w:r w:rsidR="00384767">
        <w:rPr>
          <w:rFonts w:eastAsia="Arial"/>
          <w:szCs w:val="24"/>
        </w:rPr>
        <w:t>RegOnline</w:t>
      </w:r>
      <w:proofErr w:type="spellEnd"/>
      <w:r w:rsidR="00384767">
        <w:rPr>
          <w:rFonts w:eastAsia="Arial"/>
          <w:szCs w:val="24"/>
        </w:rPr>
        <w:t xml:space="preserve">) </w:t>
      </w:r>
      <w:r>
        <w:rPr>
          <w:rFonts w:eastAsia="Arial"/>
          <w:szCs w:val="24"/>
        </w:rPr>
        <w:t>will remain until July 2020, as a new replacement has not been found yet.</w:t>
      </w:r>
    </w:p>
    <w:p w14:paraId="54793AAA" w14:textId="2130AA36" w:rsidR="005A721C" w:rsidRPr="005A721C" w:rsidRDefault="005A721C" w:rsidP="005A721C">
      <w:pPr>
        <w:pStyle w:val="ListParagraph"/>
        <w:widowControl w:val="0"/>
        <w:numPr>
          <w:ilvl w:val="1"/>
          <w:numId w:val="2"/>
        </w:numPr>
        <w:rPr>
          <w:rFonts w:eastAsia="Arial"/>
          <w:b/>
          <w:szCs w:val="24"/>
        </w:rPr>
      </w:pPr>
      <w:proofErr w:type="spellStart"/>
      <w:r w:rsidRPr="005A721C">
        <w:rPr>
          <w:rFonts w:eastAsia="Arial"/>
          <w:b/>
          <w:szCs w:val="24"/>
        </w:rPr>
        <w:t>Netsuite</w:t>
      </w:r>
      <w:proofErr w:type="spellEnd"/>
    </w:p>
    <w:p w14:paraId="0508859E" w14:textId="3C45C3C7" w:rsidR="005A721C" w:rsidRPr="005A721C" w:rsidRDefault="005A721C" w:rsidP="005A721C">
      <w:pPr>
        <w:pStyle w:val="ListParagraph"/>
        <w:widowControl w:val="0"/>
        <w:numPr>
          <w:ilvl w:val="2"/>
          <w:numId w:val="2"/>
        </w:numPr>
        <w:rPr>
          <w:rFonts w:eastAsia="Arial"/>
          <w:szCs w:val="24"/>
        </w:rPr>
      </w:pPr>
      <w:r>
        <w:rPr>
          <w:rFonts w:eastAsia="Arial"/>
          <w:szCs w:val="24"/>
        </w:rPr>
        <w:t xml:space="preserve">IEEE has organized an ad-hoc group to possibly consider a replacement of the current </w:t>
      </w:r>
      <w:proofErr w:type="spellStart"/>
      <w:r>
        <w:rPr>
          <w:rFonts w:eastAsia="Arial"/>
          <w:szCs w:val="24"/>
        </w:rPr>
        <w:t>Netsuite</w:t>
      </w:r>
      <w:proofErr w:type="spellEnd"/>
      <w:r>
        <w:rPr>
          <w:rFonts w:eastAsia="Arial"/>
          <w:szCs w:val="24"/>
        </w:rPr>
        <w:t xml:space="preserve"> tool.</w:t>
      </w:r>
    </w:p>
    <w:p w14:paraId="5DE2F560" w14:textId="614E3CD4" w:rsidR="00F34E71" w:rsidRPr="00AB512F" w:rsidRDefault="00A01C2C" w:rsidP="00AB512F">
      <w:pPr>
        <w:pStyle w:val="ListParagraph"/>
        <w:widowControl w:val="0"/>
        <w:numPr>
          <w:ilvl w:val="0"/>
          <w:numId w:val="2"/>
        </w:numPr>
        <w:rPr>
          <w:rFonts w:eastAsia="Arial"/>
          <w:b/>
          <w:szCs w:val="24"/>
        </w:rPr>
      </w:pPr>
      <w:r>
        <w:rPr>
          <w:rFonts w:eastAsia="Arial"/>
          <w:b/>
          <w:szCs w:val="24"/>
        </w:rPr>
        <w:t>Adjourn</w:t>
      </w:r>
    </w:p>
    <w:p w14:paraId="5551F49A" w14:textId="5E116F2D" w:rsidR="00311C67" w:rsidRPr="00311C67" w:rsidRDefault="0029049B" w:rsidP="00311C67">
      <w:pPr>
        <w:pStyle w:val="ListParagraph"/>
        <w:numPr>
          <w:ilvl w:val="1"/>
          <w:numId w:val="2"/>
        </w:numPr>
        <w:rPr>
          <w:rFonts w:eastAsia="Arial"/>
          <w:szCs w:val="24"/>
        </w:rPr>
      </w:pPr>
      <w:r>
        <w:rPr>
          <w:rFonts w:eastAsia="Arial"/>
          <w:szCs w:val="24"/>
        </w:rPr>
        <w:t>No objection to adjourning.</w:t>
      </w:r>
    </w:p>
    <w:p w14:paraId="6F786209" w14:textId="5BF929B0" w:rsidR="001411D5" w:rsidRPr="00B72DD1" w:rsidRDefault="00D67C8F" w:rsidP="001411D5">
      <w:pPr>
        <w:pStyle w:val="ListParagraph"/>
        <w:numPr>
          <w:ilvl w:val="1"/>
          <w:numId w:val="2"/>
        </w:numPr>
        <w:rPr>
          <w:rFonts w:eastAsia="Arial"/>
          <w:szCs w:val="24"/>
        </w:rPr>
      </w:pPr>
      <w:r>
        <w:rPr>
          <w:rFonts w:eastAsia="Arial"/>
          <w:szCs w:val="24"/>
        </w:rPr>
        <w:t>Adjourned at 1</w:t>
      </w:r>
      <w:r w:rsidR="00C8280E">
        <w:rPr>
          <w:rFonts w:eastAsia="Arial"/>
          <w:szCs w:val="24"/>
        </w:rPr>
        <w:t>7</w:t>
      </w:r>
      <w:r w:rsidR="00455FC9">
        <w:rPr>
          <w:rFonts w:eastAsia="Arial"/>
          <w:szCs w:val="24"/>
        </w:rPr>
        <w:t>:</w:t>
      </w:r>
      <w:r w:rsidR="00730504">
        <w:rPr>
          <w:rFonts w:eastAsia="Arial"/>
          <w:szCs w:val="24"/>
        </w:rPr>
        <w:t>15</w:t>
      </w:r>
      <w:r>
        <w:rPr>
          <w:rFonts w:eastAsia="Arial"/>
          <w:szCs w:val="24"/>
        </w:rPr>
        <w:t xml:space="preserve"> </w:t>
      </w:r>
      <w:r w:rsidR="002C7A60">
        <w:rPr>
          <w:rFonts w:eastAsia="Arial"/>
          <w:szCs w:val="24"/>
        </w:rPr>
        <w:t>HST</w:t>
      </w:r>
    </w:p>
    <w:p w14:paraId="6FF9D0A7" w14:textId="12A7D8DC" w:rsidR="00DE1439" w:rsidRDefault="00DE1439" w:rsidP="00B72DD1">
      <w:pPr>
        <w:rPr>
          <w:rFonts w:eastAsia="Arial"/>
          <w:szCs w:val="24"/>
        </w:rPr>
      </w:pPr>
    </w:p>
    <w:p w14:paraId="5DC689E8" w14:textId="691647D1"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0"/>
      <w:footerReference w:type="default" r:id="rId11"/>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F534" w14:textId="77777777" w:rsidR="004E2103" w:rsidRDefault="004E2103" w:rsidP="00270D66">
      <w:r>
        <w:separator/>
      </w:r>
    </w:p>
  </w:endnote>
  <w:endnote w:type="continuationSeparator" w:id="0">
    <w:p w14:paraId="6C75D84F" w14:textId="77777777" w:rsidR="004E2103" w:rsidRDefault="004E210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F05" w14:textId="14DD1963" w:rsidR="00B27390" w:rsidRDefault="00BE258E">
    <w:pPr>
      <w:pStyle w:val="Footer"/>
      <w:widowControl w:val="0"/>
      <w:pBdr>
        <w:top w:val="single" w:sz="4" w:space="0" w:color="000000"/>
      </w:pBdr>
      <w:tabs>
        <w:tab w:val="center" w:pos="4680"/>
        <w:tab w:val="right" w:pos="9360"/>
      </w:tabs>
      <w:spacing w:before="240"/>
      <w:rPr>
        <w:sz w:val="20"/>
      </w:rPr>
    </w:pPr>
    <w:r>
      <w:rPr>
        <w:sz w:val="20"/>
      </w:rPr>
      <w:t>Minutes</w:t>
    </w:r>
    <w:r w:rsidR="00B27390">
      <w:rPr>
        <w:rFonts w:eastAsia="Times New Roman"/>
        <w:sz w:val="20"/>
      </w:rPr>
      <w:t xml:space="preserve">                                                               </w:t>
    </w:r>
    <w:r w:rsidR="00B27390">
      <w:rPr>
        <w:sz w:val="20"/>
      </w:rPr>
      <w:t>Page</w:t>
    </w:r>
    <w:r w:rsidR="00B27390">
      <w:rPr>
        <w:rFonts w:eastAsia="Times New Roman"/>
        <w:sz w:val="20"/>
      </w:rPr>
      <w:t xml:space="preserve"> </w:t>
    </w:r>
    <w:r w:rsidR="00B27390">
      <w:rPr>
        <w:sz w:val="20"/>
      </w:rPr>
      <w:fldChar w:fldCharType="begin"/>
    </w:r>
    <w:r w:rsidR="00B27390">
      <w:rPr>
        <w:sz w:val="20"/>
      </w:rPr>
      <w:instrText xml:space="preserve"> PAGE \*Arabic </w:instrText>
    </w:r>
    <w:r w:rsidR="00B27390">
      <w:rPr>
        <w:sz w:val="20"/>
      </w:rPr>
      <w:fldChar w:fldCharType="separate"/>
    </w:r>
    <w:r w:rsidR="00EC36B9">
      <w:rPr>
        <w:noProof/>
        <w:sz w:val="20"/>
      </w:rPr>
      <w:t>1</w:t>
    </w:r>
    <w:r w:rsidR="00B27390">
      <w:rPr>
        <w:sz w:val="20"/>
      </w:rPr>
      <w:fldChar w:fldCharType="end"/>
    </w:r>
    <w:r w:rsidR="00B27390">
      <w:rPr>
        <w:rFonts w:eastAsia="Times New Roman"/>
        <w:sz w:val="20"/>
      </w:rPr>
      <w:t xml:space="preserve">      </w:t>
    </w:r>
    <w:r w:rsidR="00421CB6">
      <w:rPr>
        <w:rFonts w:eastAsia="Times New Roman"/>
        <w:sz w:val="20"/>
      </w:rPr>
      <w:t xml:space="preserve">                          </w:t>
    </w:r>
    <w:r>
      <w:rPr>
        <w:rFonts w:eastAsia="Times New Roman"/>
        <w:sz w:val="20"/>
      </w:rPr>
      <w:t xml:space="preserve">     </w:t>
    </w:r>
    <w:r w:rsidR="004D7B0A">
      <w:rPr>
        <w:rFonts w:eastAsia="Times New Roman"/>
        <w:sz w:val="20"/>
      </w:rPr>
      <w:t>Stephen McCann, BlackBerry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CED6" w14:textId="77777777" w:rsidR="004E2103" w:rsidRDefault="004E2103" w:rsidP="00270D66">
      <w:r>
        <w:separator/>
      </w:r>
    </w:p>
  </w:footnote>
  <w:footnote w:type="continuationSeparator" w:id="0">
    <w:p w14:paraId="0E3B1108" w14:textId="77777777" w:rsidR="004E2103" w:rsidRDefault="004E2103"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C20" w14:textId="76022DDB" w:rsidR="00B27390" w:rsidRPr="00F911F4" w:rsidRDefault="00566AE9">
    <w:pPr>
      <w:pStyle w:val="Header"/>
      <w:widowControl w:val="0"/>
      <w:pBdr>
        <w:bottom w:val="single" w:sz="4" w:space="0" w:color="000000"/>
      </w:pBdr>
      <w:tabs>
        <w:tab w:val="right" w:pos="9270"/>
      </w:tabs>
      <w:spacing w:after="360"/>
      <w:jc w:val="both"/>
      <w:rPr>
        <w:b/>
      </w:rPr>
    </w:pPr>
    <w:r>
      <w:rPr>
        <w:rFonts w:eastAsia="Times New Roman"/>
      </w:rPr>
      <w:t>November</w:t>
    </w:r>
    <w:r w:rsidR="00FB50B0">
      <w:rPr>
        <w:rFonts w:eastAsia="Times New Roman"/>
      </w:rPr>
      <w:t xml:space="preserve"> 2019</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BB1C36">
      <w:rPr>
        <w:rStyle w:val="highlight"/>
      </w:rPr>
      <w:t xml:space="preserve">    </w:t>
    </w:r>
    <w:r w:rsidR="008137BB">
      <w:rPr>
        <w:rStyle w:val="highlight"/>
      </w:rPr>
      <w:t xml:space="preserve">     </w:t>
    </w:r>
    <w:r w:rsidR="00576781">
      <w:rPr>
        <w:rStyle w:val="highlight"/>
      </w:rPr>
      <w:t xml:space="preserve"> </w:t>
    </w:r>
    <w:r w:rsidR="00895850">
      <w:rPr>
        <w:rStyle w:val="highlight"/>
      </w:rPr>
      <w:t>ec-</w:t>
    </w:r>
    <w:r w:rsidR="00533FB6">
      <w:rPr>
        <w:rStyle w:val="highlight"/>
      </w:rPr>
      <w:t>19-0</w:t>
    </w:r>
    <w:r w:rsidR="003D1335">
      <w:rPr>
        <w:rStyle w:val="highlight"/>
      </w:rPr>
      <w:t>1</w:t>
    </w:r>
    <w:r w:rsidR="00DF0241">
      <w:rPr>
        <w:rStyle w:val="highlight"/>
      </w:rPr>
      <w:t>81</w:t>
    </w:r>
    <w:r w:rsidR="00D5684E">
      <w:rPr>
        <w:rStyle w:val="highlight"/>
      </w:rPr>
      <w:t>-0</w:t>
    </w:r>
    <w:r w:rsidR="003D1335">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4201567D"/>
    <w:multiLevelType w:val="hybridMultilevel"/>
    <w:tmpl w:val="879CDA18"/>
    <w:lvl w:ilvl="0" w:tplc="76646818">
      <w:start w:val="1"/>
      <w:numFmt w:val="bullet"/>
      <w:lvlText w:val="•"/>
      <w:lvlJc w:val="left"/>
      <w:pPr>
        <w:tabs>
          <w:tab w:val="num" w:pos="720"/>
        </w:tabs>
        <w:ind w:left="720" w:hanging="360"/>
      </w:pPr>
      <w:rPr>
        <w:rFonts w:ascii="Arial" w:hAnsi="Arial" w:hint="default"/>
      </w:rPr>
    </w:lvl>
    <w:lvl w:ilvl="1" w:tplc="EE14321C">
      <w:start w:val="1975"/>
      <w:numFmt w:val="bullet"/>
      <w:lvlText w:val="–"/>
      <w:lvlJc w:val="left"/>
      <w:pPr>
        <w:tabs>
          <w:tab w:val="num" w:pos="1440"/>
        </w:tabs>
        <w:ind w:left="1440" w:hanging="360"/>
      </w:pPr>
      <w:rPr>
        <w:rFonts w:ascii="Arial" w:hAnsi="Arial" w:hint="default"/>
      </w:rPr>
    </w:lvl>
    <w:lvl w:ilvl="2" w:tplc="E3F86010" w:tentative="1">
      <w:start w:val="1"/>
      <w:numFmt w:val="bullet"/>
      <w:lvlText w:val="•"/>
      <w:lvlJc w:val="left"/>
      <w:pPr>
        <w:tabs>
          <w:tab w:val="num" w:pos="2160"/>
        </w:tabs>
        <w:ind w:left="2160" w:hanging="360"/>
      </w:pPr>
      <w:rPr>
        <w:rFonts w:ascii="Arial" w:hAnsi="Arial" w:hint="default"/>
      </w:rPr>
    </w:lvl>
    <w:lvl w:ilvl="3" w:tplc="A62C81C0" w:tentative="1">
      <w:start w:val="1"/>
      <w:numFmt w:val="bullet"/>
      <w:lvlText w:val="•"/>
      <w:lvlJc w:val="left"/>
      <w:pPr>
        <w:tabs>
          <w:tab w:val="num" w:pos="2880"/>
        </w:tabs>
        <w:ind w:left="2880" w:hanging="360"/>
      </w:pPr>
      <w:rPr>
        <w:rFonts w:ascii="Arial" w:hAnsi="Arial" w:hint="default"/>
      </w:rPr>
    </w:lvl>
    <w:lvl w:ilvl="4" w:tplc="1F36CC66" w:tentative="1">
      <w:start w:val="1"/>
      <w:numFmt w:val="bullet"/>
      <w:lvlText w:val="•"/>
      <w:lvlJc w:val="left"/>
      <w:pPr>
        <w:tabs>
          <w:tab w:val="num" w:pos="3600"/>
        </w:tabs>
        <w:ind w:left="3600" w:hanging="360"/>
      </w:pPr>
      <w:rPr>
        <w:rFonts w:ascii="Arial" w:hAnsi="Arial" w:hint="default"/>
      </w:rPr>
    </w:lvl>
    <w:lvl w:ilvl="5" w:tplc="F7B45FB0" w:tentative="1">
      <w:start w:val="1"/>
      <w:numFmt w:val="bullet"/>
      <w:lvlText w:val="•"/>
      <w:lvlJc w:val="left"/>
      <w:pPr>
        <w:tabs>
          <w:tab w:val="num" w:pos="4320"/>
        </w:tabs>
        <w:ind w:left="4320" w:hanging="360"/>
      </w:pPr>
      <w:rPr>
        <w:rFonts w:ascii="Arial" w:hAnsi="Arial" w:hint="default"/>
      </w:rPr>
    </w:lvl>
    <w:lvl w:ilvl="6" w:tplc="592A2DC8" w:tentative="1">
      <w:start w:val="1"/>
      <w:numFmt w:val="bullet"/>
      <w:lvlText w:val="•"/>
      <w:lvlJc w:val="left"/>
      <w:pPr>
        <w:tabs>
          <w:tab w:val="num" w:pos="5040"/>
        </w:tabs>
        <w:ind w:left="5040" w:hanging="360"/>
      </w:pPr>
      <w:rPr>
        <w:rFonts w:ascii="Arial" w:hAnsi="Arial" w:hint="default"/>
      </w:rPr>
    </w:lvl>
    <w:lvl w:ilvl="7" w:tplc="A87C3BCA" w:tentative="1">
      <w:start w:val="1"/>
      <w:numFmt w:val="bullet"/>
      <w:lvlText w:val="•"/>
      <w:lvlJc w:val="left"/>
      <w:pPr>
        <w:tabs>
          <w:tab w:val="num" w:pos="5760"/>
        </w:tabs>
        <w:ind w:left="5760" w:hanging="360"/>
      </w:pPr>
      <w:rPr>
        <w:rFonts w:ascii="Arial" w:hAnsi="Arial" w:hint="default"/>
      </w:rPr>
    </w:lvl>
    <w:lvl w:ilvl="8" w:tplc="15CA58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57002"/>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75020A"/>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66B"/>
    <w:multiLevelType w:val="multilevel"/>
    <w:tmpl w:val="FC2E0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FF2"/>
    <w:rsid w:val="000013F2"/>
    <w:rsid w:val="0000655A"/>
    <w:rsid w:val="000066D8"/>
    <w:rsid w:val="00007A92"/>
    <w:rsid w:val="00011E45"/>
    <w:rsid w:val="000131EA"/>
    <w:rsid w:val="000146AF"/>
    <w:rsid w:val="00014B46"/>
    <w:rsid w:val="00014C09"/>
    <w:rsid w:val="00020C02"/>
    <w:rsid w:val="00023875"/>
    <w:rsid w:val="00023E0B"/>
    <w:rsid w:val="00024045"/>
    <w:rsid w:val="000242B8"/>
    <w:rsid w:val="0002512D"/>
    <w:rsid w:val="00027B33"/>
    <w:rsid w:val="0003037E"/>
    <w:rsid w:val="000320A1"/>
    <w:rsid w:val="00032D8A"/>
    <w:rsid w:val="00033AAD"/>
    <w:rsid w:val="000347E9"/>
    <w:rsid w:val="0003544A"/>
    <w:rsid w:val="0003568F"/>
    <w:rsid w:val="00035B97"/>
    <w:rsid w:val="00036051"/>
    <w:rsid w:val="00040FDE"/>
    <w:rsid w:val="00043636"/>
    <w:rsid w:val="00043BAE"/>
    <w:rsid w:val="00047976"/>
    <w:rsid w:val="00051D52"/>
    <w:rsid w:val="00057392"/>
    <w:rsid w:val="00060B72"/>
    <w:rsid w:val="00060C51"/>
    <w:rsid w:val="00060F6E"/>
    <w:rsid w:val="00063E0B"/>
    <w:rsid w:val="00064CA0"/>
    <w:rsid w:val="00065131"/>
    <w:rsid w:val="00067F09"/>
    <w:rsid w:val="00072076"/>
    <w:rsid w:val="00072526"/>
    <w:rsid w:val="00073006"/>
    <w:rsid w:val="0007374D"/>
    <w:rsid w:val="00073EE5"/>
    <w:rsid w:val="00082068"/>
    <w:rsid w:val="00082630"/>
    <w:rsid w:val="00082708"/>
    <w:rsid w:val="00084366"/>
    <w:rsid w:val="00085C2B"/>
    <w:rsid w:val="00087C61"/>
    <w:rsid w:val="00090142"/>
    <w:rsid w:val="00090C4B"/>
    <w:rsid w:val="0009275D"/>
    <w:rsid w:val="00092A43"/>
    <w:rsid w:val="00092C73"/>
    <w:rsid w:val="00093407"/>
    <w:rsid w:val="00094093"/>
    <w:rsid w:val="00095DE1"/>
    <w:rsid w:val="000A0499"/>
    <w:rsid w:val="000A060D"/>
    <w:rsid w:val="000A1A76"/>
    <w:rsid w:val="000A36AF"/>
    <w:rsid w:val="000A74CC"/>
    <w:rsid w:val="000B27F3"/>
    <w:rsid w:val="000B31ED"/>
    <w:rsid w:val="000B3811"/>
    <w:rsid w:val="000B3FB6"/>
    <w:rsid w:val="000B4264"/>
    <w:rsid w:val="000B46A4"/>
    <w:rsid w:val="000B7670"/>
    <w:rsid w:val="000C0345"/>
    <w:rsid w:val="000C1BF8"/>
    <w:rsid w:val="000C2931"/>
    <w:rsid w:val="000C2A06"/>
    <w:rsid w:val="000C4DCE"/>
    <w:rsid w:val="000C4DD7"/>
    <w:rsid w:val="000C660C"/>
    <w:rsid w:val="000D0540"/>
    <w:rsid w:val="000D10BC"/>
    <w:rsid w:val="000D11DC"/>
    <w:rsid w:val="000D1B7E"/>
    <w:rsid w:val="000D3F7D"/>
    <w:rsid w:val="000D547E"/>
    <w:rsid w:val="000D656F"/>
    <w:rsid w:val="000D7C88"/>
    <w:rsid w:val="000E2E97"/>
    <w:rsid w:val="000E3E8C"/>
    <w:rsid w:val="000E3FF9"/>
    <w:rsid w:val="000E5277"/>
    <w:rsid w:val="000E7486"/>
    <w:rsid w:val="000E7C7B"/>
    <w:rsid w:val="000F11E5"/>
    <w:rsid w:val="000F50D2"/>
    <w:rsid w:val="000F55A4"/>
    <w:rsid w:val="000F673F"/>
    <w:rsid w:val="0010192B"/>
    <w:rsid w:val="00101C06"/>
    <w:rsid w:val="00102CFA"/>
    <w:rsid w:val="0010437C"/>
    <w:rsid w:val="001074E7"/>
    <w:rsid w:val="001109CA"/>
    <w:rsid w:val="00110F01"/>
    <w:rsid w:val="0011103A"/>
    <w:rsid w:val="001114B6"/>
    <w:rsid w:val="001124C4"/>
    <w:rsid w:val="0011265D"/>
    <w:rsid w:val="0011347A"/>
    <w:rsid w:val="00114EF6"/>
    <w:rsid w:val="00115BA4"/>
    <w:rsid w:val="001167DF"/>
    <w:rsid w:val="00117BED"/>
    <w:rsid w:val="0012098F"/>
    <w:rsid w:val="001215A6"/>
    <w:rsid w:val="00121A6E"/>
    <w:rsid w:val="00121B86"/>
    <w:rsid w:val="00124509"/>
    <w:rsid w:val="001310AA"/>
    <w:rsid w:val="0013120E"/>
    <w:rsid w:val="00136465"/>
    <w:rsid w:val="00136C05"/>
    <w:rsid w:val="001371D0"/>
    <w:rsid w:val="0014048C"/>
    <w:rsid w:val="001411D5"/>
    <w:rsid w:val="001421FF"/>
    <w:rsid w:val="001422DD"/>
    <w:rsid w:val="001450BA"/>
    <w:rsid w:val="001503A6"/>
    <w:rsid w:val="001505A9"/>
    <w:rsid w:val="00150FCB"/>
    <w:rsid w:val="001513E9"/>
    <w:rsid w:val="00151E85"/>
    <w:rsid w:val="0015255A"/>
    <w:rsid w:val="00154DD7"/>
    <w:rsid w:val="00162011"/>
    <w:rsid w:val="00162837"/>
    <w:rsid w:val="001654A4"/>
    <w:rsid w:val="00166F75"/>
    <w:rsid w:val="00171399"/>
    <w:rsid w:val="001729AC"/>
    <w:rsid w:val="00173ADD"/>
    <w:rsid w:val="00174207"/>
    <w:rsid w:val="00175491"/>
    <w:rsid w:val="00176617"/>
    <w:rsid w:val="00176A2E"/>
    <w:rsid w:val="00176E4B"/>
    <w:rsid w:val="00181BFB"/>
    <w:rsid w:val="00184708"/>
    <w:rsid w:val="001911D3"/>
    <w:rsid w:val="00193E70"/>
    <w:rsid w:val="0019444D"/>
    <w:rsid w:val="0019466D"/>
    <w:rsid w:val="00195561"/>
    <w:rsid w:val="00196A38"/>
    <w:rsid w:val="00196A45"/>
    <w:rsid w:val="00197A8F"/>
    <w:rsid w:val="001A17FF"/>
    <w:rsid w:val="001A1EA2"/>
    <w:rsid w:val="001A2B5F"/>
    <w:rsid w:val="001A6A0A"/>
    <w:rsid w:val="001A6E5C"/>
    <w:rsid w:val="001B0811"/>
    <w:rsid w:val="001B099F"/>
    <w:rsid w:val="001B1541"/>
    <w:rsid w:val="001B198C"/>
    <w:rsid w:val="001B3336"/>
    <w:rsid w:val="001B5D04"/>
    <w:rsid w:val="001B6305"/>
    <w:rsid w:val="001C3895"/>
    <w:rsid w:val="001C7602"/>
    <w:rsid w:val="001C7AE5"/>
    <w:rsid w:val="001D3CA1"/>
    <w:rsid w:val="001D4735"/>
    <w:rsid w:val="001D501B"/>
    <w:rsid w:val="001D5BB5"/>
    <w:rsid w:val="001E0435"/>
    <w:rsid w:val="001E1C6A"/>
    <w:rsid w:val="001E2C9F"/>
    <w:rsid w:val="001E50A9"/>
    <w:rsid w:val="001E6D56"/>
    <w:rsid w:val="001E7A05"/>
    <w:rsid w:val="001F05E4"/>
    <w:rsid w:val="001F17F1"/>
    <w:rsid w:val="001F1E0A"/>
    <w:rsid w:val="001F3C5B"/>
    <w:rsid w:val="001F4C38"/>
    <w:rsid w:val="001F54C3"/>
    <w:rsid w:val="001F5F02"/>
    <w:rsid w:val="002018AF"/>
    <w:rsid w:val="00201EAD"/>
    <w:rsid w:val="00202A30"/>
    <w:rsid w:val="00202DEA"/>
    <w:rsid w:val="00204374"/>
    <w:rsid w:val="00205D38"/>
    <w:rsid w:val="002071D2"/>
    <w:rsid w:val="00211544"/>
    <w:rsid w:val="00213CFE"/>
    <w:rsid w:val="002154E9"/>
    <w:rsid w:val="00216982"/>
    <w:rsid w:val="00216B4A"/>
    <w:rsid w:val="00220841"/>
    <w:rsid w:val="00220A35"/>
    <w:rsid w:val="00221756"/>
    <w:rsid w:val="00225050"/>
    <w:rsid w:val="00225178"/>
    <w:rsid w:val="002271C5"/>
    <w:rsid w:val="00227F2A"/>
    <w:rsid w:val="00230FDC"/>
    <w:rsid w:val="002325B5"/>
    <w:rsid w:val="00233893"/>
    <w:rsid w:val="00237494"/>
    <w:rsid w:val="00240EE6"/>
    <w:rsid w:val="00242000"/>
    <w:rsid w:val="0024260D"/>
    <w:rsid w:val="00244588"/>
    <w:rsid w:val="0024600C"/>
    <w:rsid w:val="0025030B"/>
    <w:rsid w:val="00250716"/>
    <w:rsid w:val="00250818"/>
    <w:rsid w:val="002519C0"/>
    <w:rsid w:val="00253680"/>
    <w:rsid w:val="00253EEB"/>
    <w:rsid w:val="002540CF"/>
    <w:rsid w:val="002543FD"/>
    <w:rsid w:val="00257C53"/>
    <w:rsid w:val="0026084C"/>
    <w:rsid w:val="00261696"/>
    <w:rsid w:val="00262CB5"/>
    <w:rsid w:val="002634F9"/>
    <w:rsid w:val="00263D19"/>
    <w:rsid w:val="00264C6C"/>
    <w:rsid w:val="0026536D"/>
    <w:rsid w:val="00270D66"/>
    <w:rsid w:val="00270EA1"/>
    <w:rsid w:val="00272E12"/>
    <w:rsid w:val="0027321E"/>
    <w:rsid w:val="002739CE"/>
    <w:rsid w:val="00280F5E"/>
    <w:rsid w:val="0028269E"/>
    <w:rsid w:val="002845C3"/>
    <w:rsid w:val="00284D26"/>
    <w:rsid w:val="002858D9"/>
    <w:rsid w:val="0029049B"/>
    <w:rsid w:val="00291942"/>
    <w:rsid w:val="00292164"/>
    <w:rsid w:val="00296A30"/>
    <w:rsid w:val="00297D71"/>
    <w:rsid w:val="002A1171"/>
    <w:rsid w:val="002A1450"/>
    <w:rsid w:val="002A185B"/>
    <w:rsid w:val="002A19A2"/>
    <w:rsid w:val="002A1BE4"/>
    <w:rsid w:val="002A201C"/>
    <w:rsid w:val="002A20F6"/>
    <w:rsid w:val="002A235F"/>
    <w:rsid w:val="002A3E46"/>
    <w:rsid w:val="002A40CE"/>
    <w:rsid w:val="002A4273"/>
    <w:rsid w:val="002B5B91"/>
    <w:rsid w:val="002C08CE"/>
    <w:rsid w:val="002C15DD"/>
    <w:rsid w:val="002C2624"/>
    <w:rsid w:val="002C405A"/>
    <w:rsid w:val="002C43B4"/>
    <w:rsid w:val="002C4998"/>
    <w:rsid w:val="002C4F29"/>
    <w:rsid w:val="002C4FCE"/>
    <w:rsid w:val="002C5630"/>
    <w:rsid w:val="002C6535"/>
    <w:rsid w:val="002C6953"/>
    <w:rsid w:val="002C78A0"/>
    <w:rsid w:val="002C7A60"/>
    <w:rsid w:val="002D08F9"/>
    <w:rsid w:val="002D1A10"/>
    <w:rsid w:val="002D22EF"/>
    <w:rsid w:val="002D4E51"/>
    <w:rsid w:val="002D6F5F"/>
    <w:rsid w:val="002E1C9A"/>
    <w:rsid w:val="002E32DB"/>
    <w:rsid w:val="002E4F03"/>
    <w:rsid w:val="002E51E6"/>
    <w:rsid w:val="002E6F0B"/>
    <w:rsid w:val="002E6F29"/>
    <w:rsid w:val="002E7DA8"/>
    <w:rsid w:val="002F1911"/>
    <w:rsid w:val="002F23C1"/>
    <w:rsid w:val="002F2A97"/>
    <w:rsid w:val="002F368B"/>
    <w:rsid w:val="002F36E7"/>
    <w:rsid w:val="002F392E"/>
    <w:rsid w:val="002F42F0"/>
    <w:rsid w:val="002F5D73"/>
    <w:rsid w:val="00300BF9"/>
    <w:rsid w:val="00302B4C"/>
    <w:rsid w:val="003050BE"/>
    <w:rsid w:val="0030555C"/>
    <w:rsid w:val="00305676"/>
    <w:rsid w:val="00307E1E"/>
    <w:rsid w:val="00307F59"/>
    <w:rsid w:val="00310893"/>
    <w:rsid w:val="00311C67"/>
    <w:rsid w:val="00313236"/>
    <w:rsid w:val="00314E83"/>
    <w:rsid w:val="0031506B"/>
    <w:rsid w:val="00316589"/>
    <w:rsid w:val="0032304C"/>
    <w:rsid w:val="00326620"/>
    <w:rsid w:val="00327848"/>
    <w:rsid w:val="003311E7"/>
    <w:rsid w:val="00333193"/>
    <w:rsid w:val="00333ED7"/>
    <w:rsid w:val="00334CE1"/>
    <w:rsid w:val="00334F94"/>
    <w:rsid w:val="00342620"/>
    <w:rsid w:val="00342E6B"/>
    <w:rsid w:val="00344BF6"/>
    <w:rsid w:val="00344CC0"/>
    <w:rsid w:val="00345652"/>
    <w:rsid w:val="003502E6"/>
    <w:rsid w:val="00351C85"/>
    <w:rsid w:val="003536DC"/>
    <w:rsid w:val="00357594"/>
    <w:rsid w:val="0036004F"/>
    <w:rsid w:val="003617F8"/>
    <w:rsid w:val="00364660"/>
    <w:rsid w:val="00364C62"/>
    <w:rsid w:val="003659A5"/>
    <w:rsid w:val="00371517"/>
    <w:rsid w:val="00373B77"/>
    <w:rsid w:val="00373EA9"/>
    <w:rsid w:val="00374308"/>
    <w:rsid w:val="00374989"/>
    <w:rsid w:val="00374B51"/>
    <w:rsid w:val="003759F0"/>
    <w:rsid w:val="00377E4D"/>
    <w:rsid w:val="00380208"/>
    <w:rsid w:val="00380646"/>
    <w:rsid w:val="0038075D"/>
    <w:rsid w:val="003819CA"/>
    <w:rsid w:val="00384767"/>
    <w:rsid w:val="00384E36"/>
    <w:rsid w:val="00386543"/>
    <w:rsid w:val="00386E33"/>
    <w:rsid w:val="003937C7"/>
    <w:rsid w:val="00397E8A"/>
    <w:rsid w:val="003A096E"/>
    <w:rsid w:val="003A0A6D"/>
    <w:rsid w:val="003A0E0B"/>
    <w:rsid w:val="003A50C1"/>
    <w:rsid w:val="003A6E6C"/>
    <w:rsid w:val="003B0AC7"/>
    <w:rsid w:val="003B0C16"/>
    <w:rsid w:val="003B36BB"/>
    <w:rsid w:val="003B45CC"/>
    <w:rsid w:val="003B541E"/>
    <w:rsid w:val="003C17D7"/>
    <w:rsid w:val="003C1DFC"/>
    <w:rsid w:val="003C229E"/>
    <w:rsid w:val="003C48E1"/>
    <w:rsid w:val="003C5D2E"/>
    <w:rsid w:val="003C5EBF"/>
    <w:rsid w:val="003D03FD"/>
    <w:rsid w:val="003D0D93"/>
    <w:rsid w:val="003D1335"/>
    <w:rsid w:val="003D1FBE"/>
    <w:rsid w:val="003D2AC0"/>
    <w:rsid w:val="003D33A7"/>
    <w:rsid w:val="003D3791"/>
    <w:rsid w:val="003D4E41"/>
    <w:rsid w:val="003D6398"/>
    <w:rsid w:val="003E104F"/>
    <w:rsid w:val="003E3A32"/>
    <w:rsid w:val="003E3AD3"/>
    <w:rsid w:val="003E45CC"/>
    <w:rsid w:val="003E77CE"/>
    <w:rsid w:val="003E7D61"/>
    <w:rsid w:val="003E7FD9"/>
    <w:rsid w:val="003F1C28"/>
    <w:rsid w:val="003F1C34"/>
    <w:rsid w:val="003F1C7E"/>
    <w:rsid w:val="003F1D69"/>
    <w:rsid w:val="003F313C"/>
    <w:rsid w:val="003F3D07"/>
    <w:rsid w:val="003F3FEE"/>
    <w:rsid w:val="003F463F"/>
    <w:rsid w:val="003F58FA"/>
    <w:rsid w:val="003F5C14"/>
    <w:rsid w:val="003F738F"/>
    <w:rsid w:val="0040210B"/>
    <w:rsid w:val="00402443"/>
    <w:rsid w:val="00402883"/>
    <w:rsid w:val="00402C74"/>
    <w:rsid w:val="0040315B"/>
    <w:rsid w:val="00404B1D"/>
    <w:rsid w:val="00404CCD"/>
    <w:rsid w:val="00405057"/>
    <w:rsid w:val="0040531E"/>
    <w:rsid w:val="0040547E"/>
    <w:rsid w:val="004059BC"/>
    <w:rsid w:val="00406C2A"/>
    <w:rsid w:val="00412660"/>
    <w:rsid w:val="00412B1F"/>
    <w:rsid w:val="00413390"/>
    <w:rsid w:val="00415BC6"/>
    <w:rsid w:val="0041780D"/>
    <w:rsid w:val="0042085D"/>
    <w:rsid w:val="00421CB6"/>
    <w:rsid w:val="00422404"/>
    <w:rsid w:val="00425DC9"/>
    <w:rsid w:val="00426017"/>
    <w:rsid w:val="004271CD"/>
    <w:rsid w:val="00427BD4"/>
    <w:rsid w:val="00430C74"/>
    <w:rsid w:val="00430FE8"/>
    <w:rsid w:val="0043146E"/>
    <w:rsid w:val="00431F3F"/>
    <w:rsid w:val="00432196"/>
    <w:rsid w:val="0043505A"/>
    <w:rsid w:val="00435283"/>
    <w:rsid w:val="00437A3E"/>
    <w:rsid w:val="0044197A"/>
    <w:rsid w:val="00442892"/>
    <w:rsid w:val="00443A37"/>
    <w:rsid w:val="004507A9"/>
    <w:rsid w:val="004528BE"/>
    <w:rsid w:val="004536A8"/>
    <w:rsid w:val="00455FC9"/>
    <w:rsid w:val="00461785"/>
    <w:rsid w:val="0046393B"/>
    <w:rsid w:val="00464011"/>
    <w:rsid w:val="0046462C"/>
    <w:rsid w:val="00466A08"/>
    <w:rsid w:val="00470D01"/>
    <w:rsid w:val="00471313"/>
    <w:rsid w:val="004724E2"/>
    <w:rsid w:val="00473EC8"/>
    <w:rsid w:val="00474536"/>
    <w:rsid w:val="004746E7"/>
    <w:rsid w:val="0047536E"/>
    <w:rsid w:val="0047647B"/>
    <w:rsid w:val="004768D0"/>
    <w:rsid w:val="00477F14"/>
    <w:rsid w:val="00480253"/>
    <w:rsid w:val="00480492"/>
    <w:rsid w:val="0048089D"/>
    <w:rsid w:val="00481086"/>
    <w:rsid w:val="004825B9"/>
    <w:rsid w:val="00485420"/>
    <w:rsid w:val="00486A71"/>
    <w:rsid w:val="00486C33"/>
    <w:rsid w:val="00487E9B"/>
    <w:rsid w:val="004929AD"/>
    <w:rsid w:val="00492F9E"/>
    <w:rsid w:val="00494346"/>
    <w:rsid w:val="0049453A"/>
    <w:rsid w:val="0049507D"/>
    <w:rsid w:val="00495361"/>
    <w:rsid w:val="004957AC"/>
    <w:rsid w:val="00496F71"/>
    <w:rsid w:val="004A0A67"/>
    <w:rsid w:val="004A2073"/>
    <w:rsid w:val="004A4C8D"/>
    <w:rsid w:val="004A52BF"/>
    <w:rsid w:val="004A5491"/>
    <w:rsid w:val="004A6E97"/>
    <w:rsid w:val="004A76EE"/>
    <w:rsid w:val="004A7BC7"/>
    <w:rsid w:val="004B013E"/>
    <w:rsid w:val="004B1444"/>
    <w:rsid w:val="004B1B36"/>
    <w:rsid w:val="004B49FA"/>
    <w:rsid w:val="004B67EF"/>
    <w:rsid w:val="004B6E8B"/>
    <w:rsid w:val="004C051B"/>
    <w:rsid w:val="004C0A82"/>
    <w:rsid w:val="004C116D"/>
    <w:rsid w:val="004C1C48"/>
    <w:rsid w:val="004C4231"/>
    <w:rsid w:val="004D13CF"/>
    <w:rsid w:val="004D1B98"/>
    <w:rsid w:val="004D7B0A"/>
    <w:rsid w:val="004E02B0"/>
    <w:rsid w:val="004E0550"/>
    <w:rsid w:val="004E2103"/>
    <w:rsid w:val="004E407E"/>
    <w:rsid w:val="004E42B9"/>
    <w:rsid w:val="004E48BF"/>
    <w:rsid w:val="004E5AED"/>
    <w:rsid w:val="004E7F16"/>
    <w:rsid w:val="004F01CC"/>
    <w:rsid w:val="004F03AC"/>
    <w:rsid w:val="004F10BA"/>
    <w:rsid w:val="004F1AD4"/>
    <w:rsid w:val="004F2D75"/>
    <w:rsid w:val="004F4763"/>
    <w:rsid w:val="004F6034"/>
    <w:rsid w:val="005012DE"/>
    <w:rsid w:val="00501B27"/>
    <w:rsid w:val="00501C7B"/>
    <w:rsid w:val="00502670"/>
    <w:rsid w:val="00506F20"/>
    <w:rsid w:val="00513C7B"/>
    <w:rsid w:val="005140FA"/>
    <w:rsid w:val="00515BB9"/>
    <w:rsid w:val="00516093"/>
    <w:rsid w:val="00516EDB"/>
    <w:rsid w:val="005170B5"/>
    <w:rsid w:val="00517B12"/>
    <w:rsid w:val="005218E4"/>
    <w:rsid w:val="00521D32"/>
    <w:rsid w:val="005221BF"/>
    <w:rsid w:val="00522E32"/>
    <w:rsid w:val="00527B9E"/>
    <w:rsid w:val="00527EAB"/>
    <w:rsid w:val="00531707"/>
    <w:rsid w:val="0053243C"/>
    <w:rsid w:val="00532D9D"/>
    <w:rsid w:val="00533342"/>
    <w:rsid w:val="00533FB6"/>
    <w:rsid w:val="00537502"/>
    <w:rsid w:val="00537E90"/>
    <w:rsid w:val="005406BE"/>
    <w:rsid w:val="00540921"/>
    <w:rsid w:val="00541776"/>
    <w:rsid w:val="00541900"/>
    <w:rsid w:val="00541BD2"/>
    <w:rsid w:val="00541DEF"/>
    <w:rsid w:val="00543596"/>
    <w:rsid w:val="00543BF1"/>
    <w:rsid w:val="005440A9"/>
    <w:rsid w:val="0054467B"/>
    <w:rsid w:val="00547017"/>
    <w:rsid w:val="0055106B"/>
    <w:rsid w:val="00551E13"/>
    <w:rsid w:val="00553070"/>
    <w:rsid w:val="00557842"/>
    <w:rsid w:val="005612CE"/>
    <w:rsid w:val="005636FE"/>
    <w:rsid w:val="00563D70"/>
    <w:rsid w:val="00564F01"/>
    <w:rsid w:val="00566AE9"/>
    <w:rsid w:val="00572530"/>
    <w:rsid w:val="00574856"/>
    <w:rsid w:val="00575BEB"/>
    <w:rsid w:val="005762D4"/>
    <w:rsid w:val="00576781"/>
    <w:rsid w:val="00581533"/>
    <w:rsid w:val="00586156"/>
    <w:rsid w:val="005861D6"/>
    <w:rsid w:val="00586BA6"/>
    <w:rsid w:val="005907FB"/>
    <w:rsid w:val="00590E83"/>
    <w:rsid w:val="00592432"/>
    <w:rsid w:val="00593E08"/>
    <w:rsid w:val="005969EE"/>
    <w:rsid w:val="005A118A"/>
    <w:rsid w:val="005A1FC6"/>
    <w:rsid w:val="005A2CB7"/>
    <w:rsid w:val="005A37EF"/>
    <w:rsid w:val="005A47CF"/>
    <w:rsid w:val="005A5144"/>
    <w:rsid w:val="005A5E1F"/>
    <w:rsid w:val="005A721C"/>
    <w:rsid w:val="005A7530"/>
    <w:rsid w:val="005B03D9"/>
    <w:rsid w:val="005B062E"/>
    <w:rsid w:val="005B15DC"/>
    <w:rsid w:val="005B2A3D"/>
    <w:rsid w:val="005B39F4"/>
    <w:rsid w:val="005B50FE"/>
    <w:rsid w:val="005C0651"/>
    <w:rsid w:val="005C1051"/>
    <w:rsid w:val="005C12B9"/>
    <w:rsid w:val="005C2FFB"/>
    <w:rsid w:val="005C3976"/>
    <w:rsid w:val="005C41B0"/>
    <w:rsid w:val="005C42E0"/>
    <w:rsid w:val="005C4808"/>
    <w:rsid w:val="005C5876"/>
    <w:rsid w:val="005C6DE5"/>
    <w:rsid w:val="005C7EA1"/>
    <w:rsid w:val="005D07B2"/>
    <w:rsid w:val="005D522E"/>
    <w:rsid w:val="005D6E33"/>
    <w:rsid w:val="005D7F28"/>
    <w:rsid w:val="005E1189"/>
    <w:rsid w:val="005E23DC"/>
    <w:rsid w:val="005E3206"/>
    <w:rsid w:val="005E4EFD"/>
    <w:rsid w:val="005E4FDA"/>
    <w:rsid w:val="005E5AEE"/>
    <w:rsid w:val="005E6023"/>
    <w:rsid w:val="005E66D0"/>
    <w:rsid w:val="005E6C02"/>
    <w:rsid w:val="005E6EB2"/>
    <w:rsid w:val="005F0D55"/>
    <w:rsid w:val="005F13EA"/>
    <w:rsid w:val="005F15E5"/>
    <w:rsid w:val="005F1BEB"/>
    <w:rsid w:val="005F254C"/>
    <w:rsid w:val="005F3C6B"/>
    <w:rsid w:val="005F4229"/>
    <w:rsid w:val="005F53A4"/>
    <w:rsid w:val="005F6B2A"/>
    <w:rsid w:val="00600516"/>
    <w:rsid w:val="00604E5B"/>
    <w:rsid w:val="00605509"/>
    <w:rsid w:val="0060587C"/>
    <w:rsid w:val="006063E8"/>
    <w:rsid w:val="00607275"/>
    <w:rsid w:val="00620BD1"/>
    <w:rsid w:val="00626FAE"/>
    <w:rsid w:val="00630292"/>
    <w:rsid w:val="00630917"/>
    <w:rsid w:val="00630BB1"/>
    <w:rsid w:val="00630D31"/>
    <w:rsid w:val="00631E02"/>
    <w:rsid w:val="006321F4"/>
    <w:rsid w:val="00632D2E"/>
    <w:rsid w:val="00633604"/>
    <w:rsid w:val="006339F7"/>
    <w:rsid w:val="00637827"/>
    <w:rsid w:val="00645BA3"/>
    <w:rsid w:val="0064624E"/>
    <w:rsid w:val="006464D8"/>
    <w:rsid w:val="006477CC"/>
    <w:rsid w:val="00652387"/>
    <w:rsid w:val="00653586"/>
    <w:rsid w:val="006555A0"/>
    <w:rsid w:val="00655A2B"/>
    <w:rsid w:val="00661A36"/>
    <w:rsid w:val="00664B2A"/>
    <w:rsid w:val="006650AD"/>
    <w:rsid w:val="0066554E"/>
    <w:rsid w:val="00665B0D"/>
    <w:rsid w:val="00666B84"/>
    <w:rsid w:val="00673E63"/>
    <w:rsid w:val="00676145"/>
    <w:rsid w:val="0068195D"/>
    <w:rsid w:val="00681F9C"/>
    <w:rsid w:val="006824B3"/>
    <w:rsid w:val="0068253A"/>
    <w:rsid w:val="0068585C"/>
    <w:rsid w:val="00686125"/>
    <w:rsid w:val="006861C7"/>
    <w:rsid w:val="00690A5A"/>
    <w:rsid w:val="00691734"/>
    <w:rsid w:val="00693BBF"/>
    <w:rsid w:val="00693D62"/>
    <w:rsid w:val="00694B98"/>
    <w:rsid w:val="0069573E"/>
    <w:rsid w:val="006A0A78"/>
    <w:rsid w:val="006A0ABC"/>
    <w:rsid w:val="006A1466"/>
    <w:rsid w:val="006A2650"/>
    <w:rsid w:val="006A27FE"/>
    <w:rsid w:val="006A2DB9"/>
    <w:rsid w:val="006A53B5"/>
    <w:rsid w:val="006A6513"/>
    <w:rsid w:val="006A7B91"/>
    <w:rsid w:val="006B25D7"/>
    <w:rsid w:val="006B274D"/>
    <w:rsid w:val="006B2983"/>
    <w:rsid w:val="006B382D"/>
    <w:rsid w:val="006B3D45"/>
    <w:rsid w:val="006B4251"/>
    <w:rsid w:val="006B6126"/>
    <w:rsid w:val="006B7315"/>
    <w:rsid w:val="006B79F5"/>
    <w:rsid w:val="006C1AF5"/>
    <w:rsid w:val="006C2837"/>
    <w:rsid w:val="006C4C98"/>
    <w:rsid w:val="006C6E07"/>
    <w:rsid w:val="006C6E4A"/>
    <w:rsid w:val="006D02E2"/>
    <w:rsid w:val="006D1AC2"/>
    <w:rsid w:val="006D1FCD"/>
    <w:rsid w:val="006D3BA8"/>
    <w:rsid w:val="006D6FA2"/>
    <w:rsid w:val="006E0267"/>
    <w:rsid w:val="006E0650"/>
    <w:rsid w:val="006E09ED"/>
    <w:rsid w:val="006E2497"/>
    <w:rsid w:val="006E43A0"/>
    <w:rsid w:val="006E5D27"/>
    <w:rsid w:val="006E5DF4"/>
    <w:rsid w:val="006E5F45"/>
    <w:rsid w:val="006E70B6"/>
    <w:rsid w:val="006F0783"/>
    <w:rsid w:val="006F7114"/>
    <w:rsid w:val="006F73E6"/>
    <w:rsid w:val="006F7CE1"/>
    <w:rsid w:val="00700A96"/>
    <w:rsid w:val="00700C75"/>
    <w:rsid w:val="00701ADC"/>
    <w:rsid w:val="00703795"/>
    <w:rsid w:val="0070578B"/>
    <w:rsid w:val="0070758C"/>
    <w:rsid w:val="007107AC"/>
    <w:rsid w:val="007111D6"/>
    <w:rsid w:val="007137D4"/>
    <w:rsid w:val="00714FA8"/>
    <w:rsid w:val="00715758"/>
    <w:rsid w:val="00715EEE"/>
    <w:rsid w:val="00717145"/>
    <w:rsid w:val="0071728B"/>
    <w:rsid w:val="007174FB"/>
    <w:rsid w:val="007178C5"/>
    <w:rsid w:val="007224F9"/>
    <w:rsid w:val="00722CC0"/>
    <w:rsid w:val="00722FB6"/>
    <w:rsid w:val="00723730"/>
    <w:rsid w:val="0072453D"/>
    <w:rsid w:val="00724E84"/>
    <w:rsid w:val="007278A0"/>
    <w:rsid w:val="00730504"/>
    <w:rsid w:val="0073082A"/>
    <w:rsid w:val="00730CA8"/>
    <w:rsid w:val="00732B7F"/>
    <w:rsid w:val="00733D74"/>
    <w:rsid w:val="007369DB"/>
    <w:rsid w:val="0073722D"/>
    <w:rsid w:val="007416EE"/>
    <w:rsid w:val="00741AED"/>
    <w:rsid w:val="0074245C"/>
    <w:rsid w:val="00743C6A"/>
    <w:rsid w:val="007479CA"/>
    <w:rsid w:val="00747BE3"/>
    <w:rsid w:val="00750CAE"/>
    <w:rsid w:val="007514F5"/>
    <w:rsid w:val="007516F7"/>
    <w:rsid w:val="00751E4C"/>
    <w:rsid w:val="00752594"/>
    <w:rsid w:val="0075331E"/>
    <w:rsid w:val="00753420"/>
    <w:rsid w:val="00753596"/>
    <w:rsid w:val="0075425A"/>
    <w:rsid w:val="0075514A"/>
    <w:rsid w:val="007555A8"/>
    <w:rsid w:val="00755743"/>
    <w:rsid w:val="00755CC5"/>
    <w:rsid w:val="00755E85"/>
    <w:rsid w:val="007567DB"/>
    <w:rsid w:val="0075731F"/>
    <w:rsid w:val="007573C5"/>
    <w:rsid w:val="00757D6F"/>
    <w:rsid w:val="0076075B"/>
    <w:rsid w:val="007608CA"/>
    <w:rsid w:val="00760EDB"/>
    <w:rsid w:val="007619DC"/>
    <w:rsid w:val="00762B16"/>
    <w:rsid w:val="007632CB"/>
    <w:rsid w:val="007657AD"/>
    <w:rsid w:val="00770C93"/>
    <w:rsid w:val="00773657"/>
    <w:rsid w:val="007760EB"/>
    <w:rsid w:val="007771DC"/>
    <w:rsid w:val="00777DA5"/>
    <w:rsid w:val="007807E5"/>
    <w:rsid w:val="007829F9"/>
    <w:rsid w:val="00782C67"/>
    <w:rsid w:val="00783B82"/>
    <w:rsid w:val="00783CAB"/>
    <w:rsid w:val="00787D56"/>
    <w:rsid w:val="00787DE7"/>
    <w:rsid w:val="00793D14"/>
    <w:rsid w:val="00794247"/>
    <w:rsid w:val="00794DF5"/>
    <w:rsid w:val="00795B96"/>
    <w:rsid w:val="007972A1"/>
    <w:rsid w:val="0079755B"/>
    <w:rsid w:val="007A1BCD"/>
    <w:rsid w:val="007A1ED1"/>
    <w:rsid w:val="007A3C81"/>
    <w:rsid w:val="007A3D43"/>
    <w:rsid w:val="007A49B4"/>
    <w:rsid w:val="007B0074"/>
    <w:rsid w:val="007B127B"/>
    <w:rsid w:val="007B23C8"/>
    <w:rsid w:val="007B2625"/>
    <w:rsid w:val="007B2FE3"/>
    <w:rsid w:val="007B6618"/>
    <w:rsid w:val="007B6B36"/>
    <w:rsid w:val="007B715A"/>
    <w:rsid w:val="007B7C87"/>
    <w:rsid w:val="007B7F54"/>
    <w:rsid w:val="007C07DF"/>
    <w:rsid w:val="007C38F7"/>
    <w:rsid w:val="007C4217"/>
    <w:rsid w:val="007C5ED3"/>
    <w:rsid w:val="007C6855"/>
    <w:rsid w:val="007D1284"/>
    <w:rsid w:val="007D1B68"/>
    <w:rsid w:val="007D1F51"/>
    <w:rsid w:val="007D216C"/>
    <w:rsid w:val="007D3BA7"/>
    <w:rsid w:val="007D5676"/>
    <w:rsid w:val="007D5E25"/>
    <w:rsid w:val="007E0E4D"/>
    <w:rsid w:val="007E124D"/>
    <w:rsid w:val="007E3CA8"/>
    <w:rsid w:val="007E400D"/>
    <w:rsid w:val="007E51C5"/>
    <w:rsid w:val="007E5B25"/>
    <w:rsid w:val="007E729F"/>
    <w:rsid w:val="007E7A22"/>
    <w:rsid w:val="007F1F98"/>
    <w:rsid w:val="007F2061"/>
    <w:rsid w:val="007F21A1"/>
    <w:rsid w:val="007F39B8"/>
    <w:rsid w:val="007F6CF8"/>
    <w:rsid w:val="007F7B05"/>
    <w:rsid w:val="0080177E"/>
    <w:rsid w:val="00801B14"/>
    <w:rsid w:val="00807DA7"/>
    <w:rsid w:val="00810EDE"/>
    <w:rsid w:val="0081141F"/>
    <w:rsid w:val="00812A53"/>
    <w:rsid w:val="00813488"/>
    <w:rsid w:val="008137BB"/>
    <w:rsid w:val="00813A8D"/>
    <w:rsid w:val="008168CB"/>
    <w:rsid w:val="00820FB4"/>
    <w:rsid w:val="00823D19"/>
    <w:rsid w:val="00824BDC"/>
    <w:rsid w:val="00824E60"/>
    <w:rsid w:val="008257E7"/>
    <w:rsid w:val="008274F9"/>
    <w:rsid w:val="0083067F"/>
    <w:rsid w:val="00831ABE"/>
    <w:rsid w:val="00832ADF"/>
    <w:rsid w:val="008356DE"/>
    <w:rsid w:val="00837BC0"/>
    <w:rsid w:val="00842154"/>
    <w:rsid w:val="00842727"/>
    <w:rsid w:val="00842BCE"/>
    <w:rsid w:val="00843BA8"/>
    <w:rsid w:val="00843D5F"/>
    <w:rsid w:val="0084636D"/>
    <w:rsid w:val="0084645B"/>
    <w:rsid w:val="008469E4"/>
    <w:rsid w:val="008515C6"/>
    <w:rsid w:val="008516FF"/>
    <w:rsid w:val="00852089"/>
    <w:rsid w:val="00853445"/>
    <w:rsid w:val="00856B4D"/>
    <w:rsid w:val="008570E0"/>
    <w:rsid w:val="00860C75"/>
    <w:rsid w:val="008675D8"/>
    <w:rsid w:val="00871293"/>
    <w:rsid w:val="008718B1"/>
    <w:rsid w:val="008725C2"/>
    <w:rsid w:val="0087564B"/>
    <w:rsid w:val="00880445"/>
    <w:rsid w:val="00884884"/>
    <w:rsid w:val="00884AFA"/>
    <w:rsid w:val="008854FA"/>
    <w:rsid w:val="00887D56"/>
    <w:rsid w:val="00890069"/>
    <w:rsid w:val="008905B2"/>
    <w:rsid w:val="00890D55"/>
    <w:rsid w:val="008916A0"/>
    <w:rsid w:val="00893E2E"/>
    <w:rsid w:val="00894847"/>
    <w:rsid w:val="00895850"/>
    <w:rsid w:val="0089598B"/>
    <w:rsid w:val="008959E4"/>
    <w:rsid w:val="00896034"/>
    <w:rsid w:val="008A008F"/>
    <w:rsid w:val="008A1ACF"/>
    <w:rsid w:val="008A6CFC"/>
    <w:rsid w:val="008A7AAB"/>
    <w:rsid w:val="008B005A"/>
    <w:rsid w:val="008B0ACD"/>
    <w:rsid w:val="008B0AEE"/>
    <w:rsid w:val="008B49F9"/>
    <w:rsid w:val="008B528E"/>
    <w:rsid w:val="008C05DF"/>
    <w:rsid w:val="008C101A"/>
    <w:rsid w:val="008C275E"/>
    <w:rsid w:val="008C3371"/>
    <w:rsid w:val="008C59CC"/>
    <w:rsid w:val="008C5D8F"/>
    <w:rsid w:val="008D1D36"/>
    <w:rsid w:val="008D6881"/>
    <w:rsid w:val="008E1A9B"/>
    <w:rsid w:val="008E2E11"/>
    <w:rsid w:val="008E38EA"/>
    <w:rsid w:val="008E6252"/>
    <w:rsid w:val="008E7ECD"/>
    <w:rsid w:val="008F0485"/>
    <w:rsid w:val="008F0681"/>
    <w:rsid w:val="008F35DC"/>
    <w:rsid w:val="008F5600"/>
    <w:rsid w:val="009006FE"/>
    <w:rsid w:val="009009F0"/>
    <w:rsid w:val="00901173"/>
    <w:rsid w:val="00905E12"/>
    <w:rsid w:val="00911716"/>
    <w:rsid w:val="009152ED"/>
    <w:rsid w:val="00924BF1"/>
    <w:rsid w:val="0092682B"/>
    <w:rsid w:val="0093428D"/>
    <w:rsid w:val="009343D9"/>
    <w:rsid w:val="0093705C"/>
    <w:rsid w:val="009375F9"/>
    <w:rsid w:val="00940355"/>
    <w:rsid w:val="00940414"/>
    <w:rsid w:val="00940D16"/>
    <w:rsid w:val="00941D2D"/>
    <w:rsid w:val="00945153"/>
    <w:rsid w:val="00947B75"/>
    <w:rsid w:val="00947E83"/>
    <w:rsid w:val="009509E1"/>
    <w:rsid w:val="00950F3F"/>
    <w:rsid w:val="009534CD"/>
    <w:rsid w:val="0095357D"/>
    <w:rsid w:val="00955243"/>
    <w:rsid w:val="00955EF2"/>
    <w:rsid w:val="00956904"/>
    <w:rsid w:val="00957519"/>
    <w:rsid w:val="00960BA1"/>
    <w:rsid w:val="00961841"/>
    <w:rsid w:val="00967053"/>
    <w:rsid w:val="00970172"/>
    <w:rsid w:val="00970C6D"/>
    <w:rsid w:val="009713FC"/>
    <w:rsid w:val="00972612"/>
    <w:rsid w:val="009733DA"/>
    <w:rsid w:val="009737B3"/>
    <w:rsid w:val="00974DB7"/>
    <w:rsid w:val="00975426"/>
    <w:rsid w:val="0097593F"/>
    <w:rsid w:val="00977C85"/>
    <w:rsid w:val="009851D2"/>
    <w:rsid w:val="00985966"/>
    <w:rsid w:val="009864C8"/>
    <w:rsid w:val="009868E4"/>
    <w:rsid w:val="0098723D"/>
    <w:rsid w:val="00991E1A"/>
    <w:rsid w:val="00992C20"/>
    <w:rsid w:val="009944D5"/>
    <w:rsid w:val="00996451"/>
    <w:rsid w:val="00997CA8"/>
    <w:rsid w:val="00997F43"/>
    <w:rsid w:val="009A4ED7"/>
    <w:rsid w:val="009B0BBB"/>
    <w:rsid w:val="009B14DF"/>
    <w:rsid w:val="009B4F62"/>
    <w:rsid w:val="009B543F"/>
    <w:rsid w:val="009B5583"/>
    <w:rsid w:val="009B607E"/>
    <w:rsid w:val="009B72A2"/>
    <w:rsid w:val="009B7FB3"/>
    <w:rsid w:val="009C45E9"/>
    <w:rsid w:val="009C648F"/>
    <w:rsid w:val="009D2500"/>
    <w:rsid w:val="009D3652"/>
    <w:rsid w:val="009D5770"/>
    <w:rsid w:val="009D597B"/>
    <w:rsid w:val="009D6772"/>
    <w:rsid w:val="009D7A56"/>
    <w:rsid w:val="009E0889"/>
    <w:rsid w:val="009E0EB7"/>
    <w:rsid w:val="009E39A7"/>
    <w:rsid w:val="009E42A4"/>
    <w:rsid w:val="009E5F6F"/>
    <w:rsid w:val="009E665D"/>
    <w:rsid w:val="009F0307"/>
    <w:rsid w:val="009F3D98"/>
    <w:rsid w:val="009F3F7F"/>
    <w:rsid w:val="009F57A2"/>
    <w:rsid w:val="009F69A6"/>
    <w:rsid w:val="00A01187"/>
    <w:rsid w:val="00A019C4"/>
    <w:rsid w:val="00A01C2C"/>
    <w:rsid w:val="00A0323C"/>
    <w:rsid w:val="00A04544"/>
    <w:rsid w:val="00A04736"/>
    <w:rsid w:val="00A06B66"/>
    <w:rsid w:val="00A130A0"/>
    <w:rsid w:val="00A15E8B"/>
    <w:rsid w:val="00A17214"/>
    <w:rsid w:val="00A25746"/>
    <w:rsid w:val="00A26AE7"/>
    <w:rsid w:val="00A27811"/>
    <w:rsid w:val="00A3251F"/>
    <w:rsid w:val="00A33005"/>
    <w:rsid w:val="00A33F56"/>
    <w:rsid w:val="00A35177"/>
    <w:rsid w:val="00A37583"/>
    <w:rsid w:val="00A379D7"/>
    <w:rsid w:val="00A4293F"/>
    <w:rsid w:val="00A43707"/>
    <w:rsid w:val="00A43E5E"/>
    <w:rsid w:val="00A442EC"/>
    <w:rsid w:val="00A4745C"/>
    <w:rsid w:val="00A47569"/>
    <w:rsid w:val="00A47FA3"/>
    <w:rsid w:val="00A614E1"/>
    <w:rsid w:val="00A62CB5"/>
    <w:rsid w:val="00A653CE"/>
    <w:rsid w:val="00A6565C"/>
    <w:rsid w:val="00A673DC"/>
    <w:rsid w:val="00A70117"/>
    <w:rsid w:val="00A70154"/>
    <w:rsid w:val="00A735F4"/>
    <w:rsid w:val="00A74942"/>
    <w:rsid w:val="00A75202"/>
    <w:rsid w:val="00A80648"/>
    <w:rsid w:val="00A87225"/>
    <w:rsid w:val="00A903D1"/>
    <w:rsid w:val="00A91190"/>
    <w:rsid w:val="00A93178"/>
    <w:rsid w:val="00A931F7"/>
    <w:rsid w:val="00A93DBD"/>
    <w:rsid w:val="00A94732"/>
    <w:rsid w:val="00A97B8A"/>
    <w:rsid w:val="00AA2DC1"/>
    <w:rsid w:val="00AA3515"/>
    <w:rsid w:val="00AA3CB4"/>
    <w:rsid w:val="00AA47B5"/>
    <w:rsid w:val="00AA5954"/>
    <w:rsid w:val="00AA7597"/>
    <w:rsid w:val="00AA7615"/>
    <w:rsid w:val="00AB1B84"/>
    <w:rsid w:val="00AB1D79"/>
    <w:rsid w:val="00AB3E66"/>
    <w:rsid w:val="00AB512F"/>
    <w:rsid w:val="00AB6C40"/>
    <w:rsid w:val="00AB781A"/>
    <w:rsid w:val="00AC061B"/>
    <w:rsid w:val="00AC12C9"/>
    <w:rsid w:val="00AC1E1C"/>
    <w:rsid w:val="00AC2593"/>
    <w:rsid w:val="00AC4917"/>
    <w:rsid w:val="00AC5C4E"/>
    <w:rsid w:val="00AC6AFF"/>
    <w:rsid w:val="00AD2A40"/>
    <w:rsid w:val="00AD2D91"/>
    <w:rsid w:val="00AD38CB"/>
    <w:rsid w:val="00AD5276"/>
    <w:rsid w:val="00AD623F"/>
    <w:rsid w:val="00AE2085"/>
    <w:rsid w:val="00AE2B55"/>
    <w:rsid w:val="00AE60E5"/>
    <w:rsid w:val="00AE667B"/>
    <w:rsid w:val="00AE685E"/>
    <w:rsid w:val="00AE7D70"/>
    <w:rsid w:val="00B01B8D"/>
    <w:rsid w:val="00B031C0"/>
    <w:rsid w:val="00B04710"/>
    <w:rsid w:val="00B04F48"/>
    <w:rsid w:val="00B054ED"/>
    <w:rsid w:val="00B1318A"/>
    <w:rsid w:val="00B13877"/>
    <w:rsid w:val="00B138E8"/>
    <w:rsid w:val="00B160D0"/>
    <w:rsid w:val="00B160E3"/>
    <w:rsid w:val="00B2019C"/>
    <w:rsid w:val="00B231D0"/>
    <w:rsid w:val="00B25D02"/>
    <w:rsid w:val="00B27390"/>
    <w:rsid w:val="00B27A9D"/>
    <w:rsid w:val="00B27B38"/>
    <w:rsid w:val="00B32A9D"/>
    <w:rsid w:val="00B33991"/>
    <w:rsid w:val="00B33FEF"/>
    <w:rsid w:val="00B34033"/>
    <w:rsid w:val="00B36499"/>
    <w:rsid w:val="00B408A0"/>
    <w:rsid w:val="00B4157A"/>
    <w:rsid w:val="00B42CFB"/>
    <w:rsid w:val="00B43581"/>
    <w:rsid w:val="00B4651A"/>
    <w:rsid w:val="00B50A68"/>
    <w:rsid w:val="00B515EE"/>
    <w:rsid w:val="00B56389"/>
    <w:rsid w:val="00B56821"/>
    <w:rsid w:val="00B57145"/>
    <w:rsid w:val="00B656CF"/>
    <w:rsid w:val="00B70B39"/>
    <w:rsid w:val="00B72259"/>
    <w:rsid w:val="00B72DD1"/>
    <w:rsid w:val="00B73FB3"/>
    <w:rsid w:val="00B7454F"/>
    <w:rsid w:val="00B7552A"/>
    <w:rsid w:val="00B76E97"/>
    <w:rsid w:val="00B81E5E"/>
    <w:rsid w:val="00B82015"/>
    <w:rsid w:val="00B82746"/>
    <w:rsid w:val="00B85BDD"/>
    <w:rsid w:val="00B913AB"/>
    <w:rsid w:val="00B91CD2"/>
    <w:rsid w:val="00B936DC"/>
    <w:rsid w:val="00B936F2"/>
    <w:rsid w:val="00B93707"/>
    <w:rsid w:val="00B94CD5"/>
    <w:rsid w:val="00B96FEF"/>
    <w:rsid w:val="00B9743F"/>
    <w:rsid w:val="00B979D2"/>
    <w:rsid w:val="00BA00F7"/>
    <w:rsid w:val="00BA0108"/>
    <w:rsid w:val="00BA0629"/>
    <w:rsid w:val="00BA0BBF"/>
    <w:rsid w:val="00BA5393"/>
    <w:rsid w:val="00BA5572"/>
    <w:rsid w:val="00BA6802"/>
    <w:rsid w:val="00BB08CD"/>
    <w:rsid w:val="00BB1C36"/>
    <w:rsid w:val="00BB1C9E"/>
    <w:rsid w:val="00BB1EFF"/>
    <w:rsid w:val="00BB261A"/>
    <w:rsid w:val="00BB2F4E"/>
    <w:rsid w:val="00BB31EA"/>
    <w:rsid w:val="00BB3EA3"/>
    <w:rsid w:val="00BB51C2"/>
    <w:rsid w:val="00BB5D26"/>
    <w:rsid w:val="00BB7647"/>
    <w:rsid w:val="00BB7C6F"/>
    <w:rsid w:val="00BC19DF"/>
    <w:rsid w:val="00BC3085"/>
    <w:rsid w:val="00BC5CBE"/>
    <w:rsid w:val="00BD0A39"/>
    <w:rsid w:val="00BD193F"/>
    <w:rsid w:val="00BD371E"/>
    <w:rsid w:val="00BD5ED3"/>
    <w:rsid w:val="00BD66C6"/>
    <w:rsid w:val="00BD6707"/>
    <w:rsid w:val="00BE19E4"/>
    <w:rsid w:val="00BE258E"/>
    <w:rsid w:val="00BE45C1"/>
    <w:rsid w:val="00BF0A9D"/>
    <w:rsid w:val="00BF0DEA"/>
    <w:rsid w:val="00BF25EB"/>
    <w:rsid w:val="00BF27C1"/>
    <w:rsid w:val="00BF3D61"/>
    <w:rsid w:val="00BF3F7A"/>
    <w:rsid w:val="00BF4D57"/>
    <w:rsid w:val="00C001E8"/>
    <w:rsid w:val="00C02317"/>
    <w:rsid w:val="00C03151"/>
    <w:rsid w:val="00C035B5"/>
    <w:rsid w:val="00C042A8"/>
    <w:rsid w:val="00C06E07"/>
    <w:rsid w:val="00C07AA7"/>
    <w:rsid w:val="00C101B6"/>
    <w:rsid w:val="00C112C0"/>
    <w:rsid w:val="00C11D7D"/>
    <w:rsid w:val="00C13127"/>
    <w:rsid w:val="00C136EE"/>
    <w:rsid w:val="00C13E87"/>
    <w:rsid w:val="00C20BD7"/>
    <w:rsid w:val="00C229F5"/>
    <w:rsid w:val="00C24343"/>
    <w:rsid w:val="00C24F1D"/>
    <w:rsid w:val="00C26455"/>
    <w:rsid w:val="00C3024B"/>
    <w:rsid w:val="00C337A5"/>
    <w:rsid w:val="00C3527C"/>
    <w:rsid w:val="00C36209"/>
    <w:rsid w:val="00C3781B"/>
    <w:rsid w:val="00C409E0"/>
    <w:rsid w:val="00C429EC"/>
    <w:rsid w:val="00C4362E"/>
    <w:rsid w:val="00C43D8D"/>
    <w:rsid w:val="00C455CE"/>
    <w:rsid w:val="00C4672B"/>
    <w:rsid w:val="00C46928"/>
    <w:rsid w:val="00C53E2B"/>
    <w:rsid w:val="00C540D7"/>
    <w:rsid w:val="00C55798"/>
    <w:rsid w:val="00C55BF8"/>
    <w:rsid w:val="00C577D7"/>
    <w:rsid w:val="00C57836"/>
    <w:rsid w:val="00C62C17"/>
    <w:rsid w:val="00C640EC"/>
    <w:rsid w:val="00C67DF6"/>
    <w:rsid w:val="00C70048"/>
    <w:rsid w:val="00C70056"/>
    <w:rsid w:val="00C70A6E"/>
    <w:rsid w:val="00C71F8C"/>
    <w:rsid w:val="00C72199"/>
    <w:rsid w:val="00C72BF2"/>
    <w:rsid w:val="00C72FA1"/>
    <w:rsid w:val="00C74945"/>
    <w:rsid w:val="00C76A7C"/>
    <w:rsid w:val="00C8116E"/>
    <w:rsid w:val="00C8133C"/>
    <w:rsid w:val="00C814B7"/>
    <w:rsid w:val="00C827BD"/>
    <w:rsid w:val="00C8280E"/>
    <w:rsid w:val="00C86280"/>
    <w:rsid w:val="00C910A9"/>
    <w:rsid w:val="00C935D5"/>
    <w:rsid w:val="00C93732"/>
    <w:rsid w:val="00C96387"/>
    <w:rsid w:val="00CA0357"/>
    <w:rsid w:val="00CA0972"/>
    <w:rsid w:val="00CA15F8"/>
    <w:rsid w:val="00CA462B"/>
    <w:rsid w:val="00CA50D7"/>
    <w:rsid w:val="00CA5592"/>
    <w:rsid w:val="00CA5C7C"/>
    <w:rsid w:val="00CA5E47"/>
    <w:rsid w:val="00CB0FEB"/>
    <w:rsid w:val="00CB10C3"/>
    <w:rsid w:val="00CB599F"/>
    <w:rsid w:val="00CB6828"/>
    <w:rsid w:val="00CB73F3"/>
    <w:rsid w:val="00CC24A5"/>
    <w:rsid w:val="00CC3F0E"/>
    <w:rsid w:val="00CC43D5"/>
    <w:rsid w:val="00CC7254"/>
    <w:rsid w:val="00CD00CE"/>
    <w:rsid w:val="00CD1629"/>
    <w:rsid w:val="00CD1729"/>
    <w:rsid w:val="00CD1796"/>
    <w:rsid w:val="00CD3CFC"/>
    <w:rsid w:val="00CD4E51"/>
    <w:rsid w:val="00CD74E6"/>
    <w:rsid w:val="00CE06C9"/>
    <w:rsid w:val="00CE2159"/>
    <w:rsid w:val="00CE2986"/>
    <w:rsid w:val="00CE3C4C"/>
    <w:rsid w:val="00CE4D3D"/>
    <w:rsid w:val="00CE58D0"/>
    <w:rsid w:val="00CE5D28"/>
    <w:rsid w:val="00CE63B9"/>
    <w:rsid w:val="00CE6A12"/>
    <w:rsid w:val="00CE7222"/>
    <w:rsid w:val="00CF059B"/>
    <w:rsid w:val="00CF23FA"/>
    <w:rsid w:val="00CF3A82"/>
    <w:rsid w:val="00CF62F0"/>
    <w:rsid w:val="00CF6BB7"/>
    <w:rsid w:val="00CF6C0F"/>
    <w:rsid w:val="00CF76E0"/>
    <w:rsid w:val="00CF7DDE"/>
    <w:rsid w:val="00D0001C"/>
    <w:rsid w:val="00D01248"/>
    <w:rsid w:val="00D04C5E"/>
    <w:rsid w:val="00D055E4"/>
    <w:rsid w:val="00D06463"/>
    <w:rsid w:val="00D0674A"/>
    <w:rsid w:val="00D06796"/>
    <w:rsid w:val="00D10812"/>
    <w:rsid w:val="00D11C26"/>
    <w:rsid w:val="00D13679"/>
    <w:rsid w:val="00D136D1"/>
    <w:rsid w:val="00D13F54"/>
    <w:rsid w:val="00D1432C"/>
    <w:rsid w:val="00D16EA9"/>
    <w:rsid w:val="00D20F53"/>
    <w:rsid w:val="00D21232"/>
    <w:rsid w:val="00D22523"/>
    <w:rsid w:val="00D240DD"/>
    <w:rsid w:val="00D267E1"/>
    <w:rsid w:val="00D273E4"/>
    <w:rsid w:val="00D306E1"/>
    <w:rsid w:val="00D3094D"/>
    <w:rsid w:val="00D31539"/>
    <w:rsid w:val="00D31820"/>
    <w:rsid w:val="00D356A8"/>
    <w:rsid w:val="00D35CA2"/>
    <w:rsid w:val="00D36CE7"/>
    <w:rsid w:val="00D3760A"/>
    <w:rsid w:val="00D4042E"/>
    <w:rsid w:val="00D40717"/>
    <w:rsid w:val="00D42F1A"/>
    <w:rsid w:val="00D448BB"/>
    <w:rsid w:val="00D45599"/>
    <w:rsid w:val="00D50958"/>
    <w:rsid w:val="00D50CB8"/>
    <w:rsid w:val="00D517B9"/>
    <w:rsid w:val="00D51ACC"/>
    <w:rsid w:val="00D53823"/>
    <w:rsid w:val="00D553F2"/>
    <w:rsid w:val="00D5684E"/>
    <w:rsid w:val="00D56F7C"/>
    <w:rsid w:val="00D57B99"/>
    <w:rsid w:val="00D61B7B"/>
    <w:rsid w:val="00D61BBA"/>
    <w:rsid w:val="00D64958"/>
    <w:rsid w:val="00D66A7E"/>
    <w:rsid w:val="00D67C8F"/>
    <w:rsid w:val="00D7232A"/>
    <w:rsid w:val="00D7311C"/>
    <w:rsid w:val="00D73C6D"/>
    <w:rsid w:val="00D743A2"/>
    <w:rsid w:val="00D74659"/>
    <w:rsid w:val="00D769FA"/>
    <w:rsid w:val="00D775BF"/>
    <w:rsid w:val="00D8021A"/>
    <w:rsid w:val="00D80639"/>
    <w:rsid w:val="00D8099C"/>
    <w:rsid w:val="00D815F2"/>
    <w:rsid w:val="00D8235A"/>
    <w:rsid w:val="00D839CB"/>
    <w:rsid w:val="00D867DB"/>
    <w:rsid w:val="00D86F29"/>
    <w:rsid w:val="00D8775A"/>
    <w:rsid w:val="00D90FB8"/>
    <w:rsid w:val="00D9179A"/>
    <w:rsid w:val="00D9202D"/>
    <w:rsid w:val="00D93A83"/>
    <w:rsid w:val="00D947F1"/>
    <w:rsid w:val="00D97D09"/>
    <w:rsid w:val="00DA0A6F"/>
    <w:rsid w:val="00DA26F1"/>
    <w:rsid w:val="00DA2BA9"/>
    <w:rsid w:val="00DA39BF"/>
    <w:rsid w:val="00DA694F"/>
    <w:rsid w:val="00DA6A78"/>
    <w:rsid w:val="00DA705A"/>
    <w:rsid w:val="00DB0CBE"/>
    <w:rsid w:val="00DB0E88"/>
    <w:rsid w:val="00DB2837"/>
    <w:rsid w:val="00DB479E"/>
    <w:rsid w:val="00DB68F3"/>
    <w:rsid w:val="00DB7391"/>
    <w:rsid w:val="00DB73EF"/>
    <w:rsid w:val="00DB7669"/>
    <w:rsid w:val="00DC0AC4"/>
    <w:rsid w:val="00DC3F24"/>
    <w:rsid w:val="00DC46B9"/>
    <w:rsid w:val="00DC52D8"/>
    <w:rsid w:val="00DC720D"/>
    <w:rsid w:val="00DD0B9B"/>
    <w:rsid w:val="00DE1439"/>
    <w:rsid w:val="00DE3DC7"/>
    <w:rsid w:val="00DE70DA"/>
    <w:rsid w:val="00DF0241"/>
    <w:rsid w:val="00DF0CA5"/>
    <w:rsid w:val="00DF2B41"/>
    <w:rsid w:val="00DF35E9"/>
    <w:rsid w:val="00DF3B19"/>
    <w:rsid w:val="00DF3E82"/>
    <w:rsid w:val="00DF654F"/>
    <w:rsid w:val="00DF7050"/>
    <w:rsid w:val="00DF723F"/>
    <w:rsid w:val="00E00B28"/>
    <w:rsid w:val="00E0100D"/>
    <w:rsid w:val="00E146BD"/>
    <w:rsid w:val="00E14A45"/>
    <w:rsid w:val="00E1772A"/>
    <w:rsid w:val="00E20377"/>
    <w:rsid w:val="00E20545"/>
    <w:rsid w:val="00E21BFA"/>
    <w:rsid w:val="00E268FC"/>
    <w:rsid w:val="00E27045"/>
    <w:rsid w:val="00E30E15"/>
    <w:rsid w:val="00E3115A"/>
    <w:rsid w:val="00E327E9"/>
    <w:rsid w:val="00E32F72"/>
    <w:rsid w:val="00E331B0"/>
    <w:rsid w:val="00E34756"/>
    <w:rsid w:val="00E357BD"/>
    <w:rsid w:val="00E3686F"/>
    <w:rsid w:val="00E37140"/>
    <w:rsid w:val="00E378F5"/>
    <w:rsid w:val="00E37ECF"/>
    <w:rsid w:val="00E414FC"/>
    <w:rsid w:val="00E41A30"/>
    <w:rsid w:val="00E44762"/>
    <w:rsid w:val="00E44F7E"/>
    <w:rsid w:val="00E51CD9"/>
    <w:rsid w:val="00E5293F"/>
    <w:rsid w:val="00E61572"/>
    <w:rsid w:val="00E618F4"/>
    <w:rsid w:val="00E6309F"/>
    <w:rsid w:val="00E64B42"/>
    <w:rsid w:val="00E6633B"/>
    <w:rsid w:val="00E66357"/>
    <w:rsid w:val="00E67C6B"/>
    <w:rsid w:val="00E67FE1"/>
    <w:rsid w:val="00E708B7"/>
    <w:rsid w:val="00E70DE7"/>
    <w:rsid w:val="00E71351"/>
    <w:rsid w:val="00E72963"/>
    <w:rsid w:val="00E74A18"/>
    <w:rsid w:val="00E763BE"/>
    <w:rsid w:val="00E81D58"/>
    <w:rsid w:val="00E82BB6"/>
    <w:rsid w:val="00E84581"/>
    <w:rsid w:val="00E85312"/>
    <w:rsid w:val="00E8571B"/>
    <w:rsid w:val="00E85D4E"/>
    <w:rsid w:val="00E86179"/>
    <w:rsid w:val="00E864D5"/>
    <w:rsid w:val="00E874A7"/>
    <w:rsid w:val="00E90F80"/>
    <w:rsid w:val="00E95B18"/>
    <w:rsid w:val="00E961CB"/>
    <w:rsid w:val="00E968AA"/>
    <w:rsid w:val="00E96C6A"/>
    <w:rsid w:val="00EA1DED"/>
    <w:rsid w:val="00EA220C"/>
    <w:rsid w:val="00EA2F50"/>
    <w:rsid w:val="00EA3DFD"/>
    <w:rsid w:val="00EA5016"/>
    <w:rsid w:val="00EB1344"/>
    <w:rsid w:val="00EB3F94"/>
    <w:rsid w:val="00EB423D"/>
    <w:rsid w:val="00EB511C"/>
    <w:rsid w:val="00EB7789"/>
    <w:rsid w:val="00EC067C"/>
    <w:rsid w:val="00EC0C2C"/>
    <w:rsid w:val="00EC0D9F"/>
    <w:rsid w:val="00EC1E6A"/>
    <w:rsid w:val="00EC2C17"/>
    <w:rsid w:val="00EC36B9"/>
    <w:rsid w:val="00EC56A5"/>
    <w:rsid w:val="00EC6F25"/>
    <w:rsid w:val="00ED1930"/>
    <w:rsid w:val="00ED2EBD"/>
    <w:rsid w:val="00ED3698"/>
    <w:rsid w:val="00ED484E"/>
    <w:rsid w:val="00ED4B35"/>
    <w:rsid w:val="00ED6CA3"/>
    <w:rsid w:val="00ED7647"/>
    <w:rsid w:val="00ED796E"/>
    <w:rsid w:val="00EE156D"/>
    <w:rsid w:val="00EE20B5"/>
    <w:rsid w:val="00EE299F"/>
    <w:rsid w:val="00EE5197"/>
    <w:rsid w:val="00EF0E10"/>
    <w:rsid w:val="00EF1B44"/>
    <w:rsid w:val="00EF31CE"/>
    <w:rsid w:val="00EF51DE"/>
    <w:rsid w:val="00EF54EC"/>
    <w:rsid w:val="00F0048A"/>
    <w:rsid w:val="00F009F6"/>
    <w:rsid w:val="00F012A7"/>
    <w:rsid w:val="00F05490"/>
    <w:rsid w:val="00F1131C"/>
    <w:rsid w:val="00F1171E"/>
    <w:rsid w:val="00F1198F"/>
    <w:rsid w:val="00F123BD"/>
    <w:rsid w:val="00F14621"/>
    <w:rsid w:val="00F154C2"/>
    <w:rsid w:val="00F20AA8"/>
    <w:rsid w:val="00F20EEB"/>
    <w:rsid w:val="00F21BD3"/>
    <w:rsid w:val="00F22198"/>
    <w:rsid w:val="00F2298A"/>
    <w:rsid w:val="00F22ECE"/>
    <w:rsid w:val="00F27D53"/>
    <w:rsid w:val="00F30B37"/>
    <w:rsid w:val="00F31244"/>
    <w:rsid w:val="00F3491B"/>
    <w:rsid w:val="00F34E71"/>
    <w:rsid w:val="00F363F5"/>
    <w:rsid w:val="00F37FCB"/>
    <w:rsid w:val="00F4085D"/>
    <w:rsid w:val="00F40D51"/>
    <w:rsid w:val="00F40D81"/>
    <w:rsid w:val="00F41DD2"/>
    <w:rsid w:val="00F4279E"/>
    <w:rsid w:val="00F433D5"/>
    <w:rsid w:val="00F44C12"/>
    <w:rsid w:val="00F44F5D"/>
    <w:rsid w:val="00F455CA"/>
    <w:rsid w:val="00F45FF5"/>
    <w:rsid w:val="00F51333"/>
    <w:rsid w:val="00F5265D"/>
    <w:rsid w:val="00F52864"/>
    <w:rsid w:val="00F53FFA"/>
    <w:rsid w:val="00F545F7"/>
    <w:rsid w:val="00F55BC8"/>
    <w:rsid w:val="00F562A5"/>
    <w:rsid w:val="00F56E5B"/>
    <w:rsid w:val="00F6467F"/>
    <w:rsid w:val="00F66374"/>
    <w:rsid w:val="00F66647"/>
    <w:rsid w:val="00F67C47"/>
    <w:rsid w:val="00F72762"/>
    <w:rsid w:val="00F72C7C"/>
    <w:rsid w:val="00F72EDD"/>
    <w:rsid w:val="00F737F9"/>
    <w:rsid w:val="00F75129"/>
    <w:rsid w:val="00F75EB7"/>
    <w:rsid w:val="00F7796C"/>
    <w:rsid w:val="00F77CD9"/>
    <w:rsid w:val="00F839D6"/>
    <w:rsid w:val="00F842E8"/>
    <w:rsid w:val="00F8480B"/>
    <w:rsid w:val="00F8481B"/>
    <w:rsid w:val="00F857D2"/>
    <w:rsid w:val="00F87179"/>
    <w:rsid w:val="00F911F4"/>
    <w:rsid w:val="00F916C6"/>
    <w:rsid w:val="00F924BF"/>
    <w:rsid w:val="00F95842"/>
    <w:rsid w:val="00F95A60"/>
    <w:rsid w:val="00F974CE"/>
    <w:rsid w:val="00F975E5"/>
    <w:rsid w:val="00FA65DE"/>
    <w:rsid w:val="00FA6E20"/>
    <w:rsid w:val="00FA71B4"/>
    <w:rsid w:val="00FA7594"/>
    <w:rsid w:val="00FA7989"/>
    <w:rsid w:val="00FB1C86"/>
    <w:rsid w:val="00FB1FC3"/>
    <w:rsid w:val="00FB400F"/>
    <w:rsid w:val="00FB50B0"/>
    <w:rsid w:val="00FB6E95"/>
    <w:rsid w:val="00FC1857"/>
    <w:rsid w:val="00FC2634"/>
    <w:rsid w:val="00FC32C3"/>
    <w:rsid w:val="00FC5405"/>
    <w:rsid w:val="00FC668F"/>
    <w:rsid w:val="00FC6ED9"/>
    <w:rsid w:val="00FD0E14"/>
    <w:rsid w:val="00FD254B"/>
    <w:rsid w:val="00FD4037"/>
    <w:rsid w:val="00FD58D8"/>
    <w:rsid w:val="00FD7443"/>
    <w:rsid w:val="00FE15E6"/>
    <w:rsid w:val="00FE632D"/>
    <w:rsid w:val="00FE6FAB"/>
    <w:rsid w:val="00FE7B8E"/>
    <w:rsid w:val="00FF07C3"/>
    <w:rsid w:val="00FF452D"/>
    <w:rsid w:val="00FF5BE6"/>
    <w:rsid w:val="00FF64C7"/>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styleId="UnresolvedMention">
    <w:name w:val="Unresolved Mention"/>
    <w:basedOn w:val="DefaultParagraphFont"/>
    <w:uiPriority w:val="99"/>
    <w:semiHidden/>
    <w:unhideWhenUsed/>
    <w:rsid w:val="004C0A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19/ec-19-0152-00-WCSG-hanoi-september-2019-minute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ec/dcn/19/ec-19-0182-00-WCSG-2019-november-wireless-chairs-agend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9/ec-19-0151-00-WCSG-wireless-treasurer-report-nov-2019-waikoloa.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WCSG Waikoloa November 2019 minutes</vt:lpstr>
    </vt:vector>
  </TitlesOfParts>
  <Company>BlackBerry</Company>
  <LinksUpToDate>false</LinksUpToDate>
  <CharactersWithSpaces>6759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WCSG Waikoloa November 2019 minutes</dc:title>
  <dc:subject>Minutes</dc:subject>
  <dc:creator>Stephen McCann</dc:creator>
  <cp:keywords>November 2019</cp:keywords>
  <dc:description>Stephen McCann, BlackBerry</dc:description>
  <cp:lastModifiedBy>Stephen McCann</cp:lastModifiedBy>
  <cp:revision>118</cp:revision>
  <cp:lastPrinted>2005-03-13T09:26:00Z</cp:lastPrinted>
  <dcterms:created xsi:type="dcterms:W3CDTF">2019-07-14T13:27:00Z</dcterms:created>
  <dcterms:modified xsi:type="dcterms:W3CDTF">2019-11-14T21:57:00Z</dcterms:modified>
</cp:coreProperties>
</file>