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4F9916E6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3759F0">
              <w:rPr>
                <w:rFonts w:eastAsia="Times New Roman"/>
              </w:rPr>
              <w:t>September</w:t>
            </w:r>
            <w:r w:rsidR="00FB50B0">
              <w:rPr>
                <w:rFonts w:eastAsia="Times New Roman"/>
              </w:rPr>
              <w:t xml:space="preserve"> 2019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2267AEAF" w:rsidR="00344BF6" w:rsidRPr="006E70B6" w:rsidRDefault="003759F0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September</w:t>
            </w:r>
            <w:r w:rsidR="00FB50B0">
              <w:rPr>
                <w:rFonts w:eastAsia="Times New Roman"/>
              </w:rPr>
              <w:t xml:space="preserve"> 1</w:t>
            </w:r>
            <w:r>
              <w:rPr>
                <w:rFonts w:eastAsia="Times New Roman"/>
              </w:rPr>
              <w:t>5</w:t>
            </w:r>
            <w:r w:rsidR="00576781">
              <w:rPr>
                <w:rFonts w:eastAsia="Times New Roman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FB50B0">
              <w:rPr>
                <w:rFonts w:eastAsia="Times New Roman"/>
              </w:rPr>
              <w:t>2019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6DF5275A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3759F0">
        <w:rPr>
          <w:rFonts w:eastAsia="Arial"/>
          <w:b/>
          <w:szCs w:val="24"/>
        </w:rPr>
        <w:t>September</w:t>
      </w:r>
      <w:r w:rsidR="002C43B4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1</w:t>
      </w:r>
      <w:r w:rsidR="003759F0">
        <w:rPr>
          <w:rFonts w:eastAsia="Arial"/>
          <w:b/>
          <w:szCs w:val="24"/>
        </w:rPr>
        <w:t>5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proofErr w:type="gramStart"/>
      <w:r w:rsidR="00832ADF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2019</w:t>
      </w:r>
      <w:proofErr w:type="gramEnd"/>
      <w:r w:rsidR="00D67C8F">
        <w:rPr>
          <w:rFonts w:eastAsia="Arial"/>
          <w:b/>
          <w:szCs w:val="24"/>
        </w:rPr>
        <w:t>, 16:0</w:t>
      </w:r>
      <w:r w:rsidR="0031506B">
        <w:rPr>
          <w:rFonts w:eastAsia="Arial"/>
          <w:b/>
          <w:szCs w:val="24"/>
        </w:rPr>
        <w:t>5</w:t>
      </w:r>
      <w:r w:rsidR="000D7C88">
        <w:rPr>
          <w:rFonts w:eastAsia="Arial"/>
          <w:b/>
          <w:szCs w:val="24"/>
        </w:rPr>
        <w:t xml:space="preserve"> </w:t>
      </w:r>
      <w:r w:rsidR="003759F0">
        <w:rPr>
          <w:rFonts w:eastAsia="Arial"/>
          <w:b/>
          <w:szCs w:val="24"/>
        </w:rPr>
        <w:t>Indochina</w:t>
      </w:r>
      <w:r w:rsidR="00F009F6">
        <w:rPr>
          <w:rFonts w:eastAsia="Arial"/>
          <w:b/>
          <w:szCs w:val="24"/>
        </w:rPr>
        <w:t xml:space="preserve"> Time</w:t>
      </w:r>
      <w:r w:rsidR="00FB50B0">
        <w:rPr>
          <w:rFonts w:eastAsia="Arial"/>
          <w:b/>
          <w:szCs w:val="24"/>
        </w:rPr>
        <w:t xml:space="preserve"> (</w:t>
      </w:r>
      <w:r w:rsidR="003759F0">
        <w:rPr>
          <w:rFonts w:eastAsia="Arial"/>
          <w:b/>
          <w:szCs w:val="24"/>
        </w:rPr>
        <w:t>ICT</w:t>
      </w:r>
      <w:r w:rsidR="004D7B0A">
        <w:rPr>
          <w:rFonts w:eastAsia="Arial"/>
          <w:b/>
          <w:szCs w:val="24"/>
        </w:rPr>
        <w:t>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A7E9CAF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37E6736F" w14:textId="33E87D80" w:rsidR="002E6F0B" w:rsidRDefault="0069573E" w:rsidP="000021C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2E6F0B">
        <w:rPr>
          <w:rFonts w:eastAsia="Arial"/>
          <w:b/>
          <w:szCs w:val="24"/>
        </w:rPr>
        <w:t>Attendees</w:t>
      </w:r>
      <w:r w:rsidRPr="002E6F0B">
        <w:rPr>
          <w:rFonts w:eastAsia="Arial"/>
          <w:szCs w:val="24"/>
        </w:rPr>
        <w:t>: S</w:t>
      </w:r>
      <w:r w:rsidR="00F8480B" w:rsidRPr="002E6F0B">
        <w:rPr>
          <w:rFonts w:eastAsia="Arial"/>
          <w:szCs w:val="24"/>
        </w:rPr>
        <w:t>tephen McCann</w:t>
      </w:r>
      <w:r w:rsidR="00E51CD9" w:rsidRPr="002E6F0B">
        <w:rPr>
          <w:rFonts w:eastAsia="Arial"/>
          <w:szCs w:val="24"/>
        </w:rPr>
        <w:t xml:space="preserve">, </w:t>
      </w:r>
      <w:r w:rsidR="00092C73" w:rsidRPr="002E6F0B">
        <w:rPr>
          <w:rFonts w:eastAsia="Arial"/>
          <w:szCs w:val="24"/>
        </w:rPr>
        <w:t xml:space="preserve">Bob </w:t>
      </w:r>
      <w:proofErr w:type="spellStart"/>
      <w:r w:rsidR="00092C73" w:rsidRPr="002E6F0B">
        <w:rPr>
          <w:rFonts w:eastAsia="Arial"/>
          <w:szCs w:val="24"/>
        </w:rPr>
        <w:t>Heile</w:t>
      </w:r>
      <w:proofErr w:type="spellEnd"/>
      <w:r w:rsidR="00082708" w:rsidRPr="002E6F0B">
        <w:rPr>
          <w:rFonts w:eastAsia="Arial"/>
          <w:szCs w:val="24"/>
        </w:rPr>
        <w:t xml:space="preserve">, </w:t>
      </w:r>
      <w:r w:rsidR="003659A5" w:rsidRPr="002E6F0B">
        <w:rPr>
          <w:rFonts w:eastAsia="Arial"/>
          <w:szCs w:val="24"/>
        </w:rPr>
        <w:t xml:space="preserve">Jay </w:t>
      </w:r>
      <w:r w:rsidR="00D448BB" w:rsidRPr="002E6F0B">
        <w:rPr>
          <w:rFonts w:eastAsia="Arial"/>
          <w:szCs w:val="24"/>
        </w:rPr>
        <w:t>Holcomb</w:t>
      </w:r>
      <w:r w:rsidR="0043505A" w:rsidRPr="002E6F0B">
        <w:rPr>
          <w:rFonts w:eastAsia="Arial"/>
          <w:szCs w:val="24"/>
        </w:rPr>
        <w:t>,</w:t>
      </w:r>
      <w:r w:rsidR="002A1BE4" w:rsidRPr="002E6F0B">
        <w:rPr>
          <w:rFonts w:eastAsia="Arial"/>
          <w:szCs w:val="24"/>
        </w:rPr>
        <w:t xml:space="preserve"> </w:t>
      </w:r>
      <w:r w:rsidR="00842727" w:rsidRPr="002E6F0B">
        <w:rPr>
          <w:rFonts w:eastAsia="Arial"/>
          <w:szCs w:val="24"/>
        </w:rPr>
        <w:t>Jon Rosdahl</w:t>
      </w:r>
      <w:r w:rsidR="00D1432C" w:rsidRPr="002E6F0B">
        <w:rPr>
          <w:rFonts w:eastAsia="Arial"/>
          <w:szCs w:val="24"/>
        </w:rPr>
        <w:t xml:space="preserve">, </w:t>
      </w:r>
      <w:r w:rsidR="003F3FEE" w:rsidRPr="002E6F0B">
        <w:rPr>
          <w:rFonts w:eastAsia="Arial"/>
          <w:szCs w:val="24"/>
        </w:rPr>
        <w:t xml:space="preserve">Dorothy </w:t>
      </w:r>
      <w:r w:rsidR="003F3FEE" w:rsidRPr="00404CCD">
        <w:rPr>
          <w:rFonts w:eastAsia="Arial"/>
          <w:szCs w:val="24"/>
        </w:rPr>
        <w:t>Stanley</w:t>
      </w:r>
      <w:r w:rsidR="00572530" w:rsidRPr="00404CCD">
        <w:rPr>
          <w:rFonts w:eastAsia="Arial"/>
          <w:szCs w:val="24"/>
        </w:rPr>
        <w:t xml:space="preserve">, </w:t>
      </w:r>
      <w:r w:rsidR="00D73C6D" w:rsidRPr="00404CCD">
        <w:rPr>
          <w:rFonts w:eastAsia="Arial"/>
          <w:szCs w:val="24"/>
        </w:rPr>
        <w:t>Ben</w:t>
      </w:r>
      <w:r w:rsidR="002A201C" w:rsidRPr="00404CCD">
        <w:rPr>
          <w:rFonts w:eastAsia="Arial"/>
          <w:szCs w:val="24"/>
        </w:rPr>
        <w:t xml:space="preserve"> Rolfe</w:t>
      </w:r>
      <w:r w:rsidR="00121A6E" w:rsidRPr="00404CCD">
        <w:rPr>
          <w:rFonts w:eastAsia="Arial"/>
          <w:szCs w:val="24"/>
        </w:rPr>
        <w:t xml:space="preserve">, </w:t>
      </w:r>
      <w:r w:rsidR="00842727" w:rsidRPr="00404CCD">
        <w:rPr>
          <w:rFonts w:eastAsia="Arial"/>
          <w:szCs w:val="24"/>
        </w:rPr>
        <w:t xml:space="preserve">Rick </w:t>
      </w:r>
      <w:proofErr w:type="spellStart"/>
      <w:r w:rsidR="00072076" w:rsidRPr="00404CCD">
        <w:rPr>
          <w:rFonts w:eastAsia="Arial"/>
          <w:szCs w:val="24"/>
        </w:rPr>
        <w:t>Alfvin</w:t>
      </w:r>
      <w:proofErr w:type="spellEnd"/>
      <w:r w:rsidR="00470D01" w:rsidRPr="002E6F0B">
        <w:rPr>
          <w:rFonts w:eastAsia="Arial"/>
          <w:szCs w:val="24"/>
        </w:rPr>
        <w:t>, Lee Hyeong Ho</w:t>
      </w:r>
      <w:r w:rsidR="00F363F5" w:rsidRPr="002E6F0B">
        <w:rPr>
          <w:rFonts w:eastAsia="Arial"/>
          <w:szCs w:val="24"/>
        </w:rPr>
        <w:t>, Clint Chaplin</w:t>
      </w:r>
      <w:r w:rsidR="00CA462B" w:rsidRPr="002E6F0B">
        <w:rPr>
          <w:rFonts w:eastAsia="Arial"/>
          <w:szCs w:val="24"/>
        </w:rPr>
        <w:t xml:space="preserve">, </w:t>
      </w:r>
      <w:proofErr w:type="spellStart"/>
      <w:r w:rsidR="00CA462B" w:rsidRPr="002E6F0B">
        <w:rPr>
          <w:rFonts w:eastAsia="Arial"/>
          <w:szCs w:val="24"/>
        </w:rPr>
        <w:t>Tuncer</w:t>
      </w:r>
      <w:proofErr w:type="spellEnd"/>
      <w:r w:rsidR="00CA462B" w:rsidRPr="002E6F0B">
        <w:rPr>
          <w:rFonts w:eastAsia="Arial"/>
          <w:szCs w:val="24"/>
        </w:rPr>
        <w:t xml:space="preserve"> </w:t>
      </w:r>
      <w:proofErr w:type="spellStart"/>
      <w:r w:rsidR="008E38EA" w:rsidRPr="002E6F0B">
        <w:rPr>
          <w:rFonts w:eastAsia="Arial"/>
          <w:szCs w:val="24"/>
        </w:rPr>
        <w:t>Baykas</w:t>
      </w:r>
      <w:proofErr w:type="spellEnd"/>
      <w:r w:rsidR="00114EF6">
        <w:rPr>
          <w:rFonts w:eastAsia="Arial"/>
          <w:szCs w:val="24"/>
        </w:rPr>
        <w:t xml:space="preserve">, </w:t>
      </w:r>
      <w:r w:rsidR="00543BF1" w:rsidRPr="002E6F0B">
        <w:rPr>
          <w:rFonts w:eastAsia="Arial"/>
          <w:szCs w:val="24"/>
        </w:rPr>
        <w:t>Jonathan Goldberg</w:t>
      </w:r>
      <w:r w:rsidR="00404CCD">
        <w:rPr>
          <w:rFonts w:eastAsia="Arial"/>
          <w:szCs w:val="24"/>
        </w:rPr>
        <w:t xml:space="preserve">, Sarah Archer, Daniel </w:t>
      </w:r>
      <w:proofErr w:type="spellStart"/>
      <w:r w:rsidR="00404CCD">
        <w:rPr>
          <w:rFonts w:eastAsia="Arial"/>
          <w:szCs w:val="24"/>
        </w:rPr>
        <w:t>Branik</w:t>
      </w:r>
      <w:proofErr w:type="spellEnd"/>
      <w:r w:rsidR="00221756">
        <w:rPr>
          <w:rFonts w:eastAsia="Arial"/>
          <w:szCs w:val="24"/>
        </w:rPr>
        <w:t>, Tim</w:t>
      </w:r>
      <w:r w:rsidR="00F53FFA">
        <w:rPr>
          <w:rFonts w:eastAsia="Arial"/>
          <w:szCs w:val="24"/>
        </w:rPr>
        <w:t xml:space="preserve"> Jeffries</w:t>
      </w:r>
      <w:r w:rsidR="002A235F">
        <w:rPr>
          <w:rFonts w:eastAsia="Arial"/>
          <w:szCs w:val="24"/>
        </w:rPr>
        <w:t>, Hiroshi Mano</w:t>
      </w:r>
      <w:r w:rsidR="00F737F9">
        <w:rPr>
          <w:rFonts w:eastAsia="Arial"/>
          <w:szCs w:val="24"/>
        </w:rPr>
        <w:t xml:space="preserve">, Steve </w:t>
      </w:r>
      <w:proofErr w:type="spellStart"/>
      <w:r w:rsidR="00F737F9">
        <w:rPr>
          <w:rFonts w:eastAsia="Arial"/>
          <w:szCs w:val="24"/>
        </w:rPr>
        <w:t>Shellhammer</w:t>
      </w:r>
      <w:proofErr w:type="spellEnd"/>
    </w:p>
    <w:p w14:paraId="596A3B3E" w14:textId="627EDCB8" w:rsidR="0069573E" w:rsidRPr="002E6F0B" w:rsidRDefault="0069573E" w:rsidP="000021C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2E6F0B">
        <w:rPr>
          <w:rFonts w:eastAsia="Arial"/>
          <w:b/>
          <w:szCs w:val="24"/>
        </w:rPr>
        <w:t>Recording Secretary</w:t>
      </w:r>
      <w:r w:rsidRPr="002E6F0B">
        <w:rPr>
          <w:rFonts w:eastAsia="Arial"/>
          <w:szCs w:val="24"/>
        </w:rPr>
        <w:t>: Stephen McCann</w:t>
      </w:r>
    </w:p>
    <w:p w14:paraId="07610862" w14:textId="6312F65D" w:rsidR="004A52BF" w:rsidRPr="004768D0" w:rsidRDefault="0069573E" w:rsidP="004768D0">
      <w:pPr>
        <w:pStyle w:val="ListParagraph"/>
        <w:widowControl w:val="0"/>
        <w:numPr>
          <w:ilvl w:val="0"/>
          <w:numId w:val="2"/>
        </w:numPr>
        <w:rPr>
          <w:rStyle w:val="Hyperlink"/>
          <w:rFonts w:eastAsia="Arial"/>
          <w:color w:val="auto"/>
          <w:szCs w:val="24"/>
          <w:u w:val="none"/>
        </w:rPr>
      </w:pPr>
      <w:r w:rsidRPr="0003037E">
        <w:rPr>
          <w:rFonts w:eastAsia="Arial"/>
          <w:szCs w:val="24"/>
        </w:rPr>
        <w:t>Review and approve agenda:</w:t>
      </w:r>
      <w:r w:rsidR="0003037E" w:rsidRPr="0003037E">
        <w:t xml:space="preserve"> </w:t>
      </w:r>
      <w:hyperlink r:id="rId7" w:history="1">
        <w:r w:rsidR="0003037E" w:rsidRPr="00AE43A6">
          <w:rPr>
            <w:rStyle w:val="Hyperlink"/>
            <w:rFonts w:eastAsia="Arial"/>
            <w:szCs w:val="24"/>
          </w:rPr>
          <w:t>https://mentor.ieee.org/802-ec/dcn/19/ec-19-0153-00-WCSG-802-wireless-chairs-meeting-agenda-2019-09-15.docx</w:t>
        </w:r>
      </w:hyperlink>
      <w:r w:rsidR="0003037E">
        <w:rPr>
          <w:rFonts w:eastAsia="Arial"/>
          <w:szCs w:val="24"/>
        </w:rPr>
        <w:t xml:space="preserve"> </w:t>
      </w:r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3C9A513E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4A52BF">
        <w:rPr>
          <w:rFonts w:eastAsia="Arial"/>
          <w:szCs w:val="24"/>
        </w:rPr>
        <w:t>Dorothy Stanley</w:t>
      </w:r>
      <w:r w:rsidR="00AB1B84">
        <w:rPr>
          <w:rFonts w:eastAsia="Arial"/>
          <w:szCs w:val="24"/>
        </w:rPr>
        <w:t>,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 xml:space="preserve">: </w:t>
      </w:r>
      <w:r w:rsidR="00D20F53">
        <w:rPr>
          <w:rFonts w:eastAsia="Arial"/>
          <w:szCs w:val="24"/>
        </w:rPr>
        <w:t xml:space="preserve">Rick </w:t>
      </w:r>
      <w:proofErr w:type="spellStart"/>
      <w:r w:rsidR="00D20F53">
        <w:rPr>
          <w:rFonts w:eastAsia="Arial"/>
          <w:szCs w:val="24"/>
        </w:rPr>
        <w:t>Alfvin</w:t>
      </w:r>
      <w:proofErr w:type="spellEnd"/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6E838BE0" w:rsidR="007807E5" w:rsidRPr="002C2624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531F11AD" w14:textId="75B07C13" w:rsidR="00BD66C6" w:rsidRPr="00BD66C6" w:rsidRDefault="00637827" w:rsidP="005F1BEB">
      <w:pPr>
        <w:pStyle w:val="ListParagraph"/>
        <w:widowControl w:val="0"/>
        <w:rPr>
          <w:rStyle w:val="Hyperlink"/>
          <w:rFonts w:eastAsia="Arial"/>
          <w:color w:val="auto"/>
          <w:szCs w:val="24"/>
          <w:u w:val="none"/>
        </w:rPr>
      </w:pPr>
      <w:hyperlink r:id="rId8" w:history="1">
        <w:r w:rsidR="00665B0D" w:rsidRPr="00AE43A6">
          <w:rPr>
            <w:rStyle w:val="Hyperlink"/>
            <w:rFonts w:eastAsia="Arial"/>
            <w:szCs w:val="24"/>
          </w:rPr>
          <w:t>https://mentor.ieee.org/802-ec/dcn/19/ec-19-0115-00-WCSG-vienna-july-2019-minutes.docx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0A78E0BD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>d:</w:t>
      </w:r>
      <w:r w:rsidR="000F50D2">
        <w:rPr>
          <w:rFonts w:eastAsia="Arial"/>
          <w:szCs w:val="24"/>
        </w:rPr>
        <w:t xml:space="preserve"> </w:t>
      </w:r>
      <w:r w:rsidR="004768D0">
        <w:rPr>
          <w:rFonts w:eastAsia="Arial"/>
          <w:szCs w:val="24"/>
        </w:rPr>
        <w:t>Stephen McCann</w:t>
      </w:r>
      <w:r w:rsidR="000F50D2">
        <w:rPr>
          <w:rFonts w:eastAsia="Arial"/>
          <w:szCs w:val="24"/>
        </w:rPr>
        <w:t>, 2</w:t>
      </w:r>
      <w:r w:rsidR="000F50D2" w:rsidRPr="000F50D2">
        <w:rPr>
          <w:rFonts w:eastAsia="Arial"/>
          <w:szCs w:val="24"/>
          <w:vertAlign w:val="superscript"/>
        </w:rPr>
        <w:t>nd</w:t>
      </w:r>
      <w:r w:rsidR="000F50D2">
        <w:rPr>
          <w:rFonts w:eastAsia="Arial"/>
          <w:szCs w:val="24"/>
        </w:rPr>
        <w:t xml:space="preserve">: </w:t>
      </w:r>
      <w:r w:rsidR="004768D0">
        <w:rPr>
          <w:rFonts w:eastAsia="Arial"/>
          <w:szCs w:val="24"/>
        </w:rPr>
        <w:t>Jon Rosdahl</w:t>
      </w:r>
    </w:p>
    <w:p w14:paraId="63434DFC" w14:textId="20AD2E52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47443DC9" w14:textId="79052E38" w:rsidR="00D20F53" w:rsidRPr="00D20F53" w:rsidRDefault="000F50D2" w:rsidP="00D20F53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0F50D2">
        <w:rPr>
          <w:rFonts w:eastAsia="Arial"/>
          <w:b/>
          <w:szCs w:val="24"/>
        </w:rPr>
        <w:t xml:space="preserve">Face-to-face items </w:t>
      </w:r>
      <w:r>
        <w:rPr>
          <w:rFonts w:eastAsia="Arial"/>
          <w:b/>
          <w:szCs w:val="24"/>
        </w:rPr>
        <w:t>–</w:t>
      </w:r>
      <w:r w:rsidRPr="000F50D2">
        <w:rPr>
          <w:rFonts w:eastAsia="Arial"/>
          <w:b/>
          <w:szCs w:val="24"/>
        </w:rPr>
        <w:t xml:space="preserve"> D</w:t>
      </w:r>
      <w:r w:rsidR="002071D2">
        <w:rPr>
          <w:rFonts w:eastAsia="Arial"/>
          <w:b/>
          <w:szCs w:val="24"/>
        </w:rPr>
        <w:t>aniel</w:t>
      </w:r>
    </w:p>
    <w:p w14:paraId="697819F3" w14:textId="39045CE6" w:rsidR="002071D2" w:rsidRDefault="002071D2" w:rsidP="00D20F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There’s a meeting application “The Event App by </w:t>
      </w:r>
      <w:proofErr w:type="spellStart"/>
      <w:r>
        <w:rPr>
          <w:rFonts w:eastAsia="Arial"/>
          <w:szCs w:val="24"/>
        </w:rPr>
        <w:t>EventsAir</w:t>
      </w:r>
      <w:proofErr w:type="spellEnd"/>
      <w:r>
        <w:rPr>
          <w:rFonts w:eastAsia="Arial"/>
          <w:szCs w:val="24"/>
        </w:rPr>
        <w:t>” that has most information about the meeting.</w:t>
      </w:r>
    </w:p>
    <w:p w14:paraId="776CC15D" w14:textId="71293E36" w:rsidR="002071D2" w:rsidRDefault="003B36BB" w:rsidP="00D20F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Breakfast is included in the Marriott room rate. There will be a lunch buffet from 12:00 – 13:30 in the JW Café (it will remain open until 14:30)</w:t>
      </w:r>
    </w:p>
    <w:p w14:paraId="7A285853" w14:textId="37141555" w:rsidR="003B36BB" w:rsidRDefault="003B36BB" w:rsidP="001A17F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social on Wednesday will be a Bia Hoi themed dinner, which is Vietnamese food and Bio Hoi buffet.</w:t>
      </w:r>
      <w:r w:rsidR="001A17FF">
        <w:rPr>
          <w:rFonts w:eastAsia="Arial"/>
          <w:szCs w:val="24"/>
        </w:rPr>
        <w:t xml:space="preserve"> However, since the weather forecast is for late afternoon rain, it may have to be moved inside.</w:t>
      </w:r>
    </w:p>
    <w:p w14:paraId="01B16269" w14:textId="5B8CF736" w:rsidR="00C03151" w:rsidRPr="00C03151" w:rsidRDefault="00C03151" w:rsidP="00C03151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C03151">
        <w:rPr>
          <w:rFonts w:eastAsia="Arial"/>
          <w:b/>
          <w:szCs w:val="24"/>
        </w:rPr>
        <w:t>Network</w:t>
      </w:r>
    </w:p>
    <w:p w14:paraId="49F4C170" w14:textId="41CAC65F" w:rsidR="00C03151" w:rsidRDefault="00C03151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This is working well and appears to be a </w:t>
      </w:r>
      <w:r w:rsidR="0042085D">
        <w:rPr>
          <w:rFonts w:eastAsia="Arial"/>
          <w:szCs w:val="24"/>
        </w:rPr>
        <w:t>high-speed</w:t>
      </w:r>
      <w:r>
        <w:rPr>
          <w:rFonts w:eastAsia="Arial"/>
          <w:szCs w:val="24"/>
        </w:rPr>
        <w:t xml:space="preserve"> connection.</w:t>
      </w:r>
    </w:p>
    <w:p w14:paraId="383B3D76" w14:textId="01CFEFA1" w:rsidR="00C03151" w:rsidRDefault="00C03151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</w:t>
      </w:r>
      <w:proofErr w:type="spellStart"/>
      <w:r>
        <w:rPr>
          <w:rFonts w:eastAsia="Arial"/>
          <w:szCs w:val="24"/>
        </w:rPr>
        <w:t>linespeed</w:t>
      </w:r>
      <w:proofErr w:type="spellEnd"/>
      <w:r>
        <w:rPr>
          <w:rFonts w:eastAsia="Arial"/>
          <w:szCs w:val="24"/>
        </w:rPr>
        <w:t xml:space="preserve"> </w:t>
      </w:r>
      <w:r w:rsidR="007D1B68">
        <w:rPr>
          <w:rFonts w:eastAsia="Arial"/>
          <w:szCs w:val="24"/>
        </w:rPr>
        <w:t>landing</w:t>
      </w:r>
      <w:r>
        <w:rPr>
          <w:rFonts w:eastAsia="Arial"/>
          <w:szCs w:val="24"/>
        </w:rPr>
        <w:t xml:space="preserve"> page </w:t>
      </w:r>
      <w:r w:rsidR="00543BF1">
        <w:rPr>
          <w:rFonts w:eastAsia="Arial"/>
          <w:szCs w:val="24"/>
        </w:rPr>
        <w:t>has links to all the usual places.</w:t>
      </w:r>
    </w:p>
    <w:p w14:paraId="3E7619FF" w14:textId="445D1D8A" w:rsidR="00543BF1" w:rsidRPr="00543BF1" w:rsidRDefault="00543BF1" w:rsidP="00543BF1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543BF1">
        <w:rPr>
          <w:rFonts w:eastAsia="Arial"/>
          <w:b/>
          <w:szCs w:val="24"/>
        </w:rPr>
        <w:t>Treasury</w:t>
      </w:r>
    </w:p>
    <w:p w14:paraId="636EF523" w14:textId="2F0F6D9B" w:rsidR="001A17FF" w:rsidRDefault="001A17FF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document is </w:t>
      </w:r>
      <w:hyperlink r:id="rId9" w:history="1">
        <w:r w:rsidR="00221756" w:rsidRPr="00AE43A6">
          <w:rPr>
            <w:rStyle w:val="Hyperlink"/>
            <w:rFonts w:eastAsia="Arial"/>
            <w:szCs w:val="24"/>
          </w:rPr>
          <w:t>https://mentor.ieee.org/802-ec/dcn/19/ec-19-0136-01-WCSG-wireless-treasurer-report-sept-2019-hanoi.pptx</w:t>
        </w:r>
      </w:hyperlink>
    </w:p>
    <w:p w14:paraId="369D0B69" w14:textId="254FBC6A" w:rsidR="00357594" w:rsidRDefault="00357594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is the report up to 31</w:t>
      </w:r>
      <w:r w:rsidRPr="00357594">
        <w:rPr>
          <w:rFonts w:eastAsia="Arial"/>
          <w:szCs w:val="24"/>
          <w:vertAlign w:val="superscript"/>
        </w:rPr>
        <w:t>st</w:t>
      </w:r>
      <w:r>
        <w:rPr>
          <w:rFonts w:eastAsia="Arial"/>
          <w:szCs w:val="24"/>
        </w:rPr>
        <w:t xml:space="preserve"> August 2019 and everything is well </w:t>
      </w:r>
      <w:proofErr w:type="gramStart"/>
      <w:r>
        <w:rPr>
          <w:rFonts w:eastAsia="Arial"/>
          <w:szCs w:val="24"/>
        </w:rPr>
        <w:t>at the moment</w:t>
      </w:r>
      <w:proofErr w:type="gramEnd"/>
      <w:r>
        <w:rPr>
          <w:rFonts w:eastAsia="Arial"/>
          <w:szCs w:val="24"/>
        </w:rPr>
        <w:t>.</w:t>
      </w:r>
    </w:p>
    <w:p w14:paraId="7EFBEB92" w14:textId="45E8D18D" w:rsidR="00357594" w:rsidRDefault="00480253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co-existence workshop from the July 2019 meeting came in within the expected budget.</w:t>
      </w:r>
    </w:p>
    <w:p w14:paraId="3E67C16B" w14:textId="77777777" w:rsidR="0070758C" w:rsidRP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Future Wireless Interim Meetings-Bob</w:t>
      </w:r>
    </w:p>
    <w:p w14:paraId="1E48B747" w14:textId="77777777" w:rsidR="0081141F" w:rsidRDefault="0081141F" w:rsidP="0081141F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January 12-17, 2020 Hotel Irvine, Irvine CA </w:t>
      </w:r>
    </w:p>
    <w:p w14:paraId="66ABDB1C" w14:textId="75EB7B84" w:rsidR="0081141F" w:rsidRDefault="0081141F" w:rsidP="0081141F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May 10-15, 2020 Warsaw Marriott (</w:t>
      </w:r>
      <w:r w:rsidR="005D6E33">
        <w:rPr>
          <w:szCs w:val="24"/>
        </w:rPr>
        <w:t xml:space="preserve">To be contracted - </w:t>
      </w:r>
      <w:r>
        <w:rPr>
          <w:szCs w:val="24"/>
        </w:rPr>
        <w:t>TBC)</w:t>
      </w:r>
    </w:p>
    <w:p w14:paraId="6A01A37A" w14:textId="5E42C18C" w:rsidR="0081141F" w:rsidRDefault="0081141F" w:rsidP="0081141F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Sept 13-18, 2020 Grand Hyatt, Atlanta in Buckhead</w:t>
      </w:r>
    </w:p>
    <w:p w14:paraId="5BE96525" w14:textId="77777777" w:rsidR="0081141F" w:rsidRDefault="0081141F" w:rsidP="0081141F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Jan 10-15, 2021 Marriott New Orleans (TBC)</w:t>
      </w:r>
    </w:p>
    <w:p w14:paraId="23DA36E0" w14:textId="77777777" w:rsidR="0081141F" w:rsidRDefault="0081141F" w:rsidP="0081141F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lastRenderedPageBreak/>
        <w:t>May 9-14, 2021 Sapporo, Japan (TBC)</w:t>
      </w:r>
    </w:p>
    <w:p w14:paraId="05780193" w14:textId="77777777" w:rsidR="0081141F" w:rsidRDefault="0081141F" w:rsidP="0081141F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Sept 12-17, 2021 Hilton Waikoloa Village</w:t>
      </w:r>
    </w:p>
    <w:p w14:paraId="67E121D7" w14:textId="77777777" w:rsidR="0081141F" w:rsidRDefault="0081141F" w:rsidP="0081141F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Jan 16-21, 2022 Hotel Irvine</w:t>
      </w:r>
    </w:p>
    <w:p w14:paraId="42DC3336" w14:textId="77777777" w:rsidR="0081141F" w:rsidRDefault="0081141F" w:rsidP="0081141F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May 15-20, 2022 Hilton Panama (TBC)</w:t>
      </w:r>
    </w:p>
    <w:p w14:paraId="14A56CFF" w14:textId="77777777" w:rsidR="0081141F" w:rsidRDefault="0081141F" w:rsidP="0081141F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Sept 11-16, 2022 Hilton Waikoloa Village</w:t>
      </w:r>
    </w:p>
    <w:p w14:paraId="295325F7" w14:textId="2290C910" w:rsidR="0081141F" w:rsidRDefault="0081141F" w:rsidP="0081141F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Jan 15-20, 202</w:t>
      </w:r>
      <w:r w:rsidR="00300BF9">
        <w:rPr>
          <w:szCs w:val="24"/>
        </w:rPr>
        <w:t>3</w:t>
      </w:r>
      <w:r>
        <w:rPr>
          <w:szCs w:val="24"/>
        </w:rPr>
        <w:t xml:space="preserve"> Baltimore Marriott Waterfront (TBC)</w:t>
      </w:r>
    </w:p>
    <w:p w14:paraId="277E23D6" w14:textId="16744741" w:rsidR="00E37ECF" w:rsidRPr="00722565" w:rsidRDefault="00E37ECF" w:rsidP="0081141F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Sept 2023, Waikoloa</w:t>
      </w:r>
    </w:p>
    <w:p w14:paraId="154F427D" w14:textId="509C4007" w:rsid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802.18-Regulatory issues for this week &amp; other matters as needed</w:t>
      </w:r>
      <w:r w:rsidR="000B27F3">
        <w:rPr>
          <w:rFonts w:eastAsia="Arial"/>
          <w:b/>
          <w:szCs w:val="24"/>
        </w:rPr>
        <w:t xml:space="preserve"> –</w:t>
      </w:r>
      <w:r w:rsidRPr="0070758C">
        <w:rPr>
          <w:rFonts w:eastAsia="Arial"/>
          <w:b/>
          <w:szCs w:val="24"/>
        </w:rPr>
        <w:t xml:space="preserve"> Jay</w:t>
      </w:r>
    </w:p>
    <w:p w14:paraId="4D949781" w14:textId="77777777" w:rsidR="00327848" w:rsidRDefault="00327848" w:rsidP="000B27F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two main things this week are:</w:t>
      </w:r>
    </w:p>
    <w:p w14:paraId="0C1D00F9" w14:textId="77777777" w:rsidR="00327848" w:rsidRDefault="00327848" w:rsidP="00327848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USB for the FCC</w:t>
      </w:r>
    </w:p>
    <w:p w14:paraId="350118D8" w14:textId="77777777" w:rsidR="00327848" w:rsidRDefault="00327848" w:rsidP="00327848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Track side system</w:t>
      </w:r>
    </w:p>
    <w:p w14:paraId="1CB663F1" w14:textId="46796FA0" w:rsid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802.19-Goals for the week + Coexistence Issues/Actions</w:t>
      </w:r>
      <w:r w:rsidR="000B27F3">
        <w:rPr>
          <w:rFonts w:eastAsia="Arial"/>
          <w:b/>
          <w:szCs w:val="24"/>
        </w:rPr>
        <w:t xml:space="preserve"> – </w:t>
      </w:r>
      <w:proofErr w:type="spellStart"/>
      <w:r w:rsidRPr="0070758C">
        <w:rPr>
          <w:rFonts w:eastAsia="Arial"/>
          <w:b/>
          <w:szCs w:val="24"/>
        </w:rPr>
        <w:t>Tuncer</w:t>
      </w:r>
      <w:proofErr w:type="spellEnd"/>
    </w:p>
    <w:p w14:paraId="3BBC1834" w14:textId="539D22F0" w:rsidR="00327848" w:rsidRPr="00327848" w:rsidRDefault="00327848" w:rsidP="0032784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327848">
        <w:rPr>
          <w:rFonts w:eastAsia="Arial"/>
          <w:szCs w:val="24"/>
        </w:rPr>
        <w:t>The main item is to progress the 6 GHz co-existence document</w:t>
      </w:r>
    </w:p>
    <w:p w14:paraId="1C24E6AD" w14:textId="7FDB4E31" w:rsid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802.24-Goals for the week -</w:t>
      </w:r>
      <w:r w:rsidR="000F11E5">
        <w:rPr>
          <w:rFonts w:eastAsia="Arial"/>
          <w:b/>
          <w:szCs w:val="24"/>
        </w:rPr>
        <w:t xml:space="preserve"> Ben</w:t>
      </w:r>
    </w:p>
    <w:p w14:paraId="74CE481B" w14:textId="5C3E2047" w:rsidR="000F11E5" w:rsidRDefault="000F11E5" w:rsidP="005170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WG is working on some whitepapers </w:t>
      </w:r>
      <w:proofErr w:type="gramStart"/>
      <w:r>
        <w:rPr>
          <w:rFonts w:eastAsia="Arial"/>
          <w:szCs w:val="24"/>
        </w:rPr>
        <w:t>at the moment</w:t>
      </w:r>
      <w:proofErr w:type="gramEnd"/>
      <w:r>
        <w:rPr>
          <w:rFonts w:eastAsia="Arial"/>
          <w:szCs w:val="24"/>
        </w:rPr>
        <w:t>:</w:t>
      </w:r>
    </w:p>
    <w:p w14:paraId="24E59600" w14:textId="7FCD083B" w:rsidR="000F11E5" w:rsidRDefault="000F11E5" w:rsidP="000F11E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Applications for 1 GHz</w:t>
      </w:r>
    </w:p>
    <w:p w14:paraId="77C1AE06" w14:textId="7011D18D" w:rsidR="000F11E5" w:rsidRDefault="000F11E5" w:rsidP="000F11E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Low latency devices</w:t>
      </w:r>
    </w:p>
    <w:p w14:paraId="76A0FCAA" w14:textId="1AA83913" w:rsidR="000F11E5" w:rsidRDefault="000F11E5" w:rsidP="000F11E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802.16 narrow band aspects</w:t>
      </w:r>
    </w:p>
    <w:p w14:paraId="42A25310" w14:textId="2E70B873" w:rsidR="000F11E5" w:rsidRDefault="000F11E5" w:rsidP="000F11E5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 possibly PAR could be written in 802.24</w:t>
      </w:r>
    </w:p>
    <w:p w14:paraId="3560CFB9" w14:textId="37ABEBE2" w:rsidR="001A1EA2" w:rsidRDefault="001A1EA2" w:rsidP="001A1EA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What are the current meeting slots?</w:t>
      </w:r>
    </w:p>
    <w:p w14:paraId="30265892" w14:textId="2B59C895" w:rsidR="001A1EA2" w:rsidRDefault="001A1EA2" w:rsidP="001A1EA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PM2 on Tuesday and Wednesday</w:t>
      </w:r>
    </w:p>
    <w:p w14:paraId="73AAEAE7" w14:textId="77777777" w:rsidR="005170B5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 w:rsidRPr="0070758C">
        <w:rPr>
          <w:rFonts w:eastAsia="Arial"/>
          <w:b/>
          <w:szCs w:val="24"/>
        </w:rPr>
        <w:t>AoB</w:t>
      </w:r>
      <w:proofErr w:type="spellEnd"/>
    </w:p>
    <w:p w14:paraId="251AF2A7" w14:textId="00C0AF99" w:rsidR="0070758C" w:rsidRDefault="005E4EFD" w:rsidP="00517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IEEE </w:t>
      </w:r>
      <w:proofErr w:type="spellStart"/>
      <w:r>
        <w:rPr>
          <w:rFonts w:eastAsia="Arial"/>
          <w:b/>
          <w:szCs w:val="24"/>
        </w:rPr>
        <w:t>MyProject</w:t>
      </w:r>
      <w:proofErr w:type="spellEnd"/>
      <w:r>
        <w:rPr>
          <w:rFonts w:eastAsia="Arial"/>
          <w:b/>
          <w:szCs w:val="24"/>
        </w:rPr>
        <w:t xml:space="preserve"> changes</w:t>
      </w:r>
    </w:p>
    <w:p w14:paraId="74094BCA" w14:textId="50D0D495" w:rsidR="003502E6" w:rsidRDefault="005E4EFD" w:rsidP="005170B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IEEE</w:t>
      </w:r>
      <w:r w:rsidR="00502670">
        <w:rPr>
          <w:rFonts w:eastAsia="Arial"/>
          <w:szCs w:val="24"/>
        </w:rPr>
        <w:t xml:space="preserve"> Standards </w:t>
      </w:r>
      <w:r w:rsidR="003502E6">
        <w:rPr>
          <w:rFonts w:eastAsia="Arial"/>
          <w:szCs w:val="24"/>
        </w:rPr>
        <w:t>Association</w:t>
      </w:r>
      <w:r w:rsidR="00502670">
        <w:rPr>
          <w:rFonts w:eastAsia="Arial"/>
          <w:szCs w:val="24"/>
        </w:rPr>
        <w:t xml:space="preserve"> (S</w:t>
      </w:r>
      <w:r w:rsidR="003502E6">
        <w:rPr>
          <w:rFonts w:eastAsia="Arial"/>
          <w:szCs w:val="24"/>
        </w:rPr>
        <w:t>A</w:t>
      </w:r>
      <w:r w:rsidR="00502670">
        <w:rPr>
          <w:rFonts w:eastAsia="Arial"/>
          <w:szCs w:val="24"/>
        </w:rPr>
        <w:t>)</w:t>
      </w:r>
      <w:r>
        <w:rPr>
          <w:rFonts w:eastAsia="Arial"/>
          <w:szCs w:val="24"/>
        </w:rPr>
        <w:t xml:space="preserve"> will update the </w:t>
      </w:r>
      <w:proofErr w:type="spellStart"/>
      <w:r>
        <w:rPr>
          <w:rFonts w:eastAsia="Arial"/>
          <w:szCs w:val="24"/>
        </w:rPr>
        <w:t>MyProject</w:t>
      </w:r>
      <w:proofErr w:type="spellEnd"/>
      <w:r>
        <w:rPr>
          <w:rFonts w:eastAsia="Arial"/>
          <w:szCs w:val="24"/>
        </w:rPr>
        <w:t xml:space="preserve"> system later this year and </w:t>
      </w:r>
      <w:r w:rsidR="003502E6">
        <w:rPr>
          <w:rFonts w:eastAsia="Arial"/>
          <w:szCs w:val="24"/>
        </w:rPr>
        <w:t xml:space="preserve">volunteer testing will start soon. </w:t>
      </w:r>
    </w:p>
    <w:p w14:paraId="26C7A3A3" w14:textId="6D72ED12" w:rsidR="004F01CC" w:rsidRDefault="009F3D98" w:rsidP="004F01CC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blackout period will only last about 1 week</w:t>
      </w:r>
      <w:r w:rsidR="000F673F">
        <w:rPr>
          <w:rFonts w:eastAsia="Arial"/>
          <w:szCs w:val="24"/>
        </w:rPr>
        <w:t xml:space="preserve"> and there can not be any ballots open during this period</w:t>
      </w:r>
      <w:r w:rsidR="004F01CC">
        <w:rPr>
          <w:rFonts w:eastAsia="Arial"/>
          <w:szCs w:val="24"/>
        </w:rPr>
        <w:t>. This will probably occur late January or February 2020.</w:t>
      </w:r>
    </w:p>
    <w:p w14:paraId="63EABB7A" w14:textId="77777777" w:rsidR="00A931F7" w:rsidRPr="00A931F7" w:rsidRDefault="00A931F7" w:rsidP="00455FC9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A931F7">
        <w:rPr>
          <w:rFonts w:eastAsia="Arial"/>
          <w:b/>
          <w:szCs w:val="24"/>
        </w:rPr>
        <w:t>IEEE PIMRC 2019</w:t>
      </w:r>
      <w:bookmarkStart w:id="0" w:name="_GoBack"/>
      <w:bookmarkEnd w:id="0"/>
    </w:p>
    <w:p w14:paraId="6CFDC9DE" w14:textId="3CC81C19" w:rsidR="00455FC9" w:rsidRDefault="00455FC9" w:rsidP="00A931F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</w:t>
      </w:r>
      <w:r w:rsidR="00A931F7" w:rsidRPr="00A931F7">
        <w:rPr>
          <w:rFonts w:eastAsia="Arial"/>
          <w:szCs w:val="24"/>
        </w:rPr>
        <w:t xml:space="preserve"> 2019 Annual IEEE International Symposium on Personal, Indoor and Mobile Radio Communications (IEEE PIMRC 2019)</w:t>
      </w:r>
      <w:r w:rsidR="00A931F7">
        <w:rPr>
          <w:rFonts w:eastAsia="Arial"/>
          <w:szCs w:val="24"/>
        </w:rPr>
        <w:t xml:space="preserve"> </w:t>
      </w:r>
      <w:r>
        <w:rPr>
          <w:rFonts w:eastAsia="Arial"/>
          <w:szCs w:val="24"/>
        </w:rPr>
        <w:t xml:space="preserve">conference </w:t>
      </w:r>
      <w:r w:rsidR="00A931F7">
        <w:rPr>
          <w:rFonts w:eastAsia="Arial"/>
          <w:szCs w:val="24"/>
        </w:rPr>
        <w:t xml:space="preserve">occurred recently and there was a presentation </w:t>
      </w:r>
      <w:r>
        <w:rPr>
          <w:rFonts w:eastAsia="Arial"/>
          <w:szCs w:val="24"/>
        </w:rPr>
        <w:t>about IEEE 802.1</w:t>
      </w:r>
      <w:r w:rsidR="00A931F7">
        <w:rPr>
          <w:rFonts w:eastAsia="Arial"/>
          <w:szCs w:val="24"/>
        </w:rPr>
        <w:t>1</w:t>
      </w:r>
      <w:r>
        <w:rPr>
          <w:rFonts w:eastAsia="Arial"/>
          <w:szCs w:val="24"/>
        </w:rPr>
        <w:t xml:space="preserve">. </w:t>
      </w:r>
      <w:proofErr w:type="spellStart"/>
      <w:r>
        <w:rPr>
          <w:rFonts w:eastAsia="Arial"/>
          <w:szCs w:val="24"/>
        </w:rPr>
        <w:t>Tuncer</w:t>
      </w:r>
      <w:proofErr w:type="spellEnd"/>
      <w:r>
        <w:rPr>
          <w:rFonts w:eastAsia="Arial"/>
          <w:szCs w:val="24"/>
        </w:rPr>
        <w:t xml:space="preserve"> will send some slides or a link to the mentor document server.</w:t>
      </w:r>
    </w:p>
    <w:p w14:paraId="57AC6BCB" w14:textId="33113BA4" w:rsidR="00A931F7" w:rsidRPr="00A931F7" w:rsidRDefault="00A931F7" w:rsidP="00A931F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A931F7">
        <w:rPr>
          <w:rFonts w:eastAsia="Arial"/>
          <w:szCs w:val="24"/>
        </w:rPr>
        <w:t>Tutorials:</w:t>
      </w:r>
      <w:r>
        <w:rPr>
          <w:rFonts w:eastAsia="Arial"/>
          <w:szCs w:val="24"/>
        </w:rPr>
        <w:t xml:space="preserve"> </w:t>
      </w:r>
      <w:r w:rsidRPr="00A931F7">
        <w:rPr>
          <w:rFonts w:eastAsia="Arial"/>
          <w:szCs w:val="24"/>
        </w:rPr>
        <w:t>http://pimrc2019.ieee-pimrc.org/program/tutorials/#T01</w:t>
      </w:r>
    </w:p>
    <w:p w14:paraId="652668E1" w14:textId="334F0964" w:rsidR="00A931F7" w:rsidRPr="00A931F7" w:rsidRDefault="00A931F7" w:rsidP="00A931F7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A931F7">
        <w:rPr>
          <w:rFonts w:eastAsia="Arial"/>
          <w:szCs w:val="24"/>
        </w:rPr>
        <w:t>Panels:</w:t>
      </w:r>
      <w:r>
        <w:rPr>
          <w:rFonts w:eastAsia="Arial"/>
          <w:szCs w:val="24"/>
        </w:rPr>
        <w:t xml:space="preserve"> </w:t>
      </w:r>
      <w:r w:rsidRPr="00A931F7">
        <w:rPr>
          <w:rFonts w:eastAsia="Arial"/>
          <w:szCs w:val="24"/>
        </w:rPr>
        <w:t>http://pimrc2019.ieee-pimrc.org/program/panels/</w:t>
      </w:r>
    </w:p>
    <w:p w14:paraId="5DE2F560" w14:textId="614E3CD4" w:rsidR="00F34E71" w:rsidRPr="00AB512F" w:rsidRDefault="00A01C2C" w:rsidP="00AB512F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5551F49A" w14:textId="5E116F2D" w:rsidR="00311C67" w:rsidRPr="00311C67" w:rsidRDefault="0029049B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adjourning.</w:t>
      </w:r>
    </w:p>
    <w:p w14:paraId="6F786209" w14:textId="5B7BAFD7" w:rsidR="001411D5" w:rsidRPr="00B72DD1" w:rsidRDefault="00D67C8F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Adjourned at 1</w:t>
      </w:r>
      <w:r w:rsidR="00455FC9">
        <w:rPr>
          <w:rFonts w:eastAsia="Arial"/>
          <w:szCs w:val="24"/>
        </w:rPr>
        <w:t>6:50</w:t>
      </w:r>
      <w:r>
        <w:rPr>
          <w:rFonts w:eastAsia="Arial"/>
          <w:szCs w:val="24"/>
        </w:rPr>
        <w:t xml:space="preserve"> </w:t>
      </w:r>
      <w:r w:rsidR="003759F0">
        <w:rPr>
          <w:rFonts w:eastAsia="Arial"/>
          <w:szCs w:val="24"/>
        </w:rPr>
        <w:t>ICT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0"/>
      <w:footerReference w:type="default" r:id="rId11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397EA" w14:textId="77777777" w:rsidR="00637827" w:rsidRDefault="00637827" w:rsidP="00270D66">
      <w:r>
        <w:separator/>
      </w:r>
    </w:p>
  </w:endnote>
  <w:endnote w:type="continuationSeparator" w:id="0">
    <w:p w14:paraId="052AA010" w14:textId="77777777" w:rsidR="00637827" w:rsidRDefault="00637827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OpenSymbol">
    <w:altName w:val="Arial Unicode MS"/>
    <w:charset w:val="02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F05" w14:textId="14DD1963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67658" w14:textId="77777777" w:rsidR="00637827" w:rsidRDefault="00637827" w:rsidP="00270D66">
      <w:r>
        <w:separator/>
      </w:r>
    </w:p>
  </w:footnote>
  <w:footnote w:type="continuationSeparator" w:id="0">
    <w:p w14:paraId="7045AF3F" w14:textId="77777777" w:rsidR="00637827" w:rsidRDefault="00637827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C20" w14:textId="46D8BACB" w:rsidR="00B27390" w:rsidRPr="00F911F4" w:rsidRDefault="003759F0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September</w:t>
    </w:r>
    <w:r w:rsidR="00FB50B0">
      <w:rPr>
        <w:rFonts w:eastAsia="Times New Roman"/>
      </w:rPr>
      <w:t xml:space="preserve"> 2019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576781">
      <w:rPr>
        <w:rStyle w:val="highlight"/>
      </w:rPr>
      <w:t xml:space="preserve"> </w:t>
    </w:r>
    <w:r w:rsidR="00895850">
      <w:rPr>
        <w:rStyle w:val="highlight"/>
      </w:rPr>
      <w:t>ec-</w:t>
    </w:r>
    <w:r w:rsidR="00533FB6">
      <w:rPr>
        <w:rStyle w:val="highlight"/>
      </w:rPr>
      <w:t>19-0</w:t>
    </w:r>
    <w:r w:rsidR="003D1335">
      <w:rPr>
        <w:rStyle w:val="highlight"/>
      </w:rPr>
      <w:t>1</w:t>
    </w:r>
    <w:r w:rsidR="005F1BEB">
      <w:rPr>
        <w:rStyle w:val="highlight"/>
      </w:rPr>
      <w:t>52</w:t>
    </w:r>
    <w:r w:rsidR="00D5684E">
      <w:rPr>
        <w:rStyle w:val="highlight"/>
      </w:rPr>
      <w:t>-0</w:t>
    </w:r>
    <w:r w:rsidR="003D1335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B46"/>
    <w:rsid w:val="00014C09"/>
    <w:rsid w:val="00023875"/>
    <w:rsid w:val="00023E0B"/>
    <w:rsid w:val="00024045"/>
    <w:rsid w:val="000242B8"/>
    <w:rsid w:val="0002512D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40FDE"/>
    <w:rsid w:val="00043636"/>
    <w:rsid w:val="00043BAE"/>
    <w:rsid w:val="00047976"/>
    <w:rsid w:val="00051D52"/>
    <w:rsid w:val="00057392"/>
    <w:rsid w:val="00060B72"/>
    <w:rsid w:val="00060C51"/>
    <w:rsid w:val="00060F6E"/>
    <w:rsid w:val="00063E0B"/>
    <w:rsid w:val="00064CA0"/>
    <w:rsid w:val="00065131"/>
    <w:rsid w:val="00072076"/>
    <w:rsid w:val="00072526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0C4B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27F3"/>
    <w:rsid w:val="000B31ED"/>
    <w:rsid w:val="000B3811"/>
    <w:rsid w:val="000B3FB6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0BC"/>
    <w:rsid w:val="000D11DC"/>
    <w:rsid w:val="000D1B7E"/>
    <w:rsid w:val="000D3F7D"/>
    <w:rsid w:val="000D547E"/>
    <w:rsid w:val="000D656F"/>
    <w:rsid w:val="000D7C88"/>
    <w:rsid w:val="000E2E97"/>
    <w:rsid w:val="000E3E8C"/>
    <w:rsid w:val="000E3FF9"/>
    <w:rsid w:val="000E5277"/>
    <w:rsid w:val="000E7486"/>
    <w:rsid w:val="000E7C7B"/>
    <w:rsid w:val="000F11E5"/>
    <w:rsid w:val="000F50D2"/>
    <w:rsid w:val="000F55A4"/>
    <w:rsid w:val="000F673F"/>
    <w:rsid w:val="0010192B"/>
    <w:rsid w:val="00101C06"/>
    <w:rsid w:val="00102CFA"/>
    <w:rsid w:val="0010437C"/>
    <w:rsid w:val="001074E7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5A6"/>
    <w:rsid w:val="00121A6E"/>
    <w:rsid w:val="00121B86"/>
    <w:rsid w:val="00124509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6F75"/>
    <w:rsid w:val="00171399"/>
    <w:rsid w:val="001729AC"/>
    <w:rsid w:val="00173ADD"/>
    <w:rsid w:val="00174207"/>
    <w:rsid w:val="00175491"/>
    <w:rsid w:val="00176617"/>
    <w:rsid w:val="00176A2E"/>
    <w:rsid w:val="00176E4B"/>
    <w:rsid w:val="00181BFB"/>
    <w:rsid w:val="00184708"/>
    <w:rsid w:val="001911D3"/>
    <w:rsid w:val="00193E70"/>
    <w:rsid w:val="0019444D"/>
    <w:rsid w:val="0019466D"/>
    <w:rsid w:val="00195561"/>
    <w:rsid w:val="00196A38"/>
    <w:rsid w:val="00196A45"/>
    <w:rsid w:val="00197A8F"/>
    <w:rsid w:val="001A17FF"/>
    <w:rsid w:val="001A1EA2"/>
    <w:rsid w:val="001A2B5F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1C6A"/>
    <w:rsid w:val="001E2C9F"/>
    <w:rsid w:val="001E50A9"/>
    <w:rsid w:val="001E6D56"/>
    <w:rsid w:val="001E7A05"/>
    <w:rsid w:val="001F05E4"/>
    <w:rsid w:val="001F17F1"/>
    <w:rsid w:val="001F1E0A"/>
    <w:rsid w:val="001F3C5B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071D2"/>
    <w:rsid w:val="00211544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25B5"/>
    <w:rsid w:val="00233893"/>
    <w:rsid w:val="00237494"/>
    <w:rsid w:val="00240EE6"/>
    <w:rsid w:val="00242000"/>
    <w:rsid w:val="0024260D"/>
    <w:rsid w:val="0024600C"/>
    <w:rsid w:val="0025030B"/>
    <w:rsid w:val="00250716"/>
    <w:rsid w:val="00250818"/>
    <w:rsid w:val="002519C0"/>
    <w:rsid w:val="00253680"/>
    <w:rsid w:val="00253EEB"/>
    <w:rsid w:val="002540CF"/>
    <w:rsid w:val="002543FD"/>
    <w:rsid w:val="00257C53"/>
    <w:rsid w:val="0026084C"/>
    <w:rsid w:val="00261696"/>
    <w:rsid w:val="00262CB5"/>
    <w:rsid w:val="002634F9"/>
    <w:rsid w:val="00263D19"/>
    <w:rsid w:val="00264C6C"/>
    <w:rsid w:val="0026536D"/>
    <w:rsid w:val="00270D66"/>
    <w:rsid w:val="00270EA1"/>
    <w:rsid w:val="00272E12"/>
    <w:rsid w:val="0027321E"/>
    <w:rsid w:val="002739CE"/>
    <w:rsid w:val="00280F5E"/>
    <w:rsid w:val="0028269E"/>
    <w:rsid w:val="002845C3"/>
    <w:rsid w:val="00284D26"/>
    <w:rsid w:val="002858D9"/>
    <w:rsid w:val="0029049B"/>
    <w:rsid w:val="00291942"/>
    <w:rsid w:val="00292164"/>
    <w:rsid w:val="00296A30"/>
    <w:rsid w:val="00297D71"/>
    <w:rsid w:val="002A1450"/>
    <w:rsid w:val="002A185B"/>
    <w:rsid w:val="002A19A2"/>
    <w:rsid w:val="002A1BE4"/>
    <w:rsid w:val="002A201C"/>
    <w:rsid w:val="002A20F6"/>
    <w:rsid w:val="002A235F"/>
    <w:rsid w:val="002A3E46"/>
    <w:rsid w:val="002A40CE"/>
    <w:rsid w:val="002B5B91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D6F5F"/>
    <w:rsid w:val="002E1C9A"/>
    <w:rsid w:val="002E32DB"/>
    <w:rsid w:val="002E4F03"/>
    <w:rsid w:val="002E51E6"/>
    <w:rsid w:val="002E6F0B"/>
    <w:rsid w:val="002E6F29"/>
    <w:rsid w:val="002E7DA8"/>
    <w:rsid w:val="002F1911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50BE"/>
    <w:rsid w:val="0030555C"/>
    <w:rsid w:val="00305676"/>
    <w:rsid w:val="00307E1E"/>
    <w:rsid w:val="00307F59"/>
    <w:rsid w:val="00310893"/>
    <w:rsid w:val="00311C67"/>
    <w:rsid w:val="00313236"/>
    <w:rsid w:val="00314E83"/>
    <w:rsid w:val="0031506B"/>
    <w:rsid w:val="00316589"/>
    <w:rsid w:val="0032304C"/>
    <w:rsid w:val="00326620"/>
    <w:rsid w:val="00327848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502E6"/>
    <w:rsid w:val="00351C85"/>
    <w:rsid w:val="003536DC"/>
    <w:rsid w:val="00357594"/>
    <w:rsid w:val="0036004F"/>
    <w:rsid w:val="003617F8"/>
    <w:rsid w:val="00364660"/>
    <w:rsid w:val="00364C62"/>
    <w:rsid w:val="003659A5"/>
    <w:rsid w:val="00371517"/>
    <w:rsid w:val="00373B77"/>
    <w:rsid w:val="00373EA9"/>
    <w:rsid w:val="00374308"/>
    <w:rsid w:val="00374989"/>
    <w:rsid w:val="00374B51"/>
    <w:rsid w:val="003759F0"/>
    <w:rsid w:val="00377E4D"/>
    <w:rsid w:val="00380208"/>
    <w:rsid w:val="00380646"/>
    <w:rsid w:val="0038075D"/>
    <w:rsid w:val="003819CA"/>
    <w:rsid w:val="00386543"/>
    <w:rsid w:val="00386E33"/>
    <w:rsid w:val="003937C7"/>
    <w:rsid w:val="00397E8A"/>
    <w:rsid w:val="003A096E"/>
    <w:rsid w:val="003A0A6D"/>
    <w:rsid w:val="003A0E0B"/>
    <w:rsid w:val="003A50C1"/>
    <w:rsid w:val="003A6E6C"/>
    <w:rsid w:val="003B0AC7"/>
    <w:rsid w:val="003B36BB"/>
    <w:rsid w:val="003B45CC"/>
    <w:rsid w:val="003B541E"/>
    <w:rsid w:val="003C17D7"/>
    <w:rsid w:val="003C1DFC"/>
    <w:rsid w:val="003C229E"/>
    <w:rsid w:val="003C48E1"/>
    <w:rsid w:val="003C5D2E"/>
    <w:rsid w:val="003C5EBF"/>
    <w:rsid w:val="003D03FD"/>
    <w:rsid w:val="003D0D93"/>
    <w:rsid w:val="003D1335"/>
    <w:rsid w:val="003D1FBE"/>
    <w:rsid w:val="003D2AC0"/>
    <w:rsid w:val="003D33A7"/>
    <w:rsid w:val="003D3791"/>
    <w:rsid w:val="003D4E41"/>
    <w:rsid w:val="003D6398"/>
    <w:rsid w:val="003E104F"/>
    <w:rsid w:val="003E3A32"/>
    <w:rsid w:val="003E3AD3"/>
    <w:rsid w:val="003E45CC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738F"/>
    <w:rsid w:val="0040210B"/>
    <w:rsid w:val="00402443"/>
    <w:rsid w:val="00402883"/>
    <w:rsid w:val="00402C74"/>
    <w:rsid w:val="00404B1D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30C74"/>
    <w:rsid w:val="00430FE8"/>
    <w:rsid w:val="0043146E"/>
    <w:rsid w:val="00432196"/>
    <w:rsid w:val="0043505A"/>
    <w:rsid w:val="00437A3E"/>
    <w:rsid w:val="0044197A"/>
    <w:rsid w:val="00442892"/>
    <w:rsid w:val="00443A37"/>
    <w:rsid w:val="004507A9"/>
    <w:rsid w:val="004528BE"/>
    <w:rsid w:val="004536A8"/>
    <w:rsid w:val="00455FC9"/>
    <w:rsid w:val="0046393B"/>
    <w:rsid w:val="00464011"/>
    <w:rsid w:val="0046462C"/>
    <w:rsid w:val="00466A08"/>
    <w:rsid w:val="00470D01"/>
    <w:rsid w:val="00471313"/>
    <w:rsid w:val="004724E2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1086"/>
    <w:rsid w:val="004825B9"/>
    <w:rsid w:val="00485420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2073"/>
    <w:rsid w:val="004A4C8D"/>
    <w:rsid w:val="004A52BF"/>
    <w:rsid w:val="004A5491"/>
    <w:rsid w:val="004A6E97"/>
    <w:rsid w:val="004A76EE"/>
    <w:rsid w:val="004A7BC7"/>
    <w:rsid w:val="004B013E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7B0A"/>
    <w:rsid w:val="004E02B0"/>
    <w:rsid w:val="004E0550"/>
    <w:rsid w:val="004E407E"/>
    <w:rsid w:val="004E42B9"/>
    <w:rsid w:val="004E5AED"/>
    <w:rsid w:val="004E7F16"/>
    <w:rsid w:val="004F01CC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2670"/>
    <w:rsid w:val="00506F20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7B9E"/>
    <w:rsid w:val="00527EAB"/>
    <w:rsid w:val="00531707"/>
    <w:rsid w:val="0053243C"/>
    <w:rsid w:val="00532D9D"/>
    <w:rsid w:val="00533342"/>
    <w:rsid w:val="00533FB6"/>
    <w:rsid w:val="00537502"/>
    <w:rsid w:val="00537E90"/>
    <w:rsid w:val="005406BE"/>
    <w:rsid w:val="00540921"/>
    <w:rsid w:val="00541776"/>
    <w:rsid w:val="00541900"/>
    <w:rsid w:val="00541BD2"/>
    <w:rsid w:val="00541DEF"/>
    <w:rsid w:val="00543596"/>
    <w:rsid w:val="00543BF1"/>
    <w:rsid w:val="005440A9"/>
    <w:rsid w:val="0054467B"/>
    <w:rsid w:val="00547017"/>
    <w:rsid w:val="0055106B"/>
    <w:rsid w:val="00551E13"/>
    <w:rsid w:val="00553070"/>
    <w:rsid w:val="00557842"/>
    <w:rsid w:val="005612CE"/>
    <w:rsid w:val="005636FE"/>
    <w:rsid w:val="00563D70"/>
    <w:rsid w:val="00564F01"/>
    <w:rsid w:val="00572530"/>
    <w:rsid w:val="00574856"/>
    <w:rsid w:val="00575BEB"/>
    <w:rsid w:val="005762D4"/>
    <w:rsid w:val="00576781"/>
    <w:rsid w:val="00581533"/>
    <w:rsid w:val="00586156"/>
    <w:rsid w:val="005861D6"/>
    <w:rsid w:val="00586BA6"/>
    <w:rsid w:val="005907FB"/>
    <w:rsid w:val="00590E83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E1F"/>
    <w:rsid w:val="005A7530"/>
    <w:rsid w:val="005B03D9"/>
    <w:rsid w:val="005B062E"/>
    <w:rsid w:val="005B15DC"/>
    <w:rsid w:val="005B2A3D"/>
    <w:rsid w:val="005B39F4"/>
    <w:rsid w:val="005B50FE"/>
    <w:rsid w:val="005C0651"/>
    <w:rsid w:val="005C1051"/>
    <w:rsid w:val="005C12B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522E"/>
    <w:rsid w:val="005D6E33"/>
    <w:rsid w:val="005D7F28"/>
    <w:rsid w:val="005E1189"/>
    <w:rsid w:val="005E23DC"/>
    <w:rsid w:val="005E3206"/>
    <w:rsid w:val="005E4EFD"/>
    <w:rsid w:val="005E4FDA"/>
    <w:rsid w:val="005E5AEE"/>
    <w:rsid w:val="005E66D0"/>
    <w:rsid w:val="005E6C02"/>
    <w:rsid w:val="005E6EB2"/>
    <w:rsid w:val="005F0D55"/>
    <w:rsid w:val="005F13EA"/>
    <w:rsid w:val="005F15E5"/>
    <w:rsid w:val="005F1BEB"/>
    <w:rsid w:val="005F254C"/>
    <w:rsid w:val="005F3C6B"/>
    <w:rsid w:val="005F4229"/>
    <w:rsid w:val="005F53A4"/>
    <w:rsid w:val="005F6B2A"/>
    <w:rsid w:val="00600516"/>
    <w:rsid w:val="00604E5B"/>
    <w:rsid w:val="00605509"/>
    <w:rsid w:val="0060587C"/>
    <w:rsid w:val="006063E8"/>
    <w:rsid w:val="00607275"/>
    <w:rsid w:val="00620BD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5BA3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554E"/>
    <w:rsid w:val="00665B0D"/>
    <w:rsid w:val="00666B84"/>
    <w:rsid w:val="00673E63"/>
    <w:rsid w:val="00676145"/>
    <w:rsid w:val="0068195D"/>
    <w:rsid w:val="00681F9C"/>
    <w:rsid w:val="006824B3"/>
    <w:rsid w:val="0068253A"/>
    <w:rsid w:val="0068585C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578B"/>
    <w:rsid w:val="0070758C"/>
    <w:rsid w:val="007111D6"/>
    <w:rsid w:val="007137D4"/>
    <w:rsid w:val="00714FA8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8A0"/>
    <w:rsid w:val="0073082A"/>
    <w:rsid w:val="00730CA8"/>
    <w:rsid w:val="00732B7F"/>
    <w:rsid w:val="00733D74"/>
    <w:rsid w:val="007369DB"/>
    <w:rsid w:val="0073722D"/>
    <w:rsid w:val="007416EE"/>
    <w:rsid w:val="00741AED"/>
    <w:rsid w:val="0074245C"/>
    <w:rsid w:val="00743C6A"/>
    <w:rsid w:val="007479CA"/>
    <w:rsid w:val="00747BE3"/>
    <w:rsid w:val="00750CAE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60EB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4247"/>
    <w:rsid w:val="00795B96"/>
    <w:rsid w:val="007972A1"/>
    <w:rsid w:val="0079755B"/>
    <w:rsid w:val="007A1BCD"/>
    <w:rsid w:val="007A1ED1"/>
    <w:rsid w:val="007A3C81"/>
    <w:rsid w:val="007A3D43"/>
    <w:rsid w:val="007B0074"/>
    <w:rsid w:val="007B23C8"/>
    <w:rsid w:val="007B2625"/>
    <w:rsid w:val="007B2FE3"/>
    <w:rsid w:val="007B6618"/>
    <w:rsid w:val="007B6B36"/>
    <w:rsid w:val="007B715A"/>
    <w:rsid w:val="007B7C87"/>
    <w:rsid w:val="007B7F54"/>
    <w:rsid w:val="007C07DF"/>
    <w:rsid w:val="007C38F7"/>
    <w:rsid w:val="007C4217"/>
    <w:rsid w:val="007C5ED3"/>
    <w:rsid w:val="007C6855"/>
    <w:rsid w:val="007D1284"/>
    <w:rsid w:val="007D1B68"/>
    <w:rsid w:val="007D1F51"/>
    <w:rsid w:val="007D216C"/>
    <w:rsid w:val="007D3BA7"/>
    <w:rsid w:val="007D5676"/>
    <w:rsid w:val="007D5E25"/>
    <w:rsid w:val="007E0E4D"/>
    <w:rsid w:val="007E124D"/>
    <w:rsid w:val="007E3CA8"/>
    <w:rsid w:val="007E400D"/>
    <w:rsid w:val="007E51C5"/>
    <w:rsid w:val="007E5B25"/>
    <w:rsid w:val="007E729F"/>
    <w:rsid w:val="007F1F98"/>
    <w:rsid w:val="007F2061"/>
    <w:rsid w:val="007F21A1"/>
    <w:rsid w:val="007F39B8"/>
    <w:rsid w:val="007F6CF8"/>
    <w:rsid w:val="007F7B05"/>
    <w:rsid w:val="0080177E"/>
    <w:rsid w:val="00807DA7"/>
    <w:rsid w:val="00810EDE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4F9"/>
    <w:rsid w:val="0083067F"/>
    <w:rsid w:val="00831ABE"/>
    <w:rsid w:val="00832ADF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515C6"/>
    <w:rsid w:val="008516FF"/>
    <w:rsid w:val="00852089"/>
    <w:rsid w:val="00853445"/>
    <w:rsid w:val="00856B4D"/>
    <w:rsid w:val="008570E0"/>
    <w:rsid w:val="00860C75"/>
    <w:rsid w:val="008675D8"/>
    <w:rsid w:val="00871293"/>
    <w:rsid w:val="008718B1"/>
    <w:rsid w:val="008725C2"/>
    <w:rsid w:val="0087564B"/>
    <w:rsid w:val="00880445"/>
    <w:rsid w:val="00884884"/>
    <w:rsid w:val="00884AFA"/>
    <w:rsid w:val="008854FA"/>
    <w:rsid w:val="00887D56"/>
    <w:rsid w:val="00890069"/>
    <w:rsid w:val="008905B2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3371"/>
    <w:rsid w:val="008C59CC"/>
    <w:rsid w:val="008C5D8F"/>
    <w:rsid w:val="008D1D36"/>
    <w:rsid w:val="008D6881"/>
    <w:rsid w:val="008E1A9B"/>
    <w:rsid w:val="008E2E11"/>
    <w:rsid w:val="008E38EA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1716"/>
    <w:rsid w:val="009152ED"/>
    <w:rsid w:val="00924BF1"/>
    <w:rsid w:val="0092682B"/>
    <w:rsid w:val="0093428D"/>
    <w:rsid w:val="009343D9"/>
    <w:rsid w:val="0093705C"/>
    <w:rsid w:val="009375F9"/>
    <w:rsid w:val="00940355"/>
    <w:rsid w:val="00940414"/>
    <w:rsid w:val="00941D2D"/>
    <w:rsid w:val="00945153"/>
    <w:rsid w:val="00947B75"/>
    <w:rsid w:val="00947E83"/>
    <w:rsid w:val="009509E1"/>
    <w:rsid w:val="00950F3F"/>
    <w:rsid w:val="009534CD"/>
    <w:rsid w:val="0095357D"/>
    <w:rsid w:val="00955243"/>
    <w:rsid w:val="00955EF2"/>
    <w:rsid w:val="00956904"/>
    <w:rsid w:val="0095751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CA8"/>
    <w:rsid w:val="00997F43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D2500"/>
    <w:rsid w:val="009D3652"/>
    <w:rsid w:val="009D5770"/>
    <w:rsid w:val="009D597B"/>
    <w:rsid w:val="009D6772"/>
    <w:rsid w:val="009D7A56"/>
    <w:rsid w:val="009E0889"/>
    <w:rsid w:val="009E0EB7"/>
    <w:rsid w:val="009E39A7"/>
    <w:rsid w:val="009E42A4"/>
    <w:rsid w:val="009E5F6F"/>
    <w:rsid w:val="009E665D"/>
    <w:rsid w:val="009F0307"/>
    <w:rsid w:val="009F3D98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06B66"/>
    <w:rsid w:val="00A130A0"/>
    <w:rsid w:val="00A15E8B"/>
    <w:rsid w:val="00A17214"/>
    <w:rsid w:val="00A25746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42EC"/>
    <w:rsid w:val="00A4745C"/>
    <w:rsid w:val="00A47569"/>
    <w:rsid w:val="00A47FA3"/>
    <w:rsid w:val="00A614E1"/>
    <w:rsid w:val="00A62CB5"/>
    <w:rsid w:val="00A653CE"/>
    <w:rsid w:val="00A6565C"/>
    <w:rsid w:val="00A673DC"/>
    <w:rsid w:val="00A70117"/>
    <w:rsid w:val="00A70154"/>
    <w:rsid w:val="00A735F4"/>
    <w:rsid w:val="00A75202"/>
    <w:rsid w:val="00A80648"/>
    <w:rsid w:val="00A87225"/>
    <w:rsid w:val="00A903D1"/>
    <w:rsid w:val="00A91190"/>
    <w:rsid w:val="00A93178"/>
    <w:rsid w:val="00A931F7"/>
    <w:rsid w:val="00A94732"/>
    <w:rsid w:val="00A97B8A"/>
    <w:rsid w:val="00AA2DC1"/>
    <w:rsid w:val="00AA3515"/>
    <w:rsid w:val="00AA3CB4"/>
    <w:rsid w:val="00AA47B5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593"/>
    <w:rsid w:val="00AC4917"/>
    <w:rsid w:val="00AC5C4E"/>
    <w:rsid w:val="00AC6AFF"/>
    <w:rsid w:val="00AD2A40"/>
    <w:rsid w:val="00AD2D91"/>
    <w:rsid w:val="00AD38CB"/>
    <w:rsid w:val="00AD5276"/>
    <w:rsid w:val="00AD623F"/>
    <w:rsid w:val="00AE2085"/>
    <w:rsid w:val="00AE2B55"/>
    <w:rsid w:val="00AE60E5"/>
    <w:rsid w:val="00AE667B"/>
    <w:rsid w:val="00AE685E"/>
    <w:rsid w:val="00AE7D70"/>
    <w:rsid w:val="00B01B8D"/>
    <w:rsid w:val="00B031C0"/>
    <w:rsid w:val="00B04710"/>
    <w:rsid w:val="00B04F48"/>
    <w:rsid w:val="00B054ED"/>
    <w:rsid w:val="00B1318A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15EE"/>
    <w:rsid w:val="00B56389"/>
    <w:rsid w:val="00B56821"/>
    <w:rsid w:val="00B57145"/>
    <w:rsid w:val="00B656CF"/>
    <w:rsid w:val="00B70B39"/>
    <w:rsid w:val="00B72259"/>
    <w:rsid w:val="00B72DD1"/>
    <w:rsid w:val="00B73FB3"/>
    <w:rsid w:val="00B7454F"/>
    <w:rsid w:val="00B7552A"/>
    <w:rsid w:val="00B76E97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5393"/>
    <w:rsid w:val="00BA5572"/>
    <w:rsid w:val="00BA6802"/>
    <w:rsid w:val="00BB08CD"/>
    <w:rsid w:val="00BB1C36"/>
    <w:rsid w:val="00BB1C9E"/>
    <w:rsid w:val="00BB1EFF"/>
    <w:rsid w:val="00BB261A"/>
    <w:rsid w:val="00BB2F4E"/>
    <w:rsid w:val="00BB31EA"/>
    <w:rsid w:val="00BB3EA3"/>
    <w:rsid w:val="00BB51C2"/>
    <w:rsid w:val="00BB7647"/>
    <w:rsid w:val="00BB7C6F"/>
    <w:rsid w:val="00BC19DF"/>
    <w:rsid w:val="00BC3085"/>
    <w:rsid w:val="00BC5CBE"/>
    <w:rsid w:val="00BD0A39"/>
    <w:rsid w:val="00BD193F"/>
    <w:rsid w:val="00BD5ED3"/>
    <w:rsid w:val="00BD66C6"/>
    <w:rsid w:val="00BD6707"/>
    <w:rsid w:val="00BE19E4"/>
    <w:rsid w:val="00BE258E"/>
    <w:rsid w:val="00BE45C1"/>
    <w:rsid w:val="00BF0A9D"/>
    <w:rsid w:val="00BF0DEA"/>
    <w:rsid w:val="00BF25EB"/>
    <w:rsid w:val="00BF27C1"/>
    <w:rsid w:val="00BF3D61"/>
    <w:rsid w:val="00BF3F7A"/>
    <w:rsid w:val="00BF4D57"/>
    <w:rsid w:val="00C001E8"/>
    <w:rsid w:val="00C02317"/>
    <w:rsid w:val="00C03151"/>
    <w:rsid w:val="00C035B5"/>
    <w:rsid w:val="00C042A8"/>
    <w:rsid w:val="00C06E07"/>
    <w:rsid w:val="00C07AA7"/>
    <w:rsid w:val="00C101B6"/>
    <w:rsid w:val="00C112C0"/>
    <w:rsid w:val="00C11D7D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29EC"/>
    <w:rsid w:val="00C4362E"/>
    <w:rsid w:val="00C43D8D"/>
    <w:rsid w:val="00C455CE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199"/>
    <w:rsid w:val="00C72BF2"/>
    <w:rsid w:val="00C72FA1"/>
    <w:rsid w:val="00C74945"/>
    <w:rsid w:val="00C8116E"/>
    <w:rsid w:val="00C8133C"/>
    <w:rsid w:val="00C814B7"/>
    <w:rsid w:val="00C827BD"/>
    <w:rsid w:val="00C86280"/>
    <w:rsid w:val="00C910A9"/>
    <w:rsid w:val="00C935D5"/>
    <w:rsid w:val="00C93732"/>
    <w:rsid w:val="00CA0357"/>
    <w:rsid w:val="00CA0972"/>
    <w:rsid w:val="00CA15F8"/>
    <w:rsid w:val="00CA462B"/>
    <w:rsid w:val="00CA50D7"/>
    <w:rsid w:val="00CA5592"/>
    <w:rsid w:val="00CA5C7C"/>
    <w:rsid w:val="00CA5E47"/>
    <w:rsid w:val="00CB0FEB"/>
    <w:rsid w:val="00CB10C3"/>
    <w:rsid w:val="00CB599F"/>
    <w:rsid w:val="00CB6828"/>
    <w:rsid w:val="00CC24A5"/>
    <w:rsid w:val="00CC3F0E"/>
    <w:rsid w:val="00CC43D5"/>
    <w:rsid w:val="00CC7254"/>
    <w:rsid w:val="00CD00CE"/>
    <w:rsid w:val="00CD1629"/>
    <w:rsid w:val="00CD1729"/>
    <w:rsid w:val="00CD1796"/>
    <w:rsid w:val="00CD3CFC"/>
    <w:rsid w:val="00CD4E51"/>
    <w:rsid w:val="00CD74E6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F059B"/>
    <w:rsid w:val="00CF23FA"/>
    <w:rsid w:val="00CF3A82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6EA9"/>
    <w:rsid w:val="00D20F53"/>
    <w:rsid w:val="00D21232"/>
    <w:rsid w:val="00D22523"/>
    <w:rsid w:val="00D240DD"/>
    <w:rsid w:val="00D273E4"/>
    <w:rsid w:val="00D306E1"/>
    <w:rsid w:val="00D3094D"/>
    <w:rsid w:val="00D31539"/>
    <w:rsid w:val="00D31820"/>
    <w:rsid w:val="00D356A8"/>
    <w:rsid w:val="00D35CA2"/>
    <w:rsid w:val="00D36CE7"/>
    <w:rsid w:val="00D3760A"/>
    <w:rsid w:val="00D4042E"/>
    <w:rsid w:val="00D40717"/>
    <w:rsid w:val="00D42F1A"/>
    <w:rsid w:val="00D448BB"/>
    <w:rsid w:val="00D45599"/>
    <w:rsid w:val="00D50958"/>
    <w:rsid w:val="00D50CB8"/>
    <w:rsid w:val="00D517B9"/>
    <w:rsid w:val="00D51ACC"/>
    <w:rsid w:val="00D53823"/>
    <w:rsid w:val="00D553F2"/>
    <w:rsid w:val="00D5684E"/>
    <w:rsid w:val="00D56F7C"/>
    <w:rsid w:val="00D57B99"/>
    <w:rsid w:val="00D61B7B"/>
    <w:rsid w:val="00D61BBA"/>
    <w:rsid w:val="00D64958"/>
    <w:rsid w:val="00D66A7E"/>
    <w:rsid w:val="00D67C8F"/>
    <w:rsid w:val="00D7232A"/>
    <w:rsid w:val="00D7311C"/>
    <w:rsid w:val="00D73C6D"/>
    <w:rsid w:val="00D743A2"/>
    <w:rsid w:val="00D74659"/>
    <w:rsid w:val="00D769FA"/>
    <w:rsid w:val="00D775BF"/>
    <w:rsid w:val="00D8021A"/>
    <w:rsid w:val="00D80639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7391"/>
    <w:rsid w:val="00DB73EF"/>
    <w:rsid w:val="00DB7669"/>
    <w:rsid w:val="00DC0AC4"/>
    <w:rsid w:val="00DC3F24"/>
    <w:rsid w:val="00DC46B9"/>
    <w:rsid w:val="00DC52D8"/>
    <w:rsid w:val="00DC720D"/>
    <w:rsid w:val="00DD0B9B"/>
    <w:rsid w:val="00DE1439"/>
    <w:rsid w:val="00DE3DC7"/>
    <w:rsid w:val="00DE70DA"/>
    <w:rsid w:val="00DF0CA5"/>
    <w:rsid w:val="00DF2B41"/>
    <w:rsid w:val="00DF35E9"/>
    <w:rsid w:val="00DF3B19"/>
    <w:rsid w:val="00DF3E82"/>
    <w:rsid w:val="00DF654F"/>
    <w:rsid w:val="00DF7050"/>
    <w:rsid w:val="00DF723F"/>
    <w:rsid w:val="00E00B28"/>
    <w:rsid w:val="00E0100D"/>
    <w:rsid w:val="00E146BD"/>
    <w:rsid w:val="00E14A45"/>
    <w:rsid w:val="00E1772A"/>
    <w:rsid w:val="00E20377"/>
    <w:rsid w:val="00E20545"/>
    <w:rsid w:val="00E21BFA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37ECF"/>
    <w:rsid w:val="00E414FC"/>
    <w:rsid w:val="00E41A30"/>
    <w:rsid w:val="00E51CD9"/>
    <w:rsid w:val="00E5293F"/>
    <w:rsid w:val="00E618F4"/>
    <w:rsid w:val="00E6309F"/>
    <w:rsid w:val="00E6633B"/>
    <w:rsid w:val="00E66357"/>
    <w:rsid w:val="00E67C6B"/>
    <w:rsid w:val="00E67FE1"/>
    <w:rsid w:val="00E708B7"/>
    <w:rsid w:val="00E70DE7"/>
    <w:rsid w:val="00E71351"/>
    <w:rsid w:val="00E72963"/>
    <w:rsid w:val="00E74A18"/>
    <w:rsid w:val="00E763BE"/>
    <w:rsid w:val="00E81D58"/>
    <w:rsid w:val="00E82BB6"/>
    <w:rsid w:val="00E84581"/>
    <w:rsid w:val="00E85312"/>
    <w:rsid w:val="00E8571B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DED"/>
    <w:rsid w:val="00EA220C"/>
    <w:rsid w:val="00EA2F50"/>
    <w:rsid w:val="00EA3DFD"/>
    <w:rsid w:val="00EA5016"/>
    <w:rsid w:val="00EB1344"/>
    <w:rsid w:val="00EB3F94"/>
    <w:rsid w:val="00EB423D"/>
    <w:rsid w:val="00EB511C"/>
    <w:rsid w:val="00EB7789"/>
    <w:rsid w:val="00EC067C"/>
    <w:rsid w:val="00EC0C2C"/>
    <w:rsid w:val="00EC0D9F"/>
    <w:rsid w:val="00EC1E6A"/>
    <w:rsid w:val="00EC2C17"/>
    <w:rsid w:val="00EC36B9"/>
    <w:rsid w:val="00EC56A5"/>
    <w:rsid w:val="00EC6F25"/>
    <w:rsid w:val="00ED1930"/>
    <w:rsid w:val="00ED2EBD"/>
    <w:rsid w:val="00ED3698"/>
    <w:rsid w:val="00ED484E"/>
    <w:rsid w:val="00ED4B35"/>
    <w:rsid w:val="00ED6CA3"/>
    <w:rsid w:val="00ED7647"/>
    <w:rsid w:val="00ED796E"/>
    <w:rsid w:val="00EE156D"/>
    <w:rsid w:val="00EE20B5"/>
    <w:rsid w:val="00EE299F"/>
    <w:rsid w:val="00EE5197"/>
    <w:rsid w:val="00EF0E10"/>
    <w:rsid w:val="00EF1B44"/>
    <w:rsid w:val="00EF31CE"/>
    <w:rsid w:val="00EF51DE"/>
    <w:rsid w:val="00EF54EC"/>
    <w:rsid w:val="00F0048A"/>
    <w:rsid w:val="00F009F6"/>
    <w:rsid w:val="00F012A7"/>
    <w:rsid w:val="00F05490"/>
    <w:rsid w:val="00F1131C"/>
    <w:rsid w:val="00F1171E"/>
    <w:rsid w:val="00F1198F"/>
    <w:rsid w:val="00F123BD"/>
    <w:rsid w:val="00F14621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4E71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51333"/>
    <w:rsid w:val="00F5265D"/>
    <w:rsid w:val="00F52864"/>
    <w:rsid w:val="00F53FFA"/>
    <w:rsid w:val="00F545F7"/>
    <w:rsid w:val="00F55BC8"/>
    <w:rsid w:val="00F562A5"/>
    <w:rsid w:val="00F56E5B"/>
    <w:rsid w:val="00F6467F"/>
    <w:rsid w:val="00F66374"/>
    <w:rsid w:val="00F66647"/>
    <w:rsid w:val="00F67C47"/>
    <w:rsid w:val="00F72762"/>
    <w:rsid w:val="00F72C7C"/>
    <w:rsid w:val="00F72EDD"/>
    <w:rsid w:val="00F737F9"/>
    <w:rsid w:val="00F75129"/>
    <w:rsid w:val="00F75EB7"/>
    <w:rsid w:val="00F7796C"/>
    <w:rsid w:val="00F77CD9"/>
    <w:rsid w:val="00F839D6"/>
    <w:rsid w:val="00F842E8"/>
    <w:rsid w:val="00F8480B"/>
    <w:rsid w:val="00F8481B"/>
    <w:rsid w:val="00F857D2"/>
    <w:rsid w:val="00F87179"/>
    <w:rsid w:val="00F911F4"/>
    <w:rsid w:val="00F916C6"/>
    <w:rsid w:val="00F924BF"/>
    <w:rsid w:val="00F95842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E14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9/ec-19-0115-00-WCSG-vienna-july-2019-minute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9/ec-19-0153-00-WCSG-802-wireless-chairs-meeting-agenda-2019-09-15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19/ec-19-0136-01-WCSG-wireless-treasurer-report-sept-2019-hanoi.pp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Hanoi September 2019 minutes</vt:lpstr>
    </vt:vector>
  </TitlesOfParts>
  <Company>BlackBerry</Company>
  <LinksUpToDate>false</LinksUpToDate>
  <CharactersWithSpaces>4851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Hanoi September 2019 minutes</dc:title>
  <dc:subject>Minutes</dc:subject>
  <dc:creator>Stephen McCann</dc:creator>
  <cp:keywords>September 2019</cp:keywords>
  <dc:description>Stephen McCann, BlackBerry</dc:description>
  <cp:lastModifiedBy>Stephen McCann</cp:lastModifiedBy>
  <cp:revision>72</cp:revision>
  <cp:lastPrinted>2005-03-13T09:26:00Z</cp:lastPrinted>
  <dcterms:created xsi:type="dcterms:W3CDTF">2019-07-14T13:27:00Z</dcterms:created>
  <dcterms:modified xsi:type="dcterms:W3CDTF">2019-09-15T10:47:00Z</dcterms:modified>
</cp:coreProperties>
</file>