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9962BB" w14:textId="77777777" w:rsidR="00663C9D" w:rsidRDefault="007D4444" w:rsidP="007B0026">
      <w:r>
        <w:br/>
      </w:r>
    </w:p>
    <w:tbl>
      <w:tblPr>
        <w:tblW w:w="1007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119"/>
        <w:gridCol w:w="1984"/>
        <w:gridCol w:w="2423"/>
        <w:gridCol w:w="3550"/>
      </w:tblGrid>
      <w:tr w:rsidR="00DA3606" w:rsidRPr="00C801A6" w14:paraId="097F6680" w14:textId="77777777" w:rsidTr="0051579A">
        <w:trPr>
          <w:trHeight w:val="48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77A4A40" w14:textId="6F52562F" w:rsidR="00DA3606" w:rsidRPr="00C801A6" w:rsidRDefault="00DA3606" w:rsidP="00A60B8C">
            <w:pPr>
              <w:pStyle w:val="Title"/>
            </w:pPr>
            <w:r w:rsidRPr="00C801A6">
              <w:t xml:space="preserve">Minutes of </w:t>
            </w:r>
            <w:r w:rsidR="00B662AE">
              <w:t xml:space="preserve">the </w:t>
            </w:r>
            <w:r w:rsidRPr="00C801A6">
              <w:t>IEEE 8</w:t>
            </w:r>
            <w:r w:rsidR="000F626F">
              <w:t xml:space="preserve">02 5G SC June </w:t>
            </w:r>
            <w:r w:rsidR="00A60B8C">
              <w:t>24</w:t>
            </w:r>
            <w:r w:rsidR="000F626F" w:rsidRPr="000F626F">
              <w:rPr>
                <w:vertAlign w:val="superscript"/>
              </w:rPr>
              <w:t>th</w:t>
            </w:r>
            <w:r w:rsidR="000F626F">
              <w:t xml:space="preserve"> </w:t>
            </w:r>
            <w:r w:rsidR="00543972">
              <w:t>Meeting</w:t>
            </w:r>
          </w:p>
        </w:tc>
      </w:tr>
      <w:tr w:rsidR="00DA3606" w:rsidRPr="00C801A6" w14:paraId="4D8AE69D" w14:textId="77777777" w:rsidTr="0051579A">
        <w:trPr>
          <w:trHeight w:val="36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778BE987" w14:textId="5C309DFC" w:rsidR="00DA3606" w:rsidRPr="00C801A6" w:rsidRDefault="00DA3606" w:rsidP="00A60B8C">
            <w:pPr>
              <w:tabs>
                <w:tab w:val="left" w:pos="3282"/>
              </w:tabs>
              <w:rPr>
                <w:b/>
              </w:rPr>
            </w:pPr>
            <w:r w:rsidRPr="00C801A6">
              <w:rPr>
                <w:b/>
              </w:rPr>
              <w:t>Date:</w:t>
            </w:r>
            <w:r w:rsidR="007F5DEC">
              <w:rPr>
                <w:b/>
              </w:rPr>
              <w:tab/>
            </w:r>
            <w:r w:rsidR="007F5DEC">
              <w:rPr>
                <w:b/>
              </w:rPr>
              <w:tab/>
              <w:t>June</w:t>
            </w:r>
            <w:r w:rsidR="0051579A">
              <w:rPr>
                <w:b/>
              </w:rPr>
              <w:t xml:space="preserve">, </w:t>
            </w:r>
            <w:r w:rsidR="00A60B8C">
              <w:rPr>
                <w:b/>
              </w:rPr>
              <w:t>24</w:t>
            </w:r>
            <w:r w:rsidR="000F626F" w:rsidRPr="000F626F">
              <w:rPr>
                <w:b/>
                <w:vertAlign w:val="superscript"/>
              </w:rPr>
              <w:t>th</w:t>
            </w:r>
            <w:r w:rsidR="000F626F">
              <w:rPr>
                <w:b/>
              </w:rPr>
              <w:t xml:space="preserve"> </w:t>
            </w:r>
            <w:r w:rsidR="0051579A">
              <w:rPr>
                <w:b/>
              </w:rPr>
              <w:t>2016</w:t>
            </w:r>
          </w:p>
        </w:tc>
      </w:tr>
      <w:tr w:rsidR="00DA3606" w:rsidRPr="00C801A6" w14:paraId="66CF4A0B" w14:textId="77777777" w:rsidTr="0051579A">
        <w:trPr>
          <w:trHeight w:val="220"/>
          <w:jc w:val="center"/>
        </w:trPr>
        <w:tc>
          <w:tcPr>
            <w:tcW w:w="10076" w:type="dxa"/>
            <w:gridSpan w:val="4"/>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64BDF790" w14:textId="77777777" w:rsidR="00DA3606" w:rsidRPr="00C801A6" w:rsidRDefault="00DA3606" w:rsidP="006D1763">
            <w:pPr>
              <w:rPr>
                <w:b/>
              </w:rPr>
            </w:pPr>
            <w:r w:rsidRPr="00C801A6">
              <w:rPr>
                <w:b/>
              </w:rPr>
              <w:t>Author(s):</w:t>
            </w:r>
          </w:p>
        </w:tc>
      </w:tr>
      <w:tr w:rsidR="005B30FB" w:rsidRPr="00C801A6" w14:paraId="0D5640DD" w14:textId="77777777" w:rsidTr="005B30FB">
        <w:trPr>
          <w:trHeight w:val="220"/>
          <w:jc w:val="center"/>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9587611" w14:textId="77777777" w:rsidR="0051579A" w:rsidRPr="00C801A6" w:rsidRDefault="0051579A" w:rsidP="006D1763">
            <w:pPr>
              <w:rPr>
                <w:b/>
              </w:rPr>
            </w:pPr>
            <w:r w:rsidRPr="00C801A6">
              <w:rPr>
                <w:b/>
              </w:rPr>
              <w:t>Name</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17620A61" w14:textId="09DB5036" w:rsidR="0051579A" w:rsidRPr="00C801A6" w:rsidRDefault="0051579A" w:rsidP="006D1763">
            <w:pPr>
              <w:rPr>
                <w:b/>
              </w:rPr>
            </w:pPr>
            <w:r w:rsidRPr="00C801A6">
              <w:rPr>
                <w:b/>
              </w:rPr>
              <w:t>Affiliation</w:t>
            </w:r>
          </w:p>
        </w:tc>
        <w:tc>
          <w:tcPr>
            <w:tcW w:w="242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734EB87" w14:textId="77777777" w:rsidR="0051579A" w:rsidRPr="00C801A6" w:rsidRDefault="0051579A" w:rsidP="006D1763">
            <w:pPr>
              <w:rPr>
                <w:b/>
              </w:rPr>
            </w:pPr>
            <w:r w:rsidRPr="00C801A6">
              <w:rPr>
                <w:b/>
              </w:rPr>
              <w:t>Phone</w:t>
            </w:r>
          </w:p>
        </w:tc>
        <w:tc>
          <w:tcPr>
            <w:tcW w:w="3550"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3C6E0A" w14:textId="77777777" w:rsidR="0051579A" w:rsidRPr="00C801A6" w:rsidRDefault="0051579A" w:rsidP="006D1763">
            <w:pPr>
              <w:rPr>
                <w:b/>
              </w:rPr>
            </w:pPr>
            <w:r w:rsidRPr="00C801A6">
              <w:rPr>
                <w:b/>
              </w:rPr>
              <w:t>email</w:t>
            </w:r>
          </w:p>
        </w:tc>
      </w:tr>
      <w:tr w:rsidR="005B30FB" w:rsidRPr="00C801A6" w14:paraId="0EE1BCF2" w14:textId="77777777" w:rsidTr="005B30FB">
        <w:trPr>
          <w:trHeight w:val="492"/>
          <w:jc w:val="center"/>
        </w:trPr>
        <w:tc>
          <w:tcPr>
            <w:tcW w:w="2119"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41031FD9" w14:textId="5C50AA0D" w:rsidR="0051579A" w:rsidRPr="00C801A6" w:rsidRDefault="00A60B8C" w:rsidP="006D1763">
            <w:r>
              <w:t>James Lepp</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08D396D" w14:textId="6FC13225" w:rsidR="0051579A" w:rsidRPr="00C801A6" w:rsidRDefault="00A60B8C" w:rsidP="006D1763">
            <w:r>
              <w:t>BlackBerry</w:t>
            </w:r>
          </w:p>
        </w:tc>
        <w:tc>
          <w:tcPr>
            <w:tcW w:w="2423"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34E0D288" w14:textId="5C880709" w:rsidR="0051579A" w:rsidRPr="00C801A6" w:rsidRDefault="00930080" w:rsidP="006D1763">
            <w:r>
              <w:t>+1-613-595-4156</w:t>
            </w:r>
          </w:p>
        </w:tc>
        <w:tc>
          <w:tcPr>
            <w:tcW w:w="3550" w:type="dxa"/>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2FF96D45" w14:textId="6FC9700A" w:rsidR="005B30FB" w:rsidRPr="00C801A6" w:rsidRDefault="00930080" w:rsidP="005B30FB">
            <w:r>
              <w:t>jlepp@ieee.org</w:t>
            </w:r>
          </w:p>
        </w:tc>
      </w:tr>
    </w:tbl>
    <w:p w14:paraId="5C54CC5D" w14:textId="77777777" w:rsidR="008F1D04" w:rsidRDefault="008F1D04" w:rsidP="007B0026"/>
    <w:p w14:paraId="3C30E0AE" w14:textId="77777777" w:rsidR="008F1D04" w:rsidRDefault="008F1D04" w:rsidP="007B0026"/>
    <w:p w14:paraId="3A284555" w14:textId="77777777" w:rsidR="008F1D04" w:rsidRDefault="008F1D04" w:rsidP="007B0026"/>
    <w:p w14:paraId="359F227E" w14:textId="58B87ABB" w:rsidR="00663C9D" w:rsidRDefault="006764ED" w:rsidP="007B0026">
      <w:hyperlink r:id="rId8">
        <w:r w:rsidR="005E173C">
          <w:rPr>
            <w:noProof/>
          </w:rPr>
          <mc:AlternateContent>
            <mc:Choice Requires="wps">
              <w:drawing>
                <wp:anchor distT="0" distB="0" distL="114300" distR="114300" simplePos="0" relativeHeight="251656192" behindDoc="0" locked="0" layoutInCell="1" allowOverlap="1" wp14:anchorId="21254236" wp14:editId="480FA973">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EB26C" id="_x0000_t202" coordsize="21600,21600" o:spt="202" path="m,l,21600r21600,l216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JX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C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LTdCVzMCAABfBAAADgAAAAAAAAAAAAAAAAAuAgAAZHJz&#10;L2Uyb0RvYy54bWxQSwECLQAUAAYACAAAACEAjqBz5dcAAAAFAQAADwAAAAAAAAAAAAAAAACNBAAA&#10;ZHJzL2Rvd25yZXYueG1sUEsFBgAAAAAEAAQA8wAAAJEFAAAAAA==&#10;">
                  <o:lock v:ext="edit" selection="t"/>
                </v:shape>
              </w:pict>
            </mc:Fallback>
          </mc:AlternateContent>
        </w:r>
      </w:hyperlink>
    </w:p>
    <w:p w14:paraId="4F2AF1C8" w14:textId="77777777" w:rsidR="00A32A7C" w:rsidRDefault="00A32A7C" w:rsidP="00A32A7C">
      <w:pPr>
        <w:pStyle w:val="Heading1"/>
        <w:tabs>
          <w:tab w:val="left" w:pos="3080"/>
        </w:tabs>
      </w:pPr>
    </w:p>
    <w:p w14:paraId="5DF5F875" w14:textId="77777777" w:rsidR="00A32A7C" w:rsidRDefault="00A32A7C" w:rsidP="00A32A7C">
      <w:pPr>
        <w:pStyle w:val="Heading1"/>
        <w:tabs>
          <w:tab w:val="left" w:pos="3080"/>
        </w:tabs>
      </w:pPr>
    </w:p>
    <w:p w14:paraId="40497852" w14:textId="77777777" w:rsidR="00A32A7C" w:rsidRDefault="00A32A7C" w:rsidP="00A32A7C">
      <w:pPr>
        <w:pStyle w:val="Heading1"/>
        <w:tabs>
          <w:tab w:val="left" w:pos="3080"/>
        </w:tabs>
      </w:pPr>
    </w:p>
    <w:p w14:paraId="5D99B722" w14:textId="0DDC2C9E" w:rsidR="00A32A7C" w:rsidRDefault="00B34B8E" w:rsidP="00B34B8E">
      <w:pPr>
        <w:pStyle w:val="Heading2"/>
      </w:pPr>
      <w:r>
        <w:t>Abstract:</w:t>
      </w:r>
    </w:p>
    <w:p w14:paraId="3EE26226" w14:textId="608640CA" w:rsidR="00B34B8E" w:rsidRPr="00B34B8E" w:rsidRDefault="00B34B8E" w:rsidP="00B662AE">
      <w:r>
        <w:t xml:space="preserve">Minutes of the IEEE 802 5G SC </w:t>
      </w:r>
      <w:r w:rsidR="00A60B8C">
        <w:t>meeting on June 24</w:t>
      </w:r>
      <w:r w:rsidR="000F626F" w:rsidRPr="000F626F">
        <w:rPr>
          <w:vertAlign w:val="superscript"/>
        </w:rPr>
        <w:t>th</w:t>
      </w:r>
      <w:r w:rsidR="00821878">
        <w:t>, 2016</w:t>
      </w:r>
    </w:p>
    <w:p w14:paraId="455F9253" w14:textId="7F4BECC5" w:rsidR="00095539" w:rsidRPr="00B72C2D" w:rsidRDefault="007D4444" w:rsidP="00095539">
      <w:pPr>
        <w:pStyle w:val="Heading1"/>
      </w:pPr>
      <w:r w:rsidRPr="00A32A7C">
        <w:br w:type="page"/>
      </w:r>
      <w:r w:rsidR="00A60B8C">
        <w:lastRenderedPageBreak/>
        <w:t>Meeting</w:t>
      </w:r>
      <w:r w:rsidR="00A04420">
        <w:t xml:space="preserve"> on </w:t>
      </w:r>
      <w:r w:rsidR="003E2EDB">
        <w:t>Friday</w:t>
      </w:r>
      <w:r w:rsidR="00095539" w:rsidRPr="00B72C2D">
        <w:t xml:space="preserve">, </w:t>
      </w:r>
      <w:r w:rsidR="00935CF4">
        <w:t xml:space="preserve">June </w:t>
      </w:r>
      <w:r w:rsidR="003E2EDB">
        <w:t>24</w:t>
      </w:r>
      <w:r w:rsidR="00935CF4">
        <w:t>th</w:t>
      </w:r>
      <w:r w:rsidR="00AF43EA">
        <w:t>, 2016</w:t>
      </w:r>
      <w:r w:rsidR="0076644B">
        <w:t xml:space="preserve"> 9</w:t>
      </w:r>
      <w:r w:rsidR="00A04420">
        <w:t>:00-1</w:t>
      </w:r>
      <w:r w:rsidR="0076644B">
        <w:t>2</w:t>
      </w:r>
      <w:r w:rsidR="00A04420">
        <w:t>:00AM ET</w:t>
      </w:r>
    </w:p>
    <w:p w14:paraId="2AB5DC02" w14:textId="77777777" w:rsidR="00095539" w:rsidRPr="00B72C2D" w:rsidRDefault="00095539" w:rsidP="00095539"/>
    <w:p w14:paraId="558DB407" w14:textId="279E5DFC" w:rsidR="003E2EDB" w:rsidRDefault="003E2EDB" w:rsidP="00095539">
      <w:r>
        <w:t xml:space="preserve">Meeting location: </w:t>
      </w:r>
      <w:r w:rsidRPr="003E2EDB">
        <w:t>349 Terry Fox Drive</w:t>
      </w:r>
      <w:r>
        <w:t>, Ottawa, Canada, with additional participation online</w:t>
      </w:r>
      <w:bookmarkStart w:id="0" w:name="_GoBack"/>
      <w:bookmarkEnd w:id="0"/>
    </w:p>
    <w:p w14:paraId="1DC61052" w14:textId="40353DB9" w:rsidR="00095539" w:rsidRPr="00B72C2D" w:rsidRDefault="00B34B8E" w:rsidP="00095539">
      <w:r>
        <w:t>Chair: Glenn Parsons</w:t>
      </w:r>
    </w:p>
    <w:p w14:paraId="526CDA3A" w14:textId="1FF3F432" w:rsidR="00095539" w:rsidRDefault="00095539" w:rsidP="00095539">
      <w:r w:rsidRPr="00B72C2D">
        <w:t xml:space="preserve">Recording secretary: </w:t>
      </w:r>
      <w:r w:rsidR="0076644B">
        <w:t>James Lepp</w:t>
      </w:r>
      <w:r>
        <w:t xml:space="preserve"> </w:t>
      </w:r>
    </w:p>
    <w:p w14:paraId="34FCC501" w14:textId="77777777" w:rsidR="00095539" w:rsidRPr="00B72C2D" w:rsidRDefault="00095539" w:rsidP="00B662AE">
      <w:pPr>
        <w:pStyle w:val="Heading2"/>
      </w:pPr>
      <w:r w:rsidRPr="00B72C2D">
        <w:t>Call to order</w:t>
      </w:r>
    </w:p>
    <w:p w14:paraId="37008E41" w14:textId="2C6CD89A" w:rsidR="00B662AE" w:rsidRPr="000C3FA2" w:rsidRDefault="006D1763" w:rsidP="00B662AE">
      <w:pPr>
        <w:pStyle w:val="Normal-bullet"/>
      </w:pPr>
      <w:r>
        <w:t>Chair</w:t>
      </w:r>
      <w:r w:rsidR="00B662AE">
        <w:t xml:space="preserve"> called </w:t>
      </w:r>
      <w:r w:rsidR="00B662AE" w:rsidRPr="000C3FA2">
        <w:t>meeting</w:t>
      </w:r>
      <w:r w:rsidR="00B662AE">
        <w:t xml:space="preserve"> to order</w:t>
      </w:r>
      <w:r w:rsidR="00596352">
        <w:t xml:space="preserve"> at 9</w:t>
      </w:r>
      <w:r w:rsidR="003602FF">
        <w:t xml:space="preserve">:00 </w:t>
      </w:r>
      <w:r w:rsidR="00AA1906">
        <w:t>AM ET</w:t>
      </w:r>
    </w:p>
    <w:p w14:paraId="33E0F80D" w14:textId="54079EC0" w:rsidR="00A04420" w:rsidRDefault="00B662AE" w:rsidP="00B662AE">
      <w:pPr>
        <w:pStyle w:val="Normal-bullet"/>
      </w:pPr>
      <w:r>
        <w:t>Guiding slides</w:t>
      </w:r>
      <w:r w:rsidR="00A04420">
        <w:t xml:space="preserve"> with agenda proposal</w:t>
      </w:r>
      <w:r>
        <w:t xml:space="preserve"> by EC doc#</w:t>
      </w:r>
      <w:r w:rsidR="00327111">
        <w:t>61r</w:t>
      </w:r>
      <w:r w:rsidR="00D32D2A">
        <w:t>10</w:t>
      </w:r>
    </w:p>
    <w:p w14:paraId="1C0321D1" w14:textId="1DAD080D" w:rsidR="00935CF4" w:rsidRDefault="006764ED" w:rsidP="00D75906">
      <w:pPr>
        <w:pStyle w:val="Normal-dash"/>
      </w:pPr>
      <w:hyperlink r:id="rId9" w:history="1">
        <w:r w:rsidR="00D32D2A" w:rsidRPr="0003643E">
          <w:rPr>
            <w:rStyle w:val="Hyperlink"/>
          </w:rPr>
          <w:t>https://mentor.ieee.org/802-ec/dcn/16/ec-16-0061-10-5GSG-5g-sc-conference-call-agenda.pdf</w:t>
        </w:r>
      </w:hyperlink>
    </w:p>
    <w:p w14:paraId="45606C12" w14:textId="3F3501A7" w:rsidR="00B662AE" w:rsidRPr="004E17EB" w:rsidRDefault="00B662AE" w:rsidP="00935CF4">
      <w:pPr>
        <w:pStyle w:val="Normal-bullet"/>
      </w:pPr>
      <w:r>
        <w:t xml:space="preserve">IEEE </w:t>
      </w:r>
      <w:r w:rsidR="006D1763">
        <w:t>SC Guidelines</w:t>
      </w:r>
    </w:p>
    <w:p w14:paraId="6ED825A5" w14:textId="4B35567C" w:rsidR="00B662AE" w:rsidRDefault="006D1763" w:rsidP="00DF633F">
      <w:pPr>
        <w:pStyle w:val="Normal-dash"/>
      </w:pPr>
      <w:r>
        <w:t>Chair showed mandatory slide for IEEE standing committee meetings and explained duties of participants</w:t>
      </w:r>
    </w:p>
    <w:p w14:paraId="7929C0A6" w14:textId="51D0A4A1" w:rsidR="00A04420" w:rsidRDefault="00A04420" w:rsidP="00A04420">
      <w:pPr>
        <w:pStyle w:val="Heading2"/>
      </w:pPr>
      <w:r>
        <w:t>Participants</w:t>
      </w:r>
    </w:p>
    <w:p w14:paraId="2FF29BA3" w14:textId="77777777" w:rsidR="00A04420" w:rsidRPr="00A04420" w:rsidRDefault="00A04420" w:rsidP="00A04420"/>
    <w:tbl>
      <w:tblPr>
        <w:tblW w:w="90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2249"/>
        <w:gridCol w:w="2249"/>
        <w:gridCol w:w="2253"/>
        <w:gridCol w:w="2253"/>
      </w:tblGrid>
      <w:tr w:rsidR="00A04420" w:rsidRPr="00A04420" w14:paraId="4C406799" w14:textId="7F560733" w:rsidTr="0014081B">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09ECE79" w14:textId="77777777" w:rsidR="00A04420" w:rsidRPr="00A04420" w:rsidRDefault="00A04420" w:rsidP="00A04420">
            <w:pPr>
              <w:rPr>
                <w:b/>
              </w:rPr>
            </w:pPr>
            <w:r w:rsidRPr="00A04420">
              <w:rPr>
                <w:b/>
              </w:rPr>
              <w:t>Name</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763D71D" w14:textId="77777777" w:rsidR="00A04420" w:rsidRPr="00A04420" w:rsidRDefault="00A04420" w:rsidP="00A04420">
            <w:pPr>
              <w:rPr>
                <w:b/>
              </w:rPr>
            </w:pPr>
            <w:r w:rsidRPr="00A04420">
              <w:rPr>
                <w:b/>
              </w:rPr>
              <w:t>Affiliation</w:t>
            </w:r>
          </w:p>
        </w:tc>
        <w:tc>
          <w:tcPr>
            <w:tcW w:w="1251" w:type="pct"/>
            <w:tcBorders>
              <w:top w:val="single" w:sz="4" w:space="0" w:color="000001"/>
              <w:left w:val="double" w:sz="4" w:space="0" w:color="auto"/>
              <w:bottom w:val="single" w:sz="4" w:space="0" w:color="000001"/>
              <w:right w:val="single" w:sz="4" w:space="0" w:color="000001"/>
            </w:tcBorders>
          </w:tcPr>
          <w:p w14:paraId="225F3760" w14:textId="4741AB12" w:rsidR="00A04420" w:rsidRPr="00A04420" w:rsidRDefault="00A04420" w:rsidP="00A04420">
            <w:pPr>
              <w:rPr>
                <w:b/>
              </w:rPr>
            </w:pPr>
            <w:r w:rsidRPr="00A04420">
              <w:rPr>
                <w:b/>
              </w:rPr>
              <w:t>Name</w:t>
            </w:r>
          </w:p>
        </w:tc>
        <w:tc>
          <w:tcPr>
            <w:tcW w:w="1251" w:type="pct"/>
            <w:tcBorders>
              <w:top w:val="single" w:sz="4" w:space="0" w:color="000001"/>
              <w:left w:val="single" w:sz="4" w:space="0" w:color="000001"/>
              <w:bottom w:val="single" w:sz="4" w:space="0" w:color="000001"/>
              <w:right w:val="single" w:sz="4" w:space="0" w:color="000001"/>
            </w:tcBorders>
          </w:tcPr>
          <w:p w14:paraId="39DC1D7D" w14:textId="3D4CBB57" w:rsidR="00A04420" w:rsidRPr="00A04420" w:rsidRDefault="00A04420" w:rsidP="00A04420">
            <w:pPr>
              <w:rPr>
                <w:b/>
              </w:rPr>
            </w:pPr>
            <w:r w:rsidRPr="00A04420">
              <w:rPr>
                <w:b/>
              </w:rPr>
              <w:t>Affiliation</w:t>
            </w:r>
          </w:p>
        </w:tc>
      </w:tr>
      <w:tr w:rsidR="009446D1" w:rsidRPr="00A04420" w14:paraId="75846F59" w14:textId="77777777" w:rsidTr="0014081B">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DED7D38" w14:textId="5679DB86" w:rsidR="009446D1" w:rsidRPr="008C2FE9" w:rsidRDefault="00D32D2A" w:rsidP="003602FF">
            <w:r w:rsidRPr="008C2FE9">
              <w:t>Glenn Parsons</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3AE9926E" w14:textId="5A0D6E34" w:rsidR="009446D1" w:rsidRPr="008C2FE9" w:rsidRDefault="00D32D2A" w:rsidP="003602FF">
            <w:r w:rsidRPr="008C2FE9">
              <w:t>Ericsson</w:t>
            </w:r>
          </w:p>
        </w:tc>
        <w:tc>
          <w:tcPr>
            <w:tcW w:w="1251" w:type="pct"/>
            <w:tcBorders>
              <w:top w:val="single" w:sz="4" w:space="0" w:color="000001"/>
              <w:left w:val="double" w:sz="4" w:space="0" w:color="auto"/>
              <w:bottom w:val="single" w:sz="4" w:space="0" w:color="000001"/>
              <w:right w:val="single" w:sz="4" w:space="0" w:color="000001"/>
            </w:tcBorders>
          </w:tcPr>
          <w:p w14:paraId="2DA34B92" w14:textId="2B01E532" w:rsidR="009446D1" w:rsidRPr="00860C92" w:rsidRDefault="00D32D2A" w:rsidP="003602FF">
            <w:r>
              <w:t>Roland A Smith</w:t>
            </w:r>
          </w:p>
        </w:tc>
        <w:tc>
          <w:tcPr>
            <w:tcW w:w="1251" w:type="pct"/>
            <w:tcBorders>
              <w:top w:val="single" w:sz="4" w:space="0" w:color="000001"/>
              <w:left w:val="single" w:sz="4" w:space="0" w:color="000001"/>
              <w:bottom w:val="single" w:sz="4" w:space="0" w:color="000001"/>
              <w:right w:val="single" w:sz="4" w:space="0" w:color="000001"/>
            </w:tcBorders>
          </w:tcPr>
          <w:p w14:paraId="6C96F00F" w14:textId="191F2CFA" w:rsidR="009446D1" w:rsidRPr="00860C92" w:rsidRDefault="00D32D2A" w:rsidP="003602FF">
            <w:r>
              <w:t>Ericsson</w:t>
            </w:r>
          </w:p>
        </w:tc>
      </w:tr>
      <w:tr w:rsidR="00A04420" w:rsidRPr="00B72C2D" w14:paraId="469DCF55" w14:textId="4C64266A" w:rsidTr="0014081B">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DD3405B" w14:textId="6ED55E77" w:rsidR="00A04420" w:rsidRPr="00B72C2D" w:rsidRDefault="00D32D2A" w:rsidP="003602FF">
            <w:r>
              <w:t xml:space="preserve">Osama </w:t>
            </w:r>
            <w:proofErr w:type="spellStart"/>
            <w:r>
              <w:t>Aboul-Magd</w:t>
            </w:r>
            <w:proofErr w:type="spellEnd"/>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0C58D2DB" w14:textId="7D2C54DD" w:rsidR="00A04420" w:rsidRPr="00B72C2D" w:rsidRDefault="00D32D2A" w:rsidP="003602FF">
            <w:r>
              <w:t>Huawei Technologies</w:t>
            </w:r>
          </w:p>
        </w:tc>
        <w:tc>
          <w:tcPr>
            <w:tcW w:w="1251" w:type="pct"/>
            <w:tcBorders>
              <w:top w:val="single" w:sz="4" w:space="0" w:color="000001"/>
              <w:left w:val="double" w:sz="4" w:space="0" w:color="auto"/>
              <w:bottom w:val="single" w:sz="4" w:space="0" w:color="000001"/>
              <w:right w:val="single" w:sz="4" w:space="0" w:color="000001"/>
            </w:tcBorders>
          </w:tcPr>
          <w:p w14:paraId="3922A0D3" w14:textId="697BA05E" w:rsidR="00A04420" w:rsidRPr="00B72C2D" w:rsidRDefault="00F85422" w:rsidP="003602FF">
            <w:r>
              <w:t>Steph</w:t>
            </w:r>
            <w:r w:rsidR="00D32D2A">
              <w:t>e</w:t>
            </w:r>
            <w:r>
              <w:t>n</w:t>
            </w:r>
            <w:r w:rsidR="00D32D2A">
              <w:t xml:space="preserve"> Palm *</w:t>
            </w:r>
          </w:p>
        </w:tc>
        <w:tc>
          <w:tcPr>
            <w:tcW w:w="1251" w:type="pct"/>
            <w:tcBorders>
              <w:top w:val="single" w:sz="4" w:space="0" w:color="000001"/>
              <w:left w:val="single" w:sz="4" w:space="0" w:color="000001"/>
              <w:bottom w:val="single" w:sz="4" w:space="0" w:color="000001"/>
              <w:right w:val="single" w:sz="4" w:space="0" w:color="000001"/>
            </w:tcBorders>
          </w:tcPr>
          <w:p w14:paraId="0080A336" w14:textId="3D6B5117" w:rsidR="00A04420" w:rsidRPr="00B72C2D" w:rsidRDefault="00D32D2A" w:rsidP="003602FF">
            <w:r>
              <w:t>Broadcom</w:t>
            </w:r>
          </w:p>
        </w:tc>
      </w:tr>
      <w:tr w:rsidR="00A04420" w:rsidRPr="00B72C2D" w14:paraId="1E9D8F97" w14:textId="6201F8F3" w:rsidTr="0014081B">
        <w:trPr>
          <w:trHeight w:val="297"/>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2F27DD6D" w14:textId="598029E1" w:rsidR="00A04420" w:rsidRPr="00B72C2D" w:rsidRDefault="00D32D2A" w:rsidP="003602FF">
            <w:r>
              <w:t>Michael Christensen</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27666781" w14:textId="57AE3BE9" w:rsidR="00A04420" w:rsidRPr="00B72C2D" w:rsidRDefault="00D32D2A" w:rsidP="003602FF">
            <w:r>
              <w:t>Innovation Science, and Economic Development Canada</w:t>
            </w:r>
          </w:p>
        </w:tc>
        <w:tc>
          <w:tcPr>
            <w:tcW w:w="1251" w:type="pct"/>
            <w:tcBorders>
              <w:top w:val="single" w:sz="4" w:space="0" w:color="000001"/>
              <w:left w:val="double" w:sz="4" w:space="0" w:color="auto"/>
              <w:bottom w:val="single" w:sz="4" w:space="0" w:color="000001"/>
              <w:right w:val="single" w:sz="4" w:space="0" w:color="000001"/>
            </w:tcBorders>
          </w:tcPr>
          <w:p w14:paraId="00B8742C" w14:textId="2F4C82BB" w:rsidR="00A04420" w:rsidRDefault="00D32D2A" w:rsidP="003602FF">
            <w:r>
              <w:t>Roger Marks *</w:t>
            </w:r>
          </w:p>
        </w:tc>
        <w:tc>
          <w:tcPr>
            <w:tcW w:w="1251" w:type="pct"/>
            <w:tcBorders>
              <w:top w:val="single" w:sz="4" w:space="0" w:color="000001"/>
              <w:left w:val="single" w:sz="4" w:space="0" w:color="000001"/>
              <w:bottom w:val="single" w:sz="4" w:space="0" w:color="000001"/>
              <w:right w:val="single" w:sz="4" w:space="0" w:color="000001"/>
            </w:tcBorders>
          </w:tcPr>
          <w:p w14:paraId="3F4D7E85" w14:textId="476687F9" w:rsidR="00A04420" w:rsidRDefault="00BD1041" w:rsidP="003602FF">
            <w:proofErr w:type="spellStart"/>
            <w:r w:rsidRPr="00BD1041">
              <w:t>EthAirNet</w:t>
            </w:r>
            <w:proofErr w:type="spellEnd"/>
            <w:r w:rsidRPr="00BD1041">
              <w:t xml:space="preserve"> Associates</w:t>
            </w:r>
          </w:p>
        </w:tc>
      </w:tr>
      <w:tr w:rsidR="00A04420" w:rsidRPr="00B72C2D" w14:paraId="717390BD" w14:textId="1AFB998C" w:rsidTr="0014081B">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D9A5186" w14:textId="103FB52F" w:rsidR="00A04420" w:rsidRDefault="00D32D2A" w:rsidP="003602FF">
            <w:r>
              <w:t>Edward Au</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443647F6" w14:textId="73F98791" w:rsidR="00A04420" w:rsidRDefault="00D32D2A" w:rsidP="003602FF">
            <w:r>
              <w:t>Huawei Technologies</w:t>
            </w:r>
          </w:p>
        </w:tc>
        <w:tc>
          <w:tcPr>
            <w:tcW w:w="1251" w:type="pct"/>
            <w:tcBorders>
              <w:top w:val="single" w:sz="4" w:space="0" w:color="000001"/>
              <w:left w:val="double" w:sz="4" w:space="0" w:color="auto"/>
              <w:bottom w:val="single" w:sz="4" w:space="0" w:color="000001"/>
              <w:right w:val="single" w:sz="4" w:space="0" w:color="000001"/>
            </w:tcBorders>
          </w:tcPr>
          <w:p w14:paraId="413E5E03" w14:textId="1C9D89E8" w:rsidR="00A04420" w:rsidRDefault="00D32D2A" w:rsidP="003602FF">
            <w:r>
              <w:t>James Lepp</w:t>
            </w:r>
          </w:p>
        </w:tc>
        <w:tc>
          <w:tcPr>
            <w:tcW w:w="1251" w:type="pct"/>
            <w:tcBorders>
              <w:top w:val="single" w:sz="4" w:space="0" w:color="000001"/>
              <w:left w:val="single" w:sz="4" w:space="0" w:color="000001"/>
              <w:bottom w:val="single" w:sz="4" w:space="0" w:color="000001"/>
              <w:right w:val="single" w:sz="4" w:space="0" w:color="000001"/>
            </w:tcBorders>
          </w:tcPr>
          <w:p w14:paraId="10A95DE1" w14:textId="71D9C878" w:rsidR="00A04420" w:rsidRDefault="00D32D2A" w:rsidP="003602FF">
            <w:r>
              <w:t>BlackBerry</w:t>
            </w:r>
          </w:p>
        </w:tc>
      </w:tr>
      <w:tr w:rsidR="00860201" w:rsidRPr="00B72C2D" w14:paraId="661B6E30" w14:textId="77777777" w:rsidTr="0014081B">
        <w:trPr>
          <w:trHeight w:val="70"/>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45FF6FBE" w14:textId="066CB276" w:rsidR="00860201" w:rsidRDefault="00D32D2A" w:rsidP="003602FF">
            <w:r>
              <w:t xml:space="preserve">Hassan </w:t>
            </w:r>
            <w:proofErr w:type="spellStart"/>
            <w:r>
              <w:t>Yaghoobi</w:t>
            </w:r>
            <w:proofErr w:type="spellEnd"/>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36E990C" w14:textId="7F731CFC" w:rsidR="00860201" w:rsidRDefault="00D32D2A" w:rsidP="003602FF">
            <w:r>
              <w:t>Intel Corp</w:t>
            </w:r>
          </w:p>
        </w:tc>
        <w:tc>
          <w:tcPr>
            <w:tcW w:w="1251" w:type="pct"/>
            <w:tcBorders>
              <w:top w:val="single" w:sz="4" w:space="0" w:color="000001"/>
              <w:left w:val="double" w:sz="4" w:space="0" w:color="auto"/>
              <w:bottom w:val="single" w:sz="4" w:space="0" w:color="000001"/>
              <w:right w:val="single" w:sz="4" w:space="0" w:color="000001"/>
            </w:tcBorders>
          </w:tcPr>
          <w:p w14:paraId="74F25712" w14:textId="4A4FE797" w:rsidR="00860201" w:rsidRDefault="004769BB" w:rsidP="003602FF">
            <w:r>
              <w:t xml:space="preserve">Michael </w:t>
            </w:r>
            <w:proofErr w:type="spellStart"/>
            <w:r>
              <w:t>Petras</w:t>
            </w:r>
            <w:proofErr w:type="spellEnd"/>
          </w:p>
        </w:tc>
        <w:tc>
          <w:tcPr>
            <w:tcW w:w="1251" w:type="pct"/>
            <w:tcBorders>
              <w:top w:val="single" w:sz="4" w:space="0" w:color="000001"/>
              <w:left w:val="single" w:sz="4" w:space="0" w:color="000001"/>
              <w:bottom w:val="single" w:sz="4" w:space="0" w:color="000001"/>
              <w:right w:val="single" w:sz="4" w:space="0" w:color="000001"/>
            </w:tcBorders>
          </w:tcPr>
          <w:p w14:paraId="1003352B" w14:textId="5E9751FC" w:rsidR="00860201" w:rsidRDefault="004769BB" w:rsidP="003602FF">
            <w:r>
              <w:t>Ericsson</w:t>
            </w:r>
          </w:p>
        </w:tc>
      </w:tr>
      <w:tr w:rsidR="00860201" w:rsidRPr="00B72C2D" w14:paraId="18ABF60D" w14:textId="4C832A79" w:rsidTr="0014081B">
        <w:trPr>
          <w:trHeight w:val="297"/>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7984A3D5" w14:textId="39247CC7" w:rsidR="00860201" w:rsidRPr="00B72C2D" w:rsidRDefault="00D32D2A" w:rsidP="003602FF">
            <w:r>
              <w:t>Joseph Levy</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08E2846" w14:textId="0DBC0D5A" w:rsidR="00860201" w:rsidRPr="00B72C2D" w:rsidRDefault="00D32D2A" w:rsidP="003602FF">
            <w:r>
              <w:t>Interdigital</w:t>
            </w:r>
          </w:p>
        </w:tc>
        <w:tc>
          <w:tcPr>
            <w:tcW w:w="1251" w:type="pct"/>
            <w:tcBorders>
              <w:top w:val="single" w:sz="4" w:space="0" w:color="000001"/>
              <w:left w:val="double" w:sz="4" w:space="0" w:color="auto"/>
              <w:bottom w:val="single" w:sz="4" w:space="0" w:color="000001"/>
              <w:right w:val="single" w:sz="4" w:space="0" w:color="000001"/>
            </w:tcBorders>
          </w:tcPr>
          <w:p w14:paraId="5F014477" w14:textId="01555F9D" w:rsidR="00860201" w:rsidRDefault="004769BB" w:rsidP="003602FF">
            <w:r>
              <w:t>Michael Mayer</w:t>
            </w:r>
          </w:p>
        </w:tc>
        <w:tc>
          <w:tcPr>
            <w:tcW w:w="1251" w:type="pct"/>
            <w:tcBorders>
              <w:top w:val="single" w:sz="4" w:space="0" w:color="000001"/>
              <w:left w:val="single" w:sz="4" w:space="0" w:color="000001"/>
              <w:bottom w:val="single" w:sz="4" w:space="0" w:color="000001"/>
              <w:right w:val="single" w:sz="4" w:space="0" w:color="000001"/>
            </w:tcBorders>
          </w:tcPr>
          <w:p w14:paraId="4EAC6145" w14:textId="30CA7C40" w:rsidR="00860201" w:rsidRDefault="004769BB" w:rsidP="003602FF">
            <w:r>
              <w:t>Huawei</w:t>
            </w:r>
          </w:p>
        </w:tc>
      </w:tr>
      <w:tr w:rsidR="00860201" w:rsidRPr="00B72C2D" w14:paraId="32BB277B" w14:textId="461C7E51" w:rsidTr="0014081B">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180B0480" w14:textId="563D9AB2" w:rsidR="00860201" w:rsidRPr="00B72C2D" w:rsidRDefault="00D32D2A" w:rsidP="003602FF">
            <w:proofErr w:type="spellStart"/>
            <w:r>
              <w:t>Mahmadur</w:t>
            </w:r>
            <w:proofErr w:type="spellEnd"/>
            <w:r>
              <w:t xml:space="preserve"> Rahman</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79B869AE" w14:textId="19CCD61C" w:rsidR="00860201" w:rsidRPr="00B72C2D" w:rsidRDefault="00D32D2A" w:rsidP="003602FF">
            <w:r>
              <w:t>Innovation Science, and Economic Development Canada</w:t>
            </w:r>
          </w:p>
        </w:tc>
        <w:tc>
          <w:tcPr>
            <w:tcW w:w="1251" w:type="pct"/>
            <w:tcBorders>
              <w:top w:val="single" w:sz="4" w:space="0" w:color="000001"/>
              <w:left w:val="double" w:sz="4" w:space="0" w:color="auto"/>
              <w:bottom w:val="single" w:sz="4" w:space="0" w:color="000001"/>
              <w:right w:val="single" w:sz="4" w:space="0" w:color="000001"/>
            </w:tcBorders>
          </w:tcPr>
          <w:p w14:paraId="4E26B2A1" w14:textId="41C704A6" w:rsidR="00860201" w:rsidRDefault="0091355A" w:rsidP="003602FF">
            <w:r>
              <w:t xml:space="preserve">Paul </w:t>
            </w:r>
            <w:proofErr w:type="spellStart"/>
            <w:r>
              <w:t>Nikolich</w:t>
            </w:r>
            <w:proofErr w:type="spellEnd"/>
            <w:r>
              <w:t>*</w:t>
            </w:r>
          </w:p>
        </w:tc>
        <w:tc>
          <w:tcPr>
            <w:tcW w:w="1251" w:type="pct"/>
            <w:tcBorders>
              <w:top w:val="single" w:sz="4" w:space="0" w:color="000001"/>
              <w:left w:val="single" w:sz="4" w:space="0" w:color="000001"/>
              <w:bottom w:val="single" w:sz="4" w:space="0" w:color="000001"/>
              <w:right w:val="single" w:sz="4" w:space="0" w:color="000001"/>
            </w:tcBorders>
          </w:tcPr>
          <w:p w14:paraId="3D9FB616" w14:textId="749E454A" w:rsidR="00860201" w:rsidRDefault="0076644B" w:rsidP="003602FF">
            <w:r w:rsidRPr="0076644B">
              <w:t>YAS</w:t>
            </w:r>
          </w:p>
        </w:tc>
      </w:tr>
      <w:tr w:rsidR="00860201" w:rsidRPr="00B72C2D" w14:paraId="142DC1BD" w14:textId="33193D8A" w:rsidTr="0014081B">
        <w:trPr>
          <w:trHeight w:val="283"/>
          <w:tblHeader/>
          <w:jc w:val="center"/>
        </w:trPr>
        <w:tc>
          <w:tcPr>
            <w:tcW w:w="1249" w:type="pct"/>
            <w:tcBorders>
              <w:top w:val="single" w:sz="4" w:space="0" w:color="000001"/>
              <w:left w:val="single" w:sz="4" w:space="0" w:color="000001"/>
              <w:bottom w:val="single" w:sz="4" w:space="0" w:color="000001"/>
              <w:right w:val="single" w:sz="4" w:space="0" w:color="000001"/>
            </w:tcBorders>
            <w:shd w:val="clear" w:color="auto" w:fill="auto"/>
            <w:tcMar>
              <w:left w:w="115" w:type="dxa"/>
            </w:tcMar>
          </w:tcPr>
          <w:p w14:paraId="50E6697B" w14:textId="21166355" w:rsidR="00860201" w:rsidRPr="00B72C2D" w:rsidRDefault="00D32D2A" w:rsidP="003602FF">
            <w:r>
              <w:t>Jose Costa</w:t>
            </w:r>
          </w:p>
        </w:tc>
        <w:tc>
          <w:tcPr>
            <w:tcW w:w="1249" w:type="pct"/>
            <w:tcBorders>
              <w:top w:val="single" w:sz="4" w:space="0" w:color="000001"/>
              <w:left w:val="single" w:sz="4" w:space="0" w:color="000001"/>
              <w:bottom w:val="single" w:sz="4" w:space="0" w:color="000001"/>
              <w:right w:val="double" w:sz="4" w:space="0" w:color="auto"/>
            </w:tcBorders>
            <w:shd w:val="clear" w:color="auto" w:fill="auto"/>
            <w:tcMar>
              <w:left w:w="115" w:type="dxa"/>
            </w:tcMar>
          </w:tcPr>
          <w:p w14:paraId="32697EAF" w14:textId="2ACBDAB0" w:rsidR="00860201" w:rsidRPr="00B72C2D" w:rsidRDefault="00D32D2A" w:rsidP="003602FF">
            <w:r>
              <w:t>Ericsson</w:t>
            </w:r>
          </w:p>
        </w:tc>
        <w:tc>
          <w:tcPr>
            <w:tcW w:w="1251" w:type="pct"/>
            <w:tcBorders>
              <w:top w:val="single" w:sz="4" w:space="0" w:color="000001"/>
              <w:left w:val="double" w:sz="4" w:space="0" w:color="auto"/>
              <w:bottom w:val="single" w:sz="4" w:space="0" w:color="000001"/>
              <w:right w:val="single" w:sz="4" w:space="0" w:color="000001"/>
            </w:tcBorders>
          </w:tcPr>
          <w:p w14:paraId="6A5A9EE9" w14:textId="0A72B1C6" w:rsidR="00860201" w:rsidRDefault="0014081B" w:rsidP="003602FF">
            <w:r>
              <w:t>Dorothy Stanley</w:t>
            </w:r>
            <w:r w:rsidR="008F4BBF">
              <w:t>*</w:t>
            </w:r>
          </w:p>
        </w:tc>
        <w:tc>
          <w:tcPr>
            <w:tcW w:w="1251" w:type="pct"/>
            <w:tcBorders>
              <w:top w:val="single" w:sz="4" w:space="0" w:color="000001"/>
              <w:left w:val="single" w:sz="4" w:space="0" w:color="000001"/>
              <w:bottom w:val="single" w:sz="4" w:space="0" w:color="000001"/>
              <w:right w:val="single" w:sz="4" w:space="0" w:color="000001"/>
            </w:tcBorders>
          </w:tcPr>
          <w:p w14:paraId="318F514C" w14:textId="109E25CF" w:rsidR="00860201" w:rsidRDefault="0014081B" w:rsidP="003602FF">
            <w:r>
              <w:t>HP Enterprise</w:t>
            </w:r>
          </w:p>
        </w:tc>
      </w:tr>
    </w:tbl>
    <w:p w14:paraId="279EBA30" w14:textId="6B3AE232" w:rsidR="00D32D2A" w:rsidRPr="00D32D2A" w:rsidRDefault="00D32D2A" w:rsidP="00D32D2A">
      <w:pPr>
        <w:pStyle w:val="Heading2"/>
        <w:jc w:val="center"/>
        <w:rPr>
          <w:b w:val="0"/>
        </w:rPr>
      </w:pPr>
      <w:r w:rsidRPr="00D32D2A">
        <w:rPr>
          <w:b w:val="0"/>
        </w:rPr>
        <w:t>*Online Participant</w:t>
      </w:r>
    </w:p>
    <w:p w14:paraId="7165031D" w14:textId="55A7F63F" w:rsidR="006D1763" w:rsidRPr="000C3FA2" w:rsidRDefault="006D1763" w:rsidP="006D1763">
      <w:pPr>
        <w:pStyle w:val="Heading2"/>
      </w:pPr>
      <w:r>
        <w:t>Agenda</w:t>
      </w:r>
    </w:p>
    <w:p w14:paraId="3E589A62" w14:textId="386EE3D9" w:rsidR="002027E2" w:rsidRDefault="009E0762" w:rsidP="00AA1906">
      <w:pPr>
        <w:pStyle w:val="Normal-bullet"/>
      </w:pPr>
      <w:r>
        <w:t>Chair brought</w:t>
      </w:r>
      <w:r w:rsidR="00B662AE" w:rsidRPr="000C3FA2">
        <w:t xml:space="preserve"> up agenda proposal</w:t>
      </w:r>
      <w:r>
        <w:t xml:space="preserve"> contained in guiding slides</w:t>
      </w:r>
    </w:p>
    <w:p w14:paraId="76390B16" w14:textId="517E71F3" w:rsidR="004769BB" w:rsidRDefault="004769BB" w:rsidP="004769BB">
      <w:pPr>
        <w:pStyle w:val="Normal-dash"/>
      </w:pPr>
      <w:r>
        <w:t>Chairs introduction (including additional information for new attendees)</w:t>
      </w:r>
    </w:p>
    <w:p w14:paraId="2D1E14FD" w14:textId="0E6FE88C" w:rsidR="004769BB" w:rsidRDefault="0087368C" w:rsidP="004769BB">
      <w:pPr>
        <w:pStyle w:val="Normal-dash"/>
      </w:pPr>
      <w:r>
        <w:t>Plan for report</w:t>
      </w:r>
    </w:p>
    <w:p w14:paraId="2557C3BB" w14:textId="61A3B0EC" w:rsidR="004769BB" w:rsidRDefault="006764ED" w:rsidP="004769BB">
      <w:pPr>
        <w:pStyle w:val="Normal-dash"/>
        <w:numPr>
          <w:ilvl w:val="1"/>
          <w:numId w:val="2"/>
        </w:numPr>
      </w:pPr>
      <w:hyperlink r:id="rId10" w:history="1">
        <w:r w:rsidR="004769BB" w:rsidRPr="008C1852">
          <w:rPr>
            <w:rStyle w:val="Hyperlink"/>
          </w:rPr>
          <w:t>https://mentor.ieee.org/802-ec/dcn/16/ec-16-0065-09-5GSG-5g-sc-report-layout.pdf</w:t>
        </w:r>
      </w:hyperlink>
    </w:p>
    <w:p w14:paraId="14683660" w14:textId="283C8CE9" w:rsidR="004769BB" w:rsidRDefault="004769BB" w:rsidP="004769BB">
      <w:pPr>
        <w:pStyle w:val="Normal-dash"/>
      </w:pPr>
      <w:r>
        <w:t>There are 5 presentations on the agenda</w:t>
      </w:r>
    </w:p>
    <w:p w14:paraId="1497A3EC" w14:textId="414DB9B6" w:rsidR="004769BB" w:rsidRDefault="004769BB" w:rsidP="004769BB">
      <w:pPr>
        <w:pStyle w:val="Normal-dash"/>
      </w:pPr>
      <w:r>
        <w:t>Proposal is to go through plan for report, have coffee break, followed by the 5 presentations.</w:t>
      </w:r>
    </w:p>
    <w:p w14:paraId="55B49D98" w14:textId="6C32F297" w:rsidR="00AF53EE" w:rsidRDefault="00AF53EE" w:rsidP="00935CF4">
      <w:pPr>
        <w:pStyle w:val="Normal-bullet"/>
      </w:pPr>
      <w:r>
        <w:lastRenderedPageBreak/>
        <w:t>No further agenda requests were made.</w:t>
      </w:r>
    </w:p>
    <w:p w14:paraId="587D4FED" w14:textId="77777777" w:rsidR="00BA18D1" w:rsidRDefault="00BA18D1" w:rsidP="00BA18D1">
      <w:pPr>
        <w:pStyle w:val="Heading2"/>
      </w:pPr>
      <w:r>
        <w:t xml:space="preserve">Review of future meeting schedule </w:t>
      </w:r>
    </w:p>
    <w:p w14:paraId="75A62C34" w14:textId="363AA00A" w:rsidR="004753E8" w:rsidRDefault="004753E8" w:rsidP="004753E8">
      <w:pPr>
        <w:pStyle w:val="Normal-bullet"/>
      </w:pPr>
      <w:r>
        <w:t>The chair explained the schedules and plans for the upcoming 5G SC meetings</w:t>
      </w:r>
      <w:r w:rsidR="004769BB">
        <w:t xml:space="preserve"> including meeting times at the July Plenary</w:t>
      </w:r>
    </w:p>
    <w:p w14:paraId="021A7AD3" w14:textId="03B797C5" w:rsidR="004769BB" w:rsidRDefault="004769BB" w:rsidP="004769BB">
      <w:pPr>
        <w:pStyle w:val="Normal-bullet"/>
        <w:numPr>
          <w:ilvl w:val="1"/>
          <w:numId w:val="1"/>
        </w:numPr>
      </w:pPr>
      <w:r>
        <w:t>Monday evening tutorial timeslot will be presentation of the report</w:t>
      </w:r>
    </w:p>
    <w:p w14:paraId="3546117F" w14:textId="01F8F5E0" w:rsidR="004769BB" w:rsidRDefault="004769BB" w:rsidP="004769BB">
      <w:pPr>
        <w:pStyle w:val="Normal-bullet"/>
        <w:numPr>
          <w:ilvl w:val="1"/>
          <w:numId w:val="1"/>
        </w:numPr>
      </w:pPr>
      <w:r>
        <w:t>EC Chair mentioned that the other tutorial was cancelled and the 5G SC can schedule the full evening.</w:t>
      </w:r>
    </w:p>
    <w:p w14:paraId="3CF66FA9" w14:textId="3F12E59F" w:rsidR="004769BB" w:rsidRDefault="004769BB" w:rsidP="004769BB">
      <w:pPr>
        <w:pStyle w:val="Normal-bullet"/>
        <w:numPr>
          <w:ilvl w:val="1"/>
          <w:numId w:val="1"/>
        </w:numPr>
      </w:pPr>
      <w:r>
        <w:t>Tuesday meeting slot will discuss the disposition of the Standing Committee</w:t>
      </w:r>
    </w:p>
    <w:p w14:paraId="52FFE857" w14:textId="61CA9814" w:rsidR="004769BB" w:rsidRDefault="004769BB" w:rsidP="004769BB">
      <w:pPr>
        <w:pStyle w:val="Normal-bullet"/>
        <w:numPr>
          <w:ilvl w:val="1"/>
          <w:numId w:val="1"/>
        </w:numPr>
      </w:pPr>
      <w:r>
        <w:t xml:space="preserve">At the EC Friday the scope of a continued SC will </w:t>
      </w:r>
      <w:r w:rsidR="00387F5C">
        <w:t xml:space="preserve">need to </w:t>
      </w:r>
      <w:r>
        <w:t>be set or it could be disbanded.</w:t>
      </w:r>
    </w:p>
    <w:p w14:paraId="7735CC33" w14:textId="71D83A91" w:rsidR="00387F5C" w:rsidRDefault="00387F5C" w:rsidP="00387F5C">
      <w:pPr>
        <w:pStyle w:val="Normal-bullet"/>
      </w:pPr>
      <w:r>
        <w:t>Glenn presented the approved scope, organization and charter for this SC. (</w:t>
      </w:r>
      <w:hyperlink r:id="rId11" w:history="1">
        <w:r w:rsidRPr="009B05CA">
          <w:rPr>
            <w:rStyle w:val="Hyperlink"/>
          </w:rPr>
          <w:t>61r10</w:t>
        </w:r>
      </w:hyperlink>
      <w:r>
        <w:t>)</w:t>
      </w:r>
    </w:p>
    <w:p w14:paraId="02627B73" w14:textId="49F265F1" w:rsidR="0091355A" w:rsidRDefault="00387F5C" w:rsidP="0091355A">
      <w:pPr>
        <w:pStyle w:val="Normal-bullet"/>
      </w:pPr>
      <w:r>
        <w:t xml:space="preserve">Glenn presented overview of IEEE </w:t>
      </w:r>
      <w:r w:rsidR="0091355A">
        <w:t>≥</w:t>
      </w:r>
      <w:r>
        <w:t xml:space="preserve"> 5G initiative</w:t>
      </w:r>
      <w:r w:rsidR="0091355A">
        <w:t xml:space="preserve">. Top-down initiative from IEEE </w:t>
      </w:r>
      <w:proofErr w:type="spellStart"/>
      <w:r w:rsidR="0091355A">
        <w:t>BoD</w:t>
      </w:r>
      <w:proofErr w:type="spellEnd"/>
      <w:r w:rsidR="0091355A">
        <w:t>.</w:t>
      </w:r>
    </w:p>
    <w:p w14:paraId="60025956" w14:textId="45832637" w:rsidR="0091355A" w:rsidRDefault="0091355A" w:rsidP="00F05C62">
      <w:pPr>
        <w:pStyle w:val="Normal-bullet"/>
        <w:numPr>
          <w:ilvl w:val="1"/>
          <w:numId w:val="1"/>
        </w:numPr>
      </w:pPr>
      <w:r>
        <w:t>Roger mentioned that some parts of COMSOC have been blending the lines between conference and standardization by having the conference publish a consensus with an outcome. Suggests there may be continued moves in that direction to have conferences more involved in standardization process.</w:t>
      </w:r>
    </w:p>
    <w:p w14:paraId="3DABBD55" w14:textId="4EBD054C" w:rsidR="0091355A" w:rsidRDefault="0091355A" w:rsidP="00F05C62">
      <w:pPr>
        <w:pStyle w:val="Normal-bullet"/>
        <w:numPr>
          <w:ilvl w:val="1"/>
          <w:numId w:val="1"/>
        </w:numPr>
      </w:pPr>
      <w:r>
        <w:t>Glenn mentions that is encouraged for conferences to find gaps in standards and propose solutions.</w:t>
      </w:r>
    </w:p>
    <w:p w14:paraId="448102AF" w14:textId="5858D4FC" w:rsidR="0091355A" w:rsidRDefault="0091355A" w:rsidP="00F05C62">
      <w:pPr>
        <w:pStyle w:val="Normal-bullet"/>
        <w:numPr>
          <w:ilvl w:val="1"/>
          <w:numId w:val="1"/>
        </w:numPr>
      </w:pPr>
      <w:r>
        <w:t xml:space="preserve">Question whether </w:t>
      </w:r>
      <w:r w:rsidR="005A3BAA">
        <w:t>these conferences were</w:t>
      </w:r>
      <w:r>
        <w:t xml:space="preserve"> for 802 or non-802 standards. Glenn’s view is that this is non-802, where COMSOC is looking for new opportunities.</w:t>
      </w:r>
    </w:p>
    <w:p w14:paraId="7E8CB70E" w14:textId="09C553CD" w:rsidR="00D83944" w:rsidRDefault="00D83944" w:rsidP="003602FF">
      <w:pPr>
        <w:pStyle w:val="Heading2"/>
      </w:pPr>
      <w:r>
        <w:t>Plan for report</w:t>
      </w:r>
    </w:p>
    <w:p w14:paraId="709DE8C8" w14:textId="4E1DAC55" w:rsidR="008A1A26" w:rsidRDefault="003602FF" w:rsidP="00361F87">
      <w:pPr>
        <w:pStyle w:val="Normal-bullet"/>
      </w:pPr>
      <w:r w:rsidRPr="003602FF">
        <w:t>Glenn presented latest st</w:t>
      </w:r>
      <w:r w:rsidR="008433AD">
        <w:t>atus of the report as contained in the slide deck</w:t>
      </w:r>
      <w:r w:rsidR="00904E54">
        <w:t xml:space="preserve"> </w:t>
      </w:r>
      <w:hyperlink r:id="rId12" w:history="1">
        <w:r w:rsidR="00361F87" w:rsidRPr="008C1852">
          <w:rPr>
            <w:rStyle w:val="Hyperlink"/>
          </w:rPr>
          <w:t>https://mentor.ieee.org/802-ec/dcn/16/ec-16-0065-09-5GSG-5g-sc-report-layout.pdf</w:t>
        </w:r>
      </w:hyperlink>
    </w:p>
    <w:p w14:paraId="7DF1175D" w14:textId="646EB305" w:rsidR="0065234A" w:rsidRDefault="0065234A" w:rsidP="008433AD">
      <w:pPr>
        <w:pStyle w:val="Normal-bullet"/>
      </w:pPr>
      <w:r>
        <w:t xml:space="preserve">Mentioned slide 17 describing “option 4” has </w:t>
      </w:r>
      <w:r w:rsidR="009B05CA">
        <w:t>been updated</w:t>
      </w:r>
      <w:r>
        <w:t xml:space="preserve"> since last meeting.</w:t>
      </w:r>
    </w:p>
    <w:p w14:paraId="10FFB881" w14:textId="75C9FBEF" w:rsidR="0065234A" w:rsidRDefault="009B05CA" w:rsidP="008433AD">
      <w:pPr>
        <w:pStyle w:val="Normal-bullet"/>
      </w:pPr>
      <w:r>
        <w:t>Question:</w:t>
      </w:r>
      <w:r w:rsidR="00762782">
        <w:t xml:space="preserve"> </w:t>
      </w:r>
      <w:r>
        <w:t>W</w:t>
      </w:r>
      <w:r w:rsidR="00762782">
        <w:t>hy i</w:t>
      </w:r>
      <w:r>
        <w:t>s</w:t>
      </w:r>
      <w:r w:rsidR="00762782">
        <w:t xml:space="preserve"> i</w:t>
      </w:r>
      <w:r>
        <w:t>t</w:t>
      </w:r>
      <w:r w:rsidR="00762782">
        <w:t xml:space="preserve"> an implicit assumption that a RIT is a good thing for unlicensed spectrum</w:t>
      </w:r>
      <w:r>
        <w:t>?</w:t>
      </w:r>
      <w:r w:rsidR="00762782">
        <w:t xml:space="preserve"> Suggests we ask the 802.18 about the political and regulatory assumptions about whether a RIT is good for unlicensed spectrum</w:t>
      </w:r>
      <w:r>
        <w:t>.</w:t>
      </w:r>
    </w:p>
    <w:p w14:paraId="424739A4" w14:textId="1E5E187D" w:rsidR="00762782" w:rsidRDefault="00762782" w:rsidP="008433AD">
      <w:pPr>
        <w:pStyle w:val="Normal-bullet"/>
      </w:pPr>
      <w:r>
        <w:t>Comment that 3GPP probably can’t avoid including LAA and unlicensed protocols in a RIT for the hotspot application. Unsure how 3GPP will deal with this, also unsure how WP5A vs WP5D.</w:t>
      </w:r>
    </w:p>
    <w:p w14:paraId="1ADE2397" w14:textId="24766E2D" w:rsidR="00762782" w:rsidRDefault="00762782" w:rsidP="008433AD">
      <w:pPr>
        <w:pStyle w:val="Normal-bullet"/>
      </w:pPr>
      <w:r>
        <w:t xml:space="preserve">Comment that there is already a level of collaboration back and forth between 802.11 and 3GPP on LAA, LWA, LWIP. Suggest that the “no collaboration” on the slides is not the </w:t>
      </w:r>
      <w:r w:rsidR="005A3BAA">
        <w:t xml:space="preserve">correct </w:t>
      </w:r>
      <w:r>
        <w:t>term. Better term might be that there is just no input on their ITU-R proposal</w:t>
      </w:r>
    </w:p>
    <w:p w14:paraId="0C34BCC7" w14:textId="77777777" w:rsidR="00762782" w:rsidRDefault="00762782" w:rsidP="00F05C62">
      <w:pPr>
        <w:pStyle w:val="Normal-bullet"/>
        <w:numPr>
          <w:ilvl w:val="0"/>
          <w:numId w:val="0"/>
        </w:numPr>
        <w:ind w:left="720"/>
      </w:pPr>
    </w:p>
    <w:p w14:paraId="1B167103" w14:textId="5F3FA731" w:rsidR="00762782" w:rsidRDefault="00762782" w:rsidP="00F02210">
      <w:pPr>
        <w:pStyle w:val="Heading2"/>
      </w:pPr>
      <w:r>
        <w:t>Presentation #1 Jose Costa (Eri</w:t>
      </w:r>
      <w:r w:rsidR="005A3BAA">
        <w:t>c</w:t>
      </w:r>
      <w:r>
        <w:t>sson)</w:t>
      </w:r>
    </w:p>
    <w:p w14:paraId="24A83384" w14:textId="23E4C997" w:rsidR="008A1A26" w:rsidRDefault="006764ED" w:rsidP="00762782">
      <w:pPr>
        <w:pStyle w:val="Normal-dot"/>
      </w:pPr>
      <w:hyperlink r:id="rId13" w:history="1">
        <w:r w:rsidR="00762782" w:rsidRPr="0003643E">
          <w:rPr>
            <w:rStyle w:val="Hyperlink"/>
          </w:rPr>
          <w:t>https://mentor.ieee.org/802-ec/dcn/16/ec-16-0097-01-5GSG-imt-2020-process.pptx</w:t>
        </w:r>
      </w:hyperlink>
      <w:r w:rsidR="00762782">
        <w:t xml:space="preserve"> </w:t>
      </w:r>
    </w:p>
    <w:p w14:paraId="095DB35E" w14:textId="37717094" w:rsidR="00333956" w:rsidRDefault="00333956" w:rsidP="00762782">
      <w:pPr>
        <w:pStyle w:val="Normal-dot"/>
      </w:pPr>
      <w:r>
        <w:t xml:space="preserve">Question about the difference between Mobile </w:t>
      </w:r>
      <w:r w:rsidR="005A3BAA">
        <w:t xml:space="preserve">Application </w:t>
      </w:r>
      <w:r>
        <w:t xml:space="preserve">and IMT designation. </w:t>
      </w:r>
    </w:p>
    <w:p w14:paraId="5E93793E" w14:textId="4B06095A" w:rsidR="00762782" w:rsidRDefault="00333956" w:rsidP="00762782">
      <w:pPr>
        <w:pStyle w:val="Normal-dot"/>
      </w:pPr>
      <w:r>
        <w:t>Comment: Mobile is much wider and includes aircraft, military, much more uses than commercial mobile service we typically think of. IMT designation is much narrower and beneficial for harmonizing across globe.</w:t>
      </w:r>
    </w:p>
    <w:p w14:paraId="5E1DA1BC" w14:textId="5605A548" w:rsidR="00333956" w:rsidRDefault="009B05CA" w:rsidP="00762782">
      <w:pPr>
        <w:pStyle w:val="Normal-dot"/>
      </w:pPr>
      <w:r>
        <w:t xml:space="preserve">Note that the </w:t>
      </w:r>
      <w:r w:rsidR="00333956">
        <w:t xml:space="preserve">IMT-2020 submission and evaluation process document is linked </w:t>
      </w:r>
      <w:r>
        <w:t>on slide #13</w:t>
      </w:r>
      <w:r w:rsidR="00333956">
        <w:t>.</w:t>
      </w:r>
    </w:p>
    <w:p w14:paraId="30C40E55" w14:textId="10816FFC" w:rsidR="00333956" w:rsidRDefault="00946E92" w:rsidP="00762782">
      <w:pPr>
        <w:pStyle w:val="Normal-dot"/>
      </w:pPr>
      <w:r>
        <w:t>June/July 2019 “WP5D Meeting #32” is the deadline for submission of IMT-2020 proposals.</w:t>
      </w:r>
    </w:p>
    <w:p w14:paraId="3D0812BC" w14:textId="38D2EE9C" w:rsidR="00946E92" w:rsidRDefault="0082305D" w:rsidP="00762782">
      <w:pPr>
        <w:pStyle w:val="Normal-dot"/>
      </w:pPr>
      <w:r>
        <w:t>Q: who are the evaluation groups?</w:t>
      </w:r>
    </w:p>
    <w:p w14:paraId="0F18B349" w14:textId="422082BD" w:rsidR="0082305D" w:rsidRDefault="0082305D" w:rsidP="00762782">
      <w:pPr>
        <w:pStyle w:val="Normal-dot"/>
      </w:pPr>
      <w:r>
        <w:lastRenderedPageBreak/>
        <w:t xml:space="preserve">C: </w:t>
      </w:r>
      <w:r w:rsidR="009B05CA">
        <w:t>N</w:t>
      </w:r>
      <w:r>
        <w:t xml:space="preserve">one formed yet, but for example there is a Canadian one: </w:t>
      </w:r>
      <w:hyperlink r:id="rId14" w:history="1">
        <w:r w:rsidRPr="0003643E">
          <w:rPr>
            <w:rStyle w:val="Hyperlink"/>
          </w:rPr>
          <w:t>http://www.imt-2020.ca</w:t>
        </w:r>
      </w:hyperlink>
      <w:r>
        <w:t xml:space="preserve"> </w:t>
      </w:r>
    </w:p>
    <w:p w14:paraId="52F8A484" w14:textId="061FACED" w:rsidR="0082305D" w:rsidRDefault="0082305D" w:rsidP="00762782">
      <w:pPr>
        <w:pStyle w:val="Normal-dot"/>
      </w:pPr>
      <w:r>
        <w:t>Q: What do the evaluation groups do? Simulation?</w:t>
      </w:r>
    </w:p>
    <w:p w14:paraId="0839B2E7" w14:textId="03870E03" w:rsidR="0082305D" w:rsidRDefault="0082305D" w:rsidP="00762782">
      <w:pPr>
        <w:pStyle w:val="Normal-dot"/>
      </w:pPr>
      <w:r>
        <w:t>C: Different groups do different work, analytics, simulation, etc.</w:t>
      </w:r>
    </w:p>
    <w:p w14:paraId="65D506D6" w14:textId="46CB7986" w:rsidR="00BD1041" w:rsidRPr="00762782" w:rsidRDefault="00BD1041" w:rsidP="009B05CA">
      <w:pPr>
        <w:pStyle w:val="Normal-dot"/>
      </w:pPr>
      <w:r>
        <w:t xml:space="preserve">Discussion about how the 13 agreed min perf requirements (slide 12) fit in with the 8 key capabilities from the </w:t>
      </w:r>
      <w:r w:rsidR="005A3BAA">
        <w:t>M.</w:t>
      </w:r>
      <w:r>
        <w:t>2083 document.</w:t>
      </w:r>
    </w:p>
    <w:p w14:paraId="5420A093" w14:textId="3B7989C4" w:rsidR="00BD1041" w:rsidRDefault="00BD1041" w:rsidP="00762782">
      <w:pPr>
        <w:pStyle w:val="Heading2"/>
      </w:pPr>
      <w:r>
        <w:t>Presentation #2 Roger Marks (</w:t>
      </w:r>
      <w:proofErr w:type="spellStart"/>
      <w:r>
        <w:rPr>
          <w:rFonts w:ascii="Times-Roman" w:hAnsi="Times-Roman" w:cs="Times-Roman"/>
          <w:color w:val="auto"/>
          <w:szCs w:val="24"/>
        </w:rPr>
        <w:t>EthAirNet</w:t>
      </w:r>
      <w:proofErr w:type="spellEnd"/>
      <w:r>
        <w:rPr>
          <w:rFonts w:ascii="Times-Roman" w:hAnsi="Times-Roman" w:cs="Times-Roman"/>
          <w:color w:val="auto"/>
          <w:szCs w:val="24"/>
        </w:rPr>
        <w:t xml:space="preserve"> Associates</w:t>
      </w:r>
      <w:r>
        <w:t>)</w:t>
      </w:r>
    </w:p>
    <w:p w14:paraId="04FBFC8F" w14:textId="7B1DD3F4" w:rsidR="00BD1041" w:rsidRDefault="006764ED" w:rsidP="00BD1041">
      <w:pPr>
        <w:pStyle w:val="Normal-dot"/>
      </w:pPr>
      <w:hyperlink r:id="rId15" w:history="1">
        <w:r w:rsidR="00BD1041" w:rsidRPr="0003643E">
          <w:rPr>
            <w:rStyle w:val="Hyperlink"/>
          </w:rPr>
          <w:t>https://mentor.ieee.org/802-ec/dcn/16/ec-16-0095-00-5GSG-report-on-itu-r-wp-5d-meeting-24.pdf</w:t>
        </w:r>
      </w:hyperlink>
      <w:r w:rsidR="00BD1041">
        <w:t xml:space="preserve"> </w:t>
      </w:r>
    </w:p>
    <w:p w14:paraId="7A47CD8E" w14:textId="568D1B7B" w:rsidR="00BD1041" w:rsidRDefault="005A3BAA" w:rsidP="00BD1041">
      <w:pPr>
        <w:pStyle w:val="Normal-dot"/>
      </w:pPr>
      <w:r>
        <w:t>Roger presented a</w:t>
      </w:r>
      <w:r w:rsidR="00BD1041">
        <w:t xml:space="preserve"> </w:t>
      </w:r>
      <w:r>
        <w:t>highlighted</w:t>
      </w:r>
      <w:r w:rsidR="00BD1041">
        <w:t xml:space="preserve"> version of the report from WP5D meeting #24 </w:t>
      </w:r>
      <w:r>
        <w:t xml:space="preserve"> </w:t>
      </w:r>
    </w:p>
    <w:p w14:paraId="58257EA3" w14:textId="7D286456" w:rsidR="00BD1041" w:rsidRDefault="0014081B" w:rsidP="00BD1041">
      <w:pPr>
        <w:pStyle w:val="Normal-dot"/>
      </w:pPr>
      <w:r>
        <w:t>Presenter mentioned that the</w:t>
      </w:r>
      <w:r w:rsidR="00846798">
        <w:t xml:space="preserve"> opportunity for IEEE 802 to bring technology beyond 802.16 into IMT-Advanced is </w:t>
      </w:r>
      <w:r>
        <w:t>two years from now.</w:t>
      </w:r>
    </w:p>
    <w:p w14:paraId="0FEAF4E1" w14:textId="20701DE7" w:rsidR="0014081B" w:rsidRDefault="0014081B" w:rsidP="00BD1041">
      <w:pPr>
        <w:pStyle w:val="Normal-dot"/>
      </w:pPr>
      <w:r>
        <w:t>Presenter mentioned there are two different requirements for user plane latency and control plane latency, and these need to defined. This is an opportunity for IEEE.</w:t>
      </w:r>
    </w:p>
    <w:p w14:paraId="0837E0FE" w14:textId="18758BED" w:rsidR="0014081B" w:rsidRDefault="0014081B" w:rsidP="00BD1041">
      <w:pPr>
        <w:pStyle w:val="Normal-dot"/>
      </w:pPr>
      <w:r>
        <w:t>Mentioned 5 test environments</w:t>
      </w:r>
      <w:r w:rsidR="009B05CA">
        <w:t xml:space="preserve"> adopted</w:t>
      </w:r>
      <w:r>
        <w:t>. 3 more under consideration.</w:t>
      </w:r>
    </w:p>
    <w:p w14:paraId="3B23E6E3" w14:textId="48604C92" w:rsidR="0014081B" w:rsidRDefault="0014081B" w:rsidP="00BD1041">
      <w:pPr>
        <w:pStyle w:val="Normal-dot"/>
      </w:pPr>
      <w:r>
        <w:t>Question about the test environment.</w:t>
      </w:r>
    </w:p>
    <w:p w14:paraId="316650BC" w14:textId="7FCD0EBA" w:rsidR="0014081B" w:rsidRDefault="0014081B" w:rsidP="00BD1041">
      <w:pPr>
        <w:pStyle w:val="Normal-dot"/>
      </w:pPr>
      <w:r>
        <w:t>Comment that different environments will likely be run in different frequency bands. (</w:t>
      </w:r>
      <w:proofErr w:type="spellStart"/>
      <w:r>
        <w:t>eg</w:t>
      </w:r>
      <w:proofErr w:type="spellEnd"/>
      <w:r w:rsidR="009B05CA">
        <w:t>.</w:t>
      </w:r>
      <w:r>
        <w:t xml:space="preserve"> ho</w:t>
      </w:r>
      <w:r w:rsidR="009B05CA">
        <w:t>t</w:t>
      </w:r>
      <w:r>
        <w:t xml:space="preserve">spot vs </w:t>
      </w:r>
      <w:proofErr w:type="spellStart"/>
      <w:r>
        <w:t>macrocell</w:t>
      </w:r>
      <w:proofErr w:type="spellEnd"/>
      <w:r>
        <w:t>)</w:t>
      </w:r>
    </w:p>
    <w:p w14:paraId="2A1F701A" w14:textId="13AD46B1" w:rsidR="0014081B" w:rsidRDefault="0014081B" w:rsidP="00BD1041">
      <w:pPr>
        <w:pStyle w:val="Normal-dot"/>
      </w:pPr>
      <w:r>
        <w:t>Q about number of test environments</w:t>
      </w:r>
      <w:r w:rsidR="00346489">
        <w:t xml:space="preserve"> </w:t>
      </w:r>
      <w:r>
        <w:t>in IMT-</w:t>
      </w:r>
      <w:r w:rsidR="00346489">
        <w:t>advanced</w:t>
      </w:r>
      <w:r>
        <w:t xml:space="preserve"> vs IMT-2020</w:t>
      </w:r>
    </w:p>
    <w:p w14:paraId="0D62C668" w14:textId="138DF47C" w:rsidR="0014081B" w:rsidRDefault="00346489" w:rsidP="00BD1041">
      <w:pPr>
        <w:pStyle w:val="Normal-dot"/>
      </w:pPr>
      <w:r>
        <w:t>C:</w:t>
      </w:r>
      <w:r w:rsidR="0014081B">
        <w:t xml:space="preserve"> with IMT-Advanced there was only one usage scenario with 4 test envi</w:t>
      </w:r>
      <w:r>
        <w:t>ro</w:t>
      </w:r>
      <w:r w:rsidR="0014081B">
        <w:t xml:space="preserve">nments. In IMT-2020 there are now 3. Very hard for new proposals that only do of </w:t>
      </w:r>
      <w:r>
        <w:t xml:space="preserve">1 </w:t>
      </w:r>
      <w:r w:rsidR="0014081B">
        <w:t>the 3.</w:t>
      </w:r>
    </w:p>
    <w:p w14:paraId="326B3E46" w14:textId="46694AF6" w:rsidR="008F4BBF" w:rsidRDefault="008F4BBF" w:rsidP="00BD1041">
      <w:pPr>
        <w:pStyle w:val="Normal-dot"/>
      </w:pPr>
      <w:r>
        <w:t>Q about next opportunity to present to ITU</w:t>
      </w:r>
      <w:r w:rsidR="00281EC6">
        <w:t>-R</w:t>
      </w:r>
      <w:r w:rsidR="00346489">
        <w:t>,</w:t>
      </w:r>
      <w:r>
        <w:t xml:space="preserve"> for example with channel models</w:t>
      </w:r>
    </w:p>
    <w:p w14:paraId="64301934" w14:textId="3C549E93" w:rsidR="008F4BBF" w:rsidRDefault="008F4BBF" w:rsidP="00BD1041">
      <w:pPr>
        <w:pStyle w:val="Normal-dot"/>
      </w:pPr>
      <w:r>
        <w:t>A: WP5D October 5</w:t>
      </w:r>
    </w:p>
    <w:p w14:paraId="75934AB2" w14:textId="03FF8C98" w:rsidR="008F4BBF" w:rsidRPr="00BD1041" w:rsidRDefault="008F4BBF" w:rsidP="00BD1041">
      <w:pPr>
        <w:pStyle w:val="Normal-dot"/>
      </w:pPr>
      <w:r>
        <w:t>C: Mention of the millimeter wave channel models, more discussion needed, but not in todays</w:t>
      </w:r>
      <w:r w:rsidR="00346489">
        <w:t>’</w:t>
      </w:r>
      <w:r>
        <w:t xml:space="preserve"> meeting.</w:t>
      </w:r>
    </w:p>
    <w:p w14:paraId="44D36827" w14:textId="6EBCF224" w:rsidR="00762782" w:rsidRDefault="0014081B" w:rsidP="00762782">
      <w:pPr>
        <w:pStyle w:val="Heading2"/>
      </w:pPr>
      <w:r>
        <w:t>Presentation #3</w:t>
      </w:r>
      <w:r w:rsidR="008F4BBF">
        <w:t xml:space="preserve"> Hassan </w:t>
      </w:r>
      <w:proofErr w:type="spellStart"/>
      <w:r w:rsidR="008F4BBF">
        <w:t>Yaghoobi</w:t>
      </w:r>
      <w:proofErr w:type="spellEnd"/>
      <w:r w:rsidR="008F4BBF">
        <w:t xml:space="preserve"> (Intel)</w:t>
      </w:r>
    </w:p>
    <w:p w14:paraId="4A446916" w14:textId="7A888BCB" w:rsidR="00ED28D3" w:rsidRDefault="00ED28D3" w:rsidP="00ED28D3">
      <w:pPr>
        <w:pStyle w:val="Normal-dot"/>
      </w:pPr>
      <w:r>
        <w:t>Presenter displayed and summarized several publicly available documents</w:t>
      </w:r>
    </w:p>
    <w:p w14:paraId="14E78053" w14:textId="7013FFAC" w:rsidR="0014081B" w:rsidRDefault="008F4BBF" w:rsidP="008D4EEC">
      <w:pPr>
        <w:ind w:left="720"/>
      </w:pPr>
      <w:r>
        <w:t>IMT.EVAL.doc</w:t>
      </w:r>
    </w:p>
    <w:p w14:paraId="17E4920B" w14:textId="628ED7D1" w:rsidR="008F4BBF" w:rsidRDefault="008F4BBF" w:rsidP="008D4EEC">
      <w:pPr>
        <w:ind w:left="720"/>
      </w:pPr>
      <w:r>
        <w:t>IMT.TECH.doc</w:t>
      </w:r>
    </w:p>
    <w:p w14:paraId="1CFA4D23" w14:textId="101CC855" w:rsidR="008F4BBF" w:rsidRDefault="008F4BBF" w:rsidP="008D4EEC">
      <w:pPr>
        <w:ind w:left="720"/>
      </w:pPr>
      <w:r>
        <w:t>R-REC-M.2083-0-201509-!!!MSW</w:t>
      </w:r>
    </w:p>
    <w:p w14:paraId="3B3E2744" w14:textId="1A1CF8FC" w:rsidR="008F4BBF" w:rsidRDefault="008F4BBF" w:rsidP="008D4EEC">
      <w:pPr>
        <w:ind w:left="720"/>
      </w:pPr>
      <w:r>
        <w:t>IMT-2020 Evaluations – Ericsson – 5IG v3.pdf</w:t>
      </w:r>
    </w:p>
    <w:p w14:paraId="7AE1E251" w14:textId="42CB0EAD" w:rsidR="008F4BBF" w:rsidRDefault="008F4BBF" w:rsidP="008D4EEC">
      <w:pPr>
        <w:ind w:left="720"/>
      </w:pPr>
      <w:r>
        <w:t>Report on ITU-R WP 5D meeting #24</w:t>
      </w:r>
      <w:r w:rsidR="00311AE0">
        <w:t>R-REC-M.2012-1-201402-S!!PDF-E.pdf</w:t>
      </w:r>
    </w:p>
    <w:p w14:paraId="5D3D7C10" w14:textId="42775086" w:rsidR="00311AE0" w:rsidRDefault="008D4EEC" w:rsidP="0014081B">
      <w:r>
        <w:t>From Hassan:</w:t>
      </w:r>
    </w:p>
    <w:tbl>
      <w:tblPr>
        <w:tblStyle w:val="TableGrid"/>
        <w:tblW w:w="0" w:type="auto"/>
        <w:tblLook w:val="04A0" w:firstRow="1" w:lastRow="0" w:firstColumn="1" w:lastColumn="0" w:noHBand="0" w:noVBand="1"/>
      </w:tblPr>
      <w:tblGrid>
        <w:gridCol w:w="10076"/>
      </w:tblGrid>
      <w:tr w:rsidR="008D4EEC" w14:paraId="653B11DC" w14:textId="77777777" w:rsidTr="008D4EEC">
        <w:tc>
          <w:tcPr>
            <w:tcW w:w="10076" w:type="dxa"/>
          </w:tcPr>
          <w:p w14:paraId="7DA7EC72" w14:textId="77777777" w:rsidR="008D4EEC" w:rsidRDefault="008D4EEC" w:rsidP="008D4EEC">
            <w:pPr>
              <w:rPr>
                <w:color w:val="auto"/>
                <w:sz w:val="22"/>
              </w:rPr>
            </w:pPr>
            <w:r>
              <w:t xml:space="preserve">ITU References: </w:t>
            </w:r>
            <w:hyperlink r:id="rId16" w:history="1">
              <w:r>
                <w:rPr>
                  <w:rStyle w:val="Hyperlink"/>
                </w:rPr>
                <w:t>http://search.itu.int/Pages/AdvancedSearch.aspx</w:t>
              </w:r>
            </w:hyperlink>
            <w:r>
              <w:t xml:space="preserve"> </w:t>
            </w:r>
          </w:p>
          <w:p w14:paraId="2E26CDCC" w14:textId="77777777" w:rsidR="008D4EEC" w:rsidRDefault="008D4EEC" w:rsidP="008D4EEC"/>
          <w:p w14:paraId="21B1D2AB" w14:textId="77777777" w:rsidR="008D4EEC" w:rsidRDefault="008D4EEC" w:rsidP="008D4EEC">
            <w:pPr>
              <w:pStyle w:val="ListParagraph"/>
              <w:numPr>
                <w:ilvl w:val="0"/>
                <w:numId w:val="10"/>
              </w:numPr>
              <w:suppressAutoHyphens w:val="0"/>
              <w:spacing w:after="0" w:line="240" w:lineRule="auto"/>
              <w:contextualSpacing w:val="0"/>
            </w:pPr>
            <w:r>
              <w:t>ITU-R SG</w:t>
            </w:r>
            <w:proofErr w:type="gramStart"/>
            <w:r>
              <w:t>05  Contribution</w:t>
            </w:r>
            <w:proofErr w:type="gramEnd"/>
            <w:r>
              <w:t>  60, Report ITU-R M.[IMT.TECH] - Requirements related to technical system performance for IMT-Advanced radio interface(s)</w:t>
            </w:r>
          </w:p>
          <w:p w14:paraId="3DEBAF81" w14:textId="77777777" w:rsidR="008D4EEC" w:rsidRDefault="008D4EEC" w:rsidP="008D4EEC">
            <w:pPr>
              <w:pStyle w:val="ListParagraph"/>
              <w:numPr>
                <w:ilvl w:val="0"/>
                <w:numId w:val="10"/>
              </w:numPr>
              <w:suppressAutoHyphens w:val="0"/>
              <w:spacing w:after="0" w:line="240" w:lineRule="auto"/>
              <w:contextualSpacing w:val="0"/>
            </w:pPr>
            <w:r>
              <w:t>ITU-R SG</w:t>
            </w:r>
            <w:proofErr w:type="gramStart"/>
            <w:r>
              <w:t>05  Contribution</w:t>
            </w:r>
            <w:proofErr w:type="gramEnd"/>
            <w:r>
              <w:t>  69, Report ITU-R M.[IMT/EVAL] - Guidelines for evaluation of radio interface technologies for IMT-Advanced</w:t>
            </w:r>
          </w:p>
          <w:p w14:paraId="15B8C959" w14:textId="77777777" w:rsidR="008D4EEC" w:rsidRDefault="008D4EEC" w:rsidP="008D4EEC">
            <w:pPr>
              <w:pStyle w:val="ListParagraph"/>
              <w:numPr>
                <w:ilvl w:val="0"/>
                <w:numId w:val="10"/>
              </w:numPr>
              <w:suppressAutoHyphens w:val="0"/>
              <w:spacing w:after="0" w:line="240" w:lineRule="auto"/>
              <w:contextualSpacing w:val="0"/>
            </w:pPr>
            <w:r>
              <w:t>Recommendation ITU-R M.2012-1 (02/2014): Detailed specifications of the terrestrial radio interfaces of International Mobile Telecommunications-Advanced (IMT-Advanced)</w:t>
            </w:r>
          </w:p>
          <w:p w14:paraId="4AEC45B5" w14:textId="4B2968FC" w:rsidR="008D4EEC" w:rsidRDefault="008D4EEC" w:rsidP="0014081B">
            <w:pPr>
              <w:pStyle w:val="ListParagraph"/>
              <w:numPr>
                <w:ilvl w:val="0"/>
                <w:numId w:val="10"/>
              </w:numPr>
              <w:suppressAutoHyphens w:val="0"/>
              <w:spacing w:after="0" w:line="240" w:lineRule="auto"/>
              <w:contextualSpacing w:val="0"/>
            </w:pPr>
            <w:r>
              <w:t>Recommendation ITU-</w:t>
            </w:r>
            <w:proofErr w:type="gramStart"/>
            <w:r>
              <w:t>R  M.2083</w:t>
            </w:r>
            <w:proofErr w:type="gramEnd"/>
            <w:r>
              <w:t>-0 (09/2015) IMT Vision – Framework and overall objectives of the future development of IMT for 2020 and beyond</w:t>
            </w:r>
          </w:p>
        </w:tc>
      </w:tr>
    </w:tbl>
    <w:p w14:paraId="7658FC91" w14:textId="77777777" w:rsidR="008D4EEC" w:rsidRDefault="008D4EEC" w:rsidP="0014081B"/>
    <w:p w14:paraId="58B6F991" w14:textId="64B5405B" w:rsidR="00311AE0" w:rsidRDefault="00311AE0" w:rsidP="00311AE0">
      <w:pPr>
        <w:pStyle w:val="Normal-dot"/>
      </w:pPr>
      <w:r>
        <w:t xml:space="preserve">Discussion about differences between </w:t>
      </w:r>
      <w:r w:rsidR="005A3BAA">
        <w:t>“</w:t>
      </w:r>
      <w:r>
        <w:t>GCS Proponents</w:t>
      </w:r>
      <w:r w:rsidR="005A3BAA">
        <w:t>”</w:t>
      </w:r>
      <w:r>
        <w:t xml:space="preserve"> and </w:t>
      </w:r>
      <w:r w:rsidR="005A3BAA">
        <w:t>“</w:t>
      </w:r>
      <w:r>
        <w:t>Transposing Organizations</w:t>
      </w:r>
      <w:r w:rsidR="005A3BAA">
        <w:t>”</w:t>
      </w:r>
      <w:r>
        <w:t xml:space="preserve"> and how IEEE fits in.</w:t>
      </w:r>
    </w:p>
    <w:p w14:paraId="366E6393" w14:textId="1872BE06" w:rsidR="00311AE0" w:rsidRDefault="00346489" w:rsidP="00311AE0">
      <w:pPr>
        <w:pStyle w:val="Normal-dot"/>
      </w:pPr>
      <w:r>
        <w:t xml:space="preserve">C: </w:t>
      </w:r>
      <w:r w:rsidR="00ED28D3">
        <w:t xml:space="preserve">In the case of IMT-Advanced, IEEE was both proponent of the 802.16 technology and one of the 4 transposing organizations. 3GPP isn’t an SDO, so </w:t>
      </w:r>
      <w:r>
        <w:t xml:space="preserve">it </w:t>
      </w:r>
      <w:r w:rsidR="00ED28D3">
        <w:t>is a proponent but other organization</w:t>
      </w:r>
      <w:r w:rsidR="005A3BAA">
        <w:t>s</w:t>
      </w:r>
      <w:r w:rsidR="00ED28D3">
        <w:t xml:space="preserve"> transpose.</w:t>
      </w:r>
    </w:p>
    <w:p w14:paraId="568B3D7F" w14:textId="7FF3BA23" w:rsidR="00ED28D3" w:rsidRDefault="00ED28D3" w:rsidP="00311AE0">
      <w:pPr>
        <w:pStyle w:val="Normal-dot"/>
      </w:pPr>
      <w:r>
        <w:t>Q about spectrum designated for IMT vs definition of IMT-2020</w:t>
      </w:r>
    </w:p>
    <w:p w14:paraId="6E1BAF98" w14:textId="5C4BDC40" w:rsidR="00311AE0" w:rsidRPr="0014081B" w:rsidRDefault="00ED28D3" w:rsidP="00346489">
      <w:pPr>
        <w:pStyle w:val="Normal-dot"/>
      </w:pPr>
      <w:r>
        <w:t>ITU-R TG51 studies spectrum. Receives input from WP5D etc. CPMs and WRC decide spectrum and coexistence between different designations attempting to get new spectrum allocations.</w:t>
      </w:r>
    </w:p>
    <w:p w14:paraId="70EA07E4" w14:textId="32DA8408" w:rsidR="0014081B" w:rsidRDefault="0014081B" w:rsidP="0014081B">
      <w:pPr>
        <w:pStyle w:val="Heading2"/>
      </w:pPr>
      <w:r>
        <w:t>Presentation #4</w:t>
      </w:r>
      <w:r w:rsidR="00ED28D3">
        <w:t xml:space="preserve"> (Roger Marks)</w:t>
      </w:r>
    </w:p>
    <w:p w14:paraId="7C3FD36A" w14:textId="7902811C" w:rsidR="00ED28D3" w:rsidRDefault="006764ED" w:rsidP="00ED28D3">
      <w:pPr>
        <w:pStyle w:val="Normal-dot"/>
      </w:pPr>
      <w:hyperlink r:id="rId17" w:history="1">
        <w:r w:rsidR="00ED28D3" w:rsidRPr="0003643E">
          <w:rPr>
            <w:rStyle w:val="Hyperlink"/>
          </w:rPr>
          <w:t>https://mentor.ieee.org/802-ec/dcn/16/ec-16-0094-00-5GSG-proposed-draft-report-ieee-802-ec-5g-imt-2020-sc.pdf</w:t>
        </w:r>
      </w:hyperlink>
    </w:p>
    <w:p w14:paraId="1921817B" w14:textId="1D938763" w:rsidR="00ED28D3" w:rsidRDefault="00ED28D3" w:rsidP="00ED28D3">
      <w:pPr>
        <w:pStyle w:val="Normal-dot"/>
      </w:pPr>
      <w:r>
        <w:t xml:space="preserve">Presenter </w:t>
      </w:r>
      <w:r w:rsidR="005A3BAA">
        <w:t xml:space="preserve">presents </w:t>
      </w:r>
      <w:r>
        <w:t>a proposed report</w:t>
      </w:r>
      <w:r w:rsidR="00F85422">
        <w:t xml:space="preserve"> for the 5G</w:t>
      </w:r>
      <w:r w:rsidR="00346489">
        <w:t xml:space="preserve"> </w:t>
      </w:r>
      <w:r w:rsidR="00F85422">
        <w:t>SC group</w:t>
      </w:r>
    </w:p>
    <w:p w14:paraId="1D9B4502" w14:textId="5A4A6AA8" w:rsidR="00ED28D3" w:rsidRDefault="00346489" w:rsidP="00ED28D3">
      <w:pPr>
        <w:pStyle w:val="Normal-dot"/>
      </w:pPr>
      <w:r>
        <w:t>Presenter n</w:t>
      </w:r>
      <w:r w:rsidR="00ED28D3">
        <w:t xml:space="preserve">otes a typo in summary </w:t>
      </w:r>
      <w:r>
        <w:t>(</w:t>
      </w:r>
      <w:r w:rsidR="008C2FE9">
        <w:t>slide</w:t>
      </w:r>
      <w:r>
        <w:t xml:space="preserve"> 1</w:t>
      </w:r>
      <w:r w:rsidR="008C2FE9">
        <w:t xml:space="preserve">) </w:t>
      </w:r>
      <w:r w:rsidR="00ED28D3">
        <w:t>says document 94 should be 64</w:t>
      </w:r>
    </w:p>
    <w:p w14:paraId="4BE55681" w14:textId="0F7E371D" w:rsidR="00ED28D3" w:rsidRDefault="00B653D1" w:rsidP="00ED28D3">
      <w:pPr>
        <w:pStyle w:val="Normal-dot"/>
      </w:pPr>
      <w:r>
        <w:t>Q: In Glenn’s draft plan for report</w:t>
      </w:r>
      <w:r w:rsidR="00346489">
        <w:t xml:space="preserve"> (document #65)</w:t>
      </w:r>
      <w:r>
        <w:t>, had 4A and 4B (one with RIT, one without). In this draft are these B2 and B3?</w:t>
      </w:r>
    </w:p>
    <w:p w14:paraId="76006259" w14:textId="0CB21821" w:rsidR="00B653D1" w:rsidRDefault="00B653D1" w:rsidP="00ED28D3">
      <w:pPr>
        <w:pStyle w:val="Normal-dot"/>
      </w:pPr>
      <w:r>
        <w:t xml:space="preserve">C: </w:t>
      </w:r>
      <w:proofErr w:type="gramStart"/>
      <w:r>
        <w:t>yes</w:t>
      </w:r>
      <w:proofErr w:type="gramEnd"/>
      <w:r>
        <w:t xml:space="preserve"> these are covered in the new option</w:t>
      </w:r>
    </w:p>
    <w:p w14:paraId="27546A34" w14:textId="61192334" w:rsidR="00B653D1" w:rsidRDefault="00B653D1" w:rsidP="00ED28D3">
      <w:pPr>
        <w:pStyle w:val="Normal-dot"/>
      </w:pPr>
      <w:r>
        <w:t>Q: in your description can you elaborate what t</w:t>
      </w:r>
      <w:r w:rsidR="00346489">
        <w:t>ype</w:t>
      </w:r>
      <w:r>
        <w:t xml:space="preserve"> of interaction you consider with 3GPP in B3, and what interaction if any with ITU?</w:t>
      </w:r>
    </w:p>
    <w:p w14:paraId="5CFD98AA" w14:textId="3224CDAA" w:rsidR="00B653D1" w:rsidRDefault="00B653D1" w:rsidP="00ED28D3">
      <w:pPr>
        <w:pStyle w:val="Normal-dot"/>
      </w:pPr>
      <w:r>
        <w:t>C: B3 is a cost benefit analysis, not yet deciding how to interact with a bunch of organizations. Slide 5 has</w:t>
      </w:r>
      <w:r w:rsidR="00346489">
        <w:t xml:space="preserve"> a</w:t>
      </w:r>
      <w:r>
        <w:t xml:space="preserve"> very basic summary of external proposal interworking.</w:t>
      </w:r>
    </w:p>
    <w:p w14:paraId="629025C1" w14:textId="13656448" w:rsidR="00B653D1" w:rsidRDefault="00B653D1" w:rsidP="00ED28D3">
      <w:pPr>
        <w:pStyle w:val="Normal-dot"/>
      </w:pPr>
      <w:r>
        <w:t>C: Concern is that 3GPP work is the recommendation that goes to EC. Is this well defined in 3GPP and how is a reference to IEEE802.11 relevant to their submission to ITU.</w:t>
      </w:r>
    </w:p>
    <w:p w14:paraId="33C4E351" w14:textId="3F50BF72" w:rsidR="00B653D1" w:rsidRDefault="00B653D1" w:rsidP="00ED28D3">
      <w:pPr>
        <w:pStyle w:val="Normal-dot"/>
      </w:pPr>
      <w:r>
        <w:t>C: It</w:t>
      </w:r>
      <w:r w:rsidR="00281EC6">
        <w:t>’</w:t>
      </w:r>
      <w:r>
        <w:t>s not the scope of this SC to have all the details for the approach with other orgs. Just to define cost/benefit of a few different approaches.</w:t>
      </w:r>
    </w:p>
    <w:p w14:paraId="644D3B65" w14:textId="3873C2EA" w:rsidR="00B653D1" w:rsidRPr="00ED28D3" w:rsidRDefault="00B653D1" w:rsidP="00ED28D3">
      <w:pPr>
        <w:pStyle w:val="Normal-dot"/>
      </w:pPr>
      <w:r>
        <w:t xml:space="preserve">C: This </w:t>
      </w:r>
      <w:r w:rsidR="00802CCB">
        <w:t xml:space="preserve">discussion </w:t>
      </w:r>
      <w:r>
        <w:t xml:space="preserve">leads nicely into the next presentation. </w:t>
      </w:r>
    </w:p>
    <w:p w14:paraId="3BE5D259" w14:textId="5112AD88" w:rsidR="0014081B" w:rsidRPr="008A1A26" w:rsidRDefault="0014081B" w:rsidP="0014081B">
      <w:pPr>
        <w:pStyle w:val="Heading2"/>
      </w:pPr>
      <w:r>
        <w:t>Presentation #5</w:t>
      </w:r>
      <w:r w:rsidR="00B653D1">
        <w:t xml:space="preserve"> Stephen Palm (Broadcom)</w:t>
      </w:r>
    </w:p>
    <w:p w14:paraId="6C98B9BA" w14:textId="52A29864" w:rsidR="00762782" w:rsidRDefault="006764ED" w:rsidP="001902C4">
      <w:pPr>
        <w:pStyle w:val="Normal-dot"/>
      </w:pPr>
      <w:hyperlink r:id="rId18" w:history="1">
        <w:r w:rsidR="001902C4" w:rsidRPr="0003643E">
          <w:rPr>
            <w:rStyle w:val="Hyperlink"/>
          </w:rPr>
          <w:t>https://mentor.ieee.org/802-ec/dcn/16/ec-16-0096-00-5GSG-collaberating-with-3gpp.pptx</w:t>
        </w:r>
      </w:hyperlink>
    </w:p>
    <w:p w14:paraId="479F6B9F" w14:textId="6EA86405" w:rsidR="001902C4" w:rsidRDefault="001902C4" w:rsidP="001902C4">
      <w:pPr>
        <w:pStyle w:val="Normal-dot"/>
      </w:pPr>
      <w:r>
        <w:t>Part of cost/benefit needed for report is likelihood of success and resources needed to do the work</w:t>
      </w:r>
      <w:r w:rsidR="00802CCB">
        <w:t>.</w:t>
      </w:r>
    </w:p>
    <w:p w14:paraId="03BCCA34" w14:textId="6E8CA9EB" w:rsidR="001902C4" w:rsidRDefault="001902C4" w:rsidP="001902C4">
      <w:pPr>
        <w:pStyle w:val="Normal-dot"/>
      </w:pPr>
      <w:r>
        <w:t>Presenter suggest some of this material could be put in the final report</w:t>
      </w:r>
      <w:r w:rsidR="00802CCB">
        <w:t>.</w:t>
      </w:r>
    </w:p>
    <w:p w14:paraId="74BB9126" w14:textId="1FCBFE57" w:rsidR="001902C4" w:rsidRDefault="001902C4" w:rsidP="001902C4">
      <w:pPr>
        <w:pStyle w:val="Normal-dot"/>
      </w:pPr>
      <w:r>
        <w:t>Q re</w:t>
      </w:r>
      <w:r w:rsidR="00802CCB">
        <w:t>garding</w:t>
      </w:r>
      <w:r>
        <w:t xml:space="preserve"> proposal of integrating in 3GPP</w:t>
      </w:r>
      <w:r w:rsidR="00802CCB">
        <w:t>, is this in scope for IEEE 802 or IEEE 802.11?</w:t>
      </w:r>
    </w:p>
    <w:p w14:paraId="48948C06" w14:textId="5DCD672C" w:rsidR="001902C4" w:rsidRDefault="001832AF" w:rsidP="001902C4">
      <w:pPr>
        <w:pStyle w:val="Normal-dot"/>
      </w:pPr>
      <w:r>
        <w:t>C</w:t>
      </w:r>
      <w:r w:rsidR="001902C4">
        <w:t>: Could be, not familiar with much beyond 802.11. Question for other experts.</w:t>
      </w:r>
    </w:p>
    <w:p w14:paraId="13172ACF" w14:textId="650490B7" w:rsidR="001902C4" w:rsidRDefault="001902C4" w:rsidP="001902C4">
      <w:pPr>
        <w:pStyle w:val="Normal-dot"/>
      </w:pPr>
      <w:r>
        <w:t>C: This gets to the role of the SC after July. One option is just handoff to fu</w:t>
      </w:r>
      <w:r w:rsidR="00802CCB">
        <w:t>r</w:t>
      </w:r>
      <w:r>
        <w:t>ther work within 802.11 or another group.</w:t>
      </w:r>
    </w:p>
    <w:p w14:paraId="68F2EB24" w14:textId="0A1344EE" w:rsidR="001902C4" w:rsidRDefault="001902C4" w:rsidP="001902C4">
      <w:pPr>
        <w:pStyle w:val="Normal-dot"/>
      </w:pPr>
      <w:r>
        <w:t>C: Part of the SC is to figure out if a formal relationship or formal plan is needed on 5G.</w:t>
      </w:r>
    </w:p>
    <w:p w14:paraId="20482605" w14:textId="5C448B00" w:rsidR="001902C4" w:rsidRDefault="00B258D7" w:rsidP="001902C4">
      <w:pPr>
        <w:pStyle w:val="Normal-dot"/>
      </w:pPr>
      <w:r>
        <w:t xml:space="preserve">C: There is some obvious stuff in 802.11 regarding some ITU </w:t>
      </w:r>
      <w:r w:rsidR="001832AF">
        <w:t>usage scenarios</w:t>
      </w:r>
      <w:r>
        <w:t>, for other usage scenarios a choice of certain 802 technologies is less clear.</w:t>
      </w:r>
    </w:p>
    <w:p w14:paraId="72A91200" w14:textId="7C40EB41" w:rsidR="00B258D7" w:rsidRDefault="00B258D7" w:rsidP="001902C4">
      <w:pPr>
        <w:pStyle w:val="Normal-dot"/>
      </w:pPr>
      <w:r>
        <w:t>C: Potential for collaboration on simulations and tools between IEEE 802.11 and 3GPP.</w:t>
      </w:r>
    </w:p>
    <w:p w14:paraId="618E27AE" w14:textId="3EDA41BD" w:rsidR="00B258D7" w:rsidRDefault="00B258D7" w:rsidP="001902C4">
      <w:pPr>
        <w:pStyle w:val="Normal-dot"/>
      </w:pPr>
      <w:r>
        <w:t>C: Large cost to doing the additional integration features, and potentially maintain two sets of documents in two SDOs on the same technology.</w:t>
      </w:r>
    </w:p>
    <w:p w14:paraId="5618BD23" w14:textId="60148E54" w:rsidR="00B258D7" w:rsidRDefault="00B258D7" w:rsidP="001902C4">
      <w:pPr>
        <w:pStyle w:val="Normal-dot"/>
      </w:pPr>
      <w:r>
        <w:t>Recess for Lunch</w:t>
      </w:r>
      <w:r w:rsidR="00D90B30">
        <w:t xml:space="preserve"> at 12:00</w:t>
      </w:r>
      <w:r w:rsidR="00930080">
        <w:t xml:space="preserve"> EDT</w:t>
      </w:r>
    </w:p>
    <w:p w14:paraId="6DD84F39" w14:textId="72640079" w:rsidR="00B653D1" w:rsidRDefault="00B653D1" w:rsidP="00762782"/>
    <w:p w14:paraId="01731E6B" w14:textId="6002A513" w:rsidR="00B258D7" w:rsidRDefault="00B258D7" w:rsidP="00B258D7">
      <w:pPr>
        <w:pStyle w:val="Heading2"/>
      </w:pPr>
      <w:r>
        <w:lastRenderedPageBreak/>
        <w:t>Lunch</w:t>
      </w:r>
    </w:p>
    <w:p w14:paraId="6083AB28" w14:textId="326C2CC1" w:rsidR="00B258D7" w:rsidRPr="00762782" w:rsidRDefault="00B258D7" w:rsidP="00B258D7">
      <w:pPr>
        <w:pStyle w:val="Heading2"/>
      </w:pPr>
      <w:r>
        <w:t>Discussion</w:t>
      </w:r>
    </w:p>
    <w:p w14:paraId="63CD037A" w14:textId="641791E2" w:rsidR="008A1A26" w:rsidRPr="00930080" w:rsidRDefault="00214EC0" w:rsidP="003602FF">
      <w:pPr>
        <w:pStyle w:val="Normal-bullet"/>
        <w:rPr>
          <w:b/>
        </w:rPr>
      </w:pPr>
      <w:r>
        <w:t>Discussion</w:t>
      </w:r>
      <w:r w:rsidR="00930080">
        <w:t xml:space="preserve"> about how the “volunteers” and “likelihood of success” factors from the 5</w:t>
      </w:r>
      <w:r w:rsidR="00930080" w:rsidRPr="00930080">
        <w:rPr>
          <w:vertAlign w:val="superscript"/>
        </w:rPr>
        <w:t>th</w:t>
      </w:r>
      <w:r w:rsidR="00930080">
        <w:t xml:space="preserve"> presentation fit into the group</w:t>
      </w:r>
      <w:r>
        <w:t>’</w:t>
      </w:r>
      <w:r w:rsidR="00930080">
        <w:t>s report.</w:t>
      </w:r>
    </w:p>
    <w:p w14:paraId="2E1F07ED" w14:textId="70B048FA" w:rsidR="00930080" w:rsidRPr="00930080" w:rsidRDefault="00930080" w:rsidP="003602FF">
      <w:pPr>
        <w:pStyle w:val="Normal-bullet"/>
        <w:rPr>
          <w:b/>
        </w:rPr>
      </w:pPr>
      <w:r>
        <w:t>Comment to clarify the numbering/grouping of the ~4 options.</w:t>
      </w:r>
    </w:p>
    <w:p w14:paraId="6D476D40" w14:textId="5667F29E" w:rsidR="00930080" w:rsidRPr="00711054" w:rsidRDefault="00930080" w:rsidP="003602FF">
      <w:pPr>
        <w:pStyle w:val="Normal-bullet"/>
      </w:pPr>
      <w:r>
        <w:t>Discussion about term “IEEE 5G specification”</w:t>
      </w:r>
      <w:r w:rsidR="00FE301C">
        <w:t xml:space="preserve"> and separation from what is the work we have to do vs what we call it. Suggestions to call it “802’s view on an IEEE 5G specification” or “Access network for 5G”. Noted that “IEEE 5G specification” was the term this group was given in in its </w:t>
      </w:r>
      <w:r w:rsidR="00FE301C" w:rsidRPr="00711054">
        <w:t>mandate.</w:t>
      </w:r>
    </w:p>
    <w:p w14:paraId="32A6BD53" w14:textId="05BEAD87" w:rsidR="00FE301C" w:rsidRPr="00711054" w:rsidRDefault="00711054" w:rsidP="003602FF">
      <w:pPr>
        <w:pStyle w:val="Normal-bullet"/>
      </w:pPr>
      <w:r w:rsidRPr="00711054">
        <w:t xml:space="preserve">On slide 12, there is an ask to clarify the word “standardize” in the 3 bullets: collaborate, liaise, build partnership, submit, </w:t>
      </w:r>
    </w:p>
    <w:p w14:paraId="6FCCDCBF" w14:textId="166E0F00" w:rsidR="00711054" w:rsidRPr="00711054" w:rsidRDefault="00711054" w:rsidP="003602FF">
      <w:pPr>
        <w:pStyle w:val="Normal-bullet"/>
      </w:pPr>
      <w:r w:rsidRPr="00711054">
        <w:t>Discussion on what the standard is about. The overall utility is the multi-vendor interoperability.</w:t>
      </w:r>
      <w:r>
        <w:t xml:space="preserve"> Issue is management-plane.</w:t>
      </w:r>
    </w:p>
    <w:p w14:paraId="6E00C92B" w14:textId="0750F3DE" w:rsidR="00711054" w:rsidRPr="00E24698" w:rsidRDefault="00E24698" w:rsidP="003602FF">
      <w:pPr>
        <w:pStyle w:val="Normal-bullet"/>
      </w:pPr>
      <w:r w:rsidRPr="00E24698">
        <w:t xml:space="preserve">Discussion on the </w:t>
      </w:r>
      <w:r w:rsidR="004A374F" w:rsidRPr="00E24698">
        <w:t>difference between Action A in Roger’s deck and Option 1 in Glenn’s deck.</w:t>
      </w:r>
      <w:r w:rsidR="00281EC6">
        <w:t xml:space="preserve">  Action A </w:t>
      </w:r>
      <w:proofErr w:type="gramStart"/>
      <w:r w:rsidR="00281EC6">
        <w:t xml:space="preserve">adds  </w:t>
      </w:r>
      <w:proofErr w:type="spellStart"/>
      <w:r w:rsidR="00281EC6">
        <w:t>OmniRAN</w:t>
      </w:r>
      <w:proofErr w:type="spellEnd"/>
      <w:proofErr w:type="gramEnd"/>
      <w:r w:rsidR="00281EC6">
        <w:t xml:space="preserve"> to describe the complete 802 access network</w:t>
      </w:r>
    </w:p>
    <w:p w14:paraId="41D2907E" w14:textId="510F2DCA" w:rsidR="004A374F" w:rsidRDefault="004A374F" w:rsidP="004A374F">
      <w:pPr>
        <w:pStyle w:val="Normal-bullet"/>
      </w:pPr>
      <w:r>
        <w:t>Difference between Glenn</w:t>
      </w:r>
      <w:r w:rsidR="00864DFE">
        <w:t>’</w:t>
      </w:r>
      <w:r>
        <w:t>s 4A and 4B was whether a RIT would be submitted or not. In Roger’s B1</w:t>
      </w:r>
      <w:r w:rsidR="00281EC6">
        <w:t xml:space="preserve"> &amp; </w:t>
      </w:r>
      <w:r>
        <w:t>B2</w:t>
      </w:r>
      <w:r w:rsidR="00281EC6">
        <w:t xml:space="preserve"> are RIT/SRIT, and </w:t>
      </w:r>
      <w:r>
        <w:t>B3</w:t>
      </w:r>
      <w:r w:rsidR="00281EC6">
        <w:t xml:space="preserve"> is not</w:t>
      </w:r>
      <w:r w:rsidR="00BD5D41">
        <w:t xml:space="preserve">. B3 </w:t>
      </w:r>
      <w:r w:rsidR="00281EC6">
        <w:t>also includes</w:t>
      </w:r>
      <w:r w:rsidR="00BD5D41">
        <w:t xml:space="preserve"> </w:t>
      </w:r>
      <w:proofErr w:type="spellStart"/>
      <w:r w:rsidR="00BD5D41">
        <w:t>OmniRAN</w:t>
      </w:r>
      <w:proofErr w:type="spellEnd"/>
      <w:r w:rsidR="00281EC6">
        <w:t xml:space="preserve"> as an option</w:t>
      </w:r>
      <w:r w:rsidR="00BD5D41">
        <w:t>.</w:t>
      </w:r>
    </w:p>
    <w:p w14:paraId="2567FD93" w14:textId="3EBD9CA3" w:rsidR="00BD5D41" w:rsidRDefault="00BD5D41" w:rsidP="004A374F">
      <w:pPr>
        <w:pStyle w:val="Normal-bullet"/>
      </w:pPr>
      <w:r>
        <w:t xml:space="preserve">For the Actions in B, it isn’t for 802.11, but for a specific PHY technology in 802.11. For </w:t>
      </w:r>
      <w:proofErr w:type="gramStart"/>
      <w:r>
        <w:t>example</w:t>
      </w:r>
      <w:proofErr w:type="gramEnd"/>
      <w:r>
        <w:t xml:space="preserve"> 802.11ad/</w:t>
      </w:r>
      <w:proofErr w:type="spellStart"/>
      <w:r>
        <w:t>aj</w:t>
      </w:r>
      <w:proofErr w:type="spellEnd"/>
      <w:r>
        <w:t>/ay in licensed spectrum.</w:t>
      </w:r>
    </w:p>
    <w:p w14:paraId="0B2EF019" w14:textId="681BE7D5" w:rsidR="00BD5D41" w:rsidRDefault="00BD5D41" w:rsidP="004A374F">
      <w:pPr>
        <w:pStyle w:val="Normal-bullet"/>
      </w:pPr>
      <w:r>
        <w:t>B1 and B2 cannot address the mobility requirements from IMT.</w:t>
      </w:r>
      <w:r w:rsidR="00AC2698">
        <w:t xml:space="preserve">  </w:t>
      </w:r>
    </w:p>
    <w:p w14:paraId="593F89F4" w14:textId="6C8D5FAA" w:rsidR="00BD5D41" w:rsidRDefault="00BD5D41" w:rsidP="004A374F">
      <w:pPr>
        <w:pStyle w:val="Normal-bullet"/>
      </w:pPr>
      <w:r>
        <w:t xml:space="preserve">Comment that 3GPP is likely to define a system that can meet all the IMT </w:t>
      </w:r>
      <w:proofErr w:type="spellStart"/>
      <w:r>
        <w:t>req’ts</w:t>
      </w:r>
      <w:proofErr w:type="spellEnd"/>
      <w:r>
        <w:t xml:space="preserve"> without LWA/LWIP.  It won’t be necessary for them to need this aggregation.</w:t>
      </w:r>
    </w:p>
    <w:p w14:paraId="3FC5F328" w14:textId="081B93A6" w:rsidR="00BD5D41" w:rsidRDefault="00FD032E" w:rsidP="004A374F">
      <w:pPr>
        <w:pStyle w:val="Normal-bullet"/>
      </w:pPr>
      <w:r>
        <w:t>Group</w:t>
      </w:r>
      <w:r w:rsidR="00BD5D41">
        <w:t xml:space="preserve"> is considering using Roger’s report </w:t>
      </w:r>
      <w:proofErr w:type="gramStart"/>
      <w:r w:rsidR="00BD5D41">
        <w:t>as  the</w:t>
      </w:r>
      <w:proofErr w:type="gramEnd"/>
      <w:r w:rsidR="00BD5D41">
        <w:t xml:space="preserve"> </w:t>
      </w:r>
      <w:r w:rsidR="00DA7E54">
        <w:t>group’s draft going forward.</w:t>
      </w:r>
    </w:p>
    <w:p w14:paraId="11BB12DA" w14:textId="7A8DE32E" w:rsidR="00DA7E54" w:rsidRDefault="00DA7E54" w:rsidP="004A374F">
      <w:pPr>
        <w:pStyle w:val="Normal-bullet"/>
      </w:pPr>
      <w:r>
        <w:t>Question about the SC from Paul. While the SC was chartered to do the cost/benefit analysis, will the committee also provide a recommendation?</w:t>
      </w:r>
    </w:p>
    <w:p w14:paraId="30514656" w14:textId="6ED2FC06" w:rsidR="00DA7E54" w:rsidRDefault="00DA7E54" w:rsidP="00F05C62">
      <w:pPr>
        <w:pStyle w:val="Normal-bullet"/>
        <w:numPr>
          <w:ilvl w:val="1"/>
          <w:numId w:val="1"/>
        </w:numPr>
      </w:pPr>
      <w:r>
        <w:t xml:space="preserve">Glenn states the report will come with either a </w:t>
      </w:r>
      <w:r w:rsidR="00FD032E">
        <w:t>consensus</w:t>
      </w:r>
      <w:r>
        <w:t xml:space="preserve"> recommendation, but if no consensus it will have a series of straw</w:t>
      </w:r>
      <w:r w:rsidR="00FD032E">
        <w:t xml:space="preserve"> </w:t>
      </w:r>
      <w:r>
        <w:t>poll results to show the direction of the group.</w:t>
      </w:r>
    </w:p>
    <w:p w14:paraId="6654F895" w14:textId="4F657929" w:rsidR="00DA7E54" w:rsidRPr="00930080" w:rsidRDefault="00DA7E54" w:rsidP="004A374F">
      <w:pPr>
        <w:pStyle w:val="Normal-bullet"/>
      </w:pPr>
      <w:r w:rsidRPr="00F05C62">
        <w:rPr>
          <w:b/>
        </w:rPr>
        <w:t>Action</w:t>
      </w:r>
      <w:r>
        <w:t xml:space="preserve"> on Glenn </w:t>
      </w:r>
      <w:r w:rsidR="00AC2698">
        <w:t xml:space="preserve">to send Roger PPT version of Plan for the Report (65).  </w:t>
      </w:r>
      <w:r>
        <w:t>Roger to work offline and create a</w:t>
      </w:r>
      <w:r w:rsidR="00AC2698">
        <w:t xml:space="preserve">n </w:t>
      </w:r>
      <w:proofErr w:type="spellStart"/>
      <w:r w:rsidR="00AC2698">
        <w:t>updated</w:t>
      </w:r>
      <w:r>
        <w:t>draft</w:t>
      </w:r>
      <w:proofErr w:type="spellEnd"/>
      <w:r>
        <w:t xml:space="preserve"> report </w:t>
      </w:r>
      <w:r w:rsidR="00AC2698">
        <w:t xml:space="preserve">as a baseline </w:t>
      </w:r>
      <w:r>
        <w:t xml:space="preserve">for </w:t>
      </w:r>
      <w:r w:rsidR="00AC2698">
        <w:t xml:space="preserve">the </w:t>
      </w:r>
      <w:r>
        <w:t>next call</w:t>
      </w:r>
      <w:r w:rsidR="00AC2698">
        <w:t xml:space="preserve">.  This should reflect the discussions at this </w:t>
      </w:r>
      <w:proofErr w:type="spellStart"/>
      <w:r w:rsidR="00AC2698">
        <w:t>meeting</w:t>
      </w:r>
      <w:r>
        <w:t>includ</w:t>
      </w:r>
      <w:r w:rsidR="00AC2698">
        <w:t>ing</w:t>
      </w:r>
      <w:proofErr w:type="spellEnd"/>
      <w:r w:rsidR="00AC2698">
        <w:t xml:space="preserve"> some background from Glenn’s Plan (65) and </w:t>
      </w:r>
      <w:r>
        <w:t>additional detail on B3</w:t>
      </w:r>
      <w:r w:rsidR="00AC2698">
        <w:t xml:space="preserve"> from Steve’s (96)</w:t>
      </w:r>
      <w:r>
        <w:t>.</w:t>
      </w:r>
    </w:p>
    <w:p w14:paraId="41FDB391" w14:textId="2D707E83" w:rsidR="00930080" w:rsidRDefault="00930080" w:rsidP="00930080">
      <w:pPr>
        <w:pStyle w:val="Heading3"/>
      </w:pPr>
      <w:r>
        <w:t>AOB</w:t>
      </w:r>
    </w:p>
    <w:p w14:paraId="1BD8E375" w14:textId="2CC4AC4F" w:rsidR="00930080" w:rsidRPr="00930080" w:rsidRDefault="00FD032E" w:rsidP="00930080">
      <w:pPr>
        <w:pStyle w:val="Normal-bullet"/>
        <w:rPr>
          <w:b/>
        </w:rPr>
      </w:pPr>
      <w:r>
        <w:t>Unanimous decision to thank</w:t>
      </w:r>
      <w:r w:rsidR="00DA7E54">
        <w:t xml:space="preserve"> to Glenn </w:t>
      </w:r>
      <w:r>
        <w:t xml:space="preserve">for organizing the face to face meeting, </w:t>
      </w:r>
      <w:r w:rsidR="00DA7E54">
        <w:t>Ericsson for hosting</w:t>
      </w:r>
      <w:r>
        <w:t xml:space="preserve"> the meeting at their facility in Ottawa, a</w:t>
      </w:r>
      <w:r w:rsidR="00DA7E54">
        <w:t>nd Carmen</w:t>
      </w:r>
      <w:r>
        <w:t xml:space="preserve"> for the delicious</w:t>
      </w:r>
      <w:r w:rsidR="00DA7E54">
        <w:t xml:space="preserve"> baked goods.</w:t>
      </w:r>
    </w:p>
    <w:p w14:paraId="4FB2257B" w14:textId="77777777" w:rsidR="00930080" w:rsidRPr="00930080" w:rsidRDefault="00930080" w:rsidP="00930080"/>
    <w:p w14:paraId="20BE7AE8" w14:textId="337A3D8C" w:rsidR="00ED53A6" w:rsidRDefault="00C53BB5" w:rsidP="00F02210">
      <w:pPr>
        <w:pStyle w:val="Heading2"/>
      </w:pPr>
      <w:r>
        <w:t>Adjourn</w:t>
      </w:r>
    </w:p>
    <w:p w14:paraId="1DDF1244" w14:textId="5CF97826" w:rsidR="00153BA9" w:rsidRPr="00153BA9" w:rsidRDefault="00F02210" w:rsidP="00F02210">
      <w:pPr>
        <w:pStyle w:val="Normal-bullet"/>
      </w:pPr>
      <w:r>
        <w:t>The m</w:t>
      </w:r>
      <w:r w:rsidR="00ED53A6">
        <w:t>eeting was</w:t>
      </w:r>
      <w:r w:rsidR="00327111">
        <w:t xml:space="preserve"> adjourned </w:t>
      </w:r>
      <w:r w:rsidR="00ED53A6">
        <w:t xml:space="preserve">by </w:t>
      </w:r>
      <w:r>
        <w:t xml:space="preserve">the </w:t>
      </w:r>
      <w:r w:rsidR="00ED53A6">
        <w:t xml:space="preserve">chair </w:t>
      </w:r>
      <w:r w:rsidR="00194439">
        <w:t xml:space="preserve">at </w:t>
      </w:r>
      <w:r w:rsidR="00DA7E54">
        <w:t>2:02</w:t>
      </w:r>
      <w:r w:rsidR="00194439">
        <w:t xml:space="preserve"> </w:t>
      </w:r>
      <w:r w:rsidR="00930080">
        <w:t>PM</w:t>
      </w:r>
      <w:r w:rsidR="00327111">
        <w:t xml:space="preserve"> </w:t>
      </w:r>
      <w:r w:rsidR="00930080">
        <w:t>EDT</w:t>
      </w:r>
    </w:p>
    <w:sectPr w:rsidR="00153BA9" w:rsidRPr="00153BA9" w:rsidSect="00095539">
      <w:headerReference w:type="default" r:id="rId19"/>
      <w:footerReference w:type="default" r:id="rId20"/>
      <w:pgSz w:w="12240" w:h="15840" w:code="1"/>
      <w:pgMar w:top="1077" w:right="1077" w:bottom="1077" w:left="1077"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9D432" w14:textId="77777777" w:rsidR="006764ED" w:rsidRDefault="006764ED">
      <w:r>
        <w:separator/>
      </w:r>
    </w:p>
  </w:endnote>
  <w:endnote w:type="continuationSeparator" w:id="0">
    <w:p w14:paraId="1952E25F" w14:textId="77777777" w:rsidR="006764ED" w:rsidRDefault="0067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62666" w14:textId="77777777" w:rsidR="001A2033" w:rsidRDefault="001A2033" w:rsidP="009A486A">
    <w:pPr>
      <w:tabs>
        <w:tab w:val="center" w:pos="4680"/>
        <w:tab w:val="right" w:pos="9923"/>
      </w:tabs>
    </w:pPr>
  </w:p>
  <w:p w14:paraId="054D7E4A" w14:textId="72852B94" w:rsidR="006D1763" w:rsidRPr="007F5DEC" w:rsidRDefault="003906E5" w:rsidP="000F626F">
    <w:pPr>
      <w:tabs>
        <w:tab w:val="center" w:pos="4680"/>
        <w:tab w:val="right" w:pos="9923"/>
      </w:tabs>
      <w:rPr>
        <w:lang w:val="de-DE"/>
      </w:rPr>
    </w:pPr>
    <w:r>
      <w:rPr>
        <w:lang w:val="de-DE"/>
      </w:rPr>
      <w:t>June 24</w:t>
    </w:r>
    <w:r w:rsidR="000F626F">
      <w:rPr>
        <w:lang w:val="de-DE"/>
      </w:rPr>
      <w:t xml:space="preserve">th </w:t>
    </w:r>
    <w:r w:rsidR="00821878" w:rsidRPr="007F5DEC">
      <w:rPr>
        <w:lang w:val="de-DE"/>
      </w:rPr>
      <w:t>M</w:t>
    </w:r>
    <w:r w:rsidR="006D1763" w:rsidRPr="007F5DEC">
      <w:rPr>
        <w:lang w:val="de-DE"/>
      </w:rPr>
      <w:t>inutes</w:t>
    </w:r>
    <w:r w:rsidR="006D1763" w:rsidRPr="007F5DEC">
      <w:rPr>
        <w:lang w:val="de-DE"/>
      </w:rPr>
      <w:tab/>
      <w:t xml:space="preserve">Page </w:t>
    </w:r>
    <w:r w:rsidR="006D1763" w:rsidRPr="00534DB7">
      <w:fldChar w:fldCharType="begin"/>
    </w:r>
    <w:r w:rsidR="006D1763" w:rsidRPr="007F5DEC">
      <w:rPr>
        <w:lang w:val="de-DE"/>
      </w:rPr>
      <w:instrText>PAGE</w:instrText>
    </w:r>
    <w:r w:rsidR="006D1763" w:rsidRPr="00534DB7">
      <w:fldChar w:fldCharType="separate"/>
    </w:r>
    <w:r w:rsidR="003E2EDB">
      <w:rPr>
        <w:noProof/>
        <w:lang w:val="de-DE"/>
      </w:rPr>
      <w:t>4</w:t>
    </w:r>
    <w:r w:rsidR="006D1763" w:rsidRPr="00534DB7">
      <w:fldChar w:fldCharType="end"/>
    </w:r>
    <w:r>
      <w:rPr>
        <w:lang w:val="de-DE"/>
      </w:rPr>
      <w:tab/>
      <w:t>James Lepp (BlackBerry</w:t>
    </w:r>
    <w:r w:rsidR="009D1218" w:rsidRPr="007F5DEC">
      <w:rPr>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24FB7" w14:textId="77777777" w:rsidR="006764ED" w:rsidRDefault="006764ED">
      <w:r>
        <w:separator/>
      </w:r>
    </w:p>
  </w:footnote>
  <w:footnote w:type="continuationSeparator" w:id="0">
    <w:p w14:paraId="29189BBB" w14:textId="77777777" w:rsidR="006764ED" w:rsidRDefault="00676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85F30" w14:textId="78C51604" w:rsidR="00935CF4" w:rsidRPr="00935CF4" w:rsidRDefault="00821878" w:rsidP="008F1D04">
    <w:pPr>
      <w:tabs>
        <w:tab w:val="center" w:pos="4680"/>
        <w:tab w:val="right" w:pos="9923"/>
      </w:tabs>
      <w:spacing w:before="432"/>
      <w:rPr>
        <w:b/>
        <w:bCs/>
        <w:color w:val="auto"/>
        <w:sz w:val="26"/>
        <w:szCs w:val="26"/>
        <w:lang w:val="de-DE"/>
      </w:rPr>
    </w:pPr>
    <w:r w:rsidRPr="004753E8">
      <w:rPr>
        <w:b/>
        <w:sz w:val="28"/>
        <w:lang w:val="de-DE"/>
      </w:rPr>
      <w:t>5G SC</w:t>
    </w:r>
    <w:r w:rsidR="009D1218" w:rsidRPr="004753E8">
      <w:rPr>
        <w:b/>
        <w:sz w:val="28"/>
        <w:lang w:val="de-DE"/>
      </w:rPr>
      <w:tab/>
    </w:r>
    <w:r w:rsidR="009D1218" w:rsidRPr="004753E8">
      <w:rPr>
        <w:b/>
        <w:sz w:val="28"/>
        <w:lang w:val="de-DE"/>
      </w:rPr>
      <w:tab/>
    </w:r>
    <w:r w:rsidR="00A60B8C">
      <w:rPr>
        <w:b/>
        <w:bCs/>
        <w:color w:val="auto"/>
        <w:sz w:val="26"/>
        <w:szCs w:val="26"/>
        <w:lang w:val="de-DE"/>
      </w:rPr>
      <w:t>ec-16-00</w:t>
    </w:r>
    <w:r w:rsidR="003E2EDB">
      <w:rPr>
        <w:b/>
        <w:bCs/>
        <w:color w:val="auto"/>
        <w:sz w:val="26"/>
        <w:szCs w:val="26"/>
        <w:lang w:val="de-DE"/>
      </w:rPr>
      <w:t>98</w:t>
    </w:r>
    <w:r w:rsidR="00C275FB" w:rsidRPr="004753E8">
      <w:rPr>
        <w:b/>
        <w:bCs/>
        <w:color w:val="auto"/>
        <w:sz w:val="26"/>
        <w:szCs w:val="26"/>
        <w:lang w:val="de-DE"/>
      </w:rPr>
      <w:t>-00-5GSG</w:t>
    </w:r>
    <w:r w:rsidR="00935CF4">
      <w:rPr>
        <w:b/>
        <w:bCs/>
        <w:color w:val="auto"/>
        <w:sz w:val="26"/>
        <w:szCs w:val="26"/>
        <w:lang w:val="de-D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965F2"/>
    <w:multiLevelType w:val="hybridMultilevel"/>
    <w:tmpl w:val="B4E2F50C"/>
    <w:lvl w:ilvl="0" w:tplc="6B7AA114">
      <w:start w:val="1"/>
      <w:numFmt w:val="bullet"/>
      <w:pStyle w:val="Normal-do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F63354"/>
    <w:multiLevelType w:val="hybridMultilevel"/>
    <w:tmpl w:val="9B22DC9E"/>
    <w:lvl w:ilvl="0" w:tplc="6B086E16">
      <w:start w:val="7"/>
      <w:numFmt w:val="bullet"/>
      <w:lvlText w:val="-"/>
      <w:lvlJc w:val="left"/>
      <w:pPr>
        <w:ind w:left="405" w:hanging="360"/>
      </w:pPr>
      <w:rPr>
        <w:rFonts w:ascii="Calibri" w:eastAsia="SimSun" w:hAnsi="Calibri" w:hint="default"/>
      </w:rPr>
    </w:lvl>
    <w:lvl w:ilvl="1" w:tplc="04090003">
      <w:start w:val="1"/>
      <w:numFmt w:val="bullet"/>
      <w:lvlText w:val="o"/>
      <w:lvlJc w:val="left"/>
      <w:pPr>
        <w:ind w:left="1125" w:hanging="360"/>
      </w:pPr>
      <w:rPr>
        <w:rFonts w:ascii="Courier New" w:hAnsi="Courier New" w:cs="Times New Roman"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Times New Roman"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Times New Roman" w:hint="default"/>
      </w:rPr>
    </w:lvl>
    <w:lvl w:ilvl="8" w:tplc="04090005">
      <w:start w:val="1"/>
      <w:numFmt w:val="bullet"/>
      <w:lvlText w:val=""/>
      <w:lvlJc w:val="left"/>
      <w:pPr>
        <w:ind w:left="6165" w:hanging="360"/>
      </w:pPr>
      <w:rPr>
        <w:rFonts w:ascii="Wingdings" w:hAnsi="Wingdings" w:hint="default"/>
      </w:rPr>
    </w:lvl>
  </w:abstractNum>
  <w:abstractNum w:abstractNumId="3" w15:restartNumberingAfterBreak="0">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16556262"/>
    <w:multiLevelType w:val="hybridMultilevel"/>
    <w:tmpl w:val="214249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E030FFD"/>
    <w:multiLevelType w:val="hybridMultilevel"/>
    <w:tmpl w:val="4740CFD0"/>
    <w:lvl w:ilvl="0" w:tplc="09D4676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414377"/>
    <w:multiLevelType w:val="hybridMultilevel"/>
    <w:tmpl w:val="32B0D470"/>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209A0"/>
    <w:multiLevelType w:val="hybridMultilevel"/>
    <w:tmpl w:val="F61073BC"/>
    <w:lvl w:ilvl="0" w:tplc="603A0E9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9B3DA7"/>
    <w:multiLevelType w:val="hybridMultilevel"/>
    <w:tmpl w:val="D4EAB3F2"/>
    <w:lvl w:ilvl="0" w:tplc="0409000F">
      <w:start w:val="1"/>
      <w:numFmt w:val="decimal"/>
      <w:lvlText w:val="%1."/>
      <w:lvlJc w:val="left"/>
      <w:pPr>
        <w:ind w:left="1437" w:hanging="360"/>
      </w:pPr>
      <w:rPr>
        <w:rFonts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9" w15:restartNumberingAfterBreak="0">
    <w:nsid w:val="7E2C2B50"/>
    <w:multiLevelType w:val="hybridMultilevel"/>
    <w:tmpl w:val="BE0A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2"/>
  </w:num>
  <w:num w:numId="6">
    <w:abstractNumId w:val="7"/>
  </w:num>
  <w:num w:numId="7">
    <w:abstractNumId w:val="8"/>
  </w:num>
  <w:num w:numId="8">
    <w:abstractNumId w:val="5"/>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D"/>
    <w:rsid w:val="0000339C"/>
    <w:rsid w:val="00031924"/>
    <w:rsid w:val="00033F51"/>
    <w:rsid w:val="00066CD9"/>
    <w:rsid w:val="00092EE8"/>
    <w:rsid w:val="00095539"/>
    <w:rsid w:val="000B53B0"/>
    <w:rsid w:val="000D56F9"/>
    <w:rsid w:val="000E13AE"/>
    <w:rsid w:val="000E7342"/>
    <w:rsid w:val="000F626F"/>
    <w:rsid w:val="00113BDA"/>
    <w:rsid w:val="001150F5"/>
    <w:rsid w:val="00116D3C"/>
    <w:rsid w:val="00117EE6"/>
    <w:rsid w:val="001205F6"/>
    <w:rsid w:val="00123C1C"/>
    <w:rsid w:val="00123F49"/>
    <w:rsid w:val="001253FE"/>
    <w:rsid w:val="0014081B"/>
    <w:rsid w:val="00153BA9"/>
    <w:rsid w:val="001579FB"/>
    <w:rsid w:val="001802A9"/>
    <w:rsid w:val="001832AF"/>
    <w:rsid w:val="001902C4"/>
    <w:rsid w:val="00194439"/>
    <w:rsid w:val="001A2033"/>
    <w:rsid w:val="001B2369"/>
    <w:rsid w:val="001B5019"/>
    <w:rsid w:val="001F186B"/>
    <w:rsid w:val="002027E2"/>
    <w:rsid w:val="002055F0"/>
    <w:rsid w:val="002129C6"/>
    <w:rsid w:val="00214EC0"/>
    <w:rsid w:val="00223437"/>
    <w:rsid w:val="00233D30"/>
    <w:rsid w:val="002405B7"/>
    <w:rsid w:val="002551E9"/>
    <w:rsid w:val="00281EC6"/>
    <w:rsid w:val="00287383"/>
    <w:rsid w:val="0029021B"/>
    <w:rsid w:val="00297A4B"/>
    <w:rsid w:val="002C2234"/>
    <w:rsid w:val="002F6E78"/>
    <w:rsid w:val="00306753"/>
    <w:rsid w:val="00311AE0"/>
    <w:rsid w:val="00327111"/>
    <w:rsid w:val="00333956"/>
    <w:rsid w:val="00340FFD"/>
    <w:rsid w:val="00346489"/>
    <w:rsid w:val="0034761F"/>
    <w:rsid w:val="00350234"/>
    <w:rsid w:val="00353B16"/>
    <w:rsid w:val="00353FEE"/>
    <w:rsid w:val="0035715F"/>
    <w:rsid w:val="003576E6"/>
    <w:rsid w:val="003602FF"/>
    <w:rsid w:val="00361F87"/>
    <w:rsid w:val="00387F5C"/>
    <w:rsid w:val="003906E5"/>
    <w:rsid w:val="0039536E"/>
    <w:rsid w:val="003B1F27"/>
    <w:rsid w:val="003E2EDB"/>
    <w:rsid w:val="003E3AB7"/>
    <w:rsid w:val="003E6D20"/>
    <w:rsid w:val="003F4BB7"/>
    <w:rsid w:val="003F5362"/>
    <w:rsid w:val="00423F7E"/>
    <w:rsid w:val="00442E7C"/>
    <w:rsid w:val="00452533"/>
    <w:rsid w:val="00474F0F"/>
    <w:rsid w:val="004753E8"/>
    <w:rsid w:val="004769BB"/>
    <w:rsid w:val="00484BBC"/>
    <w:rsid w:val="004A374F"/>
    <w:rsid w:val="0051579A"/>
    <w:rsid w:val="005174A5"/>
    <w:rsid w:val="00517F4D"/>
    <w:rsid w:val="00530D24"/>
    <w:rsid w:val="00533E98"/>
    <w:rsid w:val="00534DB7"/>
    <w:rsid w:val="0053790A"/>
    <w:rsid w:val="00543972"/>
    <w:rsid w:val="00545C91"/>
    <w:rsid w:val="00582AF7"/>
    <w:rsid w:val="00594C40"/>
    <w:rsid w:val="00596034"/>
    <w:rsid w:val="00596352"/>
    <w:rsid w:val="005A1A1E"/>
    <w:rsid w:val="005A3BAA"/>
    <w:rsid w:val="005B2413"/>
    <w:rsid w:val="005B298E"/>
    <w:rsid w:val="005B30FB"/>
    <w:rsid w:val="005C1009"/>
    <w:rsid w:val="005C2B58"/>
    <w:rsid w:val="005E173C"/>
    <w:rsid w:val="005E3F63"/>
    <w:rsid w:val="005F7544"/>
    <w:rsid w:val="006166EC"/>
    <w:rsid w:val="006174C1"/>
    <w:rsid w:val="0065234A"/>
    <w:rsid w:val="006536C3"/>
    <w:rsid w:val="006548EE"/>
    <w:rsid w:val="0065792B"/>
    <w:rsid w:val="00663C9D"/>
    <w:rsid w:val="0066647F"/>
    <w:rsid w:val="006711BE"/>
    <w:rsid w:val="00671552"/>
    <w:rsid w:val="00674922"/>
    <w:rsid w:val="006764ED"/>
    <w:rsid w:val="00683E78"/>
    <w:rsid w:val="006919CE"/>
    <w:rsid w:val="0069432F"/>
    <w:rsid w:val="006A37AA"/>
    <w:rsid w:val="006A7D40"/>
    <w:rsid w:val="006C0736"/>
    <w:rsid w:val="006D1763"/>
    <w:rsid w:val="006D2AC5"/>
    <w:rsid w:val="006E2D33"/>
    <w:rsid w:val="006F26E6"/>
    <w:rsid w:val="0070022C"/>
    <w:rsid w:val="00711054"/>
    <w:rsid w:val="00715ECC"/>
    <w:rsid w:val="0073124E"/>
    <w:rsid w:val="00731574"/>
    <w:rsid w:val="0073180E"/>
    <w:rsid w:val="00762782"/>
    <w:rsid w:val="0076644B"/>
    <w:rsid w:val="007A6F0F"/>
    <w:rsid w:val="007B0026"/>
    <w:rsid w:val="007B4B3C"/>
    <w:rsid w:val="007D10AB"/>
    <w:rsid w:val="007D4444"/>
    <w:rsid w:val="007F5DEC"/>
    <w:rsid w:val="00802CCB"/>
    <w:rsid w:val="00821878"/>
    <w:rsid w:val="0082305D"/>
    <w:rsid w:val="0083308F"/>
    <w:rsid w:val="008433AD"/>
    <w:rsid w:val="00846798"/>
    <w:rsid w:val="00850C4A"/>
    <w:rsid w:val="00860201"/>
    <w:rsid w:val="00860C92"/>
    <w:rsid w:val="00862B2C"/>
    <w:rsid w:val="00864DFE"/>
    <w:rsid w:val="0087368C"/>
    <w:rsid w:val="008817F4"/>
    <w:rsid w:val="00890F3D"/>
    <w:rsid w:val="008A1A26"/>
    <w:rsid w:val="008B4FD0"/>
    <w:rsid w:val="008C2FE9"/>
    <w:rsid w:val="008D4EEC"/>
    <w:rsid w:val="008E15B0"/>
    <w:rsid w:val="008F1D04"/>
    <w:rsid w:val="008F4BBF"/>
    <w:rsid w:val="00904E54"/>
    <w:rsid w:val="0091355A"/>
    <w:rsid w:val="00930080"/>
    <w:rsid w:val="00935CF4"/>
    <w:rsid w:val="009446D1"/>
    <w:rsid w:val="00946E92"/>
    <w:rsid w:val="009648C2"/>
    <w:rsid w:val="00971ED1"/>
    <w:rsid w:val="00987D9C"/>
    <w:rsid w:val="009A486A"/>
    <w:rsid w:val="009B05CA"/>
    <w:rsid w:val="009C13D1"/>
    <w:rsid w:val="009C5A31"/>
    <w:rsid w:val="009D04EF"/>
    <w:rsid w:val="009D1218"/>
    <w:rsid w:val="009E0762"/>
    <w:rsid w:val="00A00C60"/>
    <w:rsid w:val="00A01DD9"/>
    <w:rsid w:val="00A04420"/>
    <w:rsid w:val="00A04972"/>
    <w:rsid w:val="00A1452A"/>
    <w:rsid w:val="00A2649F"/>
    <w:rsid w:val="00A32A7C"/>
    <w:rsid w:val="00A35F98"/>
    <w:rsid w:val="00A57AAA"/>
    <w:rsid w:val="00A60B8C"/>
    <w:rsid w:val="00A61BF7"/>
    <w:rsid w:val="00A75FBD"/>
    <w:rsid w:val="00A87E16"/>
    <w:rsid w:val="00A949E3"/>
    <w:rsid w:val="00A96312"/>
    <w:rsid w:val="00AA1906"/>
    <w:rsid w:val="00AA6339"/>
    <w:rsid w:val="00AB1F20"/>
    <w:rsid w:val="00AC2698"/>
    <w:rsid w:val="00AC2B40"/>
    <w:rsid w:val="00AD074F"/>
    <w:rsid w:val="00AE447F"/>
    <w:rsid w:val="00AF43EA"/>
    <w:rsid w:val="00AF53EE"/>
    <w:rsid w:val="00B03C4F"/>
    <w:rsid w:val="00B168E7"/>
    <w:rsid w:val="00B258D7"/>
    <w:rsid w:val="00B31C63"/>
    <w:rsid w:val="00B32962"/>
    <w:rsid w:val="00B34B8E"/>
    <w:rsid w:val="00B55F0E"/>
    <w:rsid w:val="00B653D1"/>
    <w:rsid w:val="00B662AE"/>
    <w:rsid w:val="00B9059F"/>
    <w:rsid w:val="00B9570E"/>
    <w:rsid w:val="00BA18D1"/>
    <w:rsid w:val="00BA62B7"/>
    <w:rsid w:val="00BC7B99"/>
    <w:rsid w:val="00BD1041"/>
    <w:rsid w:val="00BD5D41"/>
    <w:rsid w:val="00BE680F"/>
    <w:rsid w:val="00C21475"/>
    <w:rsid w:val="00C265B5"/>
    <w:rsid w:val="00C275FB"/>
    <w:rsid w:val="00C53BB5"/>
    <w:rsid w:val="00C7052C"/>
    <w:rsid w:val="00C739EC"/>
    <w:rsid w:val="00C844E7"/>
    <w:rsid w:val="00C92096"/>
    <w:rsid w:val="00C94751"/>
    <w:rsid w:val="00C97684"/>
    <w:rsid w:val="00CB613A"/>
    <w:rsid w:val="00CD50F4"/>
    <w:rsid w:val="00D104BA"/>
    <w:rsid w:val="00D31302"/>
    <w:rsid w:val="00D32D2A"/>
    <w:rsid w:val="00D46367"/>
    <w:rsid w:val="00D476F0"/>
    <w:rsid w:val="00D72CD5"/>
    <w:rsid w:val="00D75906"/>
    <w:rsid w:val="00D80656"/>
    <w:rsid w:val="00D82E58"/>
    <w:rsid w:val="00D83944"/>
    <w:rsid w:val="00D876FA"/>
    <w:rsid w:val="00D90B30"/>
    <w:rsid w:val="00D96983"/>
    <w:rsid w:val="00DA3606"/>
    <w:rsid w:val="00DA7E54"/>
    <w:rsid w:val="00DB58EE"/>
    <w:rsid w:val="00DC4AD4"/>
    <w:rsid w:val="00DC548C"/>
    <w:rsid w:val="00DD5E14"/>
    <w:rsid w:val="00DF633F"/>
    <w:rsid w:val="00E077E6"/>
    <w:rsid w:val="00E14135"/>
    <w:rsid w:val="00E14E69"/>
    <w:rsid w:val="00E22BD2"/>
    <w:rsid w:val="00E23770"/>
    <w:rsid w:val="00E24698"/>
    <w:rsid w:val="00E97414"/>
    <w:rsid w:val="00EB5569"/>
    <w:rsid w:val="00EC7EC1"/>
    <w:rsid w:val="00EC7FFB"/>
    <w:rsid w:val="00ED28D3"/>
    <w:rsid w:val="00ED53A6"/>
    <w:rsid w:val="00ED7FD5"/>
    <w:rsid w:val="00EE78CF"/>
    <w:rsid w:val="00EF7812"/>
    <w:rsid w:val="00F02210"/>
    <w:rsid w:val="00F05C62"/>
    <w:rsid w:val="00F2368E"/>
    <w:rsid w:val="00F245EA"/>
    <w:rsid w:val="00F4015A"/>
    <w:rsid w:val="00F71285"/>
    <w:rsid w:val="00F71DCD"/>
    <w:rsid w:val="00F85422"/>
    <w:rsid w:val="00FD032E"/>
    <w:rsid w:val="00FE301C"/>
    <w:rsid w:val="00FF4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C883D"/>
  <w15:docId w15:val="{F530D3B8-1BBB-4D88-AABE-5864D7A9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1F27"/>
    <w:pPr>
      <w:suppressAutoHyphens/>
      <w:spacing w:after="60" w:line="216" w:lineRule="auto"/>
    </w:pPr>
    <w:rPr>
      <w:color w:val="000000"/>
      <w:sz w:val="24"/>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Cs w:val="24"/>
    </w:rPr>
  </w:style>
  <w:style w:type="paragraph" w:styleId="NormalWeb">
    <w:name w:val="Normal (Web)"/>
    <w:basedOn w:val="Normal"/>
    <w:uiPriority w:val="99"/>
    <w:semiHidden/>
    <w:unhideWhenUsed/>
    <w:rsid w:val="00373C73"/>
    <w:pPr>
      <w:spacing w:before="280" w:after="280"/>
    </w:pPr>
    <w:rPr>
      <w:color w:val="00000A"/>
      <w:szCs w:val="24"/>
    </w:rPr>
  </w:style>
  <w:style w:type="paragraph" w:customStyle="1" w:styleId="Normal-bullet">
    <w:name w:val="Normal-bullet"/>
    <w:basedOn w:val="Normal"/>
    <w:qFormat/>
    <w:rsid w:val="00533E98"/>
    <w:pPr>
      <w:numPr>
        <w:numId w:val="1"/>
      </w:numPr>
    </w:pPr>
  </w:style>
  <w:style w:type="paragraph" w:customStyle="1" w:styleId="Normal-dash">
    <w:name w:val="Normal-dash"/>
    <w:basedOn w:val="Normal-bullet"/>
    <w:qFormat/>
    <w:rsid w:val="0029021B"/>
    <w:pPr>
      <w:numPr>
        <w:numId w:val="2"/>
      </w:numPr>
      <w:ind w:left="714" w:hanging="357"/>
    </w:pPr>
  </w:style>
  <w:style w:type="paragraph" w:customStyle="1" w:styleId="Normal-dot">
    <w:name w:val="Normal-dot"/>
    <w:basedOn w:val="Normal-dash"/>
    <w:qFormat/>
    <w:rsid w:val="00F245EA"/>
    <w:pPr>
      <w:numPr>
        <w:numId w:val="3"/>
      </w:numPr>
    </w:pPr>
  </w:style>
  <w:style w:type="paragraph" w:customStyle="1" w:styleId="Normal-small-blt">
    <w:name w:val="Normal-small-blt"/>
    <w:basedOn w:val="Normal-dot"/>
    <w:qFormat/>
    <w:rsid w:val="00F245EA"/>
    <w:pPr>
      <w:numPr>
        <w:numId w:val="4"/>
      </w:numPr>
      <w:ind w:left="1434" w:hanging="357"/>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character" w:styleId="FollowedHyperlink">
    <w:name w:val="FollowedHyperlink"/>
    <w:basedOn w:val="DefaultParagraphFont"/>
    <w:uiPriority w:val="99"/>
    <w:semiHidden/>
    <w:unhideWhenUsed/>
    <w:rsid w:val="00A00C60"/>
    <w:rPr>
      <w:color w:val="800080" w:themeColor="followedHyperlink"/>
      <w:u w:val="single"/>
    </w:rPr>
  </w:style>
  <w:style w:type="paragraph" w:styleId="PlainText">
    <w:name w:val="Plain Text"/>
    <w:basedOn w:val="Normal"/>
    <w:link w:val="PlainTextChar"/>
    <w:uiPriority w:val="99"/>
    <w:semiHidden/>
    <w:unhideWhenUsed/>
    <w:rsid w:val="00860201"/>
    <w:pPr>
      <w:suppressAutoHyphens w:val="0"/>
      <w:spacing w:after="0" w:line="240" w:lineRule="auto"/>
    </w:pPr>
    <w:rPr>
      <w:rFonts w:ascii="Consolas" w:eastAsiaTheme="minorHAnsi" w:hAnsi="Consolas" w:cstheme="minorBidi"/>
      <w:color w:val="000000" w:themeColor="text1"/>
      <w:sz w:val="16"/>
      <w:szCs w:val="16"/>
    </w:rPr>
  </w:style>
  <w:style w:type="character" w:customStyle="1" w:styleId="PlainTextChar">
    <w:name w:val="Plain Text Char"/>
    <w:basedOn w:val="DefaultParagraphFont"/>
    <w:link w:val="PlainText"/>
    <w:uiPriority w:val="99"/>
    <w:semiHidden/>
    <w:rsid w:val="00860201"/>
    <w:rPr>
      <w:rFonts w:ascii="Consolas" w:eastAsiaTheme="minorHAnsi" w:hAnsi="Consolas" w:cstheme="minorBidi"/>
      <w:color w:val="000000" w:themeColor="text1"/>
      <w:sz w:val="16"/>
      <w:szCs w:val="16"/>
    </w:rPr>
  </w:style>
  <w:style w:type="table" w:styleId="TableGrid">
    <w:name w:val="Table Grid"/>
    <w:basedOn w:val="TableNormal"/>
    <w:uiPriority w:val="59"/>
    <w:rsid w:val="008D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3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BA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6798519">
      <w:bodyDiv w:val="1"/>
      <w:marLeft w:val="0"/>
      <w:marRight w:val="0"/>
      <w:marTop w:val="0"/>
      <w:marBottom w:val="0"/>
      <w:divBdr>
        <w:top w:val="none" w:sz="0" w:space="0" w:color="auto"/>
        <w:left w:val="none" w:sz="0" w:space="0" w:color="auto"/>
        <w:bottom w:val="none" w:sz="0" w:space="0" w:color="auto"/>
        <w:right w:val="none" w:sz="0" w:space="0" w:color="auto"/>
      </w:divBdr>
      <w:divsChild>
        <w:div w:id="425931320">
          <w:marLeft w:val="1714"/>
          <w:marRight w:val="0"/>
          <w:marTop w:val="82"/>
          <w:marBottom w:val="0"/>
          <w:divBdr>
            <w:top w:val="none" w:sz="0" w:space="0" w:color="auto"/>
            <w:left w:val="none" w:sz="0" w:space="0" w:color="auto"/>
            <w:bottom w:val="none" w:sz="0" w:space="0" w:color="auto"/>
            <w:right w:val="none" w:sz="0" w:space="0" w:color="auto"/>
          </w:divBdr>
        </w:div>
        <w:div w:id="937324127">
          <w:marLeft w:val="1714"/>
          <w:marRight w:val="0"/>
          <w:marTop w:val="82"/>
          <w:marBottom w:val="0"/>
          <w:divBdr>
            <w:top w:val="none" w:sz="0" w:space="0" w:color="auto"/>
            <w:left w:val="none" w:sz="0" w:space="0" w:color="auto"/>
            <w:bottom w:val="none" w:sz="0" w:space="0" w:color="auto"/>
            <w:right w:val="none" w:sz="0" w:space="0" w:color="auto"/>
          </w:divBdr>
        </w:div>
        <w:div w:id="1681082351">
          <w:marLeft w:val="1714"/>
          <w:marRight w:val="0"/>
          <w:marTop w:val="82"/>
          <w:marBottom w:val="0"/>
          <w:divBdr>
            <w:top w:val="none" w:sz="0" w:space="0" w:color="auto"/>
            <w:left w:val="none" w:sz="0" w:space="0" w:color="auto"/>
            <w:bottom w:val="none" w:sz="0" w:space="0" w:color="auto"/>
            <w:right w:val="none" w:sz="0" w:space="0" w:color="auto"/>
          </w:divBdr>
        </w:div>
        <w:div w:id="1513182407">
          <w:marLeft w:val="1714"/>
          <w:marRight w:val="0"/>
          <w:marTop w:val="82"/>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573201961">
      <w:bodyDiv w:val="1"/>
      <w:marLeft w:val="0"/>
      <w:marRight w:val="0"/>
      <w:marTop w:val="0"/>
      <w:marBottom w:val="0"/>
      <w:divBdr>
        <w:top w:val="none" w:sz="0" w:space="0" w:color="auto"/>
        <w:left w:val="none" w:sz="0" w:space="0" w:color="auto"/>
        <w:bottom w:val="none" w:sz="0" w:space="0" w:color="auto"/>
        <w:right w:val="none" w:sz="0" w:space="0" w:color="auto"/>
      </w:divBdr>
      <w:divsChild>
        <w:div w:id="1224170802">
          <w:marLeft w:val="1166"/>
          <w:marRight w:val="0"/>
          <w:marTop w:val="96"/>
          <w:marBottom w:val="0"/>
          <w:divBdr>
            <w:top w:val="none" w:sz="0" w:space="0" w:color="auto"/>
            <w:left w:val="none" w:sz="0" w:space="0" w:color="auto"/>
            <w:bottom w:val="none" w:sz="0" w:space="0" w:color="auto"/>
            <w:right w:val="none" w:sz="0" w:space="0" w:color="auto"/>
          </w:divBdr>
        </w:div>
        <w:div w:id="304244507">
          <w:marLeft w:val="1714"/>
          <w:marRight w:val="0"/>
          <w:marTop w:val="82"/>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746074086">
      <w:bodyDiv w:val="1"/>
      <w:marLeft w:val="0"/>
      <w:marRight w:val="0"/>
      <w:marTop w:val="0"/>
      <w:marBottom w:val="0"/>
      <w:divBdr>
        <w:top w:val="none" w:sz="0" w:space="0" w:color="auto"/>
        <w:left w:val="none" w:sz="0" w:space="0" w:color="auto"/>
        <w:bottom w:val="none" w:sz="0" w:space="0" w:color="auto"/>
        <w:right w:val="none" w:sz="0" w:space="0" w:color="auto"/>
      </w:divBdr>
      <w:divsChild>
        <w:div w:id="1184830108">
          <w:marLeft w:val="1166"/>
          <w:marRight w:val="0"/>
          <w:marTop w:val="106"/>
          <w:marBottom w:val="0"/>
          <w:divBdr>
            <w:top w:val="none" w:sz="0" w:space="0" w:color="auto"/>
            <w:left w:val="none" w:sz="0" w:space="0" w:color="auto"/>
            <w:bottom w:val="none" w:sz="0" w:space="0" w:color="auto"/>
            <w:right w:val="none" w:sz="0" w:space="0" w:color="auto"/>
          </w:divBdr>
        </w:div>
        <w:div w:id="1826584706">
          <w:marLeft w:val="1714"/>
          <w:marRight w:val="0"/>
          <w:marTop w:val="91"/>
          <w:marBottom w:val="0"/>
          <w:divBdr>
            <w:top w:val="none" w:sz="0" w:space="0" w:color="auto"/>
            <w:left w:val="none" w:sz="0" w:space="0" w:color="auto"/>
            <w:bottom w:val="none" w:sz="0" w:space="0" w:color="auto"/>
            <w:right w:val="none" w:sz="0" w:space="0" w:color="auto"/>
          </w:divBdr>
        </w:div>
        <w:div w:id="1729576357">
          <w:marLeft w:val="1714"/>
          <w:marRight w:val="0"/>
          <w:marTop w:val="91"/>
          <w:marBottom w:val="0"/>
          <w:divBdr>
            <w:top w:val="none" w:sz="0" w:space="0" w:color="auto"/>
            <w:left w:val="none" w:sz="0" w:space="0" w:color="auto"/>
            <w:bottom w:val="none" w:sz="0" w:space="0" w:color="auto"/>
            <w:right w:val="none" w:sz="0" w:space="0" w:color="auto"/>
          </w:divBdr>
        </w:div>
        <w:div w:id="2053923147">
          <w:marLeft w:val="1714"/>
          <w:marRight w:val="0"/>
          <w:marTop w:val="91"/>
          <w:marBottom w:val="0"/>
          <w:divBdr>
            <w:top w:val="none" w:sz="0" w:space="0" w:color="auto"/>
            <w:left w:val="none" w:sz="0" w:space="0" w:color="auto"/>
            <w:bottom w:val="none" w:sz="0" w:space="0" w:color="auto"/>
            <w:right w:val="none" w:sz="0" w:space="0" w:color="auto"/>
          </w:divBdr>
        </w:div>
      </w:divsChild>
    </w:div>
    <w:div w:id="761603373">
      <w:bodyDiv w:val="1"/>
      <w:marLeft w:val="0"/>
      <w:marRight w:val="0"/>
      <w:marTop w:val="0"/>
      <w:marBottom w:val="0"/>
      <w:divBdr>
        <w:top w:val="none" w:sz="0" w:space="0" w:color="auto"/>
        <w:left w:val="none" w:sz="0" w:space="0" w:color="auto"/>
        <w:bottom w:val="none" w:sz="0" w:space="0" w:color="auto"/>
        <w:right w:val="none" w:sz="0" w:space="0" w:color="auto"/>
      </w:divBdr>
      <w:divsChild>
        <w:div w:id="1317998428">
          <w:marLeft w:val="1166"/>
          <w:marRight w:val="0"/>
          <w:marTop w:val="96"/>
          <w:marBottom w:val="0"/>
          <w:divBdr>
            <w:top w:val="none" w:sz="0" w:space="0" w:color="auto"/>
            <w:left w:val="none" w:sz="0" w:space="0" w:color="auto"/>
            <w:bottom w:val="none" w:sz="0" w:space="0" w:color="auto"/>
            <w:right w:val="none" w:sz="0" w:space="0" w:color="auto"/>
          </w:divBdr>
        </w:div>
        <w:div w:id="1530872297">
          <w:marLeft w:val="1714"/>
          <w:marRight w:val="0"/>
          <w:marTop w:val="82"/>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869493407">
      <w:bodyDiv w:val="1"/>
      <w:marLeft w:val="0"/>
      <w:marRight w:val="0"/>
      <w:marTop w:val="0"/>
      <w:marBottom w:val="0"/>
      <w:divBdr>
        <w:top w:val="none" w:sz="0" w:space="0" w:color="auto"/>
        <w:left w:val="none" w:sz="0" w:space="0" w:color="auto"/>
        <w:bottom w:val="none" w:sz="0" w:space="0" w:color="auto"/>
        <w:right w:val="none" w:sz="0" w:space="0" w:color="auto"/>
      </w:divBdr>
      <w:divsChild>
        <w:div w:id="1758674419">
          <w:marLeft w:val="1714"/>
          <w:marRight w:val="0"/>
          <w:marTop w:val="82"/>
          <w:marBottom w:val="0"/>
          <w:divBdr>
            <w:top w:val="none" w:sz="0" w:space="0" w:color="auto"/>
            <w:left w:val="none" w:sz="0" w:space="0" w:color="auto"/>
            <w:bottom w:val="none" w:sz="0" w:space="0" w:color="auto"/>
            <w:right w:val="none" w:sz="0" w:space="0" w:color="auto"/>
          </w:divBdr>
        </w:div>
        <w:div w:id="642581304">
          <w:marLeft w:val="1714"/>
          <w:marRight w:val="0"/>
          <w:marTop w:val="82"/>
          <w:marBottom w:val="0"/>
          <w:divBdr>
            <w:top w:val="none" w:sz="0" w:space="0" w:color="auto"/>
            <w:left w:val="none" w:sz="0" w:space="0" w:color="auto"/>
            <w:bottom w:val="none" w:sz="0" w:space="0" w:color="auto"/>
            <w:right w:val="none" w:sz="0" w:space="0" w:color="auto"/>
          </w:divBdr>
        </w:div>
        <w:div w:id="2102218682">
          <w:marLeft w:val="1714"/>
          <w:marRight w:val="0"/>
          <w:marTop w:val="82"/>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20208638">
      <w:bodyDiv w:val="1"/>
      <w:marLeft w:val="0"/>
      <w:marRight w:val="0"/>
      <w:marTop w:val="0"/>
      <w:marBottom w:val="0"/>
      <w:divBdr>
        <w:top w:val="none" w:sz="0" w:space="0" w:color="auto"/>
        <w:left w:val="none" w:sz="0" w:space="0" w:color="auto"/>
        <w:bottom w:val="none" w:sz="0" w:space="0" w:color="auto"/>
        <w:right w:val="none" w:sz="0" w:space="0" w:color="auto"/>
      </w:divBdr>
      <w:divsChild>
        <w:div w:id="843327155">
          <w:marLeft w:val="547"/>
          <w:marRight w:val="0"/>
          <w:marTop w:val="72"/>
          <w:marBottom w:val="0"/>
          <w:divBdr>
            <w:top w:val="none" w:sz="0" w:space="0" w:color="auto"/>
            <w:left w:val="none" w:sz="0" w:space="0" w:color="auto"/>
            <w:bottom w:val="none" w:sz="0" w:space="0" w:color="auto"/>
            <w:right w:val="none" w:sz="0" w:space="0" w:color="auto"/>
          </w:divBdr>
        </w:div>
        <w:div w:id="818306654">
          <w:marLeft w:val="1166"/>
          <w:marRight w:val="0"/>
          <w:marTop w:val="62"/>
          <w:marBottom w:val="0"/>
          <w:divBdr>
            <w:top w:val="none" w:sz="0" w:space="0" w:color="auto"/>
            <w:left w:val="none" w:sz="0" w:space="0" w:color="auto"/>
            <w:bottom w:val="none" w:sz="0" w:space="0" w:color="auto"/>
            <w:right w:val="none" w:sz="0" w:space="0" w:color="auto"/>
          </w:divBdr>
        </w:div>
        <w:div w:id="441655710">
          <w:marLeft w:val="547"/>
          <w:marRight w:val="0"/>
          <w:marTop w:val="72"/>
          <w:marBottom w:val="0"/>
          <w:divBdr>
            <w:top w:val="none" w:sz="0" w:space="0" w:color="auto"/>
            <w:left w:val="none" w:sz="0" w:space="0" w:color="auto"/>
            <w:bottom w:val="none" w:sz="0" w:space="0" w:color="auto"/>
            <w:right w:val="none" w:sz="0" w:space="0" w:color="auto"/>
          </w:divBdr>
        </w:div>
        <w:div w:id="345906918">
          <w:marLeft w:val="1166"/>
          <w:marRight w:val="0"/>
          <w:marTop w:val="62"/>
          <w:marBottom w:val="0"/>
          <w:divBdr>
            <w:top w:val="none" w:sz="0" w:space="0" w:color="auto"/>
            <w:left w:val="none" w:sz="0" w:space="0" w:color="auto"/>
            <w:bottom w:val="none" w:sz="0" w:space="0" w:color="auto"/>
            <w:right w:val="none" w:sz="0" w:space="0" w:color="auto"/>
          </w:divBdr>
        </w:div>
        <w:div w:id="726148421">
          <w:marLeft w:val="1166"/>
          <w:marRight w:val="0"/>
          <w:marTop w:val="62"/>
          <w:marBottom w:val="0"/>
          <w:divBdr>
            <w:top w:val="none" w:sz="0" w:space="0" w:color="auto"/>
            <w:left w:val="none" w:sz="0" w:space="0" w:color="auto"/>
            <w:bottom w:val="none" w:sz="0" w:space="0" w:color="auto"/>
            <w:right w:val="none" w:sz="0" w:space="0" w:color="auto"/>
          </w:divBdr>
        </w:div>
        <w:div w:id="1785879931">
          <w:marLeft w:val="547"/>
          <w:marRight w:val="0"/>
          <w:marTop w:val="72"/>
          <w:marBottom w:val="0"/>
          <w:divBdr>
            <w:top w:val="none" w:sz="0" w:space="0" w:color="auto"/>
            <w:left w:val="none" w:sz="0" w:space="0" w:color="auto"/>
            <w:bottom w:val="none" w:sz="0" w:space="0" w:color="auto"/>
            <w:right w:val="none" w:sz="0" w:space="0" w:color="auto"/>
          </w:divBdr>
        </w:div>
        <w:div w:id="1604219005">
          <w:marLeft w:val="1166"/>
          <w:marRight w:val="0"/>
          <w:marTop w:val="62"/>
          <w:marBottom w:val="0"/>
          <w:divBdr>
            <w:top w:val="none" w:sz="0" w:space="0" w:color="auto"/>
            <w:left w:val="none" w:sz="0" w:space="0" w:color="auto"/>
            <w:bottom w:val="none" w:sz="0" w:space="0" w:color="auto"/>
            <w:right w:val="none" w:sz="0" w:space="0" w:color="auto"/>
          </w:divBdr>
        </w:div>
        <w:div w:id="1474055823">
          <w:marLeft w:val="1166"/>
          <w:marRight w:val="0"/>
          <w:marTop w:val="62"/>
          <w:marBottom w:val="0"/>
          <w:divBdr>
            <w:top w:val="none" w:sz="0" w:space="0" w:color="auto"/>
            <w:left w:val="none" w:sz="0" w:space="0" w:color="auto"/>
            <w:bottom w:val="none" w:sz="0" w:space="0" w:color="auto"/>
            <w:right w:val="none" w:sz="0" w:space="0" w:color="auto"/>
          </w:divBdr>
        </w:div>
        <w:div w:id="268511284">
          <w:marLeft w:val="1714"/>
          <w:marRight w:val="0"/>
          <w:marTop w:val="53"/>
          <w:marBottom w:val="0"/>
          <w:divBdr>
            <w:top w:val="none" w:sz="0" w:space="0" w:color="auto"/>
            <w:left w:val="none" w:sz="0" w:space="0" w:color="auto"/>
            <w:bottom w:val="none" w:sz="0" w:space="0" w:color="auto"/>
            <w:right w:val="none" w:sz="0" w:space="0" w:color="auto"/>
          </w:divBdr>
        </w:div>
        <w:div w:id="2117748768">
          <w:marLeft w:val="1166"/>
          <w:marRight w:val="0"/>
          <w:marTop w:val="62"/>
          <w:marBottom w:val="0"/>
          <w:divBdr>
            <w:top w:val="none" w:sz="0" w:space="0" w:color="auto"/>
            <w:left w:val="none" w:sz="0" w:space="0" w:color="auto"/>
            <w:bottom w:val="none" w:sz="0" w:space="0" w:color="auto"/>
            <w:right w:val="none" w:sz="0" w:space="0" w:color="auto"/>
          </w:divBdr>
        </w:div>
        <w:div w:id="628708849">
          <w:marLeft w:val="1166"/>
          <w:marRight w:val="0"/>
          <w:marTop w:val="62"/>
          <w:marBottom w:val="0"/>
          <w:divBdr>
            <w:top w:val="none" w:sz="0" w:space="0" w:color="auto"/>
            <w:left w:val="none" w:sz="0" w:space="0" w:color="auto"/>
            <w:bottom w:val="none" w:sz="0" w:space="0" w:color="auto"/>
            <w:right w:val="none" w:sz="0" w:space="0" w:color="auto"/>
          </w:divBdr>
        </w:div>
        <w:div w:id="1681270794">
          <w:marLeft w:val="1714"/>
          <w:marRight w:val="0"/>
          <w:marTop w:val="53"/>
          <w:marBottom w:val="0"/>
          <w:divBdr>
            <w:top w:val="none" w:sz="0" w:space="0" w:color="auto"/>
            <w:left w:val="none" w:sz="0" w:space="0" w:color="auto"/>
            <w:bottom w:val="none" w:sz="0" w:space="0" w:color="auto"/>
            <w:right w:val="none" w:sz="0" w:space="0" w:color="auto"/>
          </w:divBdr>
        </w:div>
        <w:div w:id="1238397365">
          <w:marLeft w:val="1166"/>
          <w:marRight w:val="0"/>
          <w:marTop w:val="62"/>
          <w:marBottom w:val="0"/>
          <w:divBdr>
            <w:top w:val="none" w:sz="0" w:space="0" w:color="auto"/>
            <w:left w:val="none" w:sz="0" w:space="0" w:color="auto"/>
            <w:bottom w:val="none" w:sz="0" w:space="0" w:color="auto"/>
            <w:right w:val="none" w:sz="0" w:space="0" w:color="auto"/>
          </w:divBdr>
        </w:div>
        <w:div w:id="1955162587">
          <w:marLeft w:val="547"/>
          <w:marRight w:val="0"/>
          <w:marTop w:val="72"/>
          <w:marBottom w:val="0"/>
          <w:divBdr>
            <w:top w:val="none" w:sz="0" w:space="0" w:color="auto"/>
            <w:left w:val="none" w:sz="0" w:space="0" w:color="auto"/>
            <w:bottom w:val="none" w:sz="0" w:space="0" w:color="auto"/>
            <w:right w:val="none" w:sz="0" w:space="0" w:color="auto"/>
          </w:divBdr>
        </w:div>
        <w:div w:id="690572176">
          <w:marLeft w:val="1166"/>
          <w:marRight w:val="0"/>
          <w:marTop w:val="62"/>
          <w:marBottom w:val="0"/>
          <w:divBdr>
            <w:top w:val="none" w:sz="0" w:space="0" w:color="auto"/>
            <w:left w:val="none" w:sz="0" w:space="0" w:color="auto"/>
            <w:bottom w:val="none" w:sz="0" w:space="0" w:color="auto"/>
            <w:right w:val="none" w:sz="0" w:space="0" w:color="auto"/>
          </w:divBdr>
        </w:div>
        <w:div w:id="1718118743">
          <w:marLeft w:val="547"/>
          <w:marRight w:val="0"/>
          <w:marTop w:val="72"/>
          <w:marBottom w:val="0"/>
          <w:divBdr>
            <w:top w:val="none" w:sz="0" w:space="0" w:color="auto"/>
            <w:left w:val="none" w:sz="0" w:space="0" w:color="auto"/>
            <w:bottom w:val="none" w:sz="0" w:space="0" w:color="auto"/>
            <w:right w:val="none" w:sz="0" w:space="0" w:color="auto"/>
          </w:divBdr>
        </w:div>
        <w:div w:id="1887135629">
          <w:marLeft w:val="547"/>
          <w:marRight w:val="0"/>
          <w:marTop w:val="72"/>
          <w:marBottom w:val="0"/>
          <w:divBdr>
            <w:top w:val="none" w:sz="0" w:space="0" w:color="auto"/>
            <w:left w:val="none" w:sz="0" w:space="0" w:color="auto"/>
            <w:bottom w:val="none" w:sz="0" w:space="0" w:color="auto"/>
            <w:right w:val="none" w:sz="0" w:space="0" w:color="auto"/>
          </w:divBdr>
        </w:div>
        <w:div w:id="159197903">
          <w:marLeft w:val="547"/>
          <w:marRight w:val="0"/>
          <w:marTop w:val="72"/>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791973383">
      <w:bodyDiv w:val="1"/>
      <w:marLeft w:val="0"/>
      <w:marRight w:val="0"/>
      <w:marTop w:val="0"/>
      <w:marBottom w:val="0"/>
      <w:divBdr>
        <w:top w:val="none" w:sz="0" w:space="0" w:color="auto"/>
        <w:left w:val="none" w:sz="0" w:space="0" w:color="auto"/>
        <w:bottom w:val="none" w:sz="0" w:space="0" w:color="auto"/>
        <w:right w:val="none" w:sz="0" w:space="0" w:color="auto"/>
      </w:divBdr>
      <w:divsChild>
        <w:div w:id="1570726908">
          <w:marLeft w:val="547"/>
          <w:marRight w:val="0"/>
          <w:marTop w:val="106"/>
          <w:marBottom w:val="0"/>
          <w:divBdr>
            <w:top w:val="none" w:sz="0" w:space="0" w:color="auto"/>
            <w:left w:val="none" w:sz="0" w:space="0" w:color="auto"/>
            <w:bottom w:val="none" w:sz="0" w:space="0" w:color="auto"/>
            <w:right w:val="none" w:sz="0" w:space="0" w:color="auto"/>
          </w:divBdr>
        </w:div>
        <w:div w:id="404883896">
          <w:marLeft w:val="1166"/>
          <w:marRight w:val="0"/>
          <w:marTop w:val="96"/>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25138461">
      <w:bodyDiv w:val="1"/>
      <w:marLeft w:val="0"/>
      <w:marRight w:val="0"/>
      <w:marTop w:val="0"/>
      <w:marBottom w:val="0"/>
      <w:divBdr>
        <w:top w:val="none" w:sz="0" w:space="0" w:color="auto"/>
        <w:left w:val="none" w:sz="0" w:space="0" w:color="auto"/>
        <w:bottom w:val="none" w:sz="0" w:space="0" w:color="auto"/>
        <w:right w:val="none" w:sz="0" w:space="0" w:color="auto"/>
      </w:divBdr>
      <w:divsChild>
        <w:div w:id="421802184">
          <w:marLeft w:val="1714"/>
          <w:marRight w:val="0"/>
          <w:marTop w:val="91"/>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064015952">
      <w:bodyDiv w:val="1"/>
      <w:marLeft w:val="0"/>
      <w:marRight w:val="0"/>
      <w:marTop w:val="0"/>
      <w:marBottom w:val="0"/>
      <w:divBdr>
        <w:top w:val="none" w:sz="0" w:space="0" w:color="auto"/>
        <w:left w:val="none" w:sz="0" w:space="0" w:color="auto"/>
        <w:bottom w:val="none" w:sz="0" w:space="0" w:color="auto"/>
        <w:right w:val="none" w:sz="0" w:space="0" w:color="auto"/>
      </w:divBdr>
    </w:div>
    <w:div w:id="2145072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pienciak@ieee.org" TargetMode="External"/><Relationship Id="rId13" Type="http://schemas.openxmlformats.org/officeDocument/2006/relationships/hyperlink" Target="https://mentor.ieee.org/802-ec/dcn/16/ec-16-0097-01-5GSG-imt-2020-process.pptx" TargetMode="External"/><Relationship Id="rId18" Type="http://schemas.openxmlformats.org/officeDocument/2006/relationships/hyperlink" Target="https://mentor.ieee.org/802-ec/dcn/16/ec-16-0096-00-5GSG-collaberating-with-3gpp.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ec/dcn/16/ec-16-0065-09-5GSG-5g-sc-report-layout.pdf" TargetMode="External"/><Relationship Id="rId17" Type="http://schemas.openxmlformats.org/officeDocument/2006/relationships/hyperlink" Target="https://mentor.ieee.org/802-ec/dcn/16/ec-16-0094-00-5GSG-proposed-draft-report-ieee-802-ec-5g-imt-2020-sc.pdf" TargetMode="External"/><Relationship Id="rId2" Type="http://schemas.openxmlformats.org/officeDocument/2006/relationships/numbering" Target="numbering.xml"/><Relationship Id="rId16" Type="http://schemas.openxmlformats.org/officeDocument/2006/relationships/hyperlink" Target="http://search.itu.int/Pages/AdvancedSearch.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ec/dcn/16/ec-16-0061-10-5GSG-5g-sc-conference-call-agenda.pdf" TargetMode="External"/><Relationship Id="rId5" Type="http://schemas.openxmlformats.org/officeDocument/2006/relationships/webSettings" Target="webSettings.xml"/><Relationship Id="rId15" Type="http://schemas.openxmlformats.org/officeDocument/2006/relationships/hyperlink" Target="https://mentor.ieee.org/802-ec/dcn/16/ec-16-0095-00-5GSG-report-on-itu-r-wp-5d-meeting-24.pdf" TargetMode="External"/><Relationship Id="rId10" Type="http://schemas.openxmlformats.org/officeDocument/2006/relationships/hyperlink" Target="https://mentor.ieee.org/802-ec/dcn/16/ec-16-0065-09-5GSG-5g-sc-report-layout.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ec/dcn/16/ec-16-0061-10-5GSG-5g-sc-conference-call-agenda.pdf" TargetMode="External"/><Relationship Id="rId14" Type="http://schemas.openxmlformats.org/officeDocument/2006/relationships/hyperlink" Target="http://www.imt-2020.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20355-1D24-4A2D-9C5F-0CD30E20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Pienciak, Walter</dc:creator>
  <cp:lastModifiedBy>James Lepp</cp:lastModifiedBy>
  <cp:revision>3</cp:revision>
  <dcterms:created xsi:type="dcterms:W3CDTF">2016-06-29T01:15:00Z</dcterms:created>
  <dcterms:modified xsi:type="dcterms:W3CDTF">2016-06-29T13:13:00Z</dcterms:modified>
  <dc:language>en-US</dc:language>
</cp:coreProperties>
</file>