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6724E" w:rsidRDefault="00897784" w:rsidP="00B6724E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000000" w:rsidRPr="00B6724E" w:rsidRDefault="00897784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IEEE P802.15 Working Group for Wireless Personal Area Networks (WPANs)</w:t>
            </w: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00000" w:rsidRPr="00B6724E" w:rsidRDefault="00B6724E">
            <w:pPr>
              <w:pStyle w:val="covertext"/>
              <w:rPr>
                <w:szCs w:val="24"/>
              </w:rPr>
            </w:pPr>
            <w:r w:rsidRPr="00B6724E">
              <w:rPr>
                <w:b/>
                <w:szCs w:val="24"/>
              </w:rPr>
              <w:t>Agenda-November 2, 2014 San Antonio</w:t>
            </w: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00000" w:rsidRPr="00B6724E" w:rsidRDefault="00B6724E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November 2, 2014</w:t>
            </w: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6724E" w:rsidRDefault="00897784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proofErr w:type="spellStart"/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FE0EE0">
              <w:rPr>
                <w:szCs w:val="24"/>
              </w:rPr>
              <w:t>ZigBee</w:t>
            </w:r>
            <w:proofErr w:type="spellEnd"/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6724E" w:rsidRDefault="00897784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   ]</w:t>
            </w: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00000" w:rsidRPr="00B6724E" w:rsidRDefault="00B6724E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00000" w:rsidRPr="00B6724E" w:rsidRDefault="00B6724E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</w:p>
          <w:p w:rsidR="00000000" w:rsidRPr="00B6724E" w:rsidRDefault="00897784">
            <w:pPr>
              <w:pStyle w:val="covertext"/>
              <w:rPr>
                <w:szCs w:val="24"/>
              </w:rPr>
            </w:pP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</w:p>
        </w:tc>
      </w:tr>
      <w:tr w:rsidR="00000000" w:rsidRPr="00B6724E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Pr="00B6724E" w:rsidRDefault="00897784">
            <w:pPr>
              <w:pStyle w:val="covertext"/>
              <w:rPr>
                <w:szCs w:val="24"/>
              </w:rPr>
            </w:pPr>
            <w:r w:rsidRPr="00B6724E">
              <w:rPr>
                <w:szCs w:val="24"/>
              </w:rPr>
              <w:t>The contribut</w:t>
            </w:r>
            <w:r w:rsidRPr="00B6724E">
              <w:rPr>
                <w:szCs w:val="24"/>
              </w:rPr>
              <w:t>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897784">
      <w:pPr>
        <w:widowControl w:val="0"/>
        <w:spacing w:before="12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Agenda-November 2, 2014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Review and approve agenda (</w:t>
      </w:r>
      <w:proofErr w:type="spellStart"/>
      <w:r>
        <w:rPr>
          <w:szCs w:val="24"/>
        </w:rPr>
        <w:t>dcn</w:t>
      </w:r>
      <w:proofErr w:type="spellEnd"/>
      <w:r>
        <w:rPr>
          <w:szCs w:val="24"/>
        </w:rPr>
        <w:t xml:space="preserve"> EC-14-0076-00)</w:t>
      </w:r>
      <w:r w:rsidRPr="00B6724E">
        <w:rPr>
          <w:szCs w:val="24"/>
        </w:rPr>
        <w:t xml:space="preserve"> </w:t>
      </w:r>
      <w:r>
        <w:rPr>
          <w:szCs w:val="24"/>
        </w:rPr>
        <w:t>EC-14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Approve Athens minutes (</w:t>
      </w:r>
      <w:proofErr w:type="spellStart"/>
      <w:r>
        <w:rPr>
          <w:szCs w:val="24"/>
        </w:rPr>
        <w:t>dcn</w:t>
      </w:r>
      <w:proofErr w:type="spellEnd"/>
      <w:r>
        <w:rPr>
          <w:szCs w:val="24"/>
        </w:rPr>
        <w:t xml:space="preserve"> EC-14-0062-00)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>
        <w:rPr>
          <w:szCs w:val="24"/>
        </w:rPr>
        <w:t>San Antonio</w:t>
      </w:r>
      <w:r w:rsidRPr="00B6724E">
        <w:rPr>
          <w:szCs w:val="24"/>
        </w:rPr>
        <w:t xml:space="preserve"> Session </w:t>
      </w:r>
      <w:r w:rsidR="0038441E">
        <w:rPr>
          <w:szCs w:val="24"/>
        </w:rPr>
        <w:t>or</w:t>
      </w:r>
      <w:bookmarkStart w:id="0" w:name="_GoBack"/>
      <w:bookmarkEnd w:id="0"/>
      <w:r w:rsidR="0038441E">
        <w:rPr>
          <w:szCs w:val="24"/>
        </w:rPr>
        <w:t xml:space="preserve"> other matters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 xml:space="preserve">inancial report-Ben/Jon </w:t>
      </w:r>
    </w:p>
    <w:p w:rsid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Interim M</w:t>
      </w:r>
      <w:r w:rsidRPr="00B6724E">
        <w:rPr>
          <w:szCs w:val="24"/>
        </w:rPr>
        <w:t>eetings-Bob</w:t>
      </w:r>
    </w:p>
    <w:p w:rsidR="00B6724E" w:rsidRDefault="00B6724E" w:rsidP="00B6724E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September 2015</w:t>
      </w:r>
      <w:r w:rsidR="00A3237B">
        <w:rPr>
          <w:szCs w:val="24"/>
        </w:rPr>
        <w:t xml:space="preserve">-  Agreement in principal with the </w:t>
      </w:r>
      <w:proofErr w:type="spellStart"/>
      <w:r w:rsidR="00A3237B">
        <w:rPr>
          <w:szCs w:val="24"/>
        </w:rPr>
        <w:t>Centara</w:t>
      </w:r>
      <w:proofErr w:type="spellEnd"/>
      <w:r w:rsidR="00A3237B">
        <w:rPr>
          <w:szCs w:val="24"/>
        </w:rPr>
        <w:t xml:space="preserve"> Bangkok</w:t>
      </w:r>
    </w:p>
    <w:p w:rsidR="00B6724E" w:rsidRDefault="00B6724E" w:rsidP="00B6724E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EU site inspections</w:t>
      </w:r>
      <w:r w:rsidR="00A3237B">
        <w:rPr>
          <w:szCs w:val="24"/>
        </w:rPr>
        <w:t xml:space="preserve"> (for September 2016 (also May 2018 and 2020))</w:t>
      </w:r>
    </w:p>
    <w:p w:rsidR="00B6724E" w:rsidRDefault="00B6724E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Budapest: Hilton, Marriott, </w:t>
      </w:r>
      <w:proofErr w:type="spellStart"/>
      <w:r>
        <w:rPr>
          <w:szCs w:val="24"/>
        </w:rPr>
        <w:t>Corinthia</w:t>
      </w:r>
      <w:proofErr w:type="spellEnd"/>
      <w:r>
        <w:rPr>
          <w:szCs w:val="24"/>
        </w:rPr>
        <w:t xml:space="preserve">, </w:t>
      </w:r>
      <w:r w:rsidRPr="00B6724E">
        <w:rPr>
          <w:szCs w:val="24"/>
        </w:rPr>
        <w:t xml:space="preserve"> </w:t>
      </w:r>
      <w:proofErr w:type="spellStart"/>
      <w:r w:rsidR="00A3237B">
        <w:rPr>
          <w:szCs w:val="24"/>
        </w:rPr>
        <w:t>Novotel</w:t>
      </w:r>
      <w:proofErr w:type="spellEnd"/>
      <w:r w:rsidR="00A3237B">
        <w:rPr>
          <w:szCs w:val="24"/>
        </w:rPr>
        <w:t>, and Congress Center</w:t>
      </w:r>
    </w:p>
    <w:p w:rsidR="00A3237B" w:rsidRDefault="00A3237B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Prague: Hilton, </w:t>
      </w:r>
      <w:proofErr w:type="spellStart"/>
      <w:r>
        <w:rPr>
          <w:szCs w:val="24"/>
        </w:rPr>
        <w:t>Corinthia</w:t>
      </w:r>
      <w:proofErr w:type="spellEnd"/>
      <w:r>
        <w:rPr>
          <w:szCs w:val="24"/>
        </w:rPr>
        <w:t>, Congress Center</w:t>
      </w:r>
    </w:p>
    <w:p w:rsidR="00A3237B" w:rsidRDefault="00A3237B" w:rsidP="00B6724E">
      <w:pPr>
        <w:numPr>
          <w:ilvl w:val="2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Warsaw: Hilton, Doubletree, Marriott, National Stadium</w:t>
      </w:r>
    </w:p>
    <w:p w:rsidR="00A3237B" w:rsidRDefault="00A3237B" w:rsidP="00A3237B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January 2017- North American Options- Need to narrow the search</w:t>
      </w:r>
    </w:p>
    <w:p w:rsidR="000021D1" w:rsidRPr="00B6724E" w:rsidRDefault="000021D1" w:rsidP="000021D1">
      <w:pPr>
        <w:numPr>
          <w:ilvl w:val="1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</w:p>
    <w:p w:rsidR="00992E96" w:rsidRDefault="00992E96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Process for Interim PCO selection-Some ideas proposed by Adrian:</w:t>
      </w:r>
    </w:p>
    <w:p w:rsidR="00992E96" w:rsidRPr="00992E96" w:rsidRDefault="00992E96" w:rsidP="00992E96">
      <w:pPr>
        <w:pStyle w:val="ListParagraph"/>
        <w:numPr>
          <w:ilvl w:val="1"/>
          <w:numId w:val="2"/>
        </w:numPr>
        <w:spacing w:beforeAutospacing="1" w:after="100" w:afterAutospacing="1"/>
        <w:rPr>
          <w:szCs w:val="24"/>
          <w:lang w:val="en-GB"/>
        </w:rPr>
      </w:pPr>
      <w:r w:rsidRPr="00992E96">
        <w:rPr>
          <w:szCs w:val="24"/>
          <w:lang w:val="en-GB"/>
        </w:rPr>
        <w:t>So let's try and identify a simple process.   The following is a rough swag.</w:t>
      </w:r>
      <w:r w:rsidRPr="00992E96">
        <w:rPr>
          <w:szCs w:val="24"/>
          <w:lang w:val="en-GB"/>
        </w:rPr>
        <w:br/>
        <w:t>1.       The choice of meeting planner is a joint treasury decision.</w:t>
      </w:r>
      <w:r w:rsidRPr="00992E96">
        <w:rPr>
          <w:szCs w:val="24"/>
          <w:lang w:val="en-GB"/>
        </w:rPr>
        <w:br/>
        <w:t>2.       The meeting planner shall be an IEEE-SA approved vendor.</w:t>
      </w:r>
      <w:r w:rsidRPr="00992E96">
        <w:rPr>
          <w:szCs w:val="24"/>
          <w:lang w:val="en-GB"/>
        </w:rPr>
        <w:br/>
        <w:t xml:space="preserve">3.       The following may be used in selection: </w:t>
      </w:r>
    </w:p>
    <w:p w:rsidR="00992E96" w:rsidRPr="00992E96" w:rsidRDefault="00992E96" w:rsidP="00992E96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szCs w:val="24"/>
          <w:lang w:val="en-GB"/>
        </w:rPr>
      </w:pPr>
      <w:r w:rsidRPr="00992E96">
        <w:rPr>
          <w:szCs w:val="24"/>
          <w:lang w:val="en-GB"/>
        </w:rPr>
        <w:t xml:space="preserve">a. An explicit RFP for a single or series of meetings </w:t>
      </w:r>
    </w:p>
    <w:p w:rsidR="00992E96" w:rsidRPr="00992E96" w:rsidRDefault="00992E96" w:rsidP="00992E96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szCs w:val="24"/>
          <w:lang w:val="en-GB"/>
        </w:rPr>
      </w:pPr>
      <w:r w:rsidRPr="00992E96">
        <w:rPr>
          <w:szCs w:val="24"/>
          <w:lang w:val="en-GB"/>
        </w:rPr>
        <w:t xml:space="preserve">b. Use the same meeting planner as selected by the 802 plenaries </w:t>
      </w:r>
    </w:p>
    <w:p w:rsidR="00992E96" w:rsidRDefault="00992E96" w:rsidP="00992E96">
      <w:pPr>
        <w:pStyle w:val="ListParagraph"/>
        <w:numPr>
          <w:ilvl w:val="2"/>
          <w:numId w:val="2"/>
        </w:numPr>
        <w:spacing w:before="100" w:beforeAutospacing="1" w:afterAutospacing="1"/>
        <w:rPr>
          <w:szCs w:val="24"/>
          <w:lang w:val="en-GB"/>
        </w:rPr>
      </w:pPr>
      <w:r w:rsidRPr="00992E96">
        <w:rPr>
          <w:szCs w:val="24"/>
          <w:lang w:val="en-GB"/>
        </w:rPr>
        <w:t xml:space="preserve">c. Financial data from previous meetings </w:t>
      </w:r>
    </w:p>
    <w:p w:rsidR="00992E96" w:rsidRPr="00992E96" w:rsidRDefault="00992E96" w:rsidP="00992E96">
      <w:pPr>
        <w:pStyle w:val="ListParagraph"/>
        <w:numPr>
          <w:ilvl w:val="2"/>
          <w:numId w:val="2"/>
        </w:numPr>
        <w:spacing w:before="100" w:beforeAutospacing="1" w:afterAutospacing="1"/>
        <w:rPr>
          <w:szCs w:val="24"/>
          <w:lang w:val="en-GB"/>
        </w:rPr>
      </w:pPr>
      <w:r>
        <w:rPr>
          <w:szCs w:val="24"/>
          <w:lang w:val="en-GB"/>
        </w:rPr>
        <w:t>d. Other?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802.18--Any Regulatory issues to be aware of? </w:t>
      </w:r>
    </w:p>
    <w:p w:rsidR="00A3237B" w:rsidRDefault="00B6724E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802.24-- Goals for the week </w:t>
      </w:r>
    </w:p>
    <w:p w:rsidR="00E077F1" w:rsidRDefault="00E077F1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>Privacy ECSG status update</w:t>
      </w:r>
      <w:r>
        <w:rPr>
          <w:szCs w:val="24"/>
        </w:rPr>
        <w:t xml:space="preserve"> </w:t>
      </w:r>
    </w:p>
    <w:p w:rsidR="00E077F1" w:rsidRDefault="00E077F1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update?</w:t>
      </w:r>
    </w:p>
    <w:p w:rsidR="00B6724E" w:rsidRPr="00B6724E" w:rsidRDefault="00A3237B" w:rsidP="00A3237B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Working Group P&amp;P?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Liaison letter 3GPP </w:t>
      </w:r>
    </w:p>
    <w:p w:rsidR="00B6724E" w:rsidRPr="00B6724E" w:rsidRDefault="00A3237B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t>Coexistence Lessons Learned</w:t>
      </w:r>
      <w:r w:rsidR="00B6724E" w:rsidRPr="00B6724E">
        <w:rPr>
          <w:szCs w:val="24"/>
        </w:rPr>
        <w:t xml:space="preserve">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proofErr w:type="spellStart"/>
      <w:r w:rsidRPr="00B6724E">
        <w:rPr>
          <w:szCs w:val="24"/>
        </w:rPr>
        <w:t>AoB</w:t>
      </w:r>
      <w:proofErr w:type="spellEnd"/>
      <w:r w:rsidRPr="00B6724E">
        <w:rPr>
          <w:szCs w:val="24"/>
        </w:rPr>
        <w:t xml:space="preserve"> </w:t>
      </w:r>
    </w:p>
    <w:p w:rsidR="00B6724E" w:rsidRPr="00B6724E" w:rsidRDefault="00B6724E" w:rsidP="00B6724E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6724E">
        <w:rPr>
          <w:szCs w:val="24"/>
        </w:rPr>
        <w:t xml:space="preserve">Adjourn </w:t>
      </w:r>
    </w:p>
    <w:p w:rsidR="00B6724E" w:rsidRPr="00B6724E" w:rsidRDefault="00B6724E">
      <w:pPr>
        <w:widowControl w:val="0"/>
        <w:spacing w:before="120"/>
        <w:rPr>
          <w:szCs w:val="24"/>
        </w:rPr>
      </w:pPr>
    </w:p>
    <w:sectPr w:rsidR="00B6724E" w:rsidRPr="00B6724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84" w:rsidRDefault="00897784">
      <w:r>
        <w:separator/>
      </w:r>
    </w:p>
  </w:endnote>
  <w:endnote w:type="continuationSeparator" w:id="0">
    <w:p w:rsidR="00897784" w:rsidRDefault="0089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778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</w:t>
    </w:r>
    <w:r>
      <w:t>ion</w:t>
    </w:r>
    <w:r>
      <w:tab/>
      <w:t xml:space="preserve">Page </w:t>
    </w:r>
    <w:r>
      <w:pgNum/>
    </w:r>
    <w:r>
      <w:tab/>
    </w:r>
    <w:r>
      <w:fldChar w:fldCharType="begin"/>
    </w:r>
    <w:r>
      <w:instrText xml:space="preserve"> AUTHOR  \* MERGEFORMAT </w:instrText>
    </w:r>
    <w:r>
      <w:fldChar w:fldCharType="separate"/>
    </w:r>
    <w:r w:rsidR="009D6DEA">
      <w:rPr>
        <w:noProof/>
      </w:rPr>
      <w:t>Bob Heile</w:t>
    </w:r>
    <w:r>
      <w:fldChar w:fldCharType="end"/>
    </w:r>
    <w:r>
      <w:t xml:space="preserve">, </w:t>
    </w:r>
    <w:r>
      <w:fldChar w:fldCharType="begin"/>
    </w:r>
    <w:r>
      <w:instrText xml:space="preserve"> DOCPROPERTY "Company"  \* MERGEFORMAT </w:instrText>
    </w:r>
    <w:r>
      <w:fldChar w:fldCharType="separate"/>
    </w:r>
    <w:proofErr w:type="spellStart"/>
    <w:r w:rsidR="009D6DEA">
      <w:t>ZigBee</w:t>
    </w:r>
    <w:proofErr w:type="spellEnd"/>
    <w:r w:rsidR="009D6DEA">
      <w:t xml:space="preserve"> Alliance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778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84" w:rsidRDefault="00897784">
      <w:r>
        <w:separator/>
      </w:r>
    </w:p>
  </w:footnote>
  <w:footnote w:type="continuationSeparator" w:id="0">
    <w:p w:rsidR="00897784" w:rsidRDefault="0089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778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FE0EE0">
      <w:rPr>
        <w:b/>
        <w:noProof/>
        <w:sz w:val="28"/>
      </w:rPr>
      <w:t>November, 2014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>
      <w:rPr>
        <w:b/>
        <w:sz w:val="28"/>
      </w:rPr>
      <w:fldChar w:fldCharType="begin"/>
    </w:r>
    <w:r>
      <w:rPr>
        <w:b/>
        <w:sz w:val="28"/>
      </w:rPr>
      <w:instrText xml:space="preserve"> DOCPROPERTY "Category"  \* MERGEFORMAT </w:instrText>
    </w:r>
    <w:r>
      <w:rPr>
        <w:b/>
        <w:sz w:val="28"/>
      </w:rPr>
      <w:fldChar w:fldCharType="separate"/>
    </w:r>
    <w:r w:rsidR="003B6C72">
      <w:rPr>
        <w:b/>
        <w:sz w:val="28"/>
      </w:rPr>
      <w:t>EC-14-0076-00</w:t>
    </w:r>
    <w:r>
      <w:rPr>
        <w:b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778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066B"/>
    <w:multiLevelType w:val="multilevel"/>
    <w:tmpl w:val="B90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21D1"/>
    <w:rsid w:val="0008682F"/>
    <w:rsid w:val="0038441E"/>
    <w:rsid w:val="003B6C72"/>
    <w:rsid w:val="005261AD"/>
    <w:rsid w:val="00897784"/>
    <w:rsid w:val="00992E96"/>
    <w:rsid w:val="009D6DEA"/>
    <w:rsid w:val="00A3237B"/>
    <w:rsid w:val="00AA3DEB"/>
    <w:rsid w:val="00B6724E"/>
    <w:rsid w:val="00DC13EC"/>
    <w:rsid w:val="00DC3BC4"/>
    <w:rsid w:val="00DE05C8"/>
    <w:rsid w:val="00E077F1"/>
    <w:rsid w:val="00E25A3E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ZigBee Alliance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2</cp:revision>
  <cp:lastPrinted>1601-01-01T00:00:00Z</cp:lastPrinted>
  <dcterms:created xsi:type="dcterms:W3CDTF">2014-11-02T20:56:00Z</dcterms:created>
  <dcterms:modified xsi:type="dcterms:W3CDTF">2014-11-02T20:56:00Z</dcterms:modified>
  <cp:category>EC-14-0076-00</cp:category>
</cp:coreProperties>
</file>