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277875"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588AD770" w:rsidR="00792C4B" w:rsidRPr="001747DF" w:rsidRDefault="00277875" w:rsidP="00792C4B">
            <w:pPr>
              <w:pStyle w:val="covertext"/>
              <w:rPr>
                <w:b/>
              </w:rPr>
            </w:pPr>
            <w:r>
              <w:rPr>
                <w:rFonts w:hint="eastAsia"/>
                <w:b/>
              </w:rPr>
              <w:t>Human</w:t>
            </w:r>
            <w:r>
              <w:rPr>
                <w:b/>
              </w:rPr>
              <w:t xml:space="preserve"> </w:t>
            </w:r>
            <w:r>
              <w:rPr>
                <w:rFonts w:hint="eastAsia"/>
                <w:b/>
              </w:rPr>
              <w:t>Factor</w:t>
            </w:r>
            <w:r>
              <w:rPr>
                <w:b/>
              </w:rPr>
              <w:t xml:space="preserve"> </w:t>
            </w:r>
            <w:r>
              <w:rPr>
                <w:rFonts w:hint="eastAsia"/>
                <w:b/>
              </w:rPr>
              <w:t>for</w:t>
            </w:r>
            <w:r>
              <w:rPr>
                <w:b/>
              </w:rPr>
              <w:t xml:space="preserve"> </w:t>
            </w:r>
            <w:r>
              <w:rPr>
                <w:rFonts w:hint="eastAsia"/>
                <w:b/>
              </w:rPr>
              <w:t>Immersive</w:t>
            </w:r>
            <w:r>
              <w:rPr>
                <w:b/>
              </w:rPr>
              <w:t xml:space="preserve"> </w:t>
            </w:r>
            <w:r>
              <w:rPr>
                <w:rFonts w:hint="eastAsia"/>
                <w:b/>
              </w:rPr>
              <w:t>Content</w:t>
            </w:r>
          </w:p>
          <w:p w14:paraId="56CCC83D" w14:textId="22D3B8DD" w:rsidR="00792C4B" w:rsidRPr="00AD4D1B" w:rsidRDefault="00792C4B" w:rsidP="00792C4B">
            <w:pPr>
              <w:pStyle w:val="covertext"/>
              <w:spacing w:line="276" w:lineRule="auto"/>
              <w:rPr>
                <w:b/>
              </w:rPr>
            </w:pPr>
            <w:r>
              <w:t>&lt;</w:t>
            </w:r>
            <w:r w:rsidR="00277875" w:rsidRPr="00277875">
              <w:t>https://sagroups.ieee.org/3079/</w:t>
            </w:r>
            <w:r>
              <w:rPr>
                <w:b/>
              </w:rPr>
              <w:t>&gt;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31EA9278" w:rsidR="00792C4B" w:rsidRPr="006D1BBB" w:rsidRDefault="00277875" w:rsidP="005530F1">
            <w:pPr>
              <w:pStyle w:val="covertext"/>
              <w:spacing w:line="276" w:lineRule="auto"/>
              <w:rPr>
                <w:rFonts w:eastAsia="바탕체"/>
                <w:b/>
                <w:bCs/>
              </w:rPr>
            </w:pPr>
            <w:r w:rsidRPr="00277875">
              <w:rPr>
                <w:rFonts w:eastAsia="바탕체"/>
                <w:b/>
                <w:bCs/>
              </w:rPr>
              <w:t>Tentative agenda items of the C/SAB SC October</w:t>
            </w:r>
            <w:r>
              <w:rPr>
                <w:rFonts w:eastAsia="바탕체"/>
                <w:b/>
                <w:bCs/>
              </w:rPr>
              <w:t xml:space="preserve"> </w:t>
            </w:r>
            <w:r w:rsidRPr="00277875">
              <w:rPr>
                <w:rFonts w:eastAsia="바탕체"/>
                <w:b/>
                <w:bCs/>
              </w:rPr>
              <w:t>2021 meeting</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5CD37D34" w:rsidR="00792C4B" w:rsidRPr="00AD4D1B" w:rsidRDefault="00792C4B" w:rsidP="00792C4B">
            <w:pPr>
              <w:pStyle w:val="covertext"/>
              <w:spacing w:line="276" w:lineRule="auto"/>
              <w:rPr>
                <w:b/>
              </w:rPr>
            </w:pPr>
            <w:r w:rsidRPr="00216230">
              <w:rPr>
                <w:b/>
              </w:rPr>
              <w:t>3079-21-00</w:t>
            </w:r>
            <w:r w:rsidR="00277875">
              <w:rPr>
                <w:rFonts w:hint="eastAsia"/>
                <w:b/>
              </w:rPr>
              <w:t>72</w:t>
            </w:r>
            <w:r w:rsidRPr="00216230">
              <w:rPr>
                <w:b/>
              </w:rPr>
              <w:t>-00-000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2CA0C8E8" w:rsidR="00792C4B" w:rsidRPr="00AD4D1B" w:rsidRDefault="00277875" w:rsidP="00792C4B">
            <w:pPr>
              <w:pStyle w:val="covertext"/>
              <w:spacing w:line="276" w:lineRule="auto"/>
              <w:rPr>
                <w:b/>
              </w:rPr>
            </w:pPr>
            <w:r>
              <w:rPr>
                <w:rFonts w:hint="eastAsia"/>
                <w:b/>
              </w:rPr>
              <w:t>September</w:t>
            </w:r>
            <w:r w:rsidR="00792C4B">
              <w:rPr>
                <w:b/>
              </w:rPr>
              <w:t xml:space="preserve"> </w:t>
            </w:r>
            <w:r>
              <w:rPr>
                <w:rFonts w:hint="eastAsia"/>
                <w:b/>
              </w:rPr>
              <w:t>28</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65C5B30E"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8" w:history="1">
              <w:r w:rsidRPr="006C6BB8">
                <w:rPr>
                  <w:rStyle w:val="a7"/>
                </w:rPr>
                <w:t>ceo@joyfun.kr</w:t>
              </w:r>
            </w:hyperlink>
            <w:r w:rsidRPr="006C6BB8">
              <w:rPr>
                <w:color w:val="000000" w:themeColor="text1"/>
              </w:rPr>
              <w:t xml:space="preserve"> </w:t>
            </w:r>
            <w:r w:rsidRPr="00BD0E07">
              <w:rPr>
                <w:b/>
                <w:bCs/>
                <w:lang w:val="es-MX"/>
              </w:rPr>
              <w:t>(JoyFun Inc.)</w:t>
            </w:r>
          </w:p>
          <w:p w14:paraId="3D93D935" w14:textId="0121972C" w:rsidR="006D1BBB" w:rsidRPr="00277875" w:rsidRDefault="00426FAB" w:rsidP="00792C4B">
            <w:pPr>
              <w:pStyle w:val="covertext"/>
              <w:spacing w:line="276" w:lineRule="auto"/>
              <w:rPr>
                <w:b/>
                <w:bCs/>
                <w:lang w:val="es-MX"/>
              </w:rPr>
            </w:pPr>
            <w:r>
              <w:rPr>
                <w:rFonts w:hint="eastAsia"/>
                <w:b/>
                <w:bCs/>
                <w:lang w:val="es-MX"/>
              </w:rPr>
              <w:t>G</w:t>
            </w:r>
            <w:r>
              <w:rPr>
                <w:b/>
                <w:bCs/>
                <w:lang w:val="es-MX"/>
              </w:rPr>
              <w:t xml:space="preserve">ookhwan Lee </w:t>
            </w:r>
            <w:hyperlink r:id="rId9" w:history="1">
              <w:r w:rsidRPr="00CC56F4">
                <w:rPr>
                  <w:rStyle w:val="a7"/>
                  <w:b/>
                  <w:bCs/>
                  <w:lang w:val="es-MX"/>
                </w:rPr>
                <w:t>ghlee@joyfun.kr</w:t>
              </w:r>
            </w:hyperlink>
            <w:r>
              <w:rPr>
                <w:b/>
                <w:bCs/>
                <w:lang w:val="es-MX"/>
              </w:rPr>
              <w:t xml:space="preserve"> (JoyFun Inc.)</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5839D4C2" w:rsidR="00792C4B" w:rsidRPr="003B07E9" w:rsidRDefault="00426FAB" w:rsidP="00426FAB">
            <w:pPr>
              <w:pStyle w:val="covertext"/>
              <w:spacing w:line="276" w:lineRule="auto"/>
              <w:jc w:val="both"/>
              <w:rPr>
                <w:sz w:val="20"/>
              </w:rPr>
            </w:pPr>
            <w:r w:rsidRPr="003B07E9">
              <w:t>This document i</w:t>
            </w:r>
            <w:r w:rsidR="00186647">
              <w:t>ncludes</w:t>
            </w:r>
            <w:r w:rsidRPr="003B07E9">
              <w:t xml:space="preserve"> </w:t>
            </w:r>
            <w:r w:rsidR="00277875">
              <w:rPr>
                <w:rFonts w:hint="eastAsia"/>
              </w:rPr>
              <w:t>tentative</w:t>
            </w:r>
            <w:r w:rsidR="00277875">
              <w:t xml:space="preserve"> </w:t>
            </w:r>
            <w:r w:rsidR="00277875">
              <w:rPr>
                <w:rFonts w:hint="eastAsia"/>
              </w:rPr>
              <w:t>agenda</w:t>
            </w:r>
            <w:r w:rsidR="00277875">
              <w:t xml:space="preserve"> </w:t>
            </w:r>
            <w:r w:rsidR="00277875">
              <w:rPr>
                <w:rFonts w:hint="eastAsia"/>
              </w:rPr>
              <w:t>items</w:t>
            </w:r>
            <w:r w:rsidR="00277875">
              <w:t xml:space="preserve"> </w:t>
            </w:r>
            <w:r w:rsidR="00277875">
              <w:rPr>
                <w:rFonts w:hint="eastAsia"/>
              </w:rPr>
              <w:t>of</w:t>
            </w:r>
            <w:r w:rsidR="00277875">
              <w:t xml:space="preserve"> </w:t>
            </w:r>
            <w:r w:rsidR="00277875">
              <w:rPr>
                <w:rFonts w:hint="eastAsia"/>
              </w:rPr>
              <w:t>the</w:t>
            </w:r>
            <w:r w:rsidR="00277875">
              <w:t xml:space="preserve"> </w:t>
            </w:r>
            <w:r w:rsidR="00277875">
              <w:rPr>
                <w:rFonts w:hint="eastAsia"/>
              </w:rPr>
              <w:t>C/SAB</w:t>
            </w:r>
            <w:r w:rsidR="00277875">
              <w:t xml:space="preserve"> </w:t>
            </w:r>
            <w:r w:rsidR="00277875">
              <w:rPr>
                <w:rFonts w:hint="eastAsia"/>
              </w:rPr>
              <w:t>SC</w:t>
            </w:r>
            <w:r w:rsidR="00277875">
              <w:t xml:space="preserve"> </w:t>
            </w:r>
            <w:r w:rsidR="00277875">
              <w:rPr>
                <w:rFonts w:hint="eastAsia"/>
              </w:rPr>
              <w:t>October</w:t>
            </w:r>
            <w:r w:rsidR="00277875">
              <w:t xml:space="preserve"> </w:t>
            </w:r>
            <w:r w:rsidR="00277875">
              <w:rPr>
                <w:rFonts w:hint="eastAsia"/>
              </w:rPr>
              <w:t>2021</w:t>
            </w:r>
            <w:r w:rsidR="00277875">
              <w:t xml:space="preserve"> </w:t>
            </w:r>
            <w:r w:rsidR="00277875">
              <w:rPr>
                <w:rFonts w:hint="eastAsia"/>
              </w:rPr>
              <w:t>meeting.</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678EA89" w:rsidR="00792C4B" w:rsidRPr="003B07E9" w:rsidRDefault="00901A49" w:rsidP="00277875">
            <w:pPr>
              <w:pStyle w:val="covertext"/>
              <w:spacing w:before="0" w:after="0" w:line="276" w:lineRule="auto"/>
              <w:jc w:val="both"/>
            </w:pPr>
            <w:r w:rsidRPr="003B07E9">
              <w:t>This contribution document</w:t>
            </w:r>
            <w:r w:rsidR="00277875">
              <w:t xml:space="preserve"> </w:t>
            </w:r>
            <w:r w:rsidR="00277875">
              <w:rPr>
                <w:rFonts w:hint="eastAsia"/>
              </w:rPr>
              <w:t>is</w:t>
            </w:r>
            <w:r w:rsidR="00277875">
              <w:t xml:space="preserve"> </w:t>
            </w:r>
            <w:r w:rsidR="00277875" w:rsidRPr="00277875">
              <w:t xml:space="preserve">to share current progress through the sharing of </w:t>
            </w:r>
            <w:r w:rsidR="00277875">
              <w:rPr>
                <w:rFonts w:hint="eastAsia"/>
              </w:rPr>
              <w:t>th</w:t>
            </w:r>
            <w:r w:rsidR="00186647">
              <w:t>e main text</w:t>
            </w:r>
            <w:r w:rsidR="00277875" w:rsidRPr="00277875">
              <w:t>.</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59877CE9" w14:textId="77777777" w:rsidR="00277875" w:rsidRPr="00277875" w:rsidRDefault="00277875" w:rsidP="00277875">
      <w:pPr>
        <w:spacing w:after="0" w:line="360" w:lineRule="auto"/>
        <w:contextualSpacing/>
        <w:rPr>
          <w:rFonts w:ascii="Times New Roman" w:eastAsia="굴림" w:hAnsi="Times New Roman" w:cs="Times New Roman"/>
          <w:sz w:val="24"/>
          <w:szCs w:val="24"/>
          <w:lang w:bidi="ar-SA"/>
        </w:rPr>
      </w:pPr>
      <w:r w:rsidRPr="00277875">
        <w:rPr>
          <w:rFonts w:ascii="Times New Roman" w:eastAsia="굴림" w:hAnsi="Times New Roman" w:cs="Times New Roman"/>
          <w:color w:val="222222"/>
          <w:sz w:val="24"/>
          <w:szCs w:val="24"/>
          <w:shd w:val="clear" w:color="auto" w:fill="FFFFFF"/>
          <w:lang w:bidi="ar-SA"/>
        </w:rPr>
        <w:lastRenderedPageBreak/>
        <w:t>The following is the tentative agenda items of our next C/SAB SC call on October 8:</w:t>
      </w:r>
      <w:r w:rsidRPr="00277875">
        <w:rPr>
          <w:rFonts w:ascii="Times New Roman" w:eastAsia="굴림" w:hAnsi="Times New Roman" w:cs="Times New Roman"/>
          <w:color w:val="222222"/>
          <w:sz w:val="24"/>
          <w:szCs w:val="24"/>
          <w:lang w:bidi="ar-SA"/>
        </w:rPr>
        <w:br/>
      </w:r>
    </w:p>
    <w:p w14:paraId="3DCFD8F3"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Call to Order</w:t>
      </w:r>
    </w:p>
    <w:p w14:paraId="69C2C81A"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Approval of Agenda</w:t>
      </w:r>
      <w:r w:rsidRPr="00277875">
        <w:rPr>
          <w:rFonts w:ascii="Times New Roman" w:eastAsia="굴림" w:hAnsi="Times New Roman" w:cs="Times New Roman"/>
          <w:color w:val="0000FF"/>
          <w:sz w:val="24"/>
          <w:szCs w:val="24"/>
          <w:lang w:bidi="ar-SA"/>
        </w:rPr>
        <w:t>:  </w:t>
      </w:r>
    </w:p>
    <w:p w14:paraId="708387E0"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IEEE_CSABSC_Agenda_8October2021_unapproved.doc</w:t>
      </w:r>
    </w:p>
    <w:p w14:paraId="010094F0"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Approval of previous meeting minutes from August 2021</w:t>
      </w:r>
    </w:p>
    <w:p w14:paraId="0E5E78B5"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IEEE_CSABSC_DraftMinutes_16August2021_unapproved.doc</w:t>
      </w:r>
    </w:p>
    <w:p w14:paraId="5949701A"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Participation</w:t>
      </w:r>
    </w:p>
    <w:p w14:paraId="715E6B33"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IEEE Call for Patents</w:t>
      </w:r>
    </w:p>
    <w:p w14:paraId="4E436C47"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IEEE SA Copyright Policy</w:t>
      </w:r>
    </w:p>
    <w:p w14:paraId="0B9DB73D"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IEEE SA Participation Slides</w:t>
      </w:r>
    </w:p>
    <w:p w14:paraId="3C8B51AA"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Action Item Review</w:t>
      </w:r>
    </w:p>
    <w:p w14:paraId="47C8AA91"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Website</w:t>
      </w:r>
    </w:p>
    <w:p w14:paraId="78446546"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P2888.5 and P2888.6:  Share the proposed PAR with Richard Tong and Hamadou Saliah-Hassane and see if their Standard Committees have any comment/concern.</w:t>
      </w:r>
    </w:p>
    <w:p w14:paraId="72EE1E25"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P2888.5 and P2888.6:  Ask the Working Group officers of P2888.1, P2888.2, P2888.3, and P2888.4 on their project statuses.</w:t>
      </w:r>
    </w:p>
    <w:p w14:paraId="34076B0D"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Officer confirmation</w:t>
      </w:r>
    </w:p>
    <w:p w14:paraId="1BA2A412"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P2945 Vice Chair</w:t>
      </w:r>
    </w:p>
    <w:p w14:paraId="497D11EB" w14:textId="77777777" w:rsidR="00277875" w:rsidRPr="00277875" w:rsidRDefault="00277875" w:rsidP="00277875">
      <w:pPr>
        <w:numPr>
          <w:ilvl w:val="2"/>
          <w:numId w:val="16"/>
        </w:numPr>
        <w:shd w:val="clear" w:color="auto" w:fill="FFFFFF"/>
        <w:spacing w:after="0" w:line="360" w:lineRule="auto"/>
        <w:ind w:left="238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Jun Li from CloudWalk Technology Co., Ltd. as Vice Chair;</w:t>
      </w:r>
    </w:p>
    <w:p w14:paraId="5E2533DE" w14:textId="77777777" w:rsidR="00277875" w:rsidRPr="00277875" w:rsidRDefault="00277875" w:rsidP="00277875">
      <w:pPr>
        <w:numPr>
          <w:ilvl w:val="2"/>
          <w:numId w:val="16"/>
        </w:numPr>
        <w:shd w:val="clear" w:color="auto" w:fill="FFFFFF"/>
        <w:spacing w:after="0" w:line="360" w:lineRule="auto"/>
        <w:ind w:left="238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Shuo Liu from CAICT as Secretary.</w:t>
      </w:r>
    </w:p>
    <w:p w14:paraId="5443C123"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b/>
          <w:bCs/>
          <w:color w:val="0070C0"/>
          <w:sz w:val="24"/>
          <w:szCs w:val="24"/>
          <w:lang w:bidi="ar-SA"/>
        </w:rPr>
      </w:pPr>
      <w:r w:rsidRPr="00277875">
        <w:rPr>
          <w:rFonts w:ascii="Times New Roman" w:eastAsia="굴림" w:hAnsi="Times New Roman" w:cs="Times New Roman"/>
          <w:b/>
          <w:bCs/>
          <w:color w:val="0070C0"/>
          <w:sz w:val="24"/>
          <w:szCs w:val="24"/>
          <w:lang w:bidi="ar-SA"/>
        </w:rPr>
        <w:t>New PARs (motions expected)</w:t>
      </w:r>
    </w:p>
    <w:p w14:paraId="46552E5C"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P2888.5 Evaluation Method of Virtual Training System</w:t>
      </w:r>
    </w:p>
    <w:p w14:paraId="4CE066AC"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P2888.6 Holographic Visualization for interfacing Cyber and Physical Worlds</w:t>
      </w:r>
    </w:p>
    <w:p w14:paraId="57CFB9DC"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FF0000"/>
          <w:sz w:val="24"/>
          <w:szCs w:val="24"/>
          <w:u w:val="single"/>
          <w:lang w:bidi="ar-SA"/>
        </w:rPr>
      </w:pPr>
      <w:r w:rsidRPr="00277875">
        <w:rPr>
          <w:rFonts w:ascii="Times New Roman" w:eastAsia="굴림" w:hAnsi="Times New Roman" w:cs="Times New Roman"/>
          <w:color w:val="FF0000"/>
          <w:sz w:val="24"/>
          <w:szCs w:val="24"/>
          <w:u w:val="single"/>
          <w:lang w:bidi="ar-SA"/>
        </w:rPr>
        <w:t>P3079.2.1 Basic Framework for Motion Training</w:t>
      </w:r>
    </w:p>
    <w:p w14:paraId="571A23E8"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FF0000"/>
          <w:sz w:val="24"/>
          <w:szCs w:val="24"/>
          <w:u w:val="single"/>
          <w:lang w:bidi="ar-SA"/>
        </w:rPr>
      </w:pPr>
      <w:r w:rsidRPr="00277875">
        <w:rPr>
          <w:rFonts w:ascii="Times New Roman" w:eastAsia="굴림" w:hAnsi="Times New Roman" w:cs="Times New Roman"/>
          <w:color w:val="FF0000"/>
          <w:sz w:val="24"/>
          <w:szCs w:val="24"/>
          <w:u w:val="single"/>
          <w:lang w:bidi="ar-SA"/>
        </w:rPr>
        <w:t>P3079.3 Framework for Evaluating the Quality of Digital Human</w:t>
      </w:r>
    </w:p>
    <w:p w14:paraId="20E06635"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Working Group Updates</w:t>
      </w:r>
    </w:p>
    <w:p w14:paraId="5BBDBA72"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Active PARs where C/SAB SC is a co-standards committee</w:t>
      </w:r>
    </w:p>
    <w:p w14:paraId="18A6944A"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WG status reports</w:t>
      </w:r>
    </w:p>
    <w:p w14:paraId="49938B70"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Other Business</w:t>
      </w:r>
    </w:p>
    <w:p w14:paraId="3C591623" w14:textId="77777777" w:rsidR="00277875" w:rsidRPr="00277875" w:rsidRDefault="00277875" w:rsidP="00277875">
      <w:pPr>
        <w:numPr>
          <w:ilvl w:val="1"/>
          <w:numId w:val="16"/>
        </w:numPr>
        <w:shd w:val="clear" w:color="auto" w:fill="FFFFFF"/>
        <w:spacing w:after="0" w:line="360" w:lineRule="auto"/>
        <w:ind w:left="166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Next meeting:  Chair confirmation of the IEEE P2807.2 and P2830 working groups</w:t>
      </w:r>
    </w:p>
    <w:p w14:paraId="40B31D5F" w14:textId="77777777" w:rsidR="00277875"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222222"/>
          <w:sz w:val="24"/>
          <w:szCs w:val="24"/>
          <w:lang w:bidi="ar-SA"/>
        </w:rPr>
        <w:t>Future Meetings</w:t>
      </w:r>
    </w:p>
    <w:p w14:paraId="6A48C1A1" w14:textId="23AD2957" w:rsidR="00A00CB7" w:rsidRPr="00277875" w:rsidRDefault="00277875" w:rsidP="00277875">
      <w:pPr>
        <w:numPr>
          <w:ilvl w:val="0"/>
          <w:numId w:val="16"/>
        </w:numPr>
        <w:shd w:val="clear" w:color="auto" w:fill="FFFFFF"/>
        <w:spacing w:after="0" w:line="360" w:lineRule="auto"/>
        <w:ind w:left="945"/>
        <w:contextualSpacing/>
        <w:rPr>
          <w:rFonts w:ascii="Times New Roman" w:eastAsia="굴림" w:hAnsi="Times New Roman" w:cs="Times New Roman"/>
          <w:color w:val="222222"/>
          <w:sz w:val="24"/>
          <w:szCs w:val="24"/>
          <w:lang w:bidi="ar-SA"/>
        </w:rPr>
      </w:pPr>
      <w:r w:rsidRPr="00277875">
        <w:rPr>
          <w:rFonts w:ascii="Times New Roman" w:eastAsia="굴림" w:hAnsi="Times New Roman" w:cs="Times New Roman"/>
          <w:color w:val="000000"/>
          <w:sz w:val="24"/>
          <w:szCs w:val="24"/>
          <w:lang w:bidi="ar-SA"/>
        </w:rPr>
        <w:t>Adjourn</w:t>
      </w:r>
    </w:p>
    <w:sectPr w:rsidR="00A00CB7" w:rsidRPr="00277875" w:rsidSect="00A64709">
      <w:headerReference w:type="default" r:id="rId13"/>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F80F" w14:textId="77777777" w:rsidR="00EF3567" w:rsidRDefault="00EF3567" w:rsidP="008859FD">
      <w:pPr>
        <w:spacing w:after="0" w:line="240" w:lineRule="auto"/>
      </w:pPr>
      <w:r>
        <w:separator/>
      </w:r>
    </w:p>
  </w:endnote>
  <w:endnote w:type="continuationSeparator" w:id="0">
    <w:p w14:paraId="74E0552A" w14:textId="77777777" w:rsidR="00EF3567" w:rsidRDefault="00EF356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CD7C" w14:textId="77777777" w:rsidR="00EF3567" w:rsidRDefault="00EF3567" w:rsidP="008859FD">
      <w:pPr>
        <w:spacing w:after="0" w:line="240" w:lineRule="auto"/>
      </w:pPr>
      <w:r>
        <w:separator/>
      </w:r>
    </w:p>
  </w:footnote>
  <w:footnote w:type="continuationSeparator" w:id="0">
    <w:p w14:paraId="77484C2F" w14:textId="77777777" w:rsidR="00EF3567" w:rsidRDefault="00EF356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4229B62B"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277875">
      <w:rPr>
        <w:rFonts w:ascii="Times New Roman" w:eastAsia="바탕체" w:hAnsi="Times New Roman" w:cs="Times New Roman" w:hint="eastAsia"/>
        <w:sz w:val="24"/>
        <w:szCs w:val="24"/>
      </w:rPr>
      <w:t>72</w:t>
    </w:r>
    <w:r w:rsidRPr="00792C4B">
      <w:rPr>
        <w:rFonts w:ascii="Times New Roman" w:eastAsia="바탕체" w:hAnsi="Times New Roman" w:cs="Times New Roman"/>
        <w:sz w:val="24"/>
        <w:szCs w:val="24"/>
      </w:rPr>
      <w:t>-00-000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277875" w:rsidRPr="00277875">
      <w:rPr>
        <w:rFonts w:ascii="Times New Roman" w:hAnsi="Times New Roman" w:cs="Times New Roman"/>
        <w:sz w:val="22"/>
        <w:szCs w:val="22"/>
      </w:rPr>
      <w:t>Tentative agenda items of the C/SAB SC October 2021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3B434968"/>
    <w:multiLevelType w:val="multilevel"/>
    <w:tmpl w:val="E3E2F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0"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1"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2"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3"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3"/>
  </w:num>
  <w:num w:numId="14">
    <w:abstractNumId w:val="6"/>
  </w:num>
  <w:num w:numId="15">
    <w:abstractNumId w:val="7"/>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6647"/>
    <w:rsid w:val="001873F0"/>
    <w:rsid w:val="001963F8"/>
    <w:rsid w:val="001A2F06"/>
    <w:rsid w:val="001A79F0"/>
    <w:rsid w:val="001C43EE"/>
    <w:rsid w:val="001E3750"/>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7787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55E3"/>
    <w:rsid w:val="00687CB3"/>
    <w:rsid w:val="00692F85"/>
    <w:rsid w:val="006931B1"/>
    <w:rsid w:val="00696E05"/>
    <w:rsid w:val="006A030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60A52"/>
    <w:rsid w:val="00D63394"/>
    <w:rsid w:val="00D71C38"/>
    <w:rsid w:val="00D7210A"/>
    <w:rsid w:val="00D738D9"/>
    <w:rsid w:val="00D7579A"/>
    <w:rsid w:val="00D773E7"/>
    <w:rsid w:val="00D82123"/>
    <w:rsid w:val="00D832FB"/>
    <w:rsid w:val="00D90DE9"/>
    <w:rsid w:val="00D94DF9"/>
    <w:rsid w:val="00D965D1"/>
    <w:rsid w:val="00DC5B85"/>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3567"/>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A26D9"/>
    <w:rsid w:val="00FA2F2D"/>
    <w:rsid w:val="00FA30C1"/>
    <w:rsid w:val="00FA4E63"/>
    <w:rsid w:val="00FB2651"/>
    <w:rsid w:val="00FB304D"/>
    <w:rsid w:val="00FB436C"/>
    <w:rsid w:val="00FC4F09"/>
    <w:rsid w:val="00FD0F28"/>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customStyle="1" w:styleId="gmaildefault">
    <w:name w:val="gmail_default"/>
    <w:basedOn w:val="a0"/>
    <w:rsid w:val="0027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41337775">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ghlee@joyfu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495</Words>
  <Characters>2826</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2021-09-28T11:24:00Z</dcterms:created>
  <dcterms:modified xsi:type="dcterms:W3CDTF">2021-09-30T13:44:00Z</dcterms:modified>
</cp:coreProperties>
</file>