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9A2F5F" w:rsidRPr="00AD4D1B" w:rsidTr="00051674">
        <w:tc>
          <w:tcPr>
            <w:tcW w:w="1350" w:type="dxa"/>
          </w:tcPr>
          <w:p w:rsidR="009A2F5F" w:rsidRPr="00AD4D1B" w:rsidRDefault="009A2F5F" w:rsidP="00CB3767">
            <w:pPr>
              <w:pStyle w:val="covertext"/>
              <w:spacing w:line="276" w:lineRule="auto"/>
            </w:pPr>
            <w:r w:rsidRPr="00AD4D1B">
              <w:t>Project</w:t>
            </w:r>
          </w:p>
        </w:tc>
        <w:tc>
          <w:tcPr>
            <w:tcW w:w="9018" w:type="dxa"/>
          </w:tcPr>
          <w:p w:rsidR="0026160F" w:rsidRPr="001747DF" w:rsidRDefault="0026160F" w:rsidP="0026160F">
            <w:pPr>
              <w:pStyle w:val="covertext"/>
              <w:rPr>
                <w:b/>
              </w:rPr>
            </w:pPr>
            <w:r w:rsidRPr="00F56EC3">
              <w:rPr>
                <w:b/>
              </w:rPr>
              <w:t xml:space="preserve">HMD based </w:t>
            </w:r>
            <w:r w:rsidR="0075259E">
              <w:rPr>
                <w:rFonts w:hint="eastAsia"/>
                <w:b/>
              </w:rPr>
              <w:t>V</w:t>
            </w:r>
            <w:r w:rsidR="0075259E">
              <w:rPr>
                <w:b/>
              </w:rPr>
              <w:t>R</w:t>
            </w:r>
            <w:r w:rsidRPr="00F56EC3">
              <w:rPr>
                <w:b/>
              </w:rPr>
              <w:t xml:space="preserve"> Sickness Reducing Technology</w:t>
            </w:r>
          </w:p>
          <w:p w:rsidR="009A2F5F" w:rsidRPr="00AD4D1B" w:rsidRDefault="0026160F" w:rsidP="0026160F">
            <w:pPr>
              <w:pStyle w:val="covertext"/>
              <w:spacing w:line="276" w:lineRule="auto"/>
              <w:rPr>
                <w:b/>
              </w:rPr>
            </w:pPr>
            <w:r>
              <w:t>&lt;</w:t>
            </w:r>
            <w:hyperlink r:id="rId8" w:history="1">
              <w:r w:rsidRPr="000457C0">
                <w:rPr>
                  <w:rStyle w:val="a4"/>
                </w:rPr>
                <w:t>http://sites.ieee.org/sagroups-3079/</w:t>
              </w:r>
            </w:hyperlink>
            <w:r>
              <w:rPr>
                <w:b/>
              </w:rPr>
              <w:t xml:space="preserve"> &gt;</w:t>
            </w:r>
          </w:p>
        </w:tc>
      </w:tr>
      <w:tr w:rsidR="009A2F5F" w:rsidRPr="00AD4D1B" w:rsidTr="00051674">
        <w:tc>
          <w:tcPr>
            <w:tcW w:w="1350" w:type="dxa"/>
          </w:tcPr>
          <w:p w:rsidR="009A2F5F" w:rsidRPr="00AD4D1B" w:rsidRDefault="009A2F5F" w:rsidP="00CB3767">
            <w:pPr>
              <w:pStyle w:val="covertext"/>
              <w:spacing w:line="276" w:lineRule="auto"/>
            </w:pPr>
            <w:r w:rsidRPr="00AD4D1B">
              <w:t>Title</w:t>
            </w:r>
          </w:p>
        </w:tc>
        <w:tc>
          <w:tcPr>
            <w:tcW w:w="9018" w:type="dxa"/>
          </w:tcPr>
          <w:p w:rsidR="009A2F5F" w:rsidRPr="00085014" w:rsidRDefault="0075259E" w:rsidP="00CB3767">
            <w:pPr>
              <w:pStyle w:val="covertext"/>
              <w:spacing w:line="276" w:lineRule="auto"/>
              <w:rPr>
                <w:b/>
              </w:rPr>
            </w:pPr>
            <w:r>
              <w:rPr>
                <w:rFonts w:eastAsia="MS Mincho"/>
                <w:b/>
                <w:lang w:eastAsia="ja-JP"/>
              </w:rPr>
              <w:t>Dataset for quantitative analysis of VR sickness</w:t>
            </w:r>
          </w:p>
        </w:tc>
      </w:tr>
      <w:tr w:rsidR="009A2F5F" w:rsidRPr="00AD4D1B" w:rsidTr="00051674">
        <w:tc>
          <w:tcPr>
            <w:tcW w:w="1350" w:type="dxa"/>
          </w:tcPr>
          <w:p w:rsidR="009A2F5F" w:rsidRPr="00AD4D1B" w:rsidRDefault="009A2F5F" w:rsidP="00CB3767">
            <w:pPr>
              <w:pStyle w:val="covertext"/>
              <w:spacing w:line="276" w:lineRule="auto"/>
            </w:pPr>
            <w:r w:rsidRPr="00AD4D1B">
              <w:t>DCN</w:t>
            </w:r>
          </w:p>
        </w:tc>
        <w:tc>
          <w:tcPr>
            <w:tcW w:w="9018" w:type="dxa"/>
          </w:tcPr>
          <w:p w:rsidR="009A2F5F" w:rsidRPr="00AD4D1B" w:rsidRDefault="0075259E" w:rsidP="00CB3767">
            <w:pPr>
              <w:pStyle w:val="covertext"/>
              <w:spacing w:line="276" w:lineRule="auto"/>
              <w:rPr>
                <w:b/>
              </w:rPr>
            </w:pPr>
            <w:r>
              <w:rPr>
                <w:b/>
              </w:rPr>
              <w:t>3079</w:t>
            </w:r>
            <w:r w:rsidR="00366495">
              <w:rPr>
                <w:b/>
              </w:rPr>
              <w:t>-</w:t>
            </w:r>
            <w:r>
              <w:rPr>
                <w:b/>
              </w:rPr>
              <w:t>20</w:t>
            </w:r>
            <w:r w:rsidR="00366495">
              <w:rPr>
                <w:b/>
              </w:rPr>
              <w:t>-001</w:t>
            </w:r>
            <w:r w:rsidR="001B719A">
              <w:rPr>
                <w:b/>
              </w:rPr>
              <w:t>4</w:t>
            </w:r>
            <w:r w:rsidR="00366495">
              <w:rPr>
                <w:b/>
              </w:rPr>
              <w:t>-00-000</w:t>
            </w:r>
            <w:r w:rsidR="001B719A">
              <w:rPr>
                <w:b/>
              </w:rPr>
              <w:t>1</w:t>
            </w:r>
            <w:bookmarkStart w:id="0" w:name="_GoBack"/>
            <w:bookmarkEnd w:id="0"/>
          </w:p>
        </w:tc>
      </w:tr>
      <w:tr w:rsidR="009A2F5F" w:rsidRPr="00AD4D1B" w:rsidTr="00051674">
        <w:tc>
          <w:tcPr>
            <w:tcW w:w="1350" w:type="dxa"/>
          </w:tcPr>
          <w:p w:rsidR="009A2F5F" w:rsidRPr="00AD4D1B" w:rsidRDefault="009A2F5F" w:rsidP="00CB3767">
            <w:pPr>
              <w:pStyle w:val="covertext"/>
              <w:spacing w:line="276" w:lineRule="auto"/>
            </w:pPr>
            <w:r w:rsidRPr="00AD4D1B">
              <w:t>Date Submitted</w:t>
            </w:r>
          </w:p>
        </w:tc>
        <w:tc>
          <w:tcPr>
            <w:tcW w:w="9018" w:type="dxa"/>
          </w:tcPr>
          <w:p w:rsidR="009A2F5F" w:rsidRPr="00AD4D1B" w:rsidRDefault="0075259E" w:rsidP="00CB3767">
            <w:pPr>
              <w:pStyle w:val="covertext"/>
              <w:spacing w:line="276" w:lineRule="auto"/>
              <w:rPr>
                <w:b/>
              </w:rPr>
            </w:pPr>
            <w:r>
              <w:rPr>
                <w:b/>
              </w:rPr>
              <w:t>Feb</w:t>
            </w:r>
            <w:r w:rsidR="009A2F5F" w:rsidRPr="00AD4D1B">
              <w:rPr>
                <w:b/>
                <w:lang w:eastAsia="ja-JP"/>
              </w:rPr>
              <w:t xml:space="preserve"> </w:t>
            </w:r>
            <w:r>
              <w:rPr>
                <w:b/>
                <w:lang w:eastAsia="ja-JP"/>
              </w:rPr>
              <w:t>0</w:t>
            </w:r>
            <w:r w:rsidR="00A53F24">
              <w:rPr>
                <w:b/>
                <w:lang w:eastAsia="ja-JP"/>
              </w:rPr>
              <w:t>5</w:t>
            </w:r>
            <w:r w:rsidR="006C2BFC">
              <w:rPr>
                <w:b/>
                <w:lang w:eastAsia="ja-JP"/>
              </w:rPr>
              <w:t>, 20</w:t>
            </w:r>
            <w:r>
              <w:rPr>
                <w:b/>
                <w:lang w:eastAsia="ja-JP"/>
              </w:rPr>
              <w:t>20</w:t>
            </w:r>
          </w:p>
        </w:tc>
      </w:tr>
      <w:tr w:rsidR="009A2F5F" w:rsidRPr="00AD4D1B" w:rsidTr="00051674">
        <w:tc>
          <w:tcPr>
            <w:tcW w:w="1350" w:type="dxa"/>
          </w:tcPr>
          <w:p w:rsidR="009A2F5F" w:rsidRPr="00AD4D1B" w:rsidRDefault="009A2F5F" w:rsidP="00CB3767">
            <w:pPr>
              <w:pStyle w:val="covertext"/>
              <w:spacing w:line="276" w:lineRule="auto"/>
            </w:pPr>
            <w:r w:rsidRPr="00AD4D1B">
              <w:t>Source(s)</w:t>
            </w:r>
          </w:p>
        </w:tc>
        <w:tc>
          <w:tcPr>
            <w:tcW w:w="9018" w:type="dxa"/>
          </w:tcPr>
          <w:p w:rsidR="009A2F5F" w:rsidRDefault="006C2BFC" w:rsidP="00CB3767">
            <w:pPr>
              <w:pStyle w:val="covertext"/>
              <w:spacing w:line="276" w:lineRule="auto"/>
              <w:rPr>
                <w:b/>
                <w:bCs/>
                <w:lang w:val="es-MX" w:eastAsia="ja-JP"/>
              </w:rPr>
            </w:pPr>
            <w:r>
              <w:rPr>
                <w:b/>
                <w:bCs/>
                <w:lang w:val="es-MX" w:eastAsia="ja-JP"/>
              </w:rPr>
              <w:t>Beom-Ryeol Lee</w:t>
            </w:r>
            <w:r w:rsidR="009A2F5F" w:rsidRPr="00AD4D1B">
              <w:t xml:space="preserve"> </w:t>
            </w:r>
            <w:hyperlink r:id="rId9" w:history="1">
              <w:r w:rsidRPr="001322C4">
                <w:rPr>
                  <w:rStyle w:val="a4"/>
                </w:rPr>
                <w:t>lbr@etri.re.kr</w:t>
              </w:r>
            </w:hyperlink>
            <w:r w:rsidR="009A2F5F" w:rsidRPr="00AD4D1B">
              <w:t xml:space="preserve"> </w:t>
            </w:r>
            <w:r>
              <w:rPr>
                <w:b/>
                <w:bCs/>
                <w:lang w:val="es-MX" w:eastAsia="ja-JP"/>
              </w:rPr>
              <w:t>(ETRI)</w:t>
            </w:r>
            <w:r w:rsidR="009A2F5F" w:rsidRPr="00AD4D1B">
              <w:rPr>
                <w:b/>
                <w:bCs/>
                <w:lang w:val="es-MX" w:eastAsia="ja-JP"/>
              </w:rPr>
              <w:t xml:space="preserve"> </w:t>
            </w:r>
          </w:p>
          <w:p w:rsidR="00051674" w:rsidRPr="00051674" w:rsidRDefault="00051674" w:rsidP="00051674">
            <w:pPr>
              <w:pStyle w:val="covertext"/>
              <w:spacing w:line="276" w:lineRule="auto"/>
              <w:rPr>
                <w:rFonts w:eastAsia="MS Mincho" w:hint="eastAsia"/>
                <w:b/>
                <w:bCs/>
                <w:lang w:val="es-MX" w:eastAsia="ja-JP"/>
              </w:rPr>
            </w:pPr>
            <w:r>
              <w:rPr>
                <w:b/>
                <w:bCs/>
                <w:lang w:val="es-MX" w:eastAsia="ja-JP"/>
              </w:rPr>
              <w:t>Heeseok</w:t>
            </w:r>
            <w:r>
              <w:rPr>
                <w:b/>
                <w:bCs/>
                <w:lang w:val="es-MX" w:eastAsia="ja-JP"/>
              </w:rPr>
              <w:t xml:space="preserve"> </w:t>
            </w:r>
            <w:r>
              <w:rPr>
                <w:rFonts w:hint="eastAsia"/>
                <w:b/>
                <w:bCs/>
                <w:lang w:val="es-MX"/>
              </w:rPr>
              <w:t>Oh</w:t>
            </w:r>
            <w:r w:rsidRPr="00AD4D1B">
              <w:t xml:space="preserve"> </w:t>
            </w:r>
            <w:hyperlink r:id="rId10" w:history="1">
              <w:r w:rsidRPr="00AA71D7">
                <w:rPr>
                  <w:rStyle w:val="a4"/>
                </w:rPr>
                <w:t>ohhs@etri.re.kr</w:t>
              </w:r>
            </w:hyperlink>
            <w:r w:rsidRPr="00AD4D1B">
              <w:t xml:space="preserve"> </w:t>
            </w:r>
            <w:r>
              <w:rPr>
                <w:b/>
                <w:bCs/>
                <w:lang w:val="es-MX" w:eastAsia="ja-JP"/>
              </w:rPr>
              <w:t>(ETRI)</w:t>
            </w:r>
            <w:r w:rsidRPr="00AD4D1B">
              <w:rPr>
                <w:b/>
                <w:bCs/>
                <w:lang w:val="es-MX" w:eastAsia="ja-JP"/>
              </w:rPr>
              <w:t xml:space="preserve"> </w:t>
            </w:r>
          </w:p>
          <w:p w:rsidR="0075259E" w:rsidRPr="00AD4D1B" w:rsidRDefault="0075259E" w:rsidP="0075259E">
            <w:pPr>
              <w:pStyle w:val="covertext"/>
              <w:spacing w:line="276" w:lineRule="auto"/>
              <w:rPr>
                <w:b/>
                <w:bCs/>
                <w:lang w:val="es-MX" w:eastAsia="ja-JP"/>
              </w:rPr>
            </w:pPr>
            <w:r>
              <w:rPr>
                <w:b/>
                <w:bCs/>
                <w:lang w:val="es-MX" w:eastAsia="ja-JP"/>
              </w:rPr>
              <w:t>Youngho Lee</w:t>
            </w:r>
            <w:r w:rsidRPr="00AD4D1B">
              <w:t xml:space="preserve"> </w:t>
            </w:r>
            <w:hyperlink r:id="rId11" w:history="1">
              <w:r w:rsidRPr="00AC5FCB">
                <w:rPr>
                  <w:rStyle w:val="a4"/>
                </w:rPr>
                <w:t>jason0720@etri.re.kr</w:t>
              </w:r>
            </w:hyperlink>
            <w:r w:rsidRPr="00AD4D1B">
              <w:t xml:space="preserve"> </w:t>
            </w:r>
            <w:r>
              <w:rPr>
                <w:b/>
                <w:bCs/>
                <w:lang w:val="es-MX" w:eastAsia="ja-JP"/>
              </w:rPr>
              <w:t>(ETRI)</w:t>
            </w:r>
            <w:r w:rsidRPr="00AD4D1B">
              <w:rPr>
                <w:b/>
                <w:bCs/>
                <w:lang w:val="es-MX" w:eastAsia="ja-JP"/>
              </w:rPr>
              <w:t xml:space="preserve"> </w:t>
            </w:r>
          </w:p>
          <w:p w:rsidR="0075259E" w:rsidRPr="00AD4D1B" w:rsidRDefault="0075259E" w:rsidP="0075259E">
            <w:pPr>
              <w:pStyle w:val="covertext"/>
              <w:spacing w:line="276" w:lineRule="auto"/>
              <w:rPr>
                <w:b/>
                <w:bCs/>
                <w:lang w:val="es-MX" w:eastAsia="ja-JP"/>
              </w:rPr>
            </w:pPr>
            <w:r>
              <w:rPr>
                <w:b/>
                <w:bCs/>
                <w:lang w:val="es-MX" w:eastAsia="ja-JP"/>
              </w:rPr>
              <w:t>Wookho Son</w:t>
            </w:r>
            <w:r w:rsidRPr="00AD4D1B">
              <w:t xml:space="preserve"> </w:t>
            </w:r>
            <w:hyperlink r:id="rId12" w:history="1">
              <w:r w:rsidRPr="00AC5FCB">
                <w:rPr>
                  <w:rStyle w:val="a4"/>
                </w:rPr>
                <w:t>whson@etri.re.kr</w:t>
              </w:r>
            </w:hyperlink>
            <w:r w:rsidRPr="00AD4D1B">
              <w:t xml:space="preserve"> </w:t>
            </w:r>
            <w:r>
              <w:rPr>
                <w:b/>
                <w:bCs/>
                <w:lang w:val="es-MX" w:eastAsia="ja-JP"/>
              </w:rPr>
              <w:t>(ETRI)</w:t>
            </w:r>
            <w:r w:rsidRPr="00AD4D1B">
              <w:rPr>
                <w:b/>
                <w:bCs/>
                <w:lang w:val="es-MX" w:eastAsia="ja-JP"/>
              </w:rPr>
              <w:t xml:space="preserve"> </w:t>
            </w:r>
          </w:p>
          <w:p w:rsidR="009A2F5F" w:rsidRPr="0075259E" w:rsidRDefault="009A2F5F" w:rsidP="00CB3767">
            <w:pPr>
              <w:pStyle w:val="covertext"/>
              <w:spacing w:line="276" w:lineRule="auto"/>
              <w:rPr>
                <w:color w:val="000000" w:themeColor="text1"/>
                <w:lang w:val="es-MX"/>
              </w:rPr>
            </w:pPr>
          </w:p>
        </w:tc>
      </w:tr>
      <w:tr w:rsidR="009A2F5F" w:rsidRPr="00AD4D1B" w:rsidTr="00051674">
        <w:tc>
          <w:tcPr>
            <w:tcW w:w="1350" w:type="dxa"/>
          </w:tcPr>
          <w:p w:rsidR="009A2F5F" w:rsidRPr="00AD4D1B" w:rsidRDefault="009A2F5F" w:rsidP="00CB3767">
            <w:pPr>
              <w:pStyle w:val="covertext"/>
              <w:spacing w:line="276" w:lineRule="auto"/>
            </w:pPr>
            <w:r w:rsidRPr="00AD4D1B">
              <w:t>Re:</w:t>
            </w:r>
          </w:p>
        </w:tc>
        <w:tc>
          <w:tcPr>
            <w:tcW w:w="9018" w:type="dxa"/>
          </w:tcPr>
          <w:p w:rsidR="009A2F5F" w:rsidRPr="00AD4D1B" w:rsidRDefault="009A2F5F" w:rsidP="00CB3767">
            <w:pPr>
              <w:pStyle w:val="covertext"/>
              <w:spacing w:line="276" w:lineRule="auto"/>
              <w:rPr>
                <w:rFonts w:eastAsia="MS Mincho"/>
                <w:lang w:val="en-GB" w:eastAsia="ja-JP"/>
              </w:rPr>
            </w:pPr>
          </w:p>
        </w:tc>
      </w:tr>
      <w:tr w:rsidR="009A2F5F" w:rsidRPr="00AD4D1B" w:rsidTr="00051674">
        <w:tc>
          <w:tcPr>
            <w:tcW w:w="1350" w:type="dxa"/>
          </w:tcPr>
          <w:p w:rsidR="009A2F5F" w:rsidRPr="00AD4D1B" w:rsidRDefault="009A2F5F" w:rsidP="00CB3767">
            <w:pPr>
              <w:pStyle w:val="covertext"/>
              <w:spacing w:line="276" w:lineRule="auto"/>
            </w:pPr>
            <w:r w:rsidRPr="00AD4D1B">
              <w:t>Abstract</w:t>
            </w:r>
          </w:p>
        </w:tc>
        <w:tc>
          <w:tcPr>
            <w:tcW w:w="9018" w:type="dxa"/>
          </w:tcPr>
          <w:p w:rsidR="009A2F5F" w:rsidRPr="003A675A" w:rsidRDefault="003A675A" w:rsidP="00085014">
            <w:pPr>
              <w:pStyle w:val="covertext"/>
              <w:spacing w:line="276" w:lineRule="auto"/>
              <w:jc w:val="both"/>
              <w:rPr>
                <w:rFonts w:eastAsia="MS Mincho"/>
                <w:color w:val="FF0000"/>
                <w:lang w:eastAsia="ja-JP"/>
              </w:rPr>
            </w:pPr>
            <w:r>
              <w:rPr>
                <w:lang w:eastAsia="ja-JP"/>
              </w:rPr>
              <w:t>This document include</w:t>
            </w:r>
            <w:r w:rsidR="004D4196">
              <w:rPr>
                <w:lang w:eastAsia="ja-JP"/>
              </w:rPr>
              <w:t>s</w:t>
            </w:r>
            <w:r>
              <w:rPr>
                <w:lang w:eastAsia="ja-JP"/>
              </w:rPr>
              <w:t xml:space="preserve"> guideline</w:t>
            </w:r>
            <w:r w:rsidR="004D4196">
              <w:rPr>
                <w:lang w:eastAsia="ja-JP"/>
              </w:rPr>
              <w:t>s on database construction for quantitative analysis of VR sickness. The guideline has the methods on creating reference content and measuring VR sickness for object/quantitative analysis of physiological symptoms arising from viewing VR content.</w:t>
            </w:r>
          </w:p>
        </w:tc>
      </w:tr>
      <w:tr w:rsidR="009A2F5F" w:rsidRPr="00AD4D1B" w:rsidTr="00051674">
        <w:tc>
          <w:tcPr>
            <w:tcW w:w="1350" w:type="dxa"/>
          </w:tcPr>
          <w:p w:rsidR="009A2F5F" w:rsidRPr="00AD4D1B" w:rsidRDefault="009A2F5F" w:rsidP="00CB3767">
            <w:pPr>
              <w:pStyle w:val="covertext"/>
              <w:spacing w:line="276" w:lineRule="auto"/>
            </w:pPr>
            <w:r w:rsidRPr="00AD4D1B">
              <w:t>Purpose</w:t>
            </w:r>
          </w:p>
        </w:tc>
        <w:tc>
          <w:tcPr>
            <w:tcW w:w="9018" w:type="dxa"/>
          </w:tcPr>
          <w:p w:rsidR="009A2F5F" w:rsidRPr="00AD4D1B" w:rsidRDefault="007631E3" w:rsidP="00085014">
            <w:pPr>
              <w:pStyle w:val="covertext"/>
              <w:spacing w:line="276" w:lineRule="auto"/>
              <w:jc w:val="both"/>
              <w:rPr>
                <w:lang w:eastAsia="ja-JP"/>
              </w:rPr>
            </w:pPr>
            <w:r w:rsidRPr="007631E3">
              <w:rPr>
                <w:lang w:eastAsia="ja-JP"/>
              </w:rPr>
              <w:t xml:space="preserve">This document deals with the </w:t>
            </w:r>
            <w:r w:rsidR="004D4196">
              <w:rPr>
                <w:lang w:eastAsia="ja-JP"/>
              </w:rPr>
              <w:t xml:space="preserve">database construction for quantitative analysis of VR sickness that are willing to opened publicly by contributors for </w:t>
            </w:r>
            <w:r w:rsidR="00EB32F5">
              <w:rPr>
                <w:lang w:eastAsia="ja-JP"/>
              </w:rPr>
              <w:t xml:space="preserve">supporting </w:t>
            </w:r>
            <w:r w:rsidR="004D4196">
              <w:rPr>
                <w:lang w:eastAsia="ja-JP"/>
              </w:rPr>
              <w:t xml:space="preserve">further research </w:t>
            </w:r>
            <w:r w:rsidR="00EB32F5">
              <w:rPr>
                <w:lang w:eastAsia="ja-JP"/>
              </w:rPr>
              <w:t>in</w:t>
            </w:r>
            <w:r w:rsidR="004D4196">
              <w:rPr>
                <w:lang w:eastAsia="ja-JP"/>
              </w:rPr>
              <w:t xml:space="preserve"> VR sickness </w:t>
            </w:r>
            <w:r w:rsidR="00EB32F5">
              <w:rPr>
                <w:lang w:eastAsia="ja-JP"/>
              </w:rPr>
              <w:t>level’s grading.</w:t>
            </w:r>
          </w:p>
        </w:tc>
      </w:tr>
      <w:tr w:rsidR="009A2F5F" w:rsidRPr="00AD4D1B" w:rsidTr="00051674">
        <w:trPr>
          <w:trHeight w:val="840"/>
        </w:trPr>
        <w:tc>
          <w:tcPr>
            <w:tcW w:w="1350" w:type="dxa"/>
          </w:tcPr>
          <w:p w:rsidR="009A2F5F" w:rsidRPr="00AD4D1B" w:rsidRDefault="009A2F5F" w:rsidP="00CB3767">
            <w:pPr>
              <w:pStyle w:val="covertext"/>
              <w:spacing w:line="276" w:lineRule="auto"/>
            </w:pPr>
            <w:r w:rsidRPr="00AD4D1B">
              <w:t>Notice</w:t>
            </w:r>
          </w:p>
        </w:tc>
        <w:tc>
          <w:tcPr>
            <w:tcW w:w="9018" w:type="dxa"/>
          </w:tcPr>
          <w:p w:rsidR="009A2F5F" w:rsidRPr="00AD4D1B" w:rsidRDefault="009A2F5F" w:rsidP="00CB3767">
            <w:pPr>
              <w:pStyle w:val="covertext"/>
              <w:spacing w:before="0" w:after="0" w:line="276" w:lineRule="auto"/>
              <w:jc w:val="both"/>
              <w:rPr>
                <w:sz w:val="20"/>
              </w:rPr>
            </w:pPr>
            <w:r w:rsidRPr="00AD4D1B">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A2F5F" w:rsidRPr="00AD4D1B" w:rsidTr="00051674">
        <w:trPr>
          <w:trHeight w:val="1439"/>
        </w:trPr>
        <w:tc>
          <w:tcPr>
            <w:tcW w:w="1350" w:type="dxa"/>
          </w:tcPr>
          <w:p w:rsidR="009A2F5F" w:rsidRPr="00AD4D1B" w:rsidRDefault="009A2F5F" w:rsidP="00CB3767">
            <w:pPr>
              <w:pStyle w:val="covertext"/>
              <w:spacing w:line="276" w:lineRule="auto"/>
            </w:pPr>
            <w:r w:rsidRPr="00AD4D1B">
              <w:t>Release</w:t>
            </w:r>
          </w:p>
        </w:tc>
        <w:tc>
          <w:tcPr>
            <w:tcW w:w="9018" w:type="dxa"/>
          </w:tcPr>
          <w:p w:rsidR="009A2F5F" w:rsidRPr="00AD4D1B" w:rsidRDefault="009A2F5F" w:rsidP="00CB3767">
            <w:pPr>
              <w:pStyle w:val="covertext"/>
              <w:spacing w:before="0" w:after="0" w:line="276" w:lineRule="auto"/>
              <w:jc w:val="both"/>
              <w:rPr>
                <w:sz w:val="20"/>
              </w:rPr>
            </w:pPr>
            <w:r w:rsidRPr="00AD4D1B">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9A2F5F" w:rsidRPr="00AD4D1B" w:rsidTr="00051674">
        <w:trPr>
          <w:trHeight w:val="70"/>
        </w:trPr>
        <w:tc>
          <w:tcPr>
            <w:tcW w:w="1350" w:type="dxa"/>
          </w:tcPr>
          <w:p w:rsidR="009A2F5F" w:rsidRPr="00AD4D1B" w:rsidRDefault="009A2F5F" w:rsidP="00CB3767">
            <w:pPr>
              <w:pStyle w:val="covertext"/>
              <w:spacing w:line="276" w:lineRule="auto"/>
            </w:pPr>
            <w:r w:rsidRPr="00AD4D1B">
              <w:t>Patent Policy</w:t>
            </w:r>
          </w:p>
        </w:tc>
        <w:tc>
          <w:tcPr>
            <w:tcW w:w="9018" w:type="dxa"/>
          </w:tcPr>
          <w:p w:rsidR="009A2F5F" w:rsidRPr="00AD4D1B" w:rsidRDefault="009A2F5F" w:rsidP="00CB3767">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3" w:anchor="6.3" w:tgtFrame="_parent" w:history="1">
              <w:r w:rsidRPr="00AD4D1B">
                <w:rPr>
                  <w:rStyle w:val="a4"/>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4" w:tgtFrame="_parent" w:history="1">
              <w:r w:rsidRPr="00AD4D1B">
                <w:rPr>
                  <w:rStyle w:val="a4"/>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5" w:tgtFrame="_parent" w:history="1">
              <w:r w:rsidRPr="00AD4D1B">
                <w:rPr>
                  <w:rStyle w:val="a4"/>
                  <w:rFonts w:ascii="Times New Roman" w:hAnsi="Times New Roman" w:cs="Times New Roman"/>
                </w:rPr>
                <w:t>http://standards.ieee.org/board/pat/faq.pdf</w:t>
              </w:r>
            </w:hyperlink>
          </w:p>
        </w:tc>
      </w:tr>
    </w:tbl>
    <w:p w:rsidR="00143D8A" w:rsidRDefault="00143D8A" w:rsidP="007631E3">
      <w:pPr>
        <w:pStyle w:val="1"/>
        <w:numPr>
          <w:ilvl w:val="0"/>
          <w:numId w:val="0"/>
        </w:numPr>
        <w:spacing w:line="276" w:lineRule="auto"/>
        <w:ind w:left="432"/>
        <w:rPr>
          <w:rFonts w:ascii="Times New Roman" w:hAnsi="Times New Roman" w:cs="Times New Roman"/>
          <w:bdr w:val="none" w:sz="0" w:space="0" w:color="auto" w:frame="1"/>
        </w:rPr>
      </w:pPr>
    </w:p>
    <w:p w:rsidR="00143D8A" w:rsidRPr="00143D8A" w:rsidRDefault="00143D8A" w:rsidP="00143D8A">
      <w:pPr>
        <w:tabs>
          <w:tab w:val="left" w:pos="5442"/>
        </w:tabs>
      </w:pPr>
      <w:r>
        <w:tab/>
      </w:r>
    </w:p>
    <w:p w:rsidR="0075259E" w:rsidRPr="0075259E" w:rsidRDefault="00E54F78" w:rsidP="0075259E">
      <w:pPr>
        <w:pStyle w:val="1"/>
        <w:numPr>
          <w:ilvl w:val="0"/>
          <w:numId w:val="0"/>
        </w:numPr>
        <w:spacing w:line="276" w:lineRule="auto"/>
        <w:ind w:left="432"/>
        <w:rPr>
          <w:rFonts w:ascii="Times New Roman" w:hAnsi="Times New Roman" w:cs="Times New Roman"/>
          <w:bdr w:val="none" w:sz="0" w:space="0" w:color="auto" w:frame="1"/>
        </w:rPr>
      </w:pPr>
      <w:r w:rsidRPr="00143D8A">
        <w:br w:type="page"/>
      </w:r>
    </w:p>
    <w:p w:rsidR="0075259E" w:rsidRPr="00EB32F5" w:rsidRDefault="0075259E">
      <w:pPr>
        <w:widowControl/>
        <w:wordWrap/>
        <w:autoSpaceDE/>
        <w:autoSpaceDN/>
        <w:rPr>
          <w:rFonts w:ascii="Times New Roman" w:hAnsi="Times New Roman" w:cs="Times New Roman"/>
          <w:bdr w:val="none" w:sz="0" w:space="0" w:color="auto" w:frame="1"/>
        </w:rPr>
      </w:pPr>
      <w:r>
        <w:rPr>
          <w:rFonts w:ascii="Times New Roman" w:hAnsi="Times New Roman" w:cs="Times New Roman"/>
          <w:bdr w:val="none" w:sz="0" w:space="0" w:color="auto" w:frame="1"/>
        </w:rPr>
        <w:br w:type="page"/>
      </w:r>
    </w:p>
    <w:p w:rsidR="0075259E" w:rsidRDefault="0075259E" w:rsidP="0075259E">
      <w:pPr>
        <w:pStyle w:val="1"/>
        <w:numPr>
          <w:ilvl w:val="0"/>
          <w:numId w:val="0"/>
        </w:numPr>
        <w:spacing w:line="276" w:lineRule="auto"/>
        <w:ind w:left="432"/>
        <w:rPr>
          <w:rFonts w:ascii="Times New Roman" w:hAnsi="Times New Roman" w:cs="Times New Roman"/>
          <w:bdr w:val="none" w:sz="0" w:space="0" w:color="auto" w:frame="1"/>
        </w:rPr>
      </w:pPr>
    </w:p>
    <w:p w:rsidR="0075259E" w:rsidRPr="0075259E" w:rsidRDefault="002472CB" w:rsidP="0075259E">
      <w:pPr>
        <w:pStyle w:val="1"/>
        <w:spacing w:line="276" w:lineRule="auto"/>
        <w:rPr>
          <w:rFonts w:ascii="Times New Roman" w:hAnsi="Times New Roman" w:cs="Times New Roman"/>
          <w:bdr w:val="none" w:sz="0" w:space="0" w:color="auto" w:frame="1"/>
        </w:rPr>
      </w:pPr>
      <w:r w:rsidRPr="00AD4D1B">
        <w:rPr>
          <w:rFonts w:ascii="Times New Roman" w:hAnsi="Times New Roman" w:cs="Times New Roman"/>
          <w:bdr w:val="none" w:sz="0" w:space="0" w:color="auto" w:frame="1"/>
        </w:rPr>
        <w:t>Introduction</w:t>
      </w:r>
    </w:p>
    <w:p w:rsidR="00672FC7" w:rsidRPr="00AD4D1B" w:rsidRDefault="00596F63" w:rsidP="00CB3767">
      <w:pPr>
        <w:widowControl/>
        <w:wordWrap/>
        <w:autoSpaceDE/>
        <w:autoSpaceDN/>
        <w:spacing w:line="276" w:lineRule="auto"/>
        <w:rPr>
          <w:rFonts w:ascii="Times New Roman" w:hAnsi="Times New Roman" w:cs="Times New Roman"/>
          <w:lang w:val="en"/>
        </w:rPr>
      </w:pPr>
      <w:r>
        <w:rPr>
          <w:rFonts w:ascii="Times New Roman" w:eastAsia="굴림체" w:hAnsi="Times New Roman" w:cs="Times New Roman"/>
          <w:color w:val="212121"/>
          <w:kern w:val="0"/>
          <w:szCs w:val="24"/>
          <w:lang w:val="en"/>
        </w:rPr>
        <w:t>VR</w:t>
      </w:r>
      <w:r w:rsidR="009408D2">
        <w:rPr>
          <w:rFonts w:ascii="Times New Roman" w:eastAsia="굴림체" w:hAnsi="Times New Roman" w:cs="Times New Roman"/>
          <w:color w:val="212121"/>
          <w:kern w:val="0"/>
          <w:szCs w:val="24"/>
          <w:lang w:val="en"/>
        </w:rPr>
        <w:t xml:space="preserve"> </w:t>
      </w:r>
      <w:r w:rsidR="00EB32F5" w:rsidRPr="00EB32F5">
        <w:rPr>
          <w:rFonts w:ascii="Times New Roman" w:eastAsia="굴림체" w:hAnsi="Times New Roman" w:cs="Times New Roman"/>
          <w:color w:val="212121"/>
          <w:kern w:val="0"/>
          <w:szCs w:val="24"/>
          <w:lang w:val="en"/>
        </w:rPr>
        <w:t xml:space="preserve">sickness can be an inhibitor to the spread of the industry that users can experience when flaming </w:t>
      </w:r>
      <w:r>
        <w:rPr>
          <w:rFonts w:ascii="Times New Roman" w:eastAsia="굴림체" w:hAnsi="Times New Roman" w:cs="Times New Roman"/>
          <w:color w:val="212121"/>
          <w:kern w:val="0"/>
          <w:szCs w:val="24"/>
          <w:lang w:val="en"/>
        </w:rPr>
        <w:t>VR</w:t>
      </w:r>
      <w:r w:rsidR="00EB32F5" w:rsidRPr="00EB32F5">
        <w:rPr>
          <w:rFonts w:ascii="Times New Roman" w:eastAsia="굴림체" w:hAnsi="Times New Roman" w:cs="Times New Roman"/>
          <w:color w:val="212121"/>
          <w:kern w:val="0"/>
          <w:szCs w:val="24"/>
          <w:lang w:val="en"/>
        </w:rPr>
        <w:t xml:space="preserve"> content in the </w:t>
      </w:r>
      <w:r>
        <w:rPr>
          <w:rFonts w:ascii="Times New Roman" w:eastAsia="굴림체" w:hAnsi="Times New Roman" w:cs="Times New Roman"/>
          <w:color w:val="212121"/>
          <w:kern w:val="0"/>
          <w:szCs w:val="24"/>
          <w:lang w:val="en"/>
        </w:rPr>
        <w:t>VR</w:t>
      </w:r>
      <w:r w:rsidR="00EB32F5" w:rsidRPr="00EB32F5">
        <w:rPr>
          <w:rFonts w:ascii="Times New Roman" w:eastAsia="굴림체" w:hAnsi="Times New Roman" w:cs="Times New Roman"/>
          <w:color w:val="212121"/>
          <w:kern w:val="0"/>
          <w:szCs w:val="24"/>
          <w:lang w:val="en"/>
        </w:rPr>
        <w:t xml:space="preserve"> industry. There have been many studies for the quantification of</w:t>
      </w:r>
      <w:r>
        <w:rPr>
          <w:rFonts w:ascii="Times New Roman" w:eastAsia="굴림체" w:hAnsi="Times New Roman" w:cs="Times New Roman"/>
          <w:color w:val="212121"/>
          <w:kern w:val="0"/>
          <w:szCs w:val="24"/>
          <w:lang w:val="en"/>
        </w:rPr>
        <w:t xml:space="preserve"> VR</w:t>
      </w:r>
      <w:r w:rsidR="00EB32F5" w:rsidRPr="00EB32F5">
        <w:rPr>
          <w:rFonts w:ascii="Times New Roman" w:eastAsia="굴림체" w:hAnsi="Times New Roman" w:cs="Times New Roman"/>
          <w:color w:val="212121"/>
          <w:kern w:val="0"/>
          <w:szCs w:val="24"/>
          <w:lang w:val="en"/>
        </w:rPr>
        <w:t xml:space="preserve"> sickness, and the absence of data from clinical trials has made comprehensive research difficult. Therefore, it is hoped that more in-depth research in the relevant field will be conducted by disclosing data from clinical trials to quantify </w:t>
      </w:r>
      <w:r>
        <w:rPr>
          <w:rFonts w:ascii="Times New Roman" w:eastAsia="굴림체" w:hAnsi="Times New Roman" w:cs="Times New Roman"/>
          <w:color w:val="212121"/>
          <w:kern w:val="0"/>
          <w:szCs w:val="24"/>
          <w:lang w:val="en"/>
        </w:rPr>
        <w:t>VR</w:t>
      </w:r>
      <w:r w:rsidR="00EB32F5" w:rsidRPr="00EB32F5">
        <w:rPr>
          <w:rFonts w:ascii="Times New Roman" w:eastAsia="굴림체" w:hAnsi="Times New Roman" w:cs="Times New Roman"/>
          <w:color w:val="212121"/>
          <w:kern w:val="0"/>
          <w:szCs w:val="24"/>
          <w:lang w:val="en"/>
        </w:rPr>
        <w:t xml:space="preserve"> sickness phenomena.</w:t>
      </w:r>
      <w:r w:rsidR="00672FC7" w:rsidRPr="00AD4D1B">
        <w:rPr>
          <w:rFonts w:ascii="Times New Roman" w:hAnsi="Times New Roman" w:cs="Times New Roman"/>
          <w:lang w:val="en"/>
        </w:rPr>
        <w:br w:type="page"/>
      </w:r>
    </w:p>
    <w:p w:rsidR="009F3FF6" w:rsidRPr="00AD4D1B" w:rsidRDefault="00997CEB" w:rsidP="00CB3767">
      <w:pPr>
        <w:pStyle w:val="1"/>
        <w:spacing w:line="276" w:lineRule="auto"/>
        <w:rPr>
          <w:rFonts w:ascii="Times New Roman" w:hAnsi="Times New Roman" w:cs="Times New Roman"/>
          <w:bdr w:val="none" w:sz="0" w:space="0" w:color="auto" w:frame="1"/>
        </w:rPr>
      </w:pPr>
      <w:r w:rsidRPr="00AD4D1B">
        <w:rPr>
          <w:rFonts w:ascii="Times New Roman" w:hAnsi="Times New Roman" w:cs="Times New Roman"/>
          <w:bdr w:val="none" w:sz="0" w:space="0" w:color="auto" w:frame="1"/>
        </w:rPr>
        <w:t xml:space="preserve">Overview </w:t>
      </w:r>
    </w:p>
    <w:p w:rsidR="009F3FF6" w:rsidRPr="00AD4D1B" w:rsidRDefault="009F3FF6" w:rsidP="00CB3767">
      <w:pPr>
        <w:spacing w:line="276" w:lineRule="auto"/>
        <w:rPr>
          <w:rFonts w:ascii="Times New Roman" w:hAnsi="Times New Roman" w:cs="Times New Roman"/>
        </w:rPr>
      </w:pPr>
    </w:p>
    <w:p w:rsidR="00997CEB" w:rsidRPr="00AD4D1B" w:rsidRDefault="00997CEB" w:rsidP="00CB3767">
      <w:pPr>
        <w:pStyle w:val="2"/>
        <w:spacing w:line="276" w:lineRule="auto"/>
        <w:rPr>
          <w:rFonts w:ascii="Times New Roman" w:hAnsi="Times New Roman" w:cs="Times New Roman"/>
          <w:bdr w:val="none" w:sz="0" w:space="0" w:color="auto" w:frame="1"/>
        </w:rPr>
      </w:pPr>
      <w:r w:rsidRPr="00AD4D1B">
        <w:rPr>
          <w:rFonts w:ascii="Times New Roman" w:hAnsi="Times New Roman" w:cs="Times New Roman"/>
          <w:bdr w:val="none" w:sz="0" w:space="0" w:color="auto" w:frame="1"/>
        </w:rPr>
        <w:t xml:space="preserve">Purpose </w:t>
      </w:r>
    </w:p>
    <w:p w:rsidR="009F3FF6" w:rsidRDefault="00552537" w:rsidP="00CB3767">
      <w:pPr>
        <w:spacing w:line="276" w:lineRule="auto"/>
        <w:rPr>
          <w:rFonts w:ascii="Times New Roman" w:hAnsi="Times New Roman" w:cs="Times New Roman"/>
          <w:lang w:eastAsia="ja-JP"/>
        </w:rPr>
      </w:pPr>
      <w:r w:rsidRPr="000B0DA5">
        <w:rPr>
          <w:rFonts w:ascii="Times New Roman" w:hAnsi="Times New Roman" w:cs="Times New Roman"/>
          <w:lang w:eastAsia="ja-JP"/>
        </w:rPr>
        <w:t xml:space="preserve">This document deals with </w:t>
      </w:r>
      <w:r w:rsidR="00A2078E" w:rsidRPr="00A2078E">
        <w:rPr>
          <w:rFonts w:ascii="Times New Roman" w:hAnsi="Times New Roman" w:cs="Times New Roman"/>
          <w:lang w:eastAsia="ja-JP"/>
        </w:rPr>
        <w:t>the database construction for quantitative analysis of VR sickness that are willing to opened publicly by contributors for supporting further research in VR sickness level’s grading.</w:t>
      </w:r>
    </w:p>
    <w:p w:rsidR="00A2078E" w:rsidRPr="000B0DA5" w:rsidRDefault="00A2078E" w:rsidP="00CB3767">
      <w:pPr>
        <w:spacing w:line="276" w:lineRule="auto"/>
        <w:rPr>
          <w:rFonts w:ascii="Times New Roman" w:hAnsi="Times New Roman" w:cs="Times New Roman"/>
        </w:rPr>
      </w:pPr>
    </w:p>
    <w:p w:rsidR="008C072A" w:rsidRPr="00AD4D1B" w:rsidRDefault="00EB06C1" w:rsidP="00CB3767">
      <w:pPr>
        <w:pStyle w:val="2"/>
        <w:spacing w:line="276" w:lineRule="auto"/>
        <w:rPr>
          <w:rFonts w:ascii="Times New Roman" w:hAnsi="Times New Roman" w:cs="Times New Roman"/>
          <w:bdr w:val="none" w:sz="0" w:space="0" w:color="auto" w:frame="1"/>
        </w:rPr>
      </w:pPr>
      <w:r w:rsidRPr="00AD4D1B">
        <w:rPr>
          <w:rFonts w:ascii="Times New Roman" w:hAnsi="Times New Roman" w:cs="Times New Roman"/>
          <w:bdr w:val="none" w:sz="0" w:space="0" w:color="auto" w:frame="1"/>
        </w:rPr>
        <w:t>Scope</w:t>
      </w:r>
    </w:p>
    <w:p w:rsidR="00672FC7" w:rsidRPr="00A2078E" w:rsidRDefault="00A2078E" w:rsidP="00CB3767">
      <w:pPr>
        <w:widowControl/>
        <w:wordWrap/>
        <w:autoSpaceDE/>
        <w:autoSpaceDN/>
        <w:spacing w:line="276" w:lineRule="auto"/>
        <w:rPr>
          <w:rFonts w:ascii="Times New Roman" w:hAnsi="Times New Roman" w:cs="Times New Roman"/>
          <w:lang w:eastAsia="ja-JP"/>
        </w:rPr>
      </w:pPr>
      <w:r>
        <w:rPr>
          <w:rFonts w:ascii="Times New Roman" w:hAnsi="Times New Roman" w:cs="Times New Roman"/>
        </w:rPr>
        <w:t>The standard</w:t>
      </w:r>
      <w:r w:rsidR="0086031C" w:rsidRPr="0086031C">
        <w:rPr>
          <w:rFonts w:ascii="Times New Roman" w:hAnsi="Times New Roman" w:cs="Times New Roman"/>
          <w:lang w:eastAsia="ja-JP"/>
        </w:rPr>
        <w:t xml:space="preserve"> describe</w:t>
      </w:r>
      <w:r>
        <w:rPr>
          <w:rFonts w:ascii="Times New Roman" w:hAnsi="Times New Roman" w:cs="Times New Roman"/>
          <w:lang w:eastAsia="ja-JP"/>
        </w:rPr>
        <w:t>s</w:t>
      </w:r>
      <w:r w:rsidR="0086031C" w:rsidRPr="0086031C">
        <w:rPr>
          <w:rFonts w:ascii="Times New Roman" w:hAnsi="Times New Roman" w:cs="Times New Roman"/>
          <w:lang w:eastAsia="ja-JP"/>
        </w:rPr>
        <w:t xml:space="preserve"> </w:t>
      </w:r>
      <w:r>
        <w:rPr>
          <w:rFonts w:ascii="Times New Roman" w:hAnsi="Times New Roman" w:cs="Times New Roman" w:hint="eastAsia"/>
          <w:bdr w:val="none" w:sz="0" w:space="0" w:color="auto" w:frame="1"/>
        </w:rPr>
        <w:t>t</w:t>
      </w:r>
      <w:r w:rsidRPr="00A2078E">
        <w:rPr>
          <w:rFonts w:ascii="Times New Roman" w:hAnsi="Times New Roman" w:cs="Times New Roman"/>
          <w:bdr w:val="none" w:sz="0" w:space="0" w:color="auto" w:frame="1"/>
        </w:rPr>
        <w:t>he guideline</w:t>
      </w:r>
      <w:r>
        <w:rPr>
          <w:rFonts w:ascii="Times New Roman" w:hAnsi="Times New Roman" w:cs="Times New Roman"/>
          <w:bdr w:val="none" w:sz="0" w:space="0" w:color="auto" w:frame="1"/>
        </w:rPr>
        <w:t xml:space="preserve"> that</w:t>
      </w:r>
      <w:r w:rsidRPr="00A2078E">
        <w:rPr>
          <w:rFonts w:ascii="Times New Roman" w:hAnsi="Times New Roman" w:cs="Times New Roman"/>
          <w:bdr w:val="none" w:sz="0" w:space="0" w:color="auto" w:frame="1"/>
        </w:rPr>
        <w:t xml:space="preserve"> has the methods on creating reference content and measuring VR sickness for object/quantitative analysis of physiological symptoms arising from viewing VR content.</w:t>
      </w:r>
      <w:r w:rsidR="00672FC7" w:rsidRPr="00AD4D1B">
        <w:rPr>
          <w:rFonts w:ascii="Times New Roman" w:hAnsi="Times New Roman" w:cs="Times New Roman"/>
          <w:bdr w:val="none" w:sz="0" w:space="0" w:color="auto" w:frame="1"/>
        </w:rPr>
        <w:br w:type="page"/>
      </w:r>
    </w:p>
    <w:p w:rsidR="009F3FF6" w:rsidRPr="00A2078E" w:rsidRDefault="002472CB" w:rsidP="00A2078E">
      <w:pPr>
        <w:pStyle w:val="1"/>
        <w:spacing w:line="276" w:lineRule="auto"/>
        <w:rPr>
          <w:rFonts w:ascii="Times New Roman" w:hAnsi="Times New Roman" w:cs="Times New Roman"/>
          <w:bdr w:val="none" w:sz="0" w:space="0" w:color="auto" w:frame="1"/>
        </w:rPr>
      </w:pPr>
      <w:r w:rsidRPr="00AD4D1B">
        <w:rPr>
          <w:rFonts w:ascii="Times New Roman" w:hAnsi="Times New Roman" w:cs="Times New Roman"/>
          <w:bdr w:val="none" w:sz="0" w:space="0" w:color="auto" w:frame="1"/>
        </w:rPr>
        <w:t xml:space="preserve">Definition </w:t>
      </w:r>
    </w:p>
    <w:p w:rsidR="00672FC7" w:rsidRPr="005B3ABE" w:rsidRDefault="00DC7ED0" w:rsidP="004A0989">
      <w:pPr>
        <w:widowControl/>
        <w:numPr>
          <w:ilvl w:val="0"/>
          <w:numId w:val="3"/>
        </w:numPr>
        <w:wordWrap/>
        <w:autoSpaceDE/>
        <w:autoSpaceDN/>
        <w:spacing w:after="0" w:line="276" w:lineRule="auto"/>
        <w:rPr>
          <w:rFonts w:ascii="Times New Roman" w:hAnsi="Times New Roman" w:cs="Times New Roman"/>
          <w:szCs w:val="20"/>
        </w:rPr>
      </w:pPr>
      <w:r w:rsidRPr="005B3ABE">
        <w:rPr>
          <w:rFonts w:ascii="Times New Roman" w:hAnsi="Times New Roman" w:cs="Times New Roman"/>
          <w:szCs w:val="20"/>
        </w:rPr>
        <w:br w:type="page"/>
      </w:r>
      <w:r w:rsidR="00A2078E">
        <w:rPr>
          <w:rFonts w:ascii="Times New Roman" w:hAnsi="Times New Roman" w:cs="Times New Roman"/>
          <w:szCs w:val="20"/>
        </w:rPr>
        <w:t>TBD</w:t>
      </w:r>
    </w:p>
    <w:p w:rsidR="00192084" w:rsidRDefault="00C85683" w:rsidP="00192084">
      <w:pPr>
        <w:pStyle w:val="1"/>
        <w:spacing w:line="276" w:lineRule="auto"/>
        <w:rPr>
          <w:rFonts w:ascii="Times New Roman" w:hAnsi="Times New Roman" w:cs="Times New Roman"/>
          <w:bdr w:val="none" w:sz="0" w:space="0" w:color="auto" w:frame="1"/>
        </w:rPr>
      </w:pPr>
      <w:r w:rsidRPr="00AD4D1B">
        <w:rPr>
          <w:rFonts w:ascii="Times New Roman" w:hAnsi="Times New Roman" w:cs="Times New Roman"/>
          <w:bdr w:val="none" w:sz="0" w:space="0" w:color="auto" w:frame="1"/>
        </w:rPr>
        <w:t>D</w:t>
      </w:r>
      <w:r w:rsidR="00A2078E">
        <w:rPr>
          <w:rFonts w:ascii="Times New Roman" w:hAnsi="Times New Roman" w:cs="Times New Roman"/>
          <w:bdr w:val="none" w:sz="0" w:space="0" w:color="auto" w:frame="1"/>
        </w:rPr>
        <w:t>ataset for quantitative analysis of VR sickness</w:t>
      </w:r>
    </w:p>
    <w:p w:rsidR="0047150E" w:rsidRDefault="0047150E" w:rsidP="0047150E"/>
    <w:p w:rsidR="0047150E" w:rsidRDefault="0047150E" w:rsidP="0047150E">
      <w:r>
        <w:t xml:space="preserve">The dataset </w:t>
      </w:r>
      <w:proofErr w:type="gramStart"/>
      <w:r>
        <w:t>consist</w:t>
      </w:r>
      <w:proofErr w:type="gramEnd"/>
      <w:r>
        <w:t xml:space="preserve"> of 4 categories; creating VR scenes for VR sickness measurement, designing the protocol for subjective VR sickness evaluation, public database format for analysis of VR sickness, and the method on quantitative analysis of VR sickness.</w:t>
      </w:r>
    </w:p>
    <w:p w:rsidR="0047150E" w:rsidRPr="0047150E" w:rsidRDefault="0047150E" w:rsidP="0047150E"/>
    <w:p w:rsidR="0047150E" w:rsidRPr="0047150E" w:rsidRDefault="0047150E" w:rsidP="0047150E">
      <w:pPr>
        <w:jc w:val="center"/>
      </w:pPr>
      <w:r>
        <w:rPr>
          <w:rFonts w:hint="eastAsia"/>
        </w:rPr>
        <w:t xml:space="preserve">&lt;Table </w:t>
      </w:r>
      <w:r>
        <w:t>1&gt; Standard provisions for dataset of VR sickness</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328"/>
        <w:gridCol w:w="5554"/>
        <w:gridCol w:w="5292"/>
      </w:tblGrid>
      <w:tr w:rsidR="00A2078E" w:rsidRPr="00AD4D1B" w:rsidTr="00A2078E">
        <w:trPr>
          <w:trHeight w:val="482"/>
        </w:trPr>
        <w:tc>
          <w:tcPr>
            <w:tcW w:w="2328" w:type="dxa"/>
            <w:tcBorders>
              <w:top w:val="single" w:sz="4" w:space="0" w:color="0A0000"/>
              <w:left w:val="single" w:sz="4" w:space="0" w:color="0A0000"/>
              <w:bottom w:val="single" w:sz="4" w:space="0" w:color="0A0000"/>
              <w:right w:val="single" w:sz="4" w:space="0" w:color="0A0000"/>
            </w:tcBorders>
            <w:shd w:val="clear" w:color="auto" w:fill="BFBFBF"/>
            <w:tcMar>
              <w:top w:w="28" w:type="dxa"/>
              <w:left w:w="102" w:type="dxa"/>
              <w:bottom w:w="28" w:type="dxa"/>
              <w:right w:w="102" w:type="dxa"/>
            </w:tcMar>
            <w:vAlign w:val="center"/>
            <w:hideMark/>
          </w:tcPr>
          <w:p w:rsidR="00A2078E" w:rsidRPr="00F86D15" w:rsidRDefault="00A2078E" w:rsidP="004A0989">
            <w:pPr>
              <w:spacing w:line="276" w:lineRule="auto"/>
              <w:contextualSpacing/>
              <w:jc w:val="center"/>
              <w:rPr>
                <w:rFonts w:ascii="Times New Roman" w:hAnsi="Times New Roman" w:cs="Times New Roman"/>
                <w:bCs/>
                <w:sz w:val="24"/>
                <w:szCs w:val="24"/>
              </w:rPr>
            </w:pPr>
            <w:r w:rsidRPr="00F86D15">
              <w:rPr>
                <w:rFonts w:ascii="Times New Roman" w:hAnsi="Times New Roman" w:cs="Times New Roman"/>
                <w:bCs/>
                <w:sz w:val="24"/>
                <w:szCs w:val="24"/>
              </w:rPr>
              <w:t>Main category</w:t>
            </w:r>
          </w:p>
        </w:tc>
        <w:tc>
          <w:tcPr>
            <w:tcW w:w="5554" w:type="dxa"/>
            <w:tcBorders>
              <w:top w:val="single" w:sz="4" w:space="0" w:color="0A0000"/>
              <w:left w:val="single" w:sz="4" w:space="0" w:color="0A0000"/>
              <w:bottom w:val="single" w:sz="4" w:space="0" w:color="0A0000"/>
              <w:right w:val="single" w:sz="4" w:space="0" w:color="0A0000"/>
            </w:tcBorders>
            <w:shd w:val="clear" w:color="auto" w:fill="BFBFBF"/>
            <w:tcMar>
              <w:top w:w="28" w:type="dxa"/>
              <w:left w:w="102" w:type="dxa"/>
              <w:bottom w:w="28" w:type="dxa"/>
              <w:right w:w="102" w:type="dxa"/>
            </w:tcMar>
            <w:vAlign w:val="center"/>
            <w:hideMark/>
          </w:tcPr>
          <w:p w:rsidR="00A2078E" w:rsidRPr="00F86D15" w:rsidRDefault="00A2078E" w:rsidP="004A0989">
            <w:pPr>
              <w:spacing w:line="276" w:lineRule="auto"/>
              <w:contextualSpacing/>
              <w:jc w:val="center"/>
              <w:rPr>
                <w:rFonts w:ascii="Times New Roman" w:hAnsi="Times New Roman" w:cs="Times New Roman"/>
                <w:sz w:val="24"/>
                <w:szCs w:val="24"/>
              </w:rPr>
            </w:pPr>
            <w:r w:rsidRPr="00F86D15">
              <w:rPr>
                <w:rFonts w:ascii="Times New Roman" w:hAnsi="Times New Roman" w:cs="Times New Roman"/>
                <w:bCs/>
                <w:sz w:val="24"/>
                <w:szCs w:val="24"/>
              </w:rPr>
              <w:t>subcategory</w:t>
            </w:r>
          </w:p>
        </w:tc>
        <w:tc>
          <w:tcPr>
            <w:tcW w:w="5292" w:type="dxa"/>
            <w:tcBorders>
              <w:top w:val="single" w:sz="4" w:space="0" w:color="0A0000"/>
              <w:left w:val="single" w:sz="4" w:space="0" w:color="0A0000"/>
              <w:bottom w:val="single" w:sz="4" w:space="0" w:color="0A0000"/>
              <w:right w:val="single" w:sz="4" w:space="0" w:color="0A0000"/>
            </w:tcBorders>
            <w:shd w:val="clear" w:color="auto" w:fill="BFBFBF"/>
          </w:tcPr>
          <w:p w:rsidR="00A2078E" w:rsidRPr="00F86D15" w:rsidRDefault="00A2078E" w:rsidP="004A0989">
            <w:pPr>
              <w:spacing w:line="276" w:lineRule="auto"/>
              <w:contextualSpacing/>
              <w:jc w:val="center"/>
              <w:rPr>
                <w:rFonts w:ascii="Times New Roman" w:hAnsi="Times New Roman" w:cs="Times New Roman"/>
                <w:bCs/>
                <w:sz w:val="24"/>
                <w:szCs w:val="24"/>
              </w:rPr>
            </w:pPr>
            <w:r w:rsidRPr="00F86D15">
              <w:rPr>
                <w:rFonts w:ascii="Times New Roman" w:hAnsi="Times New Roman" w:cs="Times New Roman"/>
                <w:bCs/>
                <w:sz w:val="24"/>
                <w:szCs w:val="24"/>
              </w:rPr>
              <w:t>Note</w:t>
            </w:r>
          </w:p>
        </w:tc>
      </w:tr>
      <w:tr w:rsidR="00F86D15" w:rsidRPr="00AD4D1B" w:rsidTr="00192456">
        <w:trPr>
          <w:trHeight w:val="620"/>
        </w:trPr>
        <w:tc>
          <w:tcPr>
            <w:tcW w:w="2328" w:type="dxa"/>
            <w:vMerge w:val="restart"/>
            <w:tcBorders>
              <w:top w:val="single" w:sz="4" w:space="0" w:color="0A0000"/>
              <w:left w:val="single" w:sz="4" w:space="0" w:color="0A0000"/>
              <w:right w:val="single" w:sz="4" w:space="0" w:color="0A0000"/>
            </w:tcBorders>
            <w:tcMar>
              <w:top w:w="28" w:type="dxa"/>
              <w:left w:w="102" w:type="dxa"/>
              <w:bottom w:w="28" w:type="dxa"/>
              <w:right w:w="102" w:type="dxa"/>
            </w:tcMar>
            <w:vAlign w:val="center"/>
            <w:hideMark/>
          </w:tcPr>
          <w:p w:rsidR="00F86D15" w:rsidRPr="00F86D15" w:rsidRDefault="00F86D15" w:rsidP="00F86D15">
            <w:pPr>
              <w:pStyle w:val="a5"/>
              <w:wordWrap w:val="0"/>
              <w:spacing w:before="0" w:beforeAutospacing="0" w:after="0" w:afterAutospacing="0"/>
            </w:pPr>
            <w:r w:rsidRPr="00F86D15">
              <w:rPr>
                <w:rFonts w:eastAsia="맑은 고딕"/>
                <w:bCs/>
                <w:color w:val="000000" w:themeColor="text1"/>
                <w:kern w:val="24"/>
              </w:rPr>
              <w:t>1. Creating VR scenes for VR sickness measurement</w:t>
            </w:r>
          </w:p>
        </w:tc>
        <w:tc>
          <w:tcPr>
            <w:tcW w:w="5554"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rsidR="00F86D15" w:rsidRPr="00F86D15" w:rsidRDefault="00F86D15" w:rsidP="00F86D15">
            <w:pPr>
              <w:pStyle w:val="a5"/>
              <w:wordWrap w:val="0"/>
              <w:spacing w:before="0" w:beforeAutospacing="0" w:after="0" w:afterAutospacing="0"/>
            </w:pPr>
            <w:r w:rsidRPr="00F86D15">
              <w:rPr>
                <w:rFonts w:eastAsia="맑은 고딕"/>
                <w:color w:val="000000" w:themeColor="text1"/>
                <w:kern w:val="24"/>
              </w:rPr>
              <w:t>1.1. Categorizing scenes along VR sickness level</w:t>
            </w:r>
          </w:p>
        </w:tc>
        <w:tc>
          <w:tcPr>
            <w:tcW w:w="5292" w:type="dxa"/>
            <w:tcBorders>
              <w:top w:val="single" w:sz="4" w:space="0" w:color="0A0000"/>
              <w:left w:val="single" w:sz="4" w:space="0" w:color="0A0000"/>
              <w:bottom w:val="single" w:sz="4" w:space="0" w:color="0A0000"/>
              <w:right w:val="single" w:sz="4" w:space="0" w:color="0A0000"/>
            </w:tcBorders>
            <w:vAlign w:val="center"/>
          </w:tcPr>
          <w:p w:rsidR="00F86D15" w:rsidRPr="00F86D15" w:rsidRDefault="00F86D15" w:rsidP="00F86D15">
            <w:pPr>
              <w:pStyle w:val="a5"/>
              <w:wordWrap w:val="0"/>
              <w:spacing w:before="0" w:beforeAutospacing="0" w:after="0" w:afterAutospacing="0"/>
            </w:pPr>
            <w:r w:rsidRPr="00F86D15">
              <w:rPr>
                <w:rFonts w:eastAsia="맑은 고딕"/>
                <w:color w:val="000000" w:themeColor="text1"/>
                <w:kern w:val="24"/>
              </w:rPr>
              <w:t>Grouping the VR scenes along the sickness level</w:t>
            </w:r>
          </w:p>
        </w:tc>
      </w:tr>
      <w:tr w:rsidR="00F86D15" w:rsidRPr="00AD4D1B" w:rsidTr="00192456">
        <w:trPr>
          <w:trHeight w:val="620"/>
        </w:trPr>
        <w:tc>
          <w:tcPr>
            <w:tcW w:w="2328" w:type="dxa"/>
            <w:vMerge/>
            <w:tcBorders>
              <w:left w:val="single" w:sz="4" w:space="0" w:color="0A0000"/>
              <w:bottom w:val="single" w:sz="4" w:space="0" w:color="0A0000"/>
              <w:right w:val="single" w:sz="4" w:space="0" w:color="0A0000"/>
            </w:tcBorders>
            <w:tcMar>
              <w:top w:w="28" w:type="dxa"/>
              <w:left w:w="102" w:type="dxa"/>
              <w:bottom w:w="28" w:type="dxa"/>
              <w:right w:w="102" w:type="dxa"/>
            </w:tcMar>
            <w:vAlign w:val="center"/>
          </w:tcPr>
          <w:p w:rsidR="00F86D15" w:rsidRPr="00F86D15" w:rsidRDefault="00F86D15" w:rsidP="00F86D15">
            <w:pPr>
              <w:spacing w:line="276" w:lineRule="auto"/>
              <w:contextualSpacing/>
              <w:rPr>
                <w:rFonts w:ascii="Times New Roman" w:hAnsi="Times New Roman" w:cs="Times New Roman"/>
                <w:sz w:val="24"/>
                <w:szCs w:val="24"/>
                <w:lang w:val="en-GB"/>
              </w:rPr>
            </w:pPr>
          </w:p>
        </w:tc>
        <w:tc>
          <w:tcPr>
            <w:tcW w:w="5554"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rsidR="00F86D15" w:rsidRPr="004A7AFE" w:rsidRDefault="00F86D15" w:rsidP="004A7AFE">
            <w:pPr>
              <w:spacing w:after="0" w:line="276" w:lineRule="auto"/>
              <w:contextualSpacing/>
              <w:rPr>
                <w:rFonts w:ascii="Times New Roman" w:hAnsi="Times New Roman" w:cs="Times New Roman"/>
                <w:sz w:val="24"/>
                <w:szCs w:val="24"/>
              </w:rPr>
            </w:pPr>
            <w:r w:rsidRPr="004A7AFE">
              <w:rPr>
                <w:rFonts w:ascii="Times New Roman" w:eastAsia="맑은 고딕" w:hAnsi="Times New Roman" w:cs="Times New Roman"/>
                <w:color w:val="000000" w:themeColor="text1"/>
                <w:kern w:val="24"/>
                <w:sz w:val="24"/>
                <w:szCs w:val="24"/>
              </w:rPr>
              <w:t>1.2. VR contents params. Inducing VR sickness</w:t>
            </w:r>
          </w:p>
        </w:tc>
        <w:tc>
          <w:tcPr>
            <w:tcW w:w="5292" w:type="dxa"/>
            <w:tcBorders>
              <w:top w:val="single" w:sz="4" w:space="0" w:color="0A0000"/>
              <w:left w:val="single" w:sz="4" w:space="0" w:color="0A0000"/>
              <w:bottom w:val="single" w:sz="4" w:space="0" w:color="0A0000"/>
              <w:right w:val="single" w:sz="4" w:space="0" w:color="0A0000"/>
            </w:tcBorders>
            <w:vAlign w:val="center"/>
          </w:tcPr>
          <w:p w:rsidR="00F86D15" w:rsidRPr="00F86D15" w:rsidRDefault="00F86D15" w:rsidP="00F86D15">
            <w:pPr>
              <w:spacing w:after="0" w:line="276" w:lineRule="auto"/>
              <w:contextualSpacing/>
              <w:rPr>
                <w:rFonts w:ascii="Times New Roman" w:hAnsi="Times New Roman" w:cs="Times New Roman"/>
                <w:sz w:val="24"/>
                <w:szCs w:val="24"/>
              </w:rPr>
            </w:pPr>
            <w:r w:rsidRPr="00F86D15">
              <w:rPr>
                <w:rFonts w:ascii="Times New Roman" w:eastAsia="맑은 고딕" w:hAnsi="Times New Roman" w:cs="Times New Roman"/>
                <w:color w:val="000000" w:themeColor="text1"/>
                <w:kern w:val="24"/>
                <w:sz w:val="24"/>
                <w:szCs w:val="24"/>
              </w:rPr>
              <w:t>Factors on VR contents</w:t>
            </w:r>
          </w:p>
        </w:tc>
      </w:tr>
      <w:tr w:rsidR="00F86D15" w:rsidRPr="00AD4D1B" w:rsidTr="00192456">
        <w:trPr>
          <w:trHeight w:val="620"/>
        </w:trPr>
        <w:tc>
          <w:tcPr>
            <w:tcW w:w="2328" w:type="dxa"/>
            <w:vMerge w:val="restart"/>
            <w:tcBorders>
              <w:top w:val="single" w:sz="4" w:space="0" w:color="0A0000"/>
              <w:left w:val="single" w:sz="4" w:space="0" w:color="0A0000"/>
              <w:right w:val="single" w:sz="4" w:space="0" w:color="0A0000"/>
            </w:tcBorders>
            <w:tcMar>
              <w:top w:w="28" w:type="dxa"/>
              <w:left w:w="102" w:type="dxa"/>
              <w:bottom w:w="28" w:type="dxa"/>
              <w:right w:w="102" w:type="dxa"/>
            </w:tcMar>
            <w:vAlign w:val="center"/>
            <w:hideMark/>
          </w:tcPr>
          <w:p w:rsidR="00F86D15" w:rsidRPr="00F86D15" w:rsidRDefault="00F86D15" w:rsidP="00F86D15">
            <w:pPr>
              <w:pStyle w:val="a5"/>
              <w:wordWrap w:val="0"/>
              <w:spacing w:before="0" w:beforeAutospacing="0" w:after="0" w:afterAutospacing="0"/>
            </w:pPr>
            <w:r w:rsidRPr="00F86D15">
              <w:rPr>
                <w:rFonts w:eastAsia="맑은 고딕"/>
                <w:bCs/>
                <w:color w:val="000000" w:themeColor="text1"/>
                <w:kern w:val="24"/>
              </w:rPr>
              <w:t>2. Designing the protocol for subjective VR sickness evaluation</w:t>
            </w:r>
          </w:p>
        </w:tc>
        <w:tc>
          <w:tcPr>
            <w:tcW w:w="5554"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rsidR="00F86D15" w:rsidRPr="00F86D15" w:rsidRDefault="00F86D15" w:rsidP="00F86D15">
            <w:pPr>
              <w:pStyle w:val="a5"/>
              <w:wordWrap w:val="0"/>
              <w:spacing w:before="0" w:beforeAutospacing="0" w:after="0" w:afterAutospacing="0"/>
            </w:pPr>
            <w:r w:rsidRPr="00F86D15">
              <w:rPr>
                <w:rFonts w:eastAsia="맑은 고딕"/>
                <w:color w:val="000000" w:themeColor="text1"/>
                <w:kern w:val="24"/>
              </w:rPr>
              <w:t>2.1. VR sickness measuring protocol</w:t>
            </w:r>
          </w:p>
        </w:tc>
        <w:tc>
          <w:tcPr>
            <w:tcW w:w="5292" w:type="dxa"/>
            <w:tcBorders>
              <w:top w:val="single" w:sz="4" w:space="0" w:color="0A0000"/>
              <w:left w:val="single" w:sz="4" w:space="0" w:color="0A0000"/>
              <w:bottom w:val="single" w:sz="4" w:space="0" w:color="0A0000"/>
              <w:right w:val="single" w:sz="4" w:space="0" w:color="0A0000"/>
            </w:tcBorders>
            <w:vAlign w:val="center"/>
          </w:tcPr>
          <w:p w:rsidR="00F86D15" w:rsidRPr="00F86D15" w:rsidRDefault="00F86D15" w:rsidP="00F86D15">
            <w:pPr>
              <w:pStyle w:val="a5"/>
              <w:wordWrap w:val="0"/>
              <w:spacing w:before="0" w:beforeAutospacing="0" w:after="0" w:afterAutospacing="0"/>
            </w:pPr>
            <w:r w:rsidRPr="00F86D15">
              <w:rPr>
                <w:rFonts w:eastAsia="맑은 고딕"/>
                <w:color w:val="000000" w:themeColor="text1"/>
                <w:kern w:val="24"/>
              </w:rPr>
              <w:t>Overall procedure of obtaining data</w:t>
            </w:r>
          </w:p>
        </w:tc>
      </w:tr>
      <w:tr w:rsidR="00F86D15" w:rsidRPr="00AD4D1B" w:rsidTr="00192456">
        <w:trPr>
          <w:trHeight w:val="620"/>
        </w:trPr>
        <w:tc>
          <w:tcPr>
            <w:tcW w:w="2328" w:type="dxa"/>
            <w:vMerge/>
            <w:tcBorders>
              <w:left w:val="single" w:sz="4" w:space="0" w:color="0A0000"/>
              <w:right w:val="single" w:sz="4" w:space="0" w:color="0A0000"/>
            </w:tcBorders>
            <w:tcMar>
              <w:top w:w="28" w:type="dxa"/>
              <w:left w:w="102" w:type="dxa"/>
              <w:bottom w:w="28" w:type="dxa"/>
              <w:right w:w="102" w:type="dxa"/>
            </w:tcMar>
            <w:vAlign w:val="center"/>
          </w:tcPr>
          <w:p w:rsidR="00F86D15" w:rsidRPr="00F86D15" w:rsidRDefault="00F86D15" w:rsidP="00F86D15">
            <w:pPr>
              <w:spacing w:line="276" w:lineRule="auto"/>
              <w:contextualSpacing/>
              <w:rPr>
                <w:rFonts w:ascii="Times New Roman" w:hAnsi="Times New Roman" w:cs="Times New Roman"/>
                <w:sz w:val="24"/>
                <w:szCs w:val="24"/>
              </w:rPr>
            </w:pPr>
          </w:p>
        </w:tc>
        <w:tc>
          <w:tcPr>
            <w:tcW w:w="5554"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rsidR="00F86D15" w:rsidRPr="00F86D15" w:rsidRDefault="00F86D15" w:rsidP="00F86D15">
            <w:pPr>
              <w:spacing w:after="0" w:line="276" w:lineRule="auto"/>
              <w:contextualSpacing/>
              <w:rPr>
                <w:rFonts w:ascii="Times New Roman" w:hAnsi="Times New Roman" w:cs="Times New Roman"/>
                <w:sz w:val="24"/>
                <w:szCs w:val="24"/>
              </w:rPr>
            </w:pPr>
            <w:r w:rsidRPr="00F86D15">
              <w:rPr>
                <w:rFonts w:ascii="Times New Roman" w:eastAsia="맑은 고딕" w:hAnsi="Times New Roman" w:cs="Times New Roman"/>
                <w:color w:val="000000" w:themeColor="text1"/>
                <w:kern w:val="24"/>
                <w:sz w:val="24"/>
                <w:szCs w:val="24"/>
              </w:rPr>
              <w:t>2.2. Clustering of subjects</w:t>
            </w:r>
          </w:p>
        </w:tc>
        <w:tc>
          <w:tcPr>
            <w:tcW w:w="5292" w:type="dxa"/>
            <w:tcBorders>
              <w:top w:val="single" w:sz="4" w:space="0" w:color="0A0000"/>
              <w:left w:val="single" w:sz="4" w:space="0" w:color="0A0000"/>
              <w:bottom w:val="single" w:sz="4" w:space="0" w:color="0A0000"/>
              <w:right w:val="single" w:sz="4" w:space="0" w:color="0A0000"/>
            </w:tcBorders>
            <w:vAlign w:val="center"/>
          </w:tcPr>
          <w:p w:rsidR="00F86D15" w:rsidRPr="00F86D15" w:rsidRDefault="00F86D15" w:rsidP="00F86D15">
            <w:pPr>
              <w:spacing w:after="0" w:line="276" w:lineRule="auto"/>
              <w:contextualSpacing/>
              <w:rPr>
                <w:rFonts w:ascii="Times New Roman" w:hAnsi="Times New Roman" w:cs="Times New Roman"/>
                <w:sz w:val="24"/>
                <w:szCs w:val="24"/>
              </w:rPr>
            </w:pPr>
            <w:r w:rsidRPr="00F86D15">
              <w:rPr>
                <w:rFonts w:ascii="Times New Roman" w:eastAsia="맑은 고딕" w:hAnsi="Times New Roman" w:cs="Times New Roman"/>
                <w:color w:val="000000" w:themeColor="text1"/>
                <w:kern w:val="24"/>
                <w:sz w:val="24"/>
                <w:szCs w:val="24"/>
              </w:rPr>
              <w:t>Age and sex</w:t>
            </w:r>
          </w:p>
        </w:tc>
      </w:tr>
      <w:tr w:rsidR="00F86D15" w:rsidRPr="00AD4D1B" w:rsidTr="00192456">
        <w:trPr>
          <w:trHeight w:val="620"/>
        </w:trPr>
        <w:tc>
          <w:tcPr>
            <w:tcW w:w="2328" w:type="dxa"/>
            <w:vMerge/>
            <w:tcBorders>
              <w:left w:val="single" w:sz="4" w:space="0" w:color="0A0000"/>
              <w:right w:val="single" w:sz="4" w:space="0" w:color="0A0000"/>
            </w:tcBorders>
            <w:tcMar>
              <w:top w:w="28" w:type="dxa"/>
              <w:left w:w="102" w:type="dxa"/>
              <w:bottom w:w="28" w:type="dxa"/>
              <w:right w:w="102" w:type="dxa"/>
            </w:tcMar>
            <w:vAlign w:val="center"/>
          </w:tcPr>
          <w:p w:rsidR="00F86D15" w:rsidRPr="00F86D15" w:rsidRDefault="00F86D15" w:rsidP="00F86D15">
            <w:pPr>
              <w:spacing w:line="276" w:lineRule="auto"/>
              <w:contextualSpacing/>
              <w:rPr>
                <w:rFonts w:ascii="Times New Roman" w:hAnsi="Times New Roman" w:cs="Times New Roman"/>
                <w:sz w:val="24"/>
                <w:szCs w:val="24"/>
              </w:rPr>
            </w:pPr>
          </w:p>
        </w:tc>
        <w:tc>
          <w:tcPr>
            <w:tcW w:w="5554"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rsidR="00F86D15" w:rsidRPr="00F86D15" w:rsidRDefault="00F86D15" w:rsidP="00F86D15">
            <w:pPr>
              <w:spacing w:after="0" w:line="276" w:lineRule="auto"/>
              <w:contextualSpacing/>
              <w:rPr>
                <w:rFonts w:ascii="Times New Roman" w:hAnsi="Times New Roman" w:cs="Times New Roman"/>
                <w:sz w:val="24"/>
                <w:szCs w:val="24"/>
              </w:rPr>
            </w:pPr>
            <w:r w:rsidRPr="00F86D15">
              <w:rPr>
                <w:rFonts w:ascii="Times New Roman" w:eastAsia="맑은 고딕" w:hAnsi="Times New Roman" w:cs="Times New Roman"/>
                <w:color w:val="000000" w:themeColor="text1"/>
                <w:kern w:val="24"/>
                <w:sz w:val="24"/>
                <w:szCs w:val="24"/>
              </w:rPr>
              <w:t>2.3. Agreement format</w:t>
            </w:r>
          </w:p>
        </w:tc>
        <w:tc>
          <w:tcPr>
            <w:tcW w:w="5292" w:type="dxa"/>
            <w:tcBorders>
              <w:top w:val="single" w:sz="4" w:space="0" w:color="0A0000"/>
              <w:left w:val="single" w:sz="4" w:space="0" w:color="0A0000"/>
              <w:bottom w:val="single" w:sz="4" w:space="0" w:color="0A0000"/>
              <w:right w:val="single" w:sz="4" w:space="0" w:color="0A0000"/>
            </w:tcBorders>
            <w:vAlign w:val="center"/>
          </w:tcPr>
          <w:p w:rsidR="00F86D15" w:rsidRPr="00F86D15" w:rsidRDefault="00F86D15" w:rsidP="00F86D15">
            <w:pPr>
              <w:spacing w:after="0" w:line="276" w:lineRule="auto"/>
              <w:contextualSpacing/>
              <w:rPr>
                <w:rFonts w:ascii="Times New Roman" w:hAnsi="Times New Roman" w:cs="Times New Roman"/>
                <w:sz w:val="24"/>
                <w:szCs w:val="24"/>
              </w:rPr>
            </w:pPr>
            <w:r w:rsidRPr="00F86D15">
              <w:rPr>
                <w:rFonts w:ascii="Times New Roman" w:eastAsia="맑은 고딕" w:hAnsi="Times New Roman" w:cs="Times New Roman"/>
                <w:color w:val="000000" w:themeColor="text1"/>
                <w:kern w:val="24"/>
                <w:sz w:val="24"/>
                <w:szCs w:val="24"/>
              </w:rPr>
              <w:t>Ethics and IRB on subjective test</w:t>
            </w:r>
          </w:p>
        </w:tc>
      </w:tr>
      <w:tr w:rsidR="00F86D15" w:rsidRPr="00AD4D1B" w:rsidTr="00192456">
        <w:trPr>
          <w:trHeight w:val="620"/>
        </w:trPr>
        <w:tc>
          <w:tcPr>
            <w:tcW w:w="2328" w:type="dxa"/>
            <w:vMerge/>
            <w:tcBorders>
              <w:left w:val="single" w:sz="4" w:space="0" w:color="0A0000"/>
              <w:right w:val="single" w:sz="4" w:space="0" w:color="0A0000"/>
            </w:tcBorders>
            <w:tcMar>
              <w:top w:w="28" w:type="dxa"/>
              <w:left w:w="102" w:type="dxa"/>
              <w:bottom w:w="28" w:type="dxa"/>
              <w:right w:w="102" w:type="dxa"/>
            </w:tcMar>
            <w:vAlign w:val="center"/>
          </w:tcPr>
          <w:p w:rsidR="00F86D15" w:rsidRPr="00F86D15" w:rsidRDefault="00F86D15" w:rsidP="00F86D15">
            <w:pPr>
              <w:spacing w:line="276" w:lineRule="auto"/>
              <w:contextualSpacing/>
              <w:rPr>
                <w:rFonts w:ascii="Times New Roman" w:hAnsi="Times New Roman" w:cs="Times New Roman"/>
                <w:sz w:val="24"/>
                <w:szCs w:val="24"/>
              </w:rPr>
            </w:pPr>
          </w:p>
        </w:tc>
        <w:tc>
          <w:tcPr>
            <w:tcW w:w="5554"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rsidR="00F86D15" w:rsidRPr="00F86D15" w:rsidRDefault="00F86D15" w:rsidP="00F86D15">
            <w:pPr>
              <w:spacing w:after="0" w:line="276" w:lineRule="auto"/>
              <w:contextualSpacing/>
              <w:rPr>
                <w:rFonts w:ascii="Times New Roman" w:hAnsi="Times New Roman" w:cs="Times New Roman"/>
                <w:sz w:val="24"/>
                <w:szCs w:val="24"/>
              </w:rPr>
            </w:pPr>
            <w:r w:rsidRPr="00F86D15">
              <w:rPr>
                <w:rFonts w:ascii="Times New Roman" w:eastAsia="맑은 고딕" w:hAnsi="Times New Roman" w:cs="Times New Roman"/>
                <w:color w:val="000000" w:themeColor="text1"/>
                <w:kern w:val="24"/>
                <w:sz w:val="24"/>
                <w:szCs w:val="24"/>
              </w:rPr>
              <w:t>2.4. Obtaining personal VR sickness susceptibility</w:t>
            </w:r>
          </w:p>
        </w:tc>
        <w:tc>
          <w:tcPr>
            <w:tcW w:w="5292" w:type="dxa"/>
            <w:tcBorders>
              <w:top w:val="single" w:sz="4" w:space="0" w:color="0A0000"/>
              <w:left w:val="single" w:sz="4" w:space="0" w:color="0A0000"/>
              <w:bottom w:val="single" w:sz="4" w:space="0" w:color="0A0000"/>
              <w:right w:val="single" w:sz="4" w:space="0" w:color="0A0000"/>
            </w:tcBorders>
            <w:vAlign w:val="center"/>
          </w:tcPr>
          <w:p w:rsidR="00F86D15" w:rsidRPr="00F86D15" w:rsidRDefault="00F86D15" w:rsidP="00F86D15">
            <w:pPr>
              <w:spacing w:after="0" w:line="276" w:lineRule="auto"/>
              <w:contextualSpacing/>
              <w:rPr>
                <w:rFonts w:ascii="Times New Roman" w:hAnsi="Times New Roman" w:cs="Times New Roman"/>
                <w:sz w:val="24"/>
                <w:szCs w:val="24"/>
              </w:rPr>
            </w:pPr>
            <w:r w:rsidRPr="00F86D15">
              <w:rPr>
                <w:rFonts w:ascii="Times New Roman" w:eastAsia="맑은 고딕" w:hAnsi="Times New Roman" w:cs="Times New Roman"/>
                <w:color w:val="000000" w:themeColor="text1"/>
                <w:kern w:val="24"/>
                <w:sz w:val="24"/>
                <w:szCs w:val="24"/>
              </w:rPr>
              <w:t>In order to reflect individual differences</w:t>
            </w:r>
          </w:p>
        </w:tc>
      </w:tr>
      <w:tr w:rsidR="00F86D15" w:rsidRPr="00AD4D1B" w:rsidTr="00192456">
        <w:trPr>
          <w:trHeight w:val="620"/>
        </w:trPr>
        <w:tc>
          <w:tcPr>
            <w:tcW w:w="2328" w:type="dxa"/>
            <w:vMerge/>
            <w:tcBorders>
              <w:left w:val="single" w:sz="4" w:space="0" w:color="0A0000"/>
              <w:right w:val="single" w:sz="4" w:space="0" w:color="0A0000"/>
            </w:tcBorders>
            <w:tcMar>
              <w:top w:w="28" w:type="dxa"/>
              <w:left w:w="102" w:type="dxa"/>
              <w:bottom w:w="28" w:type="dxa"/>
              <w:right w:w="102" w:type="dxa"/>
            </w:tcMar>
            <w:vAlign w:val="center"/>
          </w:tcPr>
          <w:p w:rsidR="00F86D15" w:rsidRPr="00F86D15" w:rsidRDefault="00F86D15" w:rsidP="00F86D15">
            <w:pPr>
              <w:spacing w:line="276" w:lineRule="auto"/>
              <w:contextualSpacing/>
              <w:rPr>
                <w:rFonts w:ascii="Times New Roman" w:hAnsi="Times New Roman" w:cs="Times New Roman"/>
                <w:sz w:val="24"/>
                <w:szCs w:val="24"/>
              </w:rPr>
            </w:pPr>
          </w:p>
        </w:tc>
        <w:tc>
          <w:tcPr>
            <w:tcW w:w="5554"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rsidR="00F86D15" w:rsidRPr="00F86D15" w:rsidRDefault="00F86D15" w:rsidP="00F86D15">
            <w:pPr>
              <w:spacing w:after="0" w:line="276" w:lineRule="auto"/>
              <w:contextualSpacing/>
              <w:rPr>
                <w:rFonts w:ascii="Times New Roman" w:hAnsi="Times New Roman" w:cs="Times New Roman"/>
                <w:sz w:val="24"/>
                <w:szCs w:val="24"/>
              </w:rPr>
            </w:pPr>
            <w:r w:rsidRPr="00F86D15">
              <w:rPr>
                <w:rFonts w:ascii="Times New Roman" w:eastAsia="맑은 고딕" w:hAnsi="Times New Roman" w:cs="Times New Roman"/>
                <w:color w:val="000000" w:themeColor="text1"/>
                <w:kern w:val="24"/>
                <w:sz w:val="24"/>
                <w:szCs w:val="24"/>
              </w:rPr>
              <w:t>2.5. Measuring Physiological signals</w:t>
            </w:r>
          </w:p>
        </w:tc>
        <w:tc>
          <w:tcPr>
            <w:tcW w:w="5292" w:type="dxa"/>
            <w:tcBorders>
              <w:top w:val="single" w:sz="4" w:space="0" w:color="0A0000"/>
              <w:left w:val="single" w:sz="4" w:space="0" w:color="0A0000"/>
              <w:bottom w:val="single" w:sz="4" w:space="0" w:color="0A0000"/>
              <w:right w:val="single" w:sz="4" w:space="0" w:color="0A0000"/>
            </w:tcBorders>
            <w:vAlign w:val="center"/>
          </w:tcPr>
          <w:p w:rsidR="00F86D15" w:rsidRPr="00F86D15" w:rsidRDefault="00F86D15" w:rsidP="00F86D15">
            <w:pPr>
              <w:spacing w:after="0" w:line="276" w:lineRule="auto"/>
              <w:contextualSpacing/>
              <w:rPr>
                <w:rFonts w:ascii="Times New Roman" w:hAnsi="Times New Roman" w:cs="Times New Roman"/>
                <w:sz w:val="24"/>
                <w:szCs w:val="24"/>
              </w:rPr>
            </w:pPr>
            <w:r w:rsidRPr="00F86D15">
              <w:rPr>
                <w:rFonts w:ascii="Times New Roman" w:eastAsia="맑은 고딕" w:hAnsi="Times New Roman" w:cs="Times New Roman"/>
                <w:color w:val="000000" w:themeColor="text1"/>
                <w:kern w:val="24"/>
                <w:sz w:val="24"/>
                <w:szCs w:val="24"/>
              </w:rPr>
              <w:t>Detailed measurements of biological signals</w:t>
            </w:r>
          </w:p>
        </w:tc>
      </w:tr>
      <w:tr w:rsidR="00F86D15" w:rsidRPr="00AD4D1B" w:rsidTr="00192456">
        <w:trPr>
          <w:trHeight w:val="620"/>
        </w:trPr>
        <w:tc>
          <w:tcPr>
            <w:tcW w:w="2328" w:type="dxa"/>
            <w:vMerge/>
            <w:tcBorders>
              <w:left w:val="single" w:sz="4" w:space="0" w:color="0A0000"/>
              <w:right w:val="single" w:sz="4" w:space="0" w:color="0A0000"/>
            </w:tcBorders>
            <w:tcMar>
              <w:top w:w="28" w:type="dxa"/>
              <w:left w:w="102" w:type="dxa"/>
              <w:bottom w:w="28" w:type="dxa"/>
              <w:right w:w="102" w:type="dxa"/>
            </w:tcMar>
            <w:vAlign w:val="center"/>
          </w:tcPr>
          <w:p w:rsidR="00F86D15" w:rsidRPr="00F86D15" w:rsidRDefault="00F86D15" w:rsidP="00F86D15">
            <w:pPr>
              <w:spacing w:line="276" w:lineRule="auto"/>
              <w:contextualSpacing/>
              <w:rPr>
                <w:rFonts w:ascii="Times New Roman" w:hAnsi="Times New Roman" w:cs="Times New Roman"/>
                <w:sz w:val="24"/>
                <w:szCs w:val="24"/>
              </w:rPr>
            </w:pPr>
          </w:p>
        </w:tc>
        <w:tc>
          <w:tcPr>
            <w:tcW w:w="5554"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rsidR="00F86D15" w:rsidRPr="00F86D15" w:rsidRDefault="00F86D15" w:rsidP="00F86D15">
            <w:pPr>
              <w:spacing w:after="0" w:line="276" w:lineRule="auto"/>
              <w:contextualSpacing/>
              <w:rPr>
                <w:rFonts w:ascii="Times New Roman" w:hAnsi="Times New Roman" w:cs="Times New Roman"/>
                <w:sz w:val="24"/>
                <w:szCs w:val="24"/>
              </w:rPr>
            </w:pPr>
            <w:r w:rsidRPr="00F86D15">
              <w:rPr>
                <w:rFonts w:ascii="Times New Roman" w:eastAsia="맑은 고딕" w:hAnsi="Times New Roman" w:cs="Times New Roman"/>
                <w:color w:val="000000" w:themeColor="text1"/>
                <w:kern w:val="24"/>
                <w:sz w:val="24"/>
                <w:szCs w:val="24"/>
              </w:rPr>
              <w:t>2.6. Designing the tutorial session</w:t>
            </w:r>
          </w:p>
        </w:tc>
        <w:tc>
          <w:tcPr>
            <w:tcW w:w="5292" w:type="dxa"/>
            <w:tcBorders>
              <w:top w:val="single" w:sz="4" w:space="0" w:color="0A0000"/>
              <w:left w:val="single" w:sz="4" w:space="0" w:color="0A0000"/>
              <w:bottom w:val="single" w:sz="4" w:space="0" w:color="0A0000"/>
              <w:right w:val="single" w:sz="4" w:space="0" w:color="0A0000"/>
            </w:tcBorders>
            <w:vAlign w:val="center"/>
          </w:tcPr>
          <w:p w:rsidR="00F86D15" w:rsidRPr="00F86D15" w:rsidRDefault="00F86D15" w:rsidP="00F86D15">
            <w:pPr>
              <w:spacing w:after="0" w:line="276" w:lineRule="auto"/>
              <w:contextualSpacing/>
              <w:rPr>
                <w:rFonts w:ascii="Times New Roman" w:hAnsi="Times New Roman" w:cs="Times New Roman"/>
                <w:sz w:val="24"/>
                <w:szCs w:val="24"/>
              </w:rPr>
            </w:pPr>
            <w:r w:rsidRPr="00F86D15">
              <w:rPr>
                <w:rFonts w:ascii="Times New Roman" w:eastAsia="맑은 고딕" w:hAnsi="Times New Roman" w:cs="Times New Roman"/>
                <w:color w:val="000000" w:themeColor="text1"/>
                <w:kern w:val="24"/>
                <w:sz w:val="24"/>
                <w:szCs w:val="24"/>
              </w:rPr>
              <w:t>Reflecting the demand characteristics of human</w:t>
            </w:r>
          </w:p>
        </w:tc>
      </w:tr>
      <w:tr w:rsidR="00F86D15" w:rsidRPr="00AD4D1B" w:rsidTr="00192456">
        <w:trPr>
          <w:trHeight w:val="620"/>
        </w:trPr>
        <w:tc>
          <w:tcPr>
            <w:tcW w:w="2328" w:type="dxa"/>
            <w:vMerge/>
            <w:tcBorders>
              <w:left w:val="single" w:sz="4" w:space="0" w:color="0A0000"/>
              <w:bottom w:val="single" w:sz="4" w:space="0" w:color="0A0000"/>
              <w:right w:val="single" w:sz="4" w:space="0" w:color="0A0000"/>
            </w:tcBorders>
            <w:tcMar>
              <w:top w:w="28" w:type="dxa"/>
              <w:left w:w="102" w:type="dxa"/>
              <w:bottom w:w="28" w:type="dxa"/>
              <w:right w:w="102" w:type="dxa"/>
            </w:tcMar>
            <w:vAlign w:val="center"/>
          </w:tcPr>
          <w:p w:rsidR="00F86D15" w:rsidRPr="00F86D15" w:rsidRDefault="00F86D15" w:rsidP="00F86D15">
            <w:pPr>
              <w:spacing w:line="276" w:lineRule="auto"/>
              <w:contextualSpacing/>
              <w:rPr>
                <w:rFonts w:ascii="Times New Roman" w:hAnsi="Times New Roman" w:cs="Times New Roman"/>
                <w:sz w:val="24"/>
                <w:szCs w:val="24"/>
              </w:rPr>
            </w:pPr>
          </w:p>
        </w:tc>
        <w:tc>
          <w:tcPr>
            <w:tcW w:w="5554"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rsidR="00F86D15" w:rsidRPr="00F86D15" w:rsidRDefault="00F86D15" w:rsidP="00F86D15">
            <w:pPr>
              <w:spacing w:after="0" w:line="276" w:lineRule="auto"/>
              <w:contextualSpacing/>
              <w:rPr>
                <w:rFonts w:ascii="Times New Roman" w:hAnsi="Times New Roman" w:cs="Times New Roman"/>
                <w:sz w:val="24"/>
                <w:szCs w:val="24"/>
              </w:rPr>
            </w:pPr>
            <w:r w:rsidRPr="00F86D15">
              <w:rPr>
                <w:rFonts w:ascii="Times New Roman" w:eastAsia="맑은 고딕" w:hAnsi="Times New Roman" w:cs="Times New Roman"/>
                <w:color w:val="000000" w:themeColor="text1"/>
                <w:kern w:val="24"/>
                <w:sz w:val="24"/>
                <w:szCs w:val="24"/>
              </w:rPr>
              <w:t>2.7. Resting and assessing</w:t>
            </w:r>
          </w:p>
        </w:tc>
        <w:tc>
          <w:tcPr>
            <w:tcW w:w="5292" w:type="dxa"/>
            <w:tcBorders>
              <w:top w:val="single" w:sz="4" w:space="0" w:color="0A0000"/>
              <w:left w:val="single" w:sz="4" w:space="0" w:color="0A0000"/>
              <w:bottom w:val="single" w:sz="4" w:space="0" w:color="0A0000"/>
              <w:right w:val="single" w:sz="4" w:space="0" w:color="0A0000"/>
            </w:tcBorders>
            <w:vAlign w:val="center"/>
          </w:tcPr>
          <w:p w:rsidR="00F86D15" w:rsidRPr="00F86D15" w:rsidRDefault="00F86D15" w:rsidP="00F86D15">
            <w:pPr>
              <w:spacing w:after="0" w:line="276" w:lineRule="auto"/>
              <w:contextualSpacing/>
              <w:rPr>
                <w:rFonts w:ascii="Times New Roman" w:hAnsi="Times New Roman" w:cs="Times New Roman"/>
                <w:sz w:val="24"/>
                <w:szCs w:val="24"/>
              </w:rPr>
            </w:pPr>
          </w:p>
        </w:tc>
      </w:tr>
      <w:tr w:rsidR="00F86D15" w:rsidRPr="00AD4D1B" w:rsidTr="00192456">
        <w:trPr>
          <w:trHeight w:val="620"/>
        </w:trPr>
        <w:tc>
          <w:tcPr>
            <w:tcW w:w="2328" w:type="dxa"/>
            <w:vMerge w:val="restart"/>
            <w:tcBorders>
              <w:top w:val="single" w:sz="4" w:space="0" w:color="0A0000"/>
              <w:left w:val="single" w:sz="4" w:space="0" w:color="0A0000"/>
              <w:right w:val="single" w:sz="4" w:space="0" w:color="0A0000"/>
            </w:tcBorders>
            <w:tcMar>
              <w:top w:w="28" w:type="dxa"/>
              <w:left w:w="102" w:type="dxa"/>
              <w:bottom w:w="28" w:type="dxa"/>
              <w:right w:w="102" w:type="dxa"/>
            </w:tcMar>
            <w:vAlign w:val="center"/>
          </w:tcPr>
          <w:p w:rsidR="00F86D15" w:rsidRPr="00F86D15" w:rsidRDefault="00F86D15" w:rsidP="00F86D15">
            <w:pPr>
              <w:pStyle w:val="a5"/>
              <w:wordWrap w:val="0"/>
              <w:spacing w:before="0" w:beforeAutospacing="0" w:after="0" w:afterAutospacing="0"/>
              <w:rPr>
                <w:rFonts w:eastAsia="굴림"/>
              </w:rPr>
            </w:pPr>
            <w:r w:rsidRPr="00F86D15">
              <w:rPr>
                <w:rFonts w:eastAsia="맑은 고딕"/>
                <w:bCs/>
                <w:color w:val="000000" w:themeColor="text1"/>
                <w:kern w:val="24"/>
              </w:rPr>
              <w:t xml:space="preserve">3. Public database format </w:t>
            </w:r>
            <w:proofErr w:type="gramStart"/>
            <w:r w:rsidRPr="00F86D15">
              <w:rPr>
                <w:rFonts w:eastAsia="맑은 고딕"/>
                <w:bCs/>
                <w:color w:val="000000" w:themeColor="text1"/>
                <w:kern w:val="24"/>
              </w:rPr>
              <w:t>for  analysis</w:t>
            </w:r>
            <w:proofErr w:type="gramEnd"/>
            <w:r w:rsidRPr="00F86D15">
              <w:rPr>
                <w:rFonts w:eastAsia="맑은 고딕"/>
                <w:bCs/>
                <w:color w:val="000000" w:themeColor="text1"/>
                <w:kern w:val="24"/>
              </w:rPr>
              <w:t xml:space="preserve"> on VR sickness</w:t>
            </w:r>
          </w:p>
        </w:tc>
        <w:tc>
          <w:tcPr>
            <w:tcW w:w="5554"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rsidR="00F86D15" w:rsidRPr="00F86D15" w:rsidRDefault="00F86D15" w:rsidP="00F86D15">
            <w:pPr>
              <w:pStyle w:val="a5"/>
              <w:wordWrap w:val="0"/>
              <w:spacing w:before="0" w:beforeAutospacing="0" w:after="0" w:afterAutospacing="0"/>
            </w:pPr>
            <w:r w:rsidRPr="00F86D15">
              <w:rPr>
                <w:rFonts w:eastAsia="맑은 고딕"/>
                <w:color w:val="000000" w:themeColor="text1"/>
                <w:kern w:val="24"/>
              </w:rPr>
              <w:t>3.1. Database for VR sickness</w:t>
            </w:r>
          </w:p>
        </w:tc>
        <w:tc>
          <w:tcPr>
            <w:tcW w:w="5292" w:type="dxa"/>
            <w:tcBorders>
              <w:top w:val="single" w:sz="4" w:space="0" w:color="0A0000"/>
              <w:left w:val="single" w:sz="4" w:space="0" w:color="0A0000"/>
              <w:bottom w:val="single" w:sz="4" w:space="0" w:color="0A0000"/>
              <w:right w:val="single" w:sz="4" w:space="0" w:color="0A0000"/>
            </w:tcBorders>
            <w:vAlign w:val="center"/>
          </w:tcPr>
          <w:p w:rsidR="00F86D15" w:rsidRPr="00F86D15" w:rsidRDefault="00F86D15" w:rsidP="00F86D15">
            <w:pPr>
              <w:pStyle w:val="a5"/>
              <w:wordWrap w:val="0"/>
              <w:spacing w:before="0" w:beforeAutospacing="0" w:after="0" w:afterAutospacing="0"/>
            </w:pPr>
            <w:r w:rsidRPr="00F86D15">
              <w:rPr>
                <w:rFonts w:eastAsia="맑은 고딕"/>
                <w:color w:val="000000" w:themeColor="text1"/>
                <w:kern w:val="24"/>
              </w:rPr>
              <w:t>Data format of VR contents and scenes</w:t>
            </w:r>
          </w:p>
        </w:tc>
      </w:tr>
      <w:tr w:rsidR="00F86D15" w:rsidRPr="00AD4D1B" w:rsidTr="00192456">
        <w:trPr>
          <w:trHeight w:val="620"/>
        </w:trPr>
        <w:tc>
          <w:tcPr>
            <w:tcW w:w="2328" w:type="dxa"/>
            <w:vMerge/>
            <w:tcBorders>
              <w:left w:val="single" w:sz="4" w:space="0" w:color="0A0000"/>
              <w:right w:val="single" w:sz="4" w:space="0" w:color="0A0000"/>
            </w:tcBorders>
            <w:tcMar>
              <w:top w:w="28" w:type="dxa"/>
              <w:left w:w="102" w:type="dxa"/>
              <w:bottom w:w="28" w:type="dxa"/>
              <w:right w:w="102" w:type="dxa"/>
            </w:tcMar>
            <w:vAlign w:val="center"/>
          </w:tcPr>
          <w:p w:rsidR="00F86D15" w:rsidRPr="00F86D15" w:rsidRDefault="00F86D15" w:rsidP="00F86D15">
            <w:pPr>
              <w:spacing w:line="276" w:lineRule="auto"/>
              <w:contextualSpacing/>
              <w:rPr>
                <w:rFonts w:ascii="Times New Roman" w:hAnsi="Times New Roman" w:cs="Times New Roman"/>
                <w:sz w:val="24"/>
                <w:szCs w:val="24"/>
              </w:rPr>
            </w:pPr>
          </w:p>
        </w:tc>
        <w:tc>
          <w:tcPr>
            <w:tcW w:w="5554"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rsidR="00F86D15" w:rsidRPr="00F86D15" w:rsidRDefault="00F86D15" w:rsidP="00F86D15">
            <w:pPr>
              <w:spacing w:after="0" w:line="276" w:lineRule="auto"/>
              <w:contextualSpacing/>
              <w:rPr>
                <w:rFonts w:ascii="Times New Roman" w:hAnsi="Times New Roman" w:cs="Times New Roman"/>
                <w:sz w:val="24"/>
                <w:szCs w:val="24"/>
              </w:rPr>
            </w:pPr>
            <w:r w:rsidRPr="00F86D15">
              <w:rPr>
                <w:rFonts w:ascii="Times New Roman" w:eastAsia="맑은 고딕" w:hAnsi="Times New Roman" w:cs="Times New Roman"/>
                <w:color w:val="000000" w:themeColor="text1"/>
                <w:kern w:val="24"/>
                <w:sz w:val="24"/>
                <w:szCs w:val="24"/>
              </w:rPr>
              <w:t>3.2. Objective measurement</w:t>
            </w:r>
          </w:p>
        </w:tc>
        <w:tc>
          <w:tcPr>
            <w:tcW w:w="5292" w:type="dxa"/>
            <w:tcBorders>
              <w:top w:val="single" w:sz="4" w:space="0" w:color="0A0000"/>
              <w:left w:val="single" w:sz="4" w:space="0" w:color="0A0000"/>
              <w:bottom w:val="single" w:sz="4" w:space="0" w:color="0A0000"/>
              <w:right w:val="single" w:sz="4" w:space="0" w:color="0A0000"/>
            </w:tcBorders>
            <w:vAlign w:val="center"/>
          </w:tcPr>
          <w:p w:rsidR="00F86D15" w:rsidRPr="00F86D15" w:rsidRDefault="00F86D15" w:rsidP="00F86D15">
            <w:pPr>
              <w:spacing w:after="0" w:line="276" w:lineRule="auto"/>
              <w:contextualSpacing/>
              <w:rPr>
                <w:rFonts w:ascii="Times New Roman" w:hAnsi="Times New Roman" w:cs="Times New Roman"/>
                <w:sz w:val="24"/>
                <w:szCs w:val="24"/>
              </w:rPr>
            </w:pPr>
            <w:r w:rsidRPr="00F86D15">
              <w:rPr>
                <w:rFonts w:ascii="Times New Roman" w:eastAsia="맑은 고딕" w:hAnsi="Times New Roman" w:cs="Times New Roman"/>
                <w:color w:val="000000" w:themeColor="text1"/>
                <w:kern w:val="24"/>
                <w:sz w:val="24"/>
                <w:szCs w:val="24"/>
              </w:rPr>
              <w:t>Data format of objective measurements</w:t>
            </w:r>
          </w:p>
        </w:tc>
      </w:tr>
      <w:tr w:rsidR="00F86D15" w:rsidRPr="00AD4D1B" w:rsidTr="00192456">
        <w:trPr>
          <w:trHeight w:val="620"/>
        </w:trPr>
        <w:tc>
          <w:tcPr>
            <w:tcW w:w="2328" w:type="dxa"/>
            <w:vMerge/>
            <w:tcBorders>
              <w:left w:val="single" w:sz="4" w:space="0" w:color="0A0000"/>
              <w:bottom w:val="single" w:sz="4" w:space="0" w:color="0A0000"/>
              <w:right w:val="single" w:sz="4" w:space="0" w:color="0A0000"/>
            </w:tcBorders>
            <w:tcMar>
              <w:top w:w="28" w:type="dxa"/>
              <w:left w:w="102" w:type="dxa"/>
              <w:bottom w:w="28" w:type="dxa"/>
              <w:right w:w="102" w:type="dxa"/>
            </w:tcMar>
            <w:vAlign w:val="center"/>
          </w:tcPr>
          <w:p w:rsidR="00F86D15" w:rsidRPr="00F86D15" w:rsidRDefault="00F86D15" w:rsidP="00F86D15">
            <w:pPr>
              <w:spacing w:line="276" w:lineRule="auto"/>
              <w:contextualSpacing/>
              <w:rPr>
                <w:rFonts w:ascii="Times New Roman" w:hAnsi="Times New Roman" w:cs="Times New Roman"/>
                <w:sz w:val="24"/>
                <w:szCs w:val="24"/>
              </w:rPr>
            </w:pPr>
          </w:p>
        </w:tc>
        <w:tc>
          <w:tcPr>
            <w:tcW w:w="5554"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rsidR="00F86D15" w:rsidRPr="00F86D15" w:rsidRDefault="00F86D15" w:rsidP="00F86D15">
            <w:pPr>
              <w:spacing w:after="0" w:line="276" w:lineRule="auto"/>
              <w:contextualSpacing/>
              <w:rPr>
                <w:rFonts w:ascii="Times New Roman" w:hAnsi="Times New Roman" w:cs="Times New Roman"/>
                <w:sz w:val="24"/>
                <w:szCs w:val="24"/>
              </w:rPr>
            </w:pPr>
            <w:r w:rsidRPr="00F86D15">
              <w:rPr>
                <w:rFonts w:ascii="Times New Roman" w:eastAsia="맑은 고딕" w:hAnsi="Times New Roman" w:cs="Times New Roman"/>
                <w:color w:val="000000" w:themeColor="text1"/>
                <w:kern w:val="24"/>
                <w:sz w:val="24"/>
                <w:szCs w:val="24"/>
              </w:rPr>
              <w:t>3.3. Subjective measurement</w:t>
            </w:r>
          </w:p>
        </w:tc>
        <w:tc>
          <w:tcPr>
            <w:tcW w:w="5292" w:type="dxa"/>
            <w:tcBorders>
              <w:top w:val="single" w:sz="4" w:space="0" w:color="0A0000"/>
              <w:left w:val="single" w:sz="4" w:space="0" w:color="0A0000"/>
              <w:bottom w:val="single" w:sz="4" w:space="0" w:color="0A0000"/>
              <w:right w:val="single" w:sz="4" w:space="0" w:color="0A0000"/>
            </w:tcBorders>
            <w:vAlign w:val="center"/>
          </w:tcPr>
          <w:p w:rsidR="00F86D15" w:rsidRPr="00F86D15" w:rsidRDefault="00F86D15" w:rsidP="00F86D15">
            <w:pPr>
              <w:spacing w:after="0" w:line="276" w:lineRule="auto"/>
              <w:contextualSpacing/>
              <w:rPr>
                <w:rFonts w:ascii="Times New Roman" w:hAnsi="Times New Roman" w:cs="Times New Roman"/>
                <w:sz w:val="24"/>
                <w:szCs w:val="24"/>
              </w:rPr>
            </w:pPr>
            <w:r w:rsidRPr="00F86D15">
              <w:rPr>
                <w:rFonts w:ascii="Times New Roman" w:eastAsia="맑은 고딕" w:hAnsi="Times New Roman" w:cs="Times New Roman"/>
                <w:color w:val="000000" w:themeColor="text1"/>
                <w:kern w:val="24"/>
                <w:sz w:val="24"/>
                <w:szCs w:val="24"/>
              </w:rPr>
              <w:t>Data format of subjective measurements</w:t>
            </w:r>
          </w:p>
        </w:tc>
      </w:tr>
      <w:tr w:rsidR="00F86D15" w:rsidRPr="00AD4D1B" w:rsidTr="00192456">
        <w:trPr>
          <w:trHeight w:val="620"/>
        </w:trPr>
        <w:tc>
          <w:tcPr>
            <w:tcW w:w="2328" w:type="dxa"/>
            <w:vMerge w:val="restart"/>
            <w:tcBorders>
              <w:top w:val="single" w:sz="4" w:space="0" w:color="0A0000"/>
              <w:left w:val="single" w:sz="4" w:space="0" w:color="0A0000"/>
              <w:right w:val="single" w:sz="4" w:space="0" w:color="0A0000"/>
            </w:tcBorders>
            <w:tcMar>
              <w:top w:w="28" w:type="dxa"/>
              <w:left w:w="102" w:type="dxa"/>
              <w:bottom w:w="28" w:type="dxa"/>
              <w:right w:w="102" w:type="dxa"/>
            </w:tcMar>
            <w:vAlign w:val="center"/>
          </w:tcPr>
          <w:p w:rsidR="00F86D15" w:rsidRPr="00F86D15" w:rsidRDefault="00F86D15" w:rsidP="00F86D15">
            <w:pPr>
              <w:pStyle w:val="a5"/>
              <w:wordWrap w:val="0"/>
              <w:spacing w:before="0" w:beforeAutospacing="0" w:after="0" w:afterAutospacing="0"/>
            </w:pPr>
            <w:r w:rsidRPr="00F86D15">
              <w:rPr>
                <w:rFonts w:eastAsia="맑은 고딕"/>
                <w:bCs/>
                <w:color w:val="000000" w:themeColor="text1"/>
                <w:kern w:val="24"/>
              </w:rPr>
              <w:t>4. The methods on quantitative analysis of VR sickness</w:t>
            </w:r>
          </w:p>
        </w:tc>
        <w:tc>
          <w:tcPr>
            <w:tcW w:w="5554"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rsidR="00F86D15" w:rsidRPr="00F86D15" w:rsidRDefault="00F86D15" w:rsidP="00F86D15">
            <w:pPr>
              <w:pStyle w:val="a5"/>
              <w:wordWrap w:val="0"/>
              <w:spacing w:before="0" w:beforeAutospacing="0" w:after="0" w:afterAutospacing="0"/>
            </w:pPr>
            <w:r w:rsidRPr="00F86D15">
              <w:rPr>
                <w:rFonts w:eastAsia="맑은 고딕"/>
                <w:color w:val="000000" w:themeColor="text1"/>
                <w:kern w:val="24"/>
              </w:rPr>
              <w:t>4.1. Analysis on system params – VR sickness</w:t>
            </w:r>
          </w:p>
        </w:tc>
        <w:tc>
          <w:tcPr>
            <w:tcW w:w="5292" w:type="dxa"/>
            <w:tcBorders>
              <w:top w:val="single" w:sz="4" w:space="0" w:color="0A0000"/>
              <w:left w:val="single" w:sz="4" w:space="0" w:color="0A0000"/>
              <w:bottom w:val="single" w:sz="4" w:space="0" w:color="0A0000"/>
              <w:right w:val="single" w:sz="4" w:space="0" w:color="0A0000"/>
            </w:tcBorders>
            <w:vAlign w:val="center"/>
          </w:tcPr>
          <w:p w:rsidR="00F86D15" w:rsidRPr="00F86D15" w:rsidRDefault="00F86D15" w:rsidP="00F86D15">
            <w:pPr>
              <w:pStyle w:val="a5"/>
              <w:wordWrap w:val="0"/>
              <w:spacing w:before="0" w:beforeAutospacing="0" w:after="0" w:afterAutospacing="0"/>
            </w:pPr>
            <w:r w:rsidRPr="00F86D15">
              <w:rPr>
                <w:rFonts w:eastAsia="맑은 고딕"/>
                <w:color w:val="000000" w:themeColor="text1"/>
                <w:kern w:val="24"/>
              </w:rPr>
              <w:t>Statistical analysis</w:t>
            </w:r>
          </w:p>
        </w:tc>
      </w:tr>
      <w:tr w:rsidR="00F86D15" w:rsidRPr="00AD4D1B" w:rsidTr="00192456">
        <w:trPr>
          <w:trHeight w:val="620"/>
        </w:trPr>
        <w:tc>
          <w:tcPr>
            <w:tcW w:w="2328" w:type="dxa"/>
            <w:vMerge/>
            <w:tcBorders>
              <w:left w:val="single" w:sz="4" w:space="0" w:color="0A0000"/>
              <w:right w:val="single" w:sz="4" w:space="0" w:color="0A0000"/>
            </w:tcBorders>
            <w:tcMar>
              <w:top w:w="28" w:type="dxa"/>
              <w:left w:w="102" w:type="dxa"/>
              <w:bottom w:w="28" w:type="dxa"/>
              <w:right w:w="102" w:type="dxa"/>
            </w:tcMar>
            <w:vAlign w:val="center"/>
          </w:tcPr>
          <w:p w:rsidR="00F86D15" w:rsidRPr="00F86D15" w:rsidRDefault="00F86D15" w:rsidP="00F86D15">
            <w:pPr>
              <w:spacing w:line="276" w:lineRule="auto"/>
              <w:contextualSpacing/>
              <w:rPr>
                <w:rFonts w:ascii="Times New Roman" w:hAnsi="Times New Roman" w:cs="Times New Roman"/>
                <w:sz w:val="24"/>
                <w:szCs w:val="24"/>
                <w:lang w:val="en-GB"/>
              </w:rPr>
            </w:pPr>
          </w:p>
        </w:tc>
        <w:tc>
          <w:tcPr>
            <w:tcW w:w="5554"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rsidR="00F86D15" w:rsidRPr="00F86D15" w:rsidRDefault="00F86D15" w:rsidP="00F86D15">
            <w:pPr>
              <w:spacing w:after="0" w:line="276" w:lineRule="auto"/>
              <w:contextualSpacing/>
              <w:rPr>
                <w:rFonts w:ascii="Times New Roman" w:hAnsi="Times New Roman" w:cs="Times New Roman"/>
                <w:sz w:val="24"/>
                <w:szCs w:val="24"/>
              </w:rPr>
            </w:pPr>
            <w:r w:rsidRPr="00F86D15">
              <w:rPr>
                <w:rFonts w:ascii="Times New Roman" w:eastAsia="맑은 고딕" w:hAnsi="Times New Roman" w:cs="Times New Roman"/>
                <w:color w:val="000000" w:themeColor="text1"/>
                <w:kern w:val="24"/>
                <w:sz w:val="24"/>
                <w:szCs w:val="24"/>
              </w:rPr>
              <w:t>4.2. Analysis on physiological signal – VR sickness</w:t>
            </w:r>
          </w:p>
        </w:tc>
        <w:tc>
          <w:tcPr>
            <w:tcW w:w="5292" w:type="dxa"/>
            <w:tcBorders>
              <w:top w:val="single" w:sz="4" w:space="0" w:color="0A0000"/>
              <w:left w:val="single" w:sz="4" w:space="0" w:color="0A0000"/>
              <w:bottom w:val="single" w:sz="4" w:space="0" w:color="0A0000"/>
              <w:right w:val="single" w:sz="4" w:space="0" w:color="0A0000"/>
            </w:tcBorders>
            <w:vAlign w:val="center"/>
          </w:tcPr>
          <w:p w:rsidR="00F86D15" w:rsidRPr="00F86D15" w:rsidRDefault="00F86D15" w:rsidP="00F86D15">
            <w:pPr>
              <w:spacing w:after="0" w:line="276" w:lineRule="auto"/>
              <w:contextualSpacing/>
              <w:rPr>
                <w:rFonts w:ascii="Times New Roman" w:hAnsi="Times New Roman" w:cs="Times New Roman"/>
                <w:sz w:val="24"/>
                <w:szCs w:val="24"/>
              </w:rPr>
            </w:pPr>
            <w:r w:rsidRPr="00F86D15">
              <w:rPr>
                <w:rFonts w:ascii="Times New Roman" w:eastAsia="맑은 고딕" w:hAnsi="Times New Roman" w:cs="Times New Roman"/>
                <w:color w:val="000000" w:themeColor="text1"/>
                <w:kern w:val="24"/>
                <w:sz w:val="24"/>
                <w:szCs w:val="24"/>
              </w:rPr>
              <w:t>Statistical analysis</w:t>
            </w:r>
          </w:p>
        </w:tc>
      </w:tr>
      <w:tr w:rsidR="00F86D15" w:rsidRPr="00AD4D1B" w:rsidTr="00192456">
        <w:trPr>
          <w:trHeight w:val="620"/>
        </w:trPr>
        <w:tc>
          <w:tcPr>
            <w:tcW w:w="2328" w:type="dxa"/>
            <w:vMerge/>
            <w:tcBorders>
              <w:left w:val="single" w:sz="4" w:space="0" w:color="0A0000"/>
              <w:right w:val="single" w:sz="4" w:space="0" w:color="0A0000"/>
            </w:tcBorders>
            <w:tcMar>
              <w:top w:w="28" w:type="dxa"/>
              <w:left w:w="102" w:type="dxa"/>
              <w:bottom w:w="28" w:type="dxa"/>
              <w:right w:w="102" w:type="dxa"/>
            </w:tcMar>
            <w:vAlign w:val="center"/>
          </w:tcPr>
          <w:p w:rsidR="00F86D15" w:rsidRPr="00F86D15" w:rsidRDefault="00F86D15" w:rsidP="00F86D15">
            <w:pPr>
              <w:spacing w:line="276" w:lineRule="auto"/>
              <w:contextualSpacing/>
              <w:rPr>
                <w:rFonts w:ascii="Times New Roman" w:hAnsi="Times New Roman" w:cs="Times New Roman"/>
                <w:sz w:val="24"/>
                <w:szCs w:val="24"/>
                <w:lang w:val="en-GB"/>
              </w:rPr>
            </w:pPr>
          </w:p>
        </w:tc>
        <w:tc>
          <w:tcPr>
            <w:tcW w:w="5554"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rsidR="00F86D15" w:rsidRPr="00F86D15" w:rsidRDefault="00F86D15" w:rsidP="00F86D15">
            <w:pPr>
              <w:spacing w:after="0" w:line="276" w:lineRule="auto"/>
              <w:contextualSpacing/>
              <w:rPr>
                <w:rFonts w:ascii="Times New Roman" w:hAnsi="Times New Roman" w:cs="Times New Roman"/>
                <w:sz w:val="24"/>
                <w:szCs w:val="24"/>
              </w:rPr>
            </w:pPr>
            <w:r w:rsidRPr="00F86D15">
              <w:rPr>
                <w:rFonts w:ascii="Times New Roman" w:eastAsia="맑은 고딕" w:hAnsi="Times New Roman" w:cs="Times New Roman"/>
                <w:color w:val="000000" w:themeColor="text1"/>
                <w:kern w:val="24"/>
                <w:sz w:val="24"/>
                <w:szCs w:val="24"/>
              </w:rPr>
              <w:t>4.3. Analysis on gaze – VR sickness</w:t>
            </w:r>
          </w:p>
        </w:tc>
        <w:tc>
          <w:tcPr>
            <w:tcW w:w="5292" w:type="dxa"/>
            <w:tcBorders>
              <w:top w:val="single" w:sz="4" w:space="0" w:color="0A0000"/>
              <w:left w:val="single" w:sz="4" w:space="0" w:color="0A0000"/>
              <w:bottom w:val="single" w:sz="4" w:space="0" w:color="0A0000"/>
              <w:right w:val="single" w:sz="4" w:space="0" w:color="0A0000"/>
            </w:tcBorders>
            <w:vAlign w:val="center"/>
          </w:tcPr>
          <w:p w:rsidR="00F86D15" w:rsidRPr="00F86D15" w:rsidRDefault="00F86D15" w:rsidP="00F86D15">
            <w:pPr>
              <w:spacing w:after="0" w:line="276" w:lineRule="auto"/>
              <w:contextualSpacing/>
              <w:rPr>
                <w:rFonts w:ascii="Times New Roman" w:hAnsi="Times New Roman" w:cs="Times New Roman"/>
                <w:sz w:val="24"/>
                <w:szCs w:val="24"/>
              </w:rPr>
            </w:pPr>
            <w:r w:rsidRPr="00F86D15">
              <w:rPr>
                <w:rFonts w:ascii="Times New Roman" w:eastAsia="맑은 고딕" w:hAnsi="Times New Roman" w:cs="Times New Roman"/>
                <w:color w:val="000000" w:themeColor="text1"/>
                <w:kern w:val="24"/>
                <w:sz w:val="24"/>
                <w:szCs w:val="24"/>
              </w:rPr>
              <w:t>Statistical analysis</w:t>
            </w:r>
          </w:p>
        </w:tc>
      </w:tr>
      <w:tr w:rsidR="00F86D15" w:rsidRPr="00AD4D1B" w:rsidTr="00192456">
        <w:trPr>
          <w:trHeight w:val="620"/>
        </w:trPr>
        <w:tc>
          <w:tcPr>
            <w:tcW w:w="2328" w:type="dxa"/>
            <w:vMerge/>
            <w:tcBorders>
              <w:left w:val="single" w:sz="4" w:space="0" w:color="0A0000"/>
              <w:bottom w:val="single" w:sz="4" w:space="0" w:color="0A0000"/>
              <w:right w:val="single" w:sz="4" w:space="0" w:color="0A0000"/>
            </w:tcBorders>
            <w:tcMar>
              <w:top w:w="28" w:type="dxa"/>
              <w:left w:w="102" w:type="dxa"/>
              <w:bottom w:w="28" w:type="dxa"/>
              <w:right w:w="102" w:type="dxa"/>
            </w:tcMar>
            <w:vAlign w:val="center"/>
          </w:tcPr>
          <w:p w:rsidR="00F86D15" w:rsidRPr="00F86D15" w:rsidRDefault="00F86D15" w:rsidP="00F86D15">
            <w:pPr>
              <w:spacing w:line="276" w:lineRule="auto"/>
              <w:contextualSpacing/>
              <w:rPr>
                <w:rFonts w:ascii="Times New Roman" w:hAnsi="Times New Roman" w:cs="Times New Roman"/>
                <w:sz w:val="24"/>
                <w:szCs w:val="24"/>
                <w:lang w:val="en-GB"/>
              </w:rPr>
            </w:pPr>
          </w:p>
        </w:tc>
        <w:tc>
          <w:tcPr>
            <w:tcW w:w="5554"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tcPr>
          <w:p w:rsidR="00F86D15" w:rsidRPr="00F86D15" w:rsidRDefault="00F86D15" w:rsidP="00F86D15">
            <w:pPr>
              <w:spacing w:after="0" w:line="276" w:lineRule="auto"/>
              <w:contextualSpacing/>
              <w:rPr>
                <w:rFonts w:ascii="Times New Roman" w:hAnsi="Times New Roman" w:cs="Times New Roman"/>
                <w:sz w:val="24"/>
                <w:szCs w:val="24"/>
              </w:rPr>
            </w:pPr>
            <w:r w:rsidRPr="00F86D15">
              <w:rPr>
                <w:rFonts w:ascii="Times New Roman" w:eastAsia="맑은 고딕" w:hAnsi="Times New Roman" w:cs="Times New Roman"/>
                <w:color w:val="000000" w:themeColor="text1"/>
                <w:kern w:val="24"/>
                <w:sz w:val="24"/>
                <w:szCs w:val="24"/>
              </w:rPr>
              <w:t>4.4. Predictive model for the level of VR sickness via machine learning</w:t>
            </w:r>
          </w:p>
        </w:tc>
        <w:tc>
          <w:tcPr>
            <w:tcW w:w="5292" w:type="dxa"/>
            <w:tcBorders>
              <w:top w:val="single" w:sz="4" w:space="0" w:color="0A0000"/>
              <w:left w:val="single" w:sz="4" w:space="0" w:color="0A0000"/>
              <w:bottom w:val="single" w:sz="4" w:space="0" w:color="0A0000"/>
              <w:right w:val="single" w:sz="4" w:space="0" w:color="0A0000"/>
            </w:tcBorders>
            <w:vAlign w:val="center"/>
          </w:tcPr>
          <w:p w:rsidR="00F86D15" w:rsidRPr="00F86D15" w:rsidRDefault="00F86D15" w:rsidP="00F86D15">
            <w:pPr>
              <w:spacing w:after="0" w:line="276" w:lineRule="auto"/>
              <w:contextualSpacing/>
              <w:rPr>
                <w:rFonts w:ascii="Times New Roman" w:hAnsi="Times New Roman" w:cs="Times New Roman"/>
                <w:sz w:val="24"/>
                <w:szCs w:val="24"/>
              </w:rPr>
            </w:pPr>
            <w:r w:rsidRPr="00F86D15">
              <w:rPr>
                <w:rFonts w:ascii="Times New Roman" w:eastAsia="맑은 고딕" w:hAnsi="Times New Roman" w:cs="Times New Roman"/>
                <w:color w:val="000000" w:themeColor="text1"/>
                <w:kern w:val="24"/>
                <w:sz w:val="24"/>
                <w:szCs w:val="24"/>
              </w:rPr>
              <w:t>Using supervised learning</w:t>
            </w:r>
          </w:p>
        </w:tc>
      </w:tr>
    </w:tbl>
    <w:p w:rsidR="004A7AFE" w:rsidRPr="004A7AFE" w:rsidRDefault="004A7AFE" w:rsidP="007A6853">
      <w:pPr>
        <w:widowControl/>
        <w:wordWrap/>
        <w:autoSpaceDE/>
        <w:autoSpaceDN/>
        <w:rPr>
          <w:rFonts w:ascii="Times New Roman" w:eastAsiaTheme="majorEastAsia" w:hAnsi="Times New Roman" w:cs="Times New Roman"/>
          <w:color w:val="2E74B5" w:themeColor="accent1" w:themeShade="BF"/>
          <w:sz w:val="26"/>
          <w:szCs w:val="26"/>
        </w:rPr>
      </w:pPr>
    </w:p>
    <w:p w:rsidR="00EE5D3C" w:rsidRPr="00AD4D1B" w:rsidRDefault="00C20F17" w:rsidP="00CB3767">
      <w:pPr>
        <w:pStyle w:val="1"/>
        <w:spacing w:line="276" w:lineRule="auto"/>
        <w:rPr>
          <w:rFonts w:ascii="Times New Roman" w:hAnsi="Times New Roman" w:cs="Times New Roman"/>
        </w:rPr>
      </w:pPr>
      <w:r w:rsidRPr="00AD4D1B">
        <w:rPr>
          <w:rFonts w:ascii="Times New Roman" w:hAnsi="Times New Roman" w:cs="Times New Roman"/>
        </w:rPr>
        <w:t xml:space="preserve">Conclusion </w:t>
      </w:r>
    </w:p>
    <w:p w:rsidR="00611055" w:rsidRPr="008A6BC6" w:rsidRDefault="008A6BC6" w:rsidP="008A6BC6">
      <w:pPr>
        <w:rPr>
          <w:rFonts w:ascii="Times New Roman" w:eastAsiaTheme="majorEastAsia" w:hAnsi="Times New Roman" w:cs="Times New Roman"/>
          <w:color w:val="212121"/>
          <w:szCs w:val="32"/>
          <w:lang w:val="en"/>
        </w:rPr>
      </w:pPr>
      <w:r>
        <w:rPr>
          <w:rFonts w:ascii="Times New Roman" w:eastAsiaTheme="majorEastAsia" w:hAnsi="Times New Roman" w:cs="Times New Roman"/>
          <w:color w:val="212121"/>
          <w:szCs w:val="32"/>
          <w:lang w:val="en"/>
        </w:rPr>
        <w:t>This document lead to e</w:t>
      </w:r>
      <w:r w:rsidRPr="008A6BC6">
        <w:rPr>
          <w:rFonts w:ascii="Times New Roman" w:eastAsiaTheme="majorEastAsia" w:hAnsi="Times New Roman" w:cs="Times New Roman"/>
          <w:color w:val="212121"/>
          <w:szCs w:val="32"/>
          <w:lang w:val="en"/>
        </w:rPr>
        <w:t>xpand</w:t>
      </w:r>
      <w:r>
        <w:rPr>
          <w:rFonts w:ascii="Times New Roman" w:eastAsiaTheme="majorEastAsia" w:hAnsi="Times New Roman" w:cs="Times New Roman"/>
          <w:color w:val="212121"/>
          <w:szCs w:val="32"/>
          <w:lang w:val="en"/>
        </w:rPr>
        <w:t>ing</w:t>
      </w:r>
      <w:r w:rsidRPr="008A6BC6">
        <w:rPr>
          <w:rFonts w:ascii="Times New Roman" w:eastAsiaTheme="majorEastAsia" w:hAnsi="Times New Roman" w:cs="Times New Roman"/>
          <w:color w:val="212121"/>
          <w:szCs w:val="32"/>
          <w:lang w:val="en"/>
        </w:rPr>
        <w:t xml:space="preserve"> VR content market via guaranteed human’s physical safety</w:t>
      </w:r>
      <w:r>
        <w:rPr>
          <w:rFonts w:ascii="Times New Roman" w:eastAsiaTheme="majorEastAsia" w:hAnsi="Times New Roman" w:cs="Times New Roman"/>
          <w:color w:val="212121"/>
          <w:szCs w:val="32"/>
          <w:lang w:val="en"/>
        </w:rPr>
        <w:t>,</w:t>
      </w:r>
      <w:r>
        <w:rPr>
          <w:rFonts w:ascii="Times New Roman" w:eastAsiaTheme="majorEastAsia" w:hAnsi="Times New Roman" w:cs="Times New Roman" w:hint="eastAsia"/>
          <w:color w:val="212121"/>
          <w:szCs w:val="32"/>
          <w:lang w:val="en"/>
        </w:rPr>
        <w:t xml:space="preserve"> </w:t>
      </w:r>
      <w:r>
        <w:rPr>
          <w:rFonts w:ascii="Times New Roman" w:eastAsiaTheme="majorEastAsia" w:hAnsi="Times New Roman" w:cs="Times New Roman"/>
          <w:color w:val="212121"/>
          <w:szCs w:val="32"/>
          <w:lang w:val="en"/>
        </w:rPr>
        <w:t>t</w:t>
      </w:r>
      <w:r w:rsidRPr="008A6BC6">
        <w:rPr>
          <w:rFonts w:ascii="Times New Roman" w:eastAsiaTheme="majorEastAsia" w:hAnsi="Times New Roman" w:cs="Times New Roman"/>
          <w:color w:val="212121"/>
          <w:szCs w:val="32"/>
          <w:lang w:val="en"/>
        </w:rPr>
        <w:t>riggering further in-depth R&amp;D for reducing VR sickness</w:t>
      </w:r>
      <w:r>
        <w:rPr>
          <w:rFonts w:ascii="Times New Roman" w:eastAsiaTheme="majorEastAsia" w:hAnsi="Times New Roman" w:cs="Times New Roman" w:hint="eastAsia"/>
          <w:color w:val="212121"/>
          <w:szCs w:val="32"/>
          <w:lang w:val="en"/>
        </w:rPr>
        <w:t>,</w:t>
      </w:r>
      <w:r>
        <w:rPr>
          <w:rFonts w:ascii="Times New Roman" w:eastAsiaTheme="majorEastAsia" w:hAnsi="Times New Roman" w:cs="Times New Roman"/>
          <w:color w:val="212121"/>
          <w:szCs w:val="32"/>
          <w:lang w:val="en"/>
        </w:rPr>
        <w:t xml:space="preserve"> and increasing the r</w:t>
      </w:r>
      <w:r w:rsidRPr="008A6BC6">
        <w:rPr>
          <w:rFonts w:ascii="Times New Roman" w:eastAsiaTheme="majorEastAsia" w:hAnsi="Times New Roman" w:cs="Times New Roman"/>
          <w:color w:val="212121"/>
          <w:szCs w:val="32"/>
          <w:lang w:val="en"/>
        </w:rPr>
        <w:t>evenue in terms of royalties or the authorization fee for the proprietary standard related to the large-scale clinical test dataset</w:t>
      </w:r>
      <w:r>
        <w:rPr>
          <w:rFonts w:ascii="Times New Roman" w:eastAsiaTheme="majorEastAsia" w:hAnsi="Times New Roman" w:cs="Times New Roman"/>
          <w:color w:val="212121"/>
          <w:szCs w:val="32"/>
          <w:lang w:val="en"/>
        </w:rPr>
        <w:t>.</w:t>
      </w:r>
    </w:p>
    <w:sectPr w:rsidR="00611055" w:rsidRPr="008A6BC6">
      <w:headerReference w:type="default" r:id="rId16"/>
      <w:footerReference w:type="default" r:id="rId1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CC6" w:rsidRDefault="00DE6CC6" w:rsidP="00C107F3">
      <w:pPr>
        <w:spacing w:after="0" w:line="240" w:lineRule="auto"/>
      </w:pPr>
      <w:r>
        <w:separator/>
      </w:r>
    </w:p>
  </w:endnote>
  <w:endnote w:type="continuationSeparator" w:id="0">
    <w:p w:rsidR="00DE6CC6" w:rsidRDefault="00DE6CC6"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한컴바탕">
    <w:altName w:val="바탕"/>
    <w:charset w:val="81"/>
    <w:family w:val="roman"/>
    <w:pitch w:val="variable"/>
    <w:sig w:usb0="F7FFAFFF" w:usb1="FBDFFFFF" w:usb2="00FFFFFF" w:usb3="00000000" w:csb0="803F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Myriad Pro">
    <w:altName w:val="Corbel"/>
    <w:panose1 w:val="00000000000000000000"/>
    <w:charset w:val="00"/>
    <w:family w:val="swiss"/>
    <w:notTrueType/>
    <w:pitch w:val="variable"/>
    <w:sig w:usb0="20000287" w:usb1="00000001" w:usb2="00000000" w:usb3="00000000" w:csb0="0000019F" w:csb1="00000000"/>
  </w:font>
  <w:font w:name="나눔바른고딕 Light">
    <w:altName w:val="Arial Unicode MS"/>
    <w:charset w:val="81"/>
    <w:family w:val="modern"/>
    <w:pitch w:val="variable"/>
    <w:sig w:usb0="00000000" w:usb1="09D77CFB"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90070"/>
      <w:docPartObj>
        <w:docPartGallery w:val="Page Numbers (Bottom of Page)"/>
        <w:docPartUnique/>
      </w:docPartObj>
    </w:sdtPr>
    <w:sdtEndPr/>
    <w:sdtContent>
      <w:p w:rsidR="004A0989" w:rsidRDefault="004A0989">
        <w:pPr>
          <w:pStyle w:val="aa"/>
          <w:jc w:val="center"/>
        </w:pPr>
        <w:r>
          <w:fldChar w:fldCharType="begin"/>
        </w:r>
        <w:r>
          <w:instrText>PAGE   \* MERGEFORMAT</w:instrText>
        </w:r>
        <w:r>
          <w:fldChar w:fldCharType="separate"/>
        </w:r>
        <w:r w:rsidR="005D560C" w:rsidRPr="005D560C">
          <w:rPr>
            <w:noProof/>
            <w:lang w:val="ko-KR" w:eastAsia="ko-KR"/>
          </w:rPr>
          <w:t>6</w:t>
        </w:r>
        <w:r>
          <w:fldChar w:fldCharType="end"/>
        </w:r>
      </w:p>
    </w:sdtContent>
  </w:sdt>
  <w:p w:rsidR="004A0989" w:rsidRDefault="004A098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CC6" w:rsidRDefault="00DE6CC6" w:rsidP="00C107F3">
      <w:pPr>
        <w:spacing w:after="0" w:line="240" w:lineRule="auto"/>
      </w:pPr>
      <w:r>
        <w:separator/>
      </w:r>
    </w:p>
  </w:footnote>
  <w:footnote w:type="continuationSeparator" w:id="0">
    <w:p w:rsidR="00DE6CC6" w:rsidRDefault="00DE6CC6"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989" w:rsidRPr="009A2F5F" w:rsidRDefault="00366495" w:rsidP="009A2F5F">
    <w:pPr>
      <w:pStyle w:val="ab"/>
      <w:rPr>
        <w:rFonts w:ascii="Times New Roman" w:hAnsi="Times New Roman" w:cs="Times New Roman"/>
      </w:rPr>
    </w:pPr>
    <w:r>
      <w:rPr>
        <w:rFonts w:ascii="Times New Roman" w:hAnsi="Times New Roman" w:cs="Times New Roman"/>
        <w:b/>
      </w:rPr>
      <w:t>3-18-0015-00-0002</w:t>
    </w:r>
    <w:r w:rsidR="004A0989">
      <w:rPr>
        <w:rFonts w:ascii="Times New Roman" w:hAnsi="Times New Roman" w:cs="Times New Roman"/>
        <w:b/>
      </w:rPr>
      <w:t>-Use cases of VR content services for evaluation</w:t>
    </w:r>
    <w:r w:rsidR="004A0989">
      <w:rPr>
        <w:rFonts w:ascii="Times New Roman" w:hAnsi="Times New Roman" w:cs="Times New Roman" w:hint="eastAsia"/>
        <w:b/>
      </w:rPr>
      <w:t xml:space="preserve"> of</w:t>
    </w:r>
    <w:r w:rsidR="004A0989">
      <w:rPr>
        <w:rFonts w:ascii="Times New Roman" w:hAnsi="Times New Roman" w:cs="Times New Roman"/>
        <w:b/>
      </w:rPr>
      <w:t xml:space="preserve"> cybersickness level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2598"/>
    <w:multiLevelType w:val="multilevel"/>
    <w:tmpl w:val="CFB61AC2"/>
    <w:lvl w:ilvl="0">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6184"/>
        </w:tabs>
        <w:ind w:left="6184" w:hanging="360"/>
      </w:pPr>
    </w:lvl>
    <w:lvl w:ilvl="8">
      <w:start w:val="1"/>
      <w:numFmt w:val="decimal"/>
      <w:lvlText w:val="%9."/>
      <w:lvlJc w:val="left"/>
      <w:pPr>
        <w:tabs>
          <w:tab w:val="num" w:pos="6904"/>
        </w:tabs>
        <w:ind w:left="6904" w:hanging="360"/>
      </w:pPr>
    </w:lvl>
  </w:abstractNum>
  <w:abstractNum w:abstractNumId="1" w15:restartNumberingAfterBreak="0">
    <w:nsid w:val="039E0534"/>
    <w:multiLevelType w:val="multilevel"/>
    <w:tmpl w:val="835A8DB2"/>
    <w:lvl w:ilvl="0">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4961CED"/>
    <w:multiLevelType w:val="hybridMultilevel"/>
    <w:tmpl w:val="D6EE2830"/>
    <w:lvl w:ilvl="0" w:tplc="29E2229A">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15:restartNumberingAfterBreak="0">
    <w:nsid w:val="0F252EB6"/>
    <w:multiLevelType w:val="hybridMultilevel"/>
    <w:tmpl w:val="00B80A5E"/>
    <w:lvl w:ilvl="0" w:tplc="2D0ED41E">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15:restartNumberingAfterBreak="0">
    <w:nsid w:val="0F3E62EC"/>
    <w:multiLevelType w:val="multilevel"/>
    <w:tmpl w:val="68B2E960"/>
    <w:lvl w:ilvl="0">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6184"/>
        </w:tabs>
        <w:ind w:left="6184" w:hanging="360"/>
      </w:pPr>
    </w:lvl>
    <w:lvl w:ilvl="8">
      <w:start w:val="1"/>
      <w:numFmt w:val="decimal"/>
      <w:lvlText w:val="%9."/>
      <w:lvlJc w:val="left"/>
      <w:pPr>
        <w:tabs>
          <w:tab w:val="num" w:pos="6904"/>
        </w:tabs>
        <w:ind w:left="6904" w:hanging="360"/>
      </w:pPr>
    </w:lvl>
  </w:abstractNum>
  <w:abstractNum w:abstractNumId="5" w15:restartNumberingAfterBreak="0">
    <w:nsid w:val="2C627164"/>
    <w:multiLevelType w:val="multilevel"/>
    <w:tmpl w:val="B384592C"/>
    <w:lvl w:ilvl="0">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6184"/>
        </w:tabs>
        <w:ind w:left="6184" w:hanging="360"/>
      </w:pPr>
    </w:lvl>
    <w:lvl w:ilvl="8">
      <w:start w:val="1"/>
      <w:numFmt w:val="decimal"/>
      <w:lvlText w:val="%9."/>
      <w:lvlJc w:val="left"/>
      <w:pPr>
        <w:tabs>
          <w:tab w:val="num" w:pos="6904"/>
        </w:tabs>
        <w:ind w:left="6904" w:hanging="360"/>
      </w:pPr>
    </w:lvl>
  </w:abstractNum>
  <w:abstractNum w:abstractNumId="6" w15:restartNumberingAfterBreak="0">
    <w:nsid w:val="3AF638CE"/>
    <w:multiLevelType w:val="multilevel"/>
    <w:tmpl w:val="10504E18"/>
    <w:lvl w:ilvl="0">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B0C7936"/>
    <w:multiLevelType w:val="hybridMultilevel"/>
    <w:tmpl w:val="4C42DAA4"/>
    <w:lvl w:ilvl="0" w:tplc="7E92201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43F6A1D"/>
    <w:multiLevelType w:val="multilevel"/>
    <w:tmpl w:val="2BC487CA"/>
    <w:lvl w:ilvl="0">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146219"/>
    <w:multiLevelType w:val="multilevel"/>
    <w:tmpl w:val="326CE6EE"/>
    <w:lvl w:ilvl="0">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4C12C2D"/>
    <w:multiLevelType w:val="hybridMultilevel"/>
    <w:tmpl w:val="CAAE0252"/>
    <w:lvl w:ilvl="0" w:tplc="AF70F65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56B40FFE"/>
    <w:multiLevelType w:val="multilevel"/>
    <w:tmpl w:val="7416FB0C"/>
    <w:lvl w:ilvl="0">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6184"/>
        </w:tabs>
        <w:ind w:left="6184" w:hanging="360"/>
      </w:pPr>
    </w:lvl>
    <w:lvl w:ilvl="8">
      <w:start w:val="1"/>
      <w:numFmt w:val="decimal"/>
      <w:lvlText w:val="%9."/>
      <w:lvlJc w:val="left"/>
      <w:pPr>
        <w:tabs>
          <w:tab w:val="num" w:pos="6904"/>
        </w:tabs>
        <w:ind w:left="6904" w:hanging="360"/>
      </w:pPr>
    </w:lvl>
  </w:abstractNum>
  <w:abstractNum w:abstractNumId="13"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1"/>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256096"/>
    <w:multiLevelType w:val="multilevel"/>
    <w:tmpl w:val="59709536"/>
    <w:lvl w:ilvl="0">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70A4102C"/>
    <w:multiLevelType w:val="multilevel"/>
    <w:tmpl w:val="43ACA472"/>
    <w:lvl w:ilvl="0">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424"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6184"/>
        </w:tabs>
        <w:ind w:left="6184" w:hanging="360"/>
      </w:pPr>
    </w:lvl>
    <w:lvl w:ilvl="8">
      <w:start w:val="1"/>
      <w:numFmt w:val="decimal"/>
      <w:lvlText w:val="%9."/>
      <w:lvlJc w:val="left"/>
      <w:pPr>
        <w:tabs>
          <w:tab w:val="num" w:pos="6904"/>
        </w:tabs>
        <w:ind w:left="6904" w:hanging="360"/>
      </w:pPr>
    </w:lvl>
  </w:abstractNum>
  <w:abstractNum w:abstractNumId="17" w15:restartNumberingAfterBreak="0">
    <w:nsid w:val="740C4A9B"/>
    <w:multiLevelType w:val="multilevel"/>
    <w:tmpl w:val="E806E926"/>
    <w:lvl w:ilvl="0">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646331E"/>
    <w:multiLevelType w:val="multilevel"/>
    <w:tmpl w:val="A9FCDCF0"/>
    <w:lvl w:ilvl="0">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1">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2">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3">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4">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5">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6">
      <w:start w:val="1"/>
      <w:numFmt w:val="decimal"/>
      <w:suff w:val="space"/>
      <w:lvlText w:val="•"/>
      <w:lvlJc w:val="left"/>
      <w:pPr>
        <w:ind w:left="0" w:firstLine="0"/>
      </w:pPr>
      <w:rPr>
        <w:rFonts w:ascii="Times New Roman" w:eastAsia="한컴바탕" w:hAnsi="Times New Roman" w:cs="Times New Roman"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64D40EF"/>
    <w:multiLevelType w:val="multilevel"/>
    <w:tmpl w:val="DED64964"/>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rPr>
        <w:rFonts w:ascii="Times New Roman" w:hAnsi="Times New Roman" w:cs="Times New Roman" w:hint="default"/>
        <w:i w:val="0"/>
      </w:r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0" w15:restartNumberingAfterBreak="0">
    <w:nsid w:val="7FC32214"/>
    <w:multiLevelType w:val="hybridMultilevel"/>
    <w:tmpl w:val="194CE1A8"/>
    <w:lvl w:ilvl="0" w:tplc="AF70F65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3"/>
  </w:num>
  <w:num w:numId="2">
    <w:abstractNumId w:val="19"/>
  </w:num>
  <w:num w:numId="3">
    <w:abstractNumId w:val="9"/>
  </w:num>
  <w:num w:numId="4">
    <w:abstractNumId w:val="1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1"/>
  </w:num>
  <w:num w:numId="19">
    <w:abstractNumId w:val="19"/>
  </w:num>
  <w:num w:numId="20">
    <w:abstractNumId w:val="19"/>
  </w:num>
  <w:num w:numId="21">
    <w:abstractNumId w:val="19"/>
  </w:num>
  <w:num w:numId="22">
    <w:abstractNumId w:val="7"/>
  </w:num>
  <w:num w:numId="23">
    <w:abstractNumId w:val="2"/>
  </w:num>
  <w:num w:numId="24">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20EB"/>
    <w:rsid w:val="0000156E"/>
    <w:rsid w:val="0000598E"/>
    <w:rsid w:val="00007A20"/>
    <w:rsid w:val="00007C96"/>
    <w:rsid w:val="0002618C"/>
    <w:rsid w:val="00026350"/>
    <w:rsid w:val="00031A4F"/>
    <w:rsid w:val="0003305D"/>
    <w:rsid w:val="000457F6"/>
    <w:rsid w:val="00051674"/>
    <w:rsid w:val="00051EF7"/>
    <w:rsid w:val="0007366B"/>
    <w:rsid w:val="00073DE5"/>
    <w:rsid w:val="00085014"/>
    <w:rsid w:val="00086222"/>
    <w:rsid w:val="00092E8A"/>
    <w:rsid w:val="000A0D37"/>
    <w:rsid w:val="000A2750"/>
    <w:rsid w:val="000A3888"/>
    <w:rsid w:val="000A5C59"/>
    <w:rsid w:val="000A7B65"/>
    <w:rsid w:val="000B0DA5"/>
    <w:rsid w:val="000B195E"/>
    <w:rsid w:val="000B5363"/>
    <w:rsid w:val="000B5FFB"/>
    <w:rsid w:val="000B6023"/>
    <w:rsid w:val="000C1609"/>
    <w:rsid w:val="000C7C7D"/>
    <w:rsid w:val="000D044F"/>
    <w:rsid w:val="000D39E9"/>
    <w:rsid w:val="000D682F"/>
    <w:rsid w:val="000F269D"/>
    <w:rsid w:val="001079E4"/>
    <w:rsid w:val="0011004A"/>
    <w:rsid w:val="0011159F"/>
    <w:rsid w:val="00112B8C"/>
    <w:rsid w:val="00116367"/>
    <w:rsid w:val="00121EB6"/>
    <w:rsid w:val="00125DB5"/>
    <w:rsid w:val="001269D4"/>
    <w:rsid w:val="00130DF6"/>
    <w:rsid w:val="00132F39"/>
    <w:rsid w:val="001354BF"/>
    <w:rsid w:val="00143D8A"/>
    <w:rsid w:val="00150820"/>
    <w:rsid w:val="00156F7B"/>
    <w:rsid w:val="001638DE"/>
    <w:rsid w:val="00164255"/>
    <w:rsid w:val="00170B4D"/>
    <w:rsid w:val="00172682"/>
    <w:rsid w:val="001813AA"/>
    <w:rsid w:val="0018417E"/>
    <w:rsid w:val="00186B0F"/>
    <w:rsid w:val="00192084"/>
    <w:rsid w:val="001953E8"/>
    <w:rsid w:val="0019793B"/>
    <w:rsid w:val="001A0898"/>
    <w:rsid w:val="001B719A"/>
    <w:rsid w:val="001E05D6"/>
    <w:rsid w:val="002024FA"/>
    <w:rsid w:val="002060CF"/>
    <w:rsid w:val="002066C6"/>
    <w:rsid w:val="00226CAC"/>
    <w:rsid w:val="00234A71"/>
    <w:rsid w:val="002472CB"/>
    <w:rsid w:val="00256F22"/>
    <w:rsid w:val="0026160F"/>
    <w:rsid w:val="00261BD9"/>
    <w:rsid w:val="002650C3"/>
    <w:rsid w:val="0026565D"/>
    <w:rsid w:val="00265968"/>
    <w:rsid w:val="00273239"/>
    <w:rsid w:val="002845E7"/>
    <w:rsid w:val="00284D10"/>
    <w:rsid w:val="00286CAF"/>
    <w:rsid w:val="002879E8"/>
    <w:rsid w:val="002A1125"/>
    <w:rsid w:val="002A7A1E"/>
    <w:rsid w:val="002B0BD1"/>
    <w:rsid w:val="002B1A2C"/>
    <w:rsid w:val="002B3276"/>
    <w:rsid w:val="002B526A"/>
    <w:rsid w:val="002C0321"/>
    <w:rsid w:val="002C0572"/>
    <w:rsid w:val="002C05C8"/>
    <w:rsid w:val="002D018E"/>
    <w:rsid w:val="002D0FD6"/>
    <w:rsid w:val="002D4C34"/>
    <w:rsid w:val="002E3920"/>
    <w:rsid w:val="002E76B6"/>
    <w:rsid w:val="002F1245"/>
    <w:rsid w:val="002F6205"/>
    <w:rsid w:val="00300174"/>
    <w:rsid w:val="00300809"/>
    <w:rsid w:val="00303F44"/>
    <w:rsid w:val="003073AC"/>
    <w:rsid w:val="00312912"/>
    <w:rsid w:val="00316DE6"/>
    <w:rsid w:val="00326FAC"/>
    <w:rsid w:val="00335818"/>
    <w:rsid w:val="0033608A"/>
    <w:rsid w:val="003406EB"/>
    <w:rsid w:val="00342C87"/>
    <w:rsid w:val="00356763"/>
    <w:rsid w:val="00361719"/>
    <w:rsid w:val="00363CC1"/>
    <w:rsid w:val="00366495"/>
    <w:rsid w:val="00371258"/>
    <w:rsid w:val="003735C8"/>
    <w:rsid w:val="003847CE"/>
    <w:rsid w:val="00384CC8"/>
    <w:rsid w:val="00384E31"/>
    <w:rsid w:val="003909EE"/>
    <w:rsid w:val="003A0B8A"/>
    <w:rsid w:val="003A675A"/>
    <w:rsid w:val="003A67EF"/>
    <w:rsid w:val="003B7B13"/>
    <w:rsid w:val="003C2707"/>
    <w:rsid w:val="003C2C08"/>
    <w:rsid w:val="003C727F"/>
    <w:rsid w:val="003D202F"/>
    <w:rsid w:val="003D6B00"/>
    <w:rsid w:val="003E0A65"/>
    <w:rsid w:val="00404544"/>
    <w:rsid w:val="00407854"/>
    <w:rsid w:val="004343DA"/>
    <w:rsid w:val="004403E9"/>
    <w:rsid w:val="00452D41"/>
    <w:rsid w:val="00456A83"/>
    <w:rsid w:val="00466F5E"/>
    <w:rsid w:val="0047150E"/>
    <w:rsid w:val="00471BE1"/>
    <w:rsid w:val="004732E0"/>
    <w:rsid w:val="00475398"/>
    <w:rsid w:val="004844C3"/>
    <w:rsid w:val="004925E4"/>
    <w:rsid w:val="004A0989"/>
    <w:rsid w:val="004A7AFE"/>
    <w:rsid w:val="004C0E31"/>
    <w:rsid w:val="004C2AB4"/>
    <w:rsid w:val="004C550A"/>
    <w:rsid w:val="004D2C3C"/>
    <w:rsid w:val="004D4196"/>
    <w:rsid w:val="004D47BC"/>
    <w:rsid w:val="004E29BF"/>
    <w:rsid w:val="004F1EAB"/>
    <w:rsid w:val="004F7CEC"/>
    <w:rsid w:val="00510B48"/>
    <w:rsid w:val="00542E84"/>
    <w:rsid w:val="0054553E"/>
    <w:rsid w:val="0054755E"/>
    <w:rsid w:val="00547F58"/>
    <w:rsid w:val="00552537"/>
    <w:rsid w:val="00562998"/>
    <w:rsid w:val="0057424D"/>
    <w:rsid w:val="00575B0E"/>
    <w:rsid w:val="00590034"/>
    <w:rsid w:val="00590B41"/>
    <w:rsid w:val="00591D22"/>
    <w:rsid w:val="005965E4"/>
    <w:rsid w:val="00596F63"/>
    <w:rsid w:val="005B3ABE"/>
    <w:rsid w:val="005C0848"/>
    <w:rsid w:val="005C2592"/>
    <w:rsid w:val="005D54B0"/>
    <w:rsid w:val="005D560C"/>
    <w:rsid w:val="005F5EB0"/>
    <w:rsid w:val="00601A19"/>
    <w:rsid w:val="00601C1E"/>
    <w:rsid w:val="00602F9C"/>
    <w:rsid w:val="006049A7"/>
    <w:rsid w:val="00605C00"/>
    <w:rsid w:val="006065AF"/>
    <w:rsid w:val="00611055"/>
    <w:rsid w:val="00612F9D"/>
    <w:rsid w:val="00620BAD"/>
    <w:rsid w:val="0062663D"/>
    <w:rsid w:val="00647D35"/>
    <w:rsid w:val="00654272"/>
    <w:rsid w:val="006579F7"/>
    <w:rsid w:val="00672FC7"/>
    <w:rsid w:val="006773FE"/>
    <w:rsid w:val="00680695"/>
    <w:rsid w:val="00680C58"/>
    <w:rsid w:val="00690BCB"/>
    <w:rsid w:val="006950CE"/>
    <w:rsid w:val="006A773F"/>
    <w:rsid w:val="006B0D5E"/>
    <w:rsid w:val="006B55D0"/>
    <w:rsid w:val="006C2BFC"/>
    <w:rsid w:val="006D104C"/>
    <w:rsid w:val="006D238E"/>
    <w:rsid w:val="006D3F8C"/>
    <w:rsid w:val="006D6C4A"/>
    <w:rsid w:val="00711C34"/>
    <w:rsid w:val="00714480"/>
    <w:rsid w:val="007220EB"/>
    <w:rsid w:val="00746E09"/>
    <w:rsid w:val="0074779A"/>
    <w:rsid w:val="0075259E"/>
    <w:rsid w:val="007603A1"/>
    <w:rsid w:val="007631E3"/>
    <w:rsid w:val="00785F3B"/>
    <w:rsid w:val="0079162A"/>
    <w:rsid w:val="007A318D"/>
    <w:rsid w:val="007A454F"/>
    <w:rsid w:val="007A6853"/>
    <w:rsid w:val="007B505D"/>
    <w:rsid w:val="007B5079"/>
    <w:rsid w:val="007C5A20"/>
    <w:rsid w:val="007E1D2E"/>
    <w:rsid w:val="007E4B72"/>
    <w:rsid w:val="007F2A49"/>
    <w:rsid w:val="007F5ABE"/>
    <w:rsid w:val="0080699F"/>
    <w:rsid w:val="008138BF"/>
    <w:rsid w:val="0082055A"/>
    <w:rsid w:val="00822F62"/>
    <w:rsid w:val="0083300D"/>
    <w:rsid w:val="008337AE"/>
    <w:rsid w:val="008409AF"/>
    <w:rsid w:val="0085361D"/>
    <w:rsid w:val="00854C2F"/>
    <w:rsid w:val="0086031C"/>
    <w:rsid w:val="00870BA7"/>
    <w:rsid w:val="008718FE"/>
    <w:rsid w:val="0088640C"/>
    <w:rsid w:val="00892FA1"/>
    <w:rsid w:val="00894A4E"/>
    <w:rsid w:val="008A6530"/>
    <w:rsid w:val="008A6BC6"/>
    <w:rsid w:val="008B5F23"/>
    <w:rsid w:val="008C072A"/>
    <w:rsid w:val="008C3A23"/>
    <w:rsid w:val="008C4D24"/>
    <w:rsid w:val="008D0C35"/>
    <w:rsid w:val="008D2CDF"/>
    <w:rsid w:val="008D513A"/>
    <w:rsid w:val="008E75EE"/>
    <w:rsid w:val="00900085"/>
    <w:rsid w:val="00906E55"/>
    <w:rsid w:val="00906FBB"/>
    <w:rsid w:val="00907931"/>
    <w:rsid w:val="00916E2A"/>
    <w:rsid w:val="00917A67"/>
    <w:rsid w:val="009245F8"/>
    <w:rsid w:val="009251FB"/>
    <w:rsid w:val="0094010D"/>
    <w:rsid w:val="009408D2"/>
    <w:rsid w:val="009565C7"/>
    <w:rsid w:val="00961CE7"/>
    <w:rsid w:val="0097697C"/>
    <w:rsid w:val="0097741E"/>
    <w:rsid w:val="00977F36"/>
    <w:rsid w:val="00986C2E"/>
    <w:rsid w:val="0099657B"/>
    <w:rsid w:val="00997CEB"/>
    <w:rsid w:val="009A1F25"/>
    <w:rsid w:val="009A2F5F"/>
    <w:rsid w:val="009A3B89"/>
    <w:rsid w:val="009B29B1"/>
    <w:rsid w:val="009C24BE"/>
    <w:rsid w:val="009C295F"/>
    <w:rsid w:val="009D1063"/>
    <w:rsid w:val="009D2BBD"/>
    <w:rsid w:val="009D4071"/>
    <w:rsid w:val="009D6490"/>
    <w:rsid w:val="009E5F2C"/>
    <w:rsid w:val="009E6CAB"/>
    <w:rsid w:val="009F10D0"/>
    <w:rsid w:val="009F3FF6"/>
    <w:rsid w:val="00A0336A"/>
    <w:rsid w:val="00A14A4D"/>
    <w:rsid w:val="00A2078E"/>
    <w:rsid w:val="00A23DAB"/>
    <w:rsid w:val="00A37760"/>
    <w:rsid w:val="00A4208A"/>
    <w:rsid w:val="00A52509"/>
    <w:rsid w:val="00A53E6F"/>
    <w:rsid w:val="00A53F24"/>
    <w:rsid w:val="00A73C49"/>
    <w:rsid w:val="00A81073"/>
    <w:rsid w:val="00A81A3D"/>
    <w:rsid w:val="00A83698"/>
    <w:rsid w:val="00A84F22"/>
    <w:rsid w:val="00A85728"/>
    <w:rsid w:val="00A85C10"/>
    <w:rsid w:val="00A94F60"/>
    <w:rsid w:val="00A9561E"/>
    <w:rsid w:val="00AB1286"/>
    <w:rsid w:val="00AB261C"/>
    <w:rsid w:val="00AB58C8"/>
    <w:rsid w:val="00AC3403"/>
    <w:rsid w:val="00AD4D1B"/>
    <w:rsid w:val="00AE391F"/>
    <w:rsid w:val="00AE67CA"/>
    <w:rsid w:val="00AF0391"/>
    <w:rsid w:val="00B01A79"/>
    <w:rsid w:val="00B05616"/>
    <w:rsid w:val="00B06C46"/>
    <w:rsid w:val="00B071E9"/>
    <w:rsid w:val="00B134E7"/>
    <w:rsid w:val="00B165BE"/>
    <w:rsid w:val="00B205C9"/>
    <w:rsid w:val="00B31BF2"/>
    <w:rsid w:val="00B4671A"/>
    <w:rsid w:val="00B572D9"/>
    <w:rsid w:val="00B60E1C"/>
    <w:rsid w:val="00B73815"/>
    <w:rsid w:val="00B755A9"/>
    <w:rsid w:val="00B75ED7"/>
    <w:rsid w:val="00B76635"/>
    <w:rsid w:val="00B82590"/>
    <w:rsid w:val="00B90095"/>
    <w:rsid w:val="00B910CC"/>
    <w:rsid w:val="00BA352F"/>
    <w:rsid w:val="00BA4D0F"/>
    <w:rsid w:val="00BA57B8"/>
    <w:rsid w:val="00BA58B7"/>
    <w:rsid w:val="00BA7602"/>
    <w:rsid w:val="00BC126D"/>
    <w:rsid w:val="00BC3348"/>
    <w:rsid w:val="00BC5541"/>
    <w:rsid w:val="00BD69CC"/>
    <w:rsid w:val="00BF33A2"/>
    <w:rsid w:val="00BF6D6E"/>
    <w:rsid w:val="00C03894"/>
    <w:rsid w:val="00C03E76"/>
    <w:rsid w:val="00C06037"/>
    <w:rsid w:val="00C06432"/>
    <w:rsid w:val="00C107F3"/>
    <w:rsid w:val="00C12FEB"/>
    <w:rsid w:val="00C142B4"/>
    <w:rsid w:val="00C164A1"/>
    <w:rsid w:val="00C20F17"/>
    <w:rsid w:val="00C33860"/>
    <w:rsid w:val="00C475B9"/>
    <w:rsid w:val="00C514A3"/>
    <w:rsid w:val="00C63802"/>
    <w:rsid w:val="00C66A3F"/>
    <w:rsid w:val="00C8073E"/>
    <w:rsid w:val="00C83DAC"/>
    <w:rsid w:val="00C85683"/>
    <w:rsid w:val="00C94AAD"/>
    <w:rsid w:val="00C9546C"/>
    <w:rsid w:val="00CA6D4A"/>
    <w:rsid w:val="00CB3767"/>
    <w:rsid w:val="00CC429A"/>
    <w:rsid w:val="00CD25C7"/>
    <w:rsid w:val="00CE168D"/>
    <w:rsid w:val="00CE76B3"/>
    <w:rsid w:val="00CF19BA"/>
    <w:rsid w:val="00CF65D3"/>
    <w:rsid w:val="00D00E7E"/>
    <w:rsid w:val="00D043C0"/>
    <w:rsid w:val="00D06687"/>
    <w:rsid w:val="00D201CA"/>
    <w:rsid w:val="00D21305"/>
    <w:rsid w:val="00D22389"/>
    <w:rsid w:val="00D242AE"/>
    <w:rsid w:val="00D321BF"/>
    <w:rsid w:val="00D369B6"/>
    <w:rsid w:val="00D5551C"/>
    <w:rsid w:val="00D63785"/>
    <w:rsid w:val="00D723F1"/>
    <w:rsid w:val="00D805F1"/>
    <w:rsid w:val="00D87E03"/>
    <w:rsid w:val="00DA3492"/>
    <w:rsid w:val="00DB1EEE"/>
    <w:rsid w:val="00DC102E"/>
    <w:rsid w:val="00DC15A0"/>
    <w:rsid w:val="00DC6C13"/>
    <w:rsid w:val="00DC7ED0"/>
    <w:rsid w:val="00DE18D0"/>
    <w:rsid w:val="00DE5601"/>
    <w:rsid w:val="00DE6CC6"/>
    <w:rsid w:val="00DF6C50"/>
    <w:rsid w:val="00E03BF6"/>
    <w:rsid w:val="00E04879"/>
    <w:rsid w:val="00E07431"/>
    <w:rsid w:val="00E108DD"/>
    <w:rsid w:val="00E1414E"/>
    <w:rsid w:val="00E2035D"/>
    <w:rsid w:val="00E213D6"/>
    <w:rsid w:val="00E32D32"/>
    <w:rsid w:val="00E34A1C"/>
    <w:rsid w:val="00E35F1C"/>
    <w:rsid w:val="00E36AC0"/>
    <w:rsid w:val="00E36F4F"/>
    <w:rsid w:val="00E44F0E"/>
    <w:rsid w:val="00E46C89"/>
    <w:rsid w:val="00E54F78"/>
    <w:rsid w:val="00E55A5D"/>
    <w:rsid w:val="00E725E9"/>
    <w:rsid w:val="00E81F7E"/>
    <w:rsid w:val="00E8702B"/>
    <w:rsid w:val="00E92EFE"/>
    <w:rsid w:val="00E95816"/>
    <w:rsid w:val="00EB06C1"/>
    <w:rsid w:val="00EB32F5"/>
    <w:rsid w:val="00EB5353"/>
    <w:rsid w:val="00EB5362"/>
    <w:rsid w:val="00EC0F6D"/>
    <w:rsid w:val="00ED3426"/>
    <w:rsid w:val="00EE342F"/>
    <w:rsid w:val="00EE5D3C"/>
    <w:rsid w:val="00EE7B22"/>
    <w:rsid w:val="00EF3348"/>
    <w:rsid w:val="00EF75B6"/>
    <w:rsid w:val="00EF7D8E"/>
    <w:rsid w:val="00F06886"/>
    <w:rsid w:val="00F0736A"/>
    <w:rsid w:val="00F20FF2"/>
    <w:rsid w:val="00F23A21"/>
    <w:rsid w:val="00F36C63"/>
    <w:rsid w:val="00F65872"/>
    <w:rsid w:val="00F67635"/>
    <w:rsid w:val="00F8324A"/>
    <w:rsid w:val="00F86D15"/>
    <w:rsid w:val="00FA1041"/>
    <w:rsid w:val="00FA182B"/>
    <w:rsid w:val="00FA1C3C"/>
    <w:rsid w:val="00FA4ECE"/>
    <w:rsid w:val="00FA64D1"/>
    <w:rsid w:val="00FB0A0D"/>
    <w:rsid w:val="00FE28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A43E3"/>
  <w15:docId w15:val="{4C8740DF-0DDF-45A9-B315-2A864B1F7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4F60"/>
    <w:pPr>
      <w:widowControl w:val="0"/>
      <w:wordWrap w:val="0"/>
      <w:autoSpaceDE w:val="0"/>
      <w:autoSpaceDN w:val="0"/>
    </w:pPr>
  </w:style>
  <w:style w:type="paragraph" w:styleId="1">
    <w:name w:val="heading 1"/>
    <w:basedOn w:val="a"/>
    <w:next w:val="a"/>
    <w:link w:val="1Char"/>
    <w:uiPriority w:val="9"/>
    <w:qFormat/>
    <w:rsid w:val="002472CB"/>
    <w:pPr>
      <w:keepNext/>
      <w:keepLines/>
      <w:numPr>
        <w:numId w:val="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8C072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8C072A"/>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8C072A"/>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8C072A"/>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8C072A"/>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Char"/>
    <w:uiPriority w:val="9"/>
    <w:semiHidden/>
    <w:unhideWhenUsed/>
    <w:qFormat/>
    <w:rsid w:val="008C072A"/>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semiHidden/>
    <w:unhideWhenUsed/>
    <w:qFormat/>
    <w:rsid w:val="008C072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8C072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3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paragraph" w:customStyle="1" w:styleId="ac">
    <w:name w:val="대항목/소항목"/>
    <w:basedOn w:val="a"/>
    <w:rsid w:val="00A94F60"/>
    <w:pPr>
      <w:snapToGrid w:val="0"/>
      <w:spacing w:after="0" w:line="384" w:lineRule="auto"/>
      <w:textAlignment w:val="baseline"/>
    </w:pPr>
    <w:rPr>
      <w:rFonts w:ascii="굴림" w:eastAsia="굴림" w:hAnsi="굴림" w:cs="굴림"/>
      <w:b/>
      <w:bCs/>
      <w:color w:val="000000"/>
      <w:kern w:val="0"/>
      <w:sz w:val="22"/>
    </w:rPr>
  </w:style>
  <w:style w:type="paragraph" w:customStyle="1" w:styleId="ad">
    <w:name w:val="본문서술"/>
    <w:basedOn w:val="a"/>
    <w:rsid w:val="00A94F60"/>
    <w:pPr>
      <w:snapToGrid w:val="0"/>
      <w:spacing w:after="0" w:line="384" w:lineRule="auto"/>
      <w:textAlignment w:val="baseline"/>
    </w:pPr>
    <w:rPr>
      <w:rFonts w:ascii="굴림" w:eastAsia="굴림" w:hAnsi="굴림" w:cs="굴림"/>
      <w:color w:val="000000"/>
      <w:kern w:val="0"/>
      <w:sz w:val="22"/>
    </w:rPr>
  </w:style>
  <w:style w:type="paragraph" w:customStyle="1" w:styleId="20">
    <w:name w:val="개요 2"/>
    <w:basedOn w:val="a"/>
    <w:rsid w:val="00A94F60"/>
    <w:pPr>
      <w:snapToGrid w:val="0"/>
      <w:spacing w:after="0" w:line="384" w:lineRule="auto"/>
      <w:ind w:left="400"/>
      <w:textAlignment w:val="baseline"/>
      <w:outlineLvl w:val="1"/>
    </w:pPr>
    <w:rPr>
      <w:rFonts w:ascii="바탕" w:eastAsia="굴림" w:hAnsi="굴림" w:cs="굴림"/>
      <w:color w:val="000000"/>
      <w:kern w:val="0"/>
      <w:szCs w:val="20"/>
    </w:rPr>
  </w:style>
  <w:style w:type="paragraph" w:customStyle="1" w:styleId="11">
    <w:name w:val="목록 단락1"/>
    <w:basedOn w:val="a"/>
    <w:rsid w:val="00A94F60"/>
    <w:pPr>
      <w:spacing w:line="256" w:lineRule="auto"/>
      <w:ind w:left="800"/>
      <w:textAlignment w:val="baseline"/>
    </w:pPr>
    <w:rPr>
      <w:rFonts w:ascii="맑은 고딕" w:eastAsia="굴림" w:hAnsi="굴림" w:cs="굴림"/>
      <w:color w:val="000000"/>
      <w:szCs w:val="20"/>
    </w:rPr>
  </w:style>
  <w:style w:type="paragraph" w:customStyle="1" w:styleId="12">
    <w:name w:val="개요 1"/>
    <w:basedOn w:val="a"/>
    <w:rsid w:val="00A94F60"/>
    <w:pPr>
      <w:snapToGrid w:val="0"/>
      <w:spacing w:after="0" w:line="384" w:lineRule="auto"/>
      <w:ind w:left="200"/>
      <w:textAlignment w:val="baseline"/>
      <w:outlineLvl w:val="0"/>
    </w:pPr>
    <w:rPr>
      <w:rFonts w:ascii="바탕" w:eastAsia="굴림" w:hAnsi="굴림" w:cs="굴림"/>
      <w:color w:val="000000"/>
      <w:kern w:val="0"/>
      <w:szCs w:val="20"/>
    </w:rPr>
  </w:style>
  <w:style w:type="paragraph" w:customStyle="1" w:styleId="30">
    <w:name w:val="개요 3"/>
    <w:basedOn w:val="a"/>
    <w:rsid w:val="00A94F60"/>
    <w:pPr>
      <w:snapToGrid w:val="0"/>
      <w:spacing w:after="0" w:line="384" w:lineRule="auto"/>
      <w:ind w:left="600"/>
      <w:textAlignment w:val="baseline"/>
      <w:outlineLvl w:val="2"/>
    </w:pPr>
    <w:rPr>
      <w:rFonts w:ascii="바탕" w:eastAsia="굴림" w:hAnsi="굴림" w:cs="굴림"/>
      <w:color w:val="000000"/>
      <w:kern w:val="0"/>
      <w:szCs w:val="20"/>
    </w:rPr>
  </w:style>
  <w:style w:type="paragraph" w:customStyle="1" w:styleId="HTML1">
    <w:name w:val="미리 서식이 지정된 HTML1"/>
    <w:basedOn w:val="a"/>
    <w:rsid w:val="00A94F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spacing w:after="0" w:line="240" w:lineRule="auto"/>
      <w:jc w:val="left"/>
      <w:textAlignment w:val="baseline"/>
    </w:pPr>
    <w:rPr>
      <w:rFonts w:ascii="굴림체" w:eastAsia="굴림" w:hAnsi="굴림" w:cs="굴림"/>
      <w:color w:val="000000"/>
      <w:kern w:val="0"/>
      <w:sz w:val="24"/>
      <w:szCs w:val="24"/>
    </w:rPr>
  </w:style>
  <w:style w:type="paragraph" w:customStyle="1" w:styleId="41">
    <w:name w:val="제목 41"/>
    <w:basedOn w:val="a"/>
    <w:rsid w:val="00A94F60"/>
    <w:pPr>
      <w:keepNext/>
      <w:keepLines/>
      <w:numPr>
        <w:ilvl w:val="3"/>
        <w:numId w:val="1"/>
      </w:numPr>
      <w:spacing w:before="40" w:after="0" w:line="256" w:lineRule="auto"/>
      <w:ind w:left="1728" w:hanging="864"/>
      <w:textAlignment w:val="baseline"/>
    </w:pPr>
    <w:rPr>
      <w:rFonts w:ascii="맑은 고딕" w:eastAsia="굴림" w:hAnsi="굴림" w:cs="굴림"/>
      <w:i/>
      <w:iCs/>
      <w:color w:val="2E74B5"/>
      <w:szCs w:val="20"/>
    </w:rPr>
  </w:style>
  <w:style w:type="paragraph" w:customStyle="1" w:styleId="13">
    <w:name w:val="표준1"/>
    <w:basedOn w:val="a"/>
    <w:rsid w:val="00A94F60"/>
    <w:pPr>
      <w:tabs>
        <w:tab w:val="left" w:pos="284"/>
      </w:tabs>
      <w:wordWrap/>
      <w:spacing w:before="120" w:after="0" w:line="240" w:lineRule="auto"/>
      <w:jc w:val="left"/>
      <w:textAlignment w:val="baseline"/>
    </w:pPr>
    <w:rPr>
      <w:rFonts w:ascii="Myriad Pro" w:eastAsia="굴림" w:hAnsi="굴림" w:cs="굴림"/>
      <w:color w:val="000000"/>
      <w:kern w:val="0"/>
      <w:sz w:val="24"/>
      <w:szCs w:val="24"/>
    </w:rPr>
  </w:style>
  <w:style w:type="paragraph" w:styleId="ae">
    <w:name w:val="Subtitle"/>
    <w:basedOn w:val="a"/>
    <w:next w:val="a"/>
    <w:link w:val="Char1"/>
    <w:uiPriority w:val="11"/>
    <w:qFormat/>
    <w:rsid w:val="0026160F"/>
    <w:pPr>
      <w:spacing w:after="60"/>
      <w:jc w:val="center"/>
      <w:outlineLvl w:val="1"/>
    </w:pPr>
    <w:rPr>
      <w:rFonts w:ascii="나눔바른고딕 Light" w:eastAsia="나눔바른고딕 Light" w:hAnsi="나눔바른고딕 Light"/>
      <w:sz w:val="24"/>
      <w:szCs w:val="24"/>
    </w:rPr>
  </w:style>
  <w:style w:type="character" w:customStyle="1" w:styleId="Char1">
    <w:name w:val="부제 Char"/>
    <w:basedOn w:val="a0"/>
    <w:link w:val="ae"/>
    <w:uiPriority w:val="11"/>
    <w:rsid w:val="0026160F"/>
    <w:rPr>
      <w:rFonts w:ascii="나눔바른고딕 Light" w:eastAsia="나눔바른고딕 Light" w:hAnsi="나눔바른고딕 Light"/>
      <w:sz w:val="24"/>
      <w:szCs w:val="24"/>
    </w:rPr>
  </w:style>
  <w:style w:type="paragraph" w:styleId="af">
    <w:name w:val="Balloon Text"/>
    <w:basedOn w:val="a"/>
    <w:link w:val="Char2"/>
    <w:uiPriority w:val="99"/>
    <w:semiHidden/>
    <w:unhideWhenUsed/>
    <w:rsid w:val="00143D8A"/>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f"/>
    <w:uiPriority w:val="99"/>
    <w:semiHidden/>
    <w:rsid w:val="00143D8A"/>
    <w:rPr>
      <w:rFonts w:asciiTheme="majorHAnsi" w:eastAsiaTheme="majorEastAsia" w:hAnsiTheme="majorHAnsi" w:cstheme="majorBidi"/>
      <w:sz w:val="18"/>
      <w:szCs w:val="18"/>
    </w:rPr>
  </w:style>
  <w:style w:type="character" w:styleId="af0">
    <w:name w:val="Unresolved Mention"/>
    <w:basedOn w:val="a0"/>
    <w:uiPriority w:val="99"/>
    <w:semiHidden/>
    <w:unhideWhenUsed/>
    <w:rsid w:val="00752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84349653">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32959826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 w:id="1021472810">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787360207">
      <w:bodyDiv w:val="1"/>
      <w:marLeft w:val="0"/>
      <w:marRight w:val="0"/>
      <w:marTop w:val="0"/>
      <w:marBottom w:val="0"/>
      <w:divBdr>
        <w:top w:val="none" w:sz="0" w:space="0" w:color="auto"/>
        <w:left w:val="none" w:sz="0" w:space="0" w:color="auto"/>
        <w:bottom w:val="none" w:sz="0" w:space="0" w:color="auto"/>
        <w:right w:val="none" w:sz="0" w:space="0" w:color="auto"/>
      </w:divBdr>
    </w:div>
    <w:div w:id="813453385">
      <w:bodyDiv w:val="1"/>
      <w:marLeft w:val="0"/>
      <w:marRight w:val="0"/>
      <w:marTop w:val="0"/>
      <w:marBottom w:val="0"/>
      <w:divBdr>
        <w:top w:val="none" w:sz="0" w:space="0" w:color="auto"/>
        <w:left w:val="none" w:sz="0" w:space="0" w:color="auto"/>
        <w:bottom w:val="none" w:sz="0" w:space="0" w:color="auto"/>
        <w:right w:val="none" w:sz="0" w:space="0" w:color="auto"/>
      </w:divBdr>
      <w:divsChild>
        <w:div w:id="1789010346">
          <w:marLeft w:val="562"/>
          <w:marRight w:val="0"/>
          <w:marTop w:val="0"/>
          <w:marBottom w:val="0"/>
          <w:divBdr>
            <w:top w:val="none" w:sz="0" w:space="0" w:color="auto"/>
            <w:left w:val="none" w:sz="0" w:space="0" w:color="auto"/>
            <w:bottom w:val="none" w:sz="0" w:space="0" w:color="auto"/>
            <w:right w:val="none" w:sz="0" w:space="0" w:color="auto"/>
          </w:divBdr>
        </w:div>
        <w:div w:id="1874806406">
          <w:marLeft w:val="562"/>
          <w:marRight w:val="0"/>
          <w:marTop w:val="0"/>
          <w:marBottom w:val="0"/>
          <w:divBdr>
            <w:top w:val="none" w:sz="0" w:space="0" w:color="auto"/>
            <w:left w:val="none" w:sz="0" w:space="0" w:color="auto"/>
            <w:bottom w:val="none" w:sz="0" w:space="0" w:color="auto"/>
            <w:right w:val="none" w:sz="0" w:space="0" w:color="auto"/>
          </w:divBdr>
        </w:div>
        <w:div w:id="2142460028">
          <w:marLeft w:val="562"/>
          <w:marRight w:val="0"/>
          <w:marTop w:val="0"/>
          <w:marBottom w:val="0"/>
          <w:divBdr>
            <w:top w:val="none" w:sz="0" w:space="0" w:color="auto"/>
            <w:left w:val="none" w:sz="0" w:space="0" w:color="auto"/>
            <w:bottom w:val="none" w:sz="0" w:space="0" w:color="auto"/>
            <w:right w:val="none" w:sz="0" w:space="0" w:color="auto"/>
          </w:divBdr>
        </w:div>
      </w:divsChild>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22897277">
      <w:bodyDiv w:val="1"/>
      <w:marLeft w:val="0"/>
      <w:marRight w:val="0"/>
      <w:marTop w:val="0"/>
      <w:marBottom w:val="0"/>
      <w:divBdr>
        <w:top w:val="none" w:sz="0" w:space="0" w:color="auto"/>
        <w:left w:val="none" w:sz="0" w:space="0" w:color="auto"/>
        <w:bottom w:val="none" w:sz="0" w:space="0" w:color="auto"/>
        <w:right w:val="none" w:sz="0" w:space="0" w:color="auto"/>
      </w:divBdr>
      <w:divsChild>
        <w:div w:id="587815164">
          <w:marLeft w:val="360"/>
          <w:marRight w:val="0"/>
          <w:marTop w:val="120"/>
          <w:marBottom w:val="0"/>
          <w:divBdr>
            <w:top w:val="none" w:sz="0" w:space="0" w:color="auto"/>
            <w:left w:val="none" w:sz="0" w:space="0" w:color="auto"/>
            <w:bottom w:val="none" w:sz="0" w:space="0" w:color="auto"/>
            <w:right w:val="none" w:sz="0" w:space="0" w:color="auto"/>
          </w:divBdr>
        </w:div>
        <w:div w:id="1053773978">
          <w:marLeft w:val="634"/>
          <w:marRight w:val="0"/>
          <w:marTop w:val="120"/>
          <w:marBottom w:val="0"/>
          <w:divBdr>
            <w:top w:val="none" w:sz="0" w:space="0" w:color="auto"/>
            <w:left w:val="none" w:sz="0" w:space="0" w:color="auto"/>
            <w:bottom w:val="none" w:sz="0" w:space="0" w:color="auto"/>
            <w:right w:val="none" w:sz="0" w:space="0" w:color="auto"/>
          </w:divBdr>
        </w:div>
        <w:div w:id="1363047523">
          <w:marLeft w:val="360"/>
          <w:marRight w:val="0"/>
          <w:marTop w:val="120"/>
          <w:marBottom w:val="0"/>
          <w:divBdr>
            <w:top w:val="none" w:sz="0" w:space="0" w:color="auto"/>
            <w:left w:val="none" w:sz="0" w:space="0" w:color="auto"/>
            <w:bottom w:val="none" w:sz="0" w:space="0" w:color="auto"/>
            <w:right w:val="none" w:sz="0" w:space="0" w:color="auto"/>
          </w:divBdr>
        </w:div>
        <w:div w:id="1461415281">
          <w:marLeft w:val="360"/>
          <w:marRight w:val="0"/>
          <w:marTop w:val="120"/>
          <w:marBottom w:val="0"/>
          <w:divBdr>
            <w:top w:val="none" w:sz="0" w:space="0" w:color="auto"/>
            <w:left w:val="none" w:sz="0" w:space="0" w:color="auto"/>
            <w:bottom w:val="none" w:sz="0" w:space="0" w:color="auto"/>
            <w:right w:val="none" w:sz="0" w:space="0" w:color="auto"/>
          </w:divBdr>
        </w:div>
        <w:div w:id="1491604969">
          <w:marLeft w:val="360"/>
          <w:marRight w:val="0"/>
          <w:marTop w:val="120"/>
          <w:marBottom w:val="0"/>
          <w:divBdr>
            <w:top w:val="none" w:sz="0" w:space="0" w:color="auto"/>
            <w:left w:val="none" w:sz="0" w:space="0" w:color="auto"/>
            <w:bottom w:val="none" w:sz="0" w:space="0" w:color="auto"/>
            <w:right w:val="none" w:sz="0" w:space="0" w:color="auto"/>
          </w:divBdr>
        </w:div>
        <w:div w:id="1896770541">
          <w:marLeft w:val="634"/>
          <w:marRight w:val="0"/>
          <w:marTop w:val="120"/>
          <w:marBottom w:val="0"/>
          <w:divBdr>
            <w:top w:val="none" w:sz="0" w:space="0" w:color="auto"/>
            <w:left w:val="none" w:sz="0" w:space="0" w:color="auto"/>
            <w:bottom w:val="none" w:sz="0" w:space="0" w:color="auto"/>
            <w:right w:val="none" w:sz="0" w:space="0" w:color="auto"/>
          </w:divBdr>
        </w:div>
      </w:divsChild>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49797188">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789885281">
      <w:bodyDiv w:val="1"/>
      <w:marLeft w:val="0"/>
      <w:marRight w:val="0"/>
      <w:marTop w:val="0"/>
      <w:marBottom w:val="0"/>
      <w:divBdr>
        <w:top w:val="none" w:sz="0" w:space="0" w:color="auto"/>
        <w:left w:val="none" w:sz="0" w:space="0" w:color="auto"/>
        <w:bottom w:val="none" w:sz="0" w:space="0" w:color="auto"/>
        <w:right w:val="none" w:sz="0" w:space="0" w:color="auto"/>
      </w:divBdr>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640025">
      <w:bodyDiv w:val="1"/>
      <w:marLeft w:val="0"/>
      <w:marRight w:val="0"/>
      <w:marTop w:val="0"/>
      <w:marBottom w:val="0"/>
      <w:divBdr>
        <w:top w:val="none" w:sz="0" w:space="0" w:color="auto"/>
        <w:left w:val="none" w:sz="0" w:space="0" w:color="auto"/>
        <w:bottom w:val="none" w:sz="0" w:space="0" w:color="auto"/>
        <w:right w:val="none" w:sz="0" w:space="0" w:color="auto"/>
      </w:divBdr>
      <w:divsChild>
        <w:div w:id="8873981">
          <w:marLeft w:val="547"/>
          <w:marRight w:val="0"/>
          <w:marTop w:val="0"/>
          <w:marBottom w:val="120"/>
          <w:divBdr>
            <w:top w:val="none" w:sz="0" w:space="0" w:color="auto"/>
            <w:left w:val="none" w:sz="0" w:space="0" w:color="auto"/>
            <w:bottom w:val="none" w:sz="0" w:space="0" w:color="auto"/>
            <w:right w:val="none" w:sz="0" w:space="0" w:color="auto"/>
          </w:divBdr>
        </w:div>
        <w:div w:id="206644985">
          <w:marLeft w:val="547"/>
          <w:marRight w:val="0"/>
          <w:marTop w:val="0"/>
          <w:marBottom w:val="120"/>
          <w:divBdr>
            <w:top w:val="none" w:sz="0" w:space="0" w:color="auto"/>
            <w:left w:val="none" w:sz="0" w:space="0" w:color="auto"/>
            <w:bottom w:val="none" w:sz="0" w:space="0" w:color="auto"/>
            <w:right w:val="none" w:sz="0" w:space="0" w:color="auto"/>
          </w:divBdr>
        </w:div>
        <w:div w:id="750157657">
          <w:marLeft w:val="547"/>
          <w:marRight w:val="0"/>
          <w:marTop w:val="0"/>
          <w:marBottom w:val="120"/>
          <w:divBdr>
            <w:top w:val="none" w:sz="0" w:space="0" w:color="auto"/>
            <w:left w:val="none" w:sz="0" w:space="0" w:color="auto"/>
            <w:bottom w:val="none" w:sz="0" w:space="0" w:color="auto"/>
            <w:right w:val="none" w:sz="0" w:space="0" w:color="auto"/>
          </w:divBdr>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ieee.org/sagroups-3079/" TargetMode="External"/><Relationship Id="rId13" Type="http://schemas.openxmlformats.org/officeDocument/2006/relationships/hyperlink" Target="http://standards.ieee.org/guides/opman/sect6.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hson@etri.re.k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son0720@etri.re.kr" TargetMode="External"/><Relationship Id="rId5" Type="http://schemas.openxmlformats.org/officeDocument/2006/relationships/webSettings" Target="webSettings.xml"/><Relationship Id="rId15" Type="http://schemas.openxmlformats.org/officeDocument/2006/relationships/hyperlink" Target="http://standards.ieee.org/board/pat/faq.pdf" TargetMode="External"/><Relationship Id="rId10" Type="http://schemas.openxmlformats.org/officeDocument/2006/relationships/hyperlink" Target="mailto:ohhs@etri.re.k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br@etri.re.kr" TargetMode="External"/><Relationship Id="rId14" Type="http://schemas.openxmlformats.org/officeDocument/2006/relationships/hyperlink" Target="http://127.0.0.1:4664/cache?event_id=757737&amp;schema_id=1&amp;s=5X0vID10lu_E6yrIkWkNd4Wz2H8&amp;q=hancock"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B5EFF-8E19-4F06-AE0A-A24D810A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1127</TotalTime>
  <Pages>1</Pages>
  <Words>838</Words>
  <Characters>4780</Characters>
  <Application>Microsoft Office Word</Application>
  <DocSecurity>0</DocSecurity>
  <Lines>39</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Windows 사용자</cp:lastModifiedBy>
  <cp:revision>94</cp:revision>
  <dcterms:created xsi:type="dcterms:W3CDTF">2017-12-22T12:16:00Z</dcterms:created>
  <dcterms:modified xsi:type="dcterms:W3CDTF">2020-02-05T05:16:00Z</dcterms:modified>
</cp:coreProperties>
</file>