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77777777" w:rsidR="008859FD" w:rsidRDefault="008859FD">
      <w:pPr>
        <w:rPr>
          <w:rFonts w:ascii="Times New Roman" w:hAnsi="Times New Roman" w:cs="Times New Roman"/>
          <w:b/>
          <w:bCs/>
          <w:sz w:val="40"/>
          <w:szCs w:val="40"/>
        </w:rPr>
      </w:pPr>
      <w:bookmarkStart w:id="0" w:name="_Hlk21164316"/>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77777777" w:rsidR="008859FD" w:rsidRPr="001747DF" w:rsidRDefault="008859FD" w:rsidP="00BC2A71">
            <w:pPr>
              <w:pStyle w:val="covertext"/>
              <w:rPr>
                <w:b/>
              </w:rPr>
            </w:pPr>
            <w:r w:rsidRPr="00F56EC3">
              <w:rPr>
                <w:b/>
              </w:rPr>
              <w:t>HMD based 3D Content Motion Sickness Reducing Technology</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34F439A8" w:rsidR="008859FD" w:rsidRPr="008859FD" w:rsidRDefault="008859FD" w:rsidP="008859FD">
            <w:pPr>
              <w:pStyle w:val="covertext"/>
              <w:spacing w:line="276" w:lineRule="auto"/>
              <w:rPr>
                <w:rFonts w:eastAsia="바탕체"/>
              </w:rPr>
            </w:pPr>
            <w:bookmarkStart w:id="1" w:name="_Hlk21216119"/>
            <w:r w:rsidRPr="008859FD">
              <w:rPr>
                <w:rFonts w:eastAsia="바탕체"/>
              </w:rPr>
              <w:t>T</w:t>
            </w:r>
            <w:r w:rsidR="00FC661A">
              <w:rPr>
                <w:rFonts w:eastAsia="바탕체" w:hint="eastAsia"/>
              </w:rPr>
              <w:t xml:space="preserve">he </w:t>
            </w:r>
            <w:r w:rsidR="00FC661A">
              <w:rPr>
                <w:rFonts w:eastAsia="바탕체"/>
              </w:rPr>
              <w:t xml:space="preserve">review of the </w:t>
            </w:r>
            <w:r w:rsidR="00D02D66">
              <w:rPr>
                <w:rFonts w:eastAsia="바탕체" w:hint="eastAsia"/>
              </w:rPr>
              <w:t>M</w:t>
            </w:r>
            <w:r w:rsidR="00D02D66">
              <w:rPr>
                <w:rFonts w:eastAsia="바탕체"/>
              </w:rPr>
              <w:t>TP latency sensing in complex VE</w:t>
            </w:r>
            <w:bookmarkEnd w:id="1"/>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2DF7FDB0" w:rsidR="008859FD" w:rsidRPr="00AD4D1B" w:rsidRDefault="008859FD" w:rsidP="001E6211">
            <w:pPr>
              <w:pStyle w:val="covertext"/>
              <w:spacing w:line="276" w:lineRule="auto"/>
              <w:rPr>
                <w:b/>
              </w:rPr>
            </w:pPr>
            <w:r>
              <w:rPr>
                <w:b/>
              </w:rPr>
              <w:t>3079-1</w:t>
            </w:r>
            <w:r w:rsidR="00042F5C">
              <w:rPr>
                <w:b/>
              </w:rPr>
              <w:t>9</w:t>
            </w:r>
            <w:r>
              <w:rPr>
                <w:b/>
              </w:rPr>
              <w:t>-00</w:t>
            </w:r>
            <w:r w:rsidR="00D02D66">
              <w:rPr>
                <w:b/>
              </w:rPr>
              <w:t>35</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3F2C4F35" w:rsidR="008859FD" w:rsidRPr="00AD4D1B" w:rsidRDefault="00FC661A" w:rsidP="001E6211">
            <w:pPr>
              <w:pStyle w:val="covertext"/>
              <w:spacing w:line="276" w:lineRule="auto"/>
              <w:rPr>
                <w:b/>
              </w:rPr>
            </w:pPr>
            <w:r>
              <w:rPr>
                <w:b/>
              </w:rPr>
              <w:t>October</w:t>
            </w:r>
            <w:r w:rsidR="008859FD" w:rsidRPr="00AD4D1B">
              <w:rPr>
                <w:b/>
                <w:lang w:eastAsia="ja-JP"/>
              </w:rPr>
              <w:t xml:space="preserve"> </w:t>
            </w:r>
            <w:r w:rsidR="008B44FD">
              <w:rPr>
                <w:b/>
                <w:lang w:eastAsia="ja-JP"/>
              </w:rPr>
              <w:t>6</w:t>
            </w:r>
            <w:r w:rsidR="008859FD">
              <w:rPr>
                <w:b/>
                <w:lang w:eastAsia="ja-JP"/>
              </w:rPr>
              <w:t>, 201</w:t>
            </w:r>
            <w:r w:rsidR="00042F5C">
              <w:rPr>
                <w:b/>
                <w:lang w:eastAsia="ja-JP"/>
              </w:rPr>
              <w:t>9</w:t>
            </w:r>
          </w:p>
        </w:tc>
      </w:tr>
      <w:tr w:rsidR="008859FD" w:rsidRPr="00B46A1A"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159BFBC5" w14:textId="7DCFB685" w:rsidR="008859FD" w:rsidRPr="00AD4D1B" w:rsidRDefault="00DD499D" w:rsidP="00BC2A71">
            <w:pPr>
              <w:pStyle w:val="covertext"/>
              <w:spacing w:line="276" w:lineRule="auto"/>
              <w:rPr>
                <w:b/>
                <w:bCs/>
                <w:lang w:val="es-MX" w:eastAsia="ja-JP"/>
              </w:rPr>
            </w:pPr>
            <w:r>
              <w:rPr>
                <w:b/>
                <w:bCs/>
                <w:lang w:val="es-MX"/>
              </w:rPr>
              <w:t>Dong</w:t>
            </w:r>
            <w:r w:rsidR="00FC661A">
              <w:rPr>
                <w:b/>
                <w:bCs/>
                <w:lang w:val="es-MX"/>
              </w:rPr>
              <w:t xml:space="preserve"> </w:t>
            </w:r>
            <w:r>
              <w:rPr>
                <w:b/>
                <w:bCs/>
                <w:lang w:val="es-MX"/>
              </w:rPr>
              <w:t>Soo Choi</w:t>
            </w:r>
            <w:r w:rsidR="008859FD" w:rsidRPr="00AD4D1B">
              <w:t xml:space="preserve"> </w:t>
            </w:r>
            <w:hyperlink r:id="rId9" w:history="1">
              <w:r w:rsidRPr="002D1749">
                <w:rPr>
                  <w:rStyle w:val="a7"/>
                  <w:rFonts w:ascii="Helvetica" w:hAnsi="Helvetica"/>
                  <w:sz w:val="21"/>
                  <w:szCs w:val="21"/>
                  <w:shd w:val="clear" w:color="auto" w:fill="FFFFFF"/>
                </w:rPr>
                <w:t>soochoi@dau.ac.kr</w:t>
              </w:r>
            </w:hyperlink>
            <w:r w:rsidR="008859FD" w:rsidRPr="00AD4D1B">
              <w:t xml:space="preserve"> </w:t>
            </w:r>
            <w:r w:rsidR="008859FD">
              <w:rPr>
                <w:b/>
                <w:bCs/>
                <w:lang w:val="es-MX" w:eastAsia="ja-JP"/>
              </w:rPr>
              <w:t>(</w:t>
            </w:r>
            <w:r>
              <w:rPr>
                <w:b/>
                <w:bCs/>
                <w:lang w:val="es-MX"/>
              </w:rPr>
              <w:t>Dong</w:t>
            </w:r>
            <w:r w:rsidR="00FC661A">
              <w:rPr>
                <w:b/>
                <w:bCs/>
                <w:lang w:val="es-MX"/>
              </w:rPr>
              <w:t>-</w:t>
            </w:r>
            <w:r>
              <w:rPr>
                <w:b/>
                <w:bCs/>
                <w:lang w:val="es-MX"/>
              </w:rPr>
              <w:t>A</w:t>
            </w:r>
            <w:r w:rsidR="008859FD">
              <w:rPr>
                <w:rFonts w:hint="eastAsia"/>
                <w:b/>
                <w:bCs/>
                <w:lang w:val="es-MX"/>
              </w:rPr>
              <w:t xml:space="preserve"> University</w:t>
            </w:r>
            <w:r w:rsidR="008859FD">
              <w:rPr>
                <w:b/>
                <w:bCs/>
                <w:lang w:val="es-MX" w:eastAsia="ja-JP"/>
              </w:rPr>
              <w:t>)</w:t>
            </w:r>
          </w:p>
          <w:p w14:paraId="585596A0" w14:textId="77777777" w:rsidR="008859FD" w:rsidRDefault="00BD0E07" w:rsidP="00BC2A71">
            <w:pPr>
              <w:pStyle w:val="covertext"/>
              <w:spacing w:line="276" w:lineRule="auto"/>
              <w:rPr>
                <w:b/>
                <w:bCs/>
                <w:lang w:val="es-MX"/>
              </w:rPr>
            </w:pPr>
            <w:r w:rsidRPr="00BD0E07">
              <w:rPr>
                <w:rFonts w:hint="eastAsia"/>
                <w:b/>
                <w:bCs/>
                <w:lang w:val="es-MX"/>
              </w:rPr>
              <w:t>S</w:t>
            </w:r>
            <w:r w:rsidRPr="00BD0E07">
              <w:rPr>
                <w:b/>
                <w:bCs/>
                <w:lang w:val="es-MX"/>
              </w:rPr>
              <w:t>angkwon Peter Jeong</w:t>
            </w:r>
            <w:r w:rsidRPr="00980239">
              <w:rPr>
                <w:color w:val="000000" w:themeColor="text1"/>
              </w:rPr>
              <w:t xml:space="preserve"> </w:t>
            </w:r>
            <w:hyperlink r:id="rId10" w:history="1">
              <w:r w:rsidRPr="00980239">
                <w:rPr>
                  <w:rStyle w:val="a7"/>
                </w:rPr>
                <w:t>ceo@joyfun.kr</w:t>
              </w:r>
            </w:hyperlink>
            <w:r w:rsidRPr="00980239">
              <w:rPr>
                <w:color w:val="000000" w:themeColor="text1"/>
              </w:rPr>
              <w:t xml:space="preserve"> </w:t>
            </w:r>
            <w:r w:rsidRPr="00BD0E07">
              <w:rPr>
                <w:b/>
                <w:bCs/>
                <w:lang w:val="es-MX"/>
              </w:rPr>
              <w:t>(JoyFun Inc.,)</w:t>
            </w:r>
          </w:p>
          <w:p w14:paraId="1C167442" w14:textId="56C1E5C1" w:rsidR="00980239" w:rsidRPr="00980239" w:rsidRDefault="00980239" w:rsidP="00BC2A71">
            <w:pPr>
              <w:pStyle w:val="covertext"/>
              <w:spacing w:line="276" w:lineRule="auto"/>
              <w:rPr>
                <w:color w:val="000000" w:themeColor="text1"/>
                <w:lang w:val="de-DE"/>
              </w:rPr>
            </w:pPr>
            <w:r>
              <w:rPr>
                <w:rFonts w:hint="eastAsia"/>
                <w:b/>
                <w:bCs/>
                <w:lang w:val="es-MX"/>
              </w:rPr>
              <w:t>B</w:t>
            </w:r>
            <w:r>
              <w:rPr>
                <w:b/>
                <w:bCs/>
                <w:lang w:val="es-MX"/>
              </w:rPr>
              <w:t>eom</w:t>
            </w:r>
            <w:r w:rsidR="00B46A1A">
              <w:rPr>
                <w:b/>
                <w:bCs/>
                <w:lang w:val="es-MX"/>
              </w:rPr>
              <w:t xml:space="preserve"> </w:t>
            </w:r>
            <w:bookmarkStart w:id="2" w:name="_GoBack"/>
            <w:bookmarkEnd w:id="2"/>
            <w:r>
              <w:rPr>
                <w:b/>
                <w:bCs/>
                <w:lang w:val="es-MX"/>
              </w:rPr>
              <w:t xml:space="preserve">Ryeol Lee </w:t>
            </w:r>
            <w:r w:rsidRPr="00980239">
              <w:rPr>
                <w:rStyle w:val="a7"/>
              </w:rPr>
              <w:fldChar w:fldCharType="begin"/>
            </w:r>
            <w:r w:rsidRPr="00980239">
              <w:rPr>
                <w:rStyle w:val="a7"/>
                <w:lang w:val="de-DE"/>
              </w:rPr>
              <w:instrText xml:space="preserve"> HYPERLINK "mailto:lbr@etri.re.kr" </w:instrText>
            </w:r>
            <w:r w:rsidRPr="00980239">
              <w:rPr>
                <w:rStyle w:val="a7"/>
              </w:rPr>
              <w:fldChar w:fldCharType="separate"/>
            </w:r>
            <w:r w:rsidRPr="00980239">
              <w:rPr>
                <w:rStyle w:val="a7"/>
                <w:lang w:val="de-DE"/>
              </w:rPr>
              <w:t>lbr@etri.re.kr</w:t>
            </w:r>
            <w:r w:rsidRPr="00980239">
              <w:rPr>
                <w:rStyle w:val="a7"/>
              </w:rPr>
              <w:fldChar w:fldCharType="end"/>
            </w:r>
            <w:r>
              <w:rPr>
                <w:b/>
                <w:bCs/>
                <w:lang w:val="es-MX"/>
              </w:rPr>
              <w:t xml:space="preserve"> (ETRI)</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0B7C8AE9" w:rsidR="00FC661A" w:rsidRPr="00552099" w:rsidRDefault="00BB3A8D" w:rsidP="00552099">
            <w:pPr>
              <w:pStyle w:val="covertext"/>
              <w:spacing w:line="276" w:lineRule="auto"/>
              <w:jc w:val="both"/>
            </w:pPr>
            <w:r>
              <w:t xml:space="preserve">This </w:t>
            </w:r>
            <w:r w:rsidR="008F270E">
              <w:t xml:space="preserve">aim of this </w:t>
            </w:r>
            <w:r>
              <w:t>article</w:t>
            </w:r>
            <w:r w:rsidR="008F270E">
              <w:t xml:space="preserve"> is focused to quantify the role of VE scene content and resultant latency perception. Therefore, the visual scene was a pre-computed radiosity rendering of two interconnected rooms that include real-world object. </w:t>
            </w:r>
            <w:r w:rsidR="00552099">
              <w:t xml:space="preserve">We review the claim of this article which average JND should be less than 15ms for well-practiced participants learn to discriminate latency. </w:t>
            </w:r>
            <w:r w:rsidR="00255D13">
              <w:t xml:space="preserve">We will analyze whether it is feasible in the industrial area. </w:t>
            </w:r>
            <w:r w:rsidR="00FC661A" w:rsidRPr="00FC661A">
              <w:t xml:space="preserve"> </w:t>
            </w:r>
            <w:r w:rsidR="00552099">
              <w:t xml:space="preserve"> </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4549D931" w:rsidR="008859FD" w:rsidRPr="00AD4D1B" w:rsidRDefault="008859FD" w:rsidP="00BC2A71">
            <w:pPr>
              <w:pStyle w:val="covertext"/>
              <w:spacing w:line="276" w:lineRule="auto"/>
              <w:jc w:val="both"/>
            </w:pPr>
            <w:r w:rsidRPr="007631E3">
              <w:t>Th</w:t>
            </w:r>
            <w:r w:rsidR="002C620B">
              <w:t xml:space="preserve">e purpose of this </w:t>
            </w:r>
            <w:r w:rsidR="0023056E">
              <w:t>document</w:t>
            </w:r>
            <w:r w:rsidR="002C620B">
              <w:t xml:space="preserve">s to review article that provide a claim for asserting that MTP latency should be less </w:t>
            </w:r>
            <w:r w:rsidR="002C620B">
              <w:rPr>
                <w:rFonts w:hint="eastAsia"/>
              </w:rPr>
              <w:t>t</w:t>
            </w:r>
            <w:r w:rsidR="002C620B">
              <w:t xml:space="preserve">han </w:t>
            </w:r>
            <w:r w:rsidR="0023056E">
              <w:t>1</w:t>
            </w:r>
            <w:r w:rsidR="006C07A7">
              <w:t>5</w:t>
            </w:r>
            <w:r w:rsidR="0023056E">
              <w:t>ms</w:t>
            </w:r>
            <w:r w:rsidR="002C620B">
              <w:t xml:space="preserve"> regardless of the virtual condition from a single virtual object to more complex radiosity environment.  </w:t>
            </w:r>
            <w:r w:rsidR="00B41C16">
              <w:t xml:space="preserve"> </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48661D3" w14:textId="77777777" w:rsidR="00DD499D" w:rsidRDefault="00DD499D">
      <w:pPr>
        <w:rPr>
          <w:rFonts w:ascii="Times New Roman" w:hAnsi="Times New Roman" w:cs="Times New Roman"/>
          <w:b/>
          <w:bCs/>
          <w:sz w:val="29"/>
          <w:szCs w:val="29"/>
          <w:lang w:bidi="ar-SA"/>
        </w:rPr>
      </w:pPr>
      <w:r>
        <w:rPr>
          <w:rFonts w:ascii="Times New Roman" w:hAnsi="Times New Roman" w:cs="Times New Roman"/>
          <w:b/>
          <w:bCs/>
          <w:sz w:val="29"/>
          <w:szCs w:val="29"/>
          <w:lang w:bidi="ar-SA"/>
        </w:rPr>
        <w:br w:type="page"/>
      </w:r>
    </w:p>
    <w:p w14:paraId="5C76F7FA" w14:textId="04104C6E" w:rsidR="00023AC7" w:rsidRPr="00BF289E" w:rsidRDefault="004E4EBC" w:rsidP="00240300">
      <w:pPr>
        <w:widowControl w:val="0"/>
        <w:autoSpaceDE w:val="0"/>
        <w:autoSpaceDN w:val="0"/>
        <w:adjustRightInd w:val="0"/>
        <w:spacing w:after="0" w:line="240" w:lineRule="auto"/>
        <w:rPr>
          <w:rFonts w:ascii="Times New Roman" w:hAnsi="Times New Roman" w:cs="Times New Roman"/>
          <w:b/>
          <w:bCs/>
          <w:sz w:val="40"/>
          <w:szCs w:val="40"/>
        </w:rPr>
      </w:pPr>
      <w:r w:rsidRPr="004E4EBC">
        <w:rPr>
          <w:rFonts w:ascii="Times New Roman" w:hAnsi="Times New Roman" w:cs="Times New Roman"/>
          <w:b/>
          <w:bCs/>
          <w:sz w:val="29"/>
          <w:szCs w:val="29"/>
          <w:lang w:bidi="ar-SA"/>
        </w:rPr>
        <w:lastRenderedPageBreak/>
        <w:t>T</w:t>
      </w:r>
      <w:r w:rsidRPr="004E4EBC">
        <w:rPr>
          <w:rFonts w:ascii="Times New Roman" w:hAnsi="Times New Roman" w:cs="Times New Roman" w:hint="eastAsia"/>
          <w:b/>
          <w:bCs/>
          <w:sz w:val="29"/>
          <w:szCs w:val="29"/>
          <w:lang w:bidi="ar-SA"/>
        </w:rPr>
        <w:t xml:space="preserve">he </w:t>
      </w:r>
      <w:r w:rsidRPr="004E4EBC">
        <w:rPr>
          <w:rFonts w:ascii="Times New Roman" w:hAnsi="Times New Roman" w:cs="Times New Roman"/>
          <w:b/>
          <w:bCs/>
          <w:sz w:val="29"/>
          <w:szCs w:val="29"/>
          <w:lang w:bidi="ar-SA"/>
        </w:rPr>
        <w:t xml:space="preserve">review of the </w:t>
      </w:r>
      <w:r w:rsidRPr="004E4EBC">
        <w:rPr>
          <w:rFonts w:ascii="Times New Roman" w:hAnsi="Times New Roman" w:cs="Times New Roman" w:hint="eastAsia"/>
          <w:b/>
          <w:bCs/>
          <w:sz w:val="29"/>
          <w:szCs w:val="29"/>
          <w:lang w:bidi="ar-SA"/>
        </w:rPr>
        <w:t>M</w:t>
      </w:r>
      <w:r w:rsidRPr="004E4EBC">
        <w:rPr>
          <w:rFonts w:ascii="Times New Roman" w:hAnsi="Times New Roman" w:cs="Times New Roman"/>
          <w:b/>
          <w:bCs/>
          <w:sz w:val="29"/>
          <w:szCs w:val="29"/>
          <w:lang w:bidi="ar-SA"/>
        </w:rPr>
        <w:t xml:space="preserve">TP latency sensing in complex VE </w:t>
      </w:r>
      <w:r>
        <w:rPr>
          <w:rFonts w:ascii="Times New Roman" w:hAnsi="Times New Roman" w:cs="Times New Roman"/>
          <w:b/>
          <w:bCs/>
          <w:sz w:val="29"/>
          <w:szCs w:val="29"/>
          <w:lang w:bidi="ar-SA"/>
        </w:rPr>
        <w:t xml:space="preserve"> </w:t>
      </w:r>
    </w:p>
    <w:p w14:paraId="5B142462" w14:textId="77777777" w:rsidR="00BF289E" w:rsidRPr="004569CF" w:rsidRDefault="00BF289E" w:rsidP="004569CF">
      <w:pPr>
        <w:jc w:val="both"/>
        <w:rPr>
          <w:rFonts w:ascii="Times New Roman" w:hAnsi="Times New Roman" w:cs="Times New Roman"/>
          <w:b/>
          <w:bCs/>
          <w:sz w:val="28"/>
          <w:szCs w:val="44"/>
        </w:rPr>
      </w:pPr>
    </w:p>
    <w:p w14:paraId="39587271" w14:textId="77777777" w:rsidR="009C5510" w:rsidRPr="00114D9A" w:rsidRDefault="009C5510" w:rsidP="009C5510">
      <w:pPr>
        <w:pStyle w:val="a3"/>
        <w:numPr>
          <w:ilvl w:val="0"/>
          <w:numId w:val="1"/>
        </w:numPr>
        <w:jc w:val="both"/>
        <w:rPr>
          <w:rFonts w:ascii="Times New Roman" w:hAnsi="Times New Roman" w:cs="Times New Roman"/>
          <w:b/>
          <w:bCs/>
          <w:sz w:val="28"/>
          <w:szCs w:val="44"/>
        </w:rPr>
      </w:pPr>
      <w:r>
        <w:rPr>
          <w:rFonts w:ascii="Times New Roman" w:hAnsi="Times New Roman" w:cs="Times New Roman" w:hint="eastAsia"/>
          <w:b/>
          <w:bCs/>
          <w:sz w:val="28"/>
          <w:szCs w:val="44"/>
        </w:rPr>
        <w:t>Introduction</w:t>
      </w:r>
    </w:p>
    <w:p w14:paraId="112B1B97" w14:textId="77777777" w:rsidR="009C5510" w:rsidRDefault="009C5510" w:rsidP="004569CF">
      <w:pPr>
        <w:jc w:val="both"/>
        <w:rPr>
          <w:rFonts w:ascii="Times New Roman" w:hAnsi="Times New Roman" w:cs="Times New Roman"/>
          <w:sz w:val="24"/>
          <w:szCs w:val="40"/>
        </w:rPr>
      </w:pPr>
    </w:p>
    <w:p w14:paraId="595F9556" w14:textId="4FA5A18C" w:rsidR="00A93BFD" w:rsidRPr="00772567" w:rsidRDefault="00F63503" w:rsidP="00DD499D">
      <w:pPr>
        <w:jc w:val="both"/>
        <w:rPr>
          <w:rFonts w:ascii="Times New Roman" w:hAnsi="Times New Roman" w:cs="Times New Roman"/>
          <w:sz w:val="24"/>
          <w:szCs w:val="40"/>
        </w:rPr>
      </w:pPr>
      <w:r w:rsidRPr="00772567">
        <w:rPr>
          <w:rFonts w:ascii="Times New Roman" w:hAnsi="Times New Roman" w:cs="Times New Roman"/>
          <w:sz w:val="24"/>
          <w:szCs w:val="40"/>
        </w:rPr>
        <w:t xml:space="preserve">Bernard D. Adelstein et al. in NASA Ames Research Center insist that the Motion-to-Photon (MTP) Latency to be considered in VR sickness of HMD based VR contents is under the 17ms. And the authors of that group insist </w:t>
      </w:r>
      <w:r w:rsidR="00DB70A3" w:rsidRPr="00772567">
        <w:rPr>
          <w:rFonts w:ascii="Times New Roman" w:hAnsi="Times New Roman" w:cs="Times New Roman"/>
          <w:sz w:val="24"/>
          <w:szCs w:val="40"/>
        </w:rPr>
        <w:t xml:space="preserve">again in this article </w:t>
      </w:r>
      <w:r w:rsidR="00DB70A3" w:rsidRPr="00772567">
        <w:rPr>
          <w:rFonts w:ascii="Times New Roman" w:eastAsia="맑은 고딕" w:hAnsi="Times New Roman" w:cs="Times New Roman"/>
          <w:sz w:val="24"/>
          <w:szCs w:val="40"/>
        </w:rPr>
        <w:t>『</w:t>
      </w:r>
      <w:r w:rsidR="00DB70A3" w:rsidRPr="00772567">
        <w:rPr>
          <w:rFonts w:ascii="Times New Roman" w:hAnsi="Times New Roman" w:cs="Times New Roman"/>
          <w:sz w:val="24"/>
          <w:szCs w:val="40"/>
        </w:rPr>
        <w:t>PERCEPTUAL SENSITIVITY TO HEAD TRACKING LATENCY IN VIRTUAL ENVIRONMENTS WITH VARING DEGREES OF SCENE COMPLEXITY</w:t>
      </w:r>
      <w:r w:rsidR="00DB70A3" w:rsidRPr="00772567">
        <w:rPr>
          <w:rFonts w:ascii="Times New Roman" w:eastAsia="맑은 고딕" w:hAnsi="Times New Roman" w:cs="Times New Roman"/>
          <w:sz w:val="24"/>
          <w:szCs w:val="40"/>
        </w:rPr>
        <w:t>』</w:t>
      </w:r>
      <w:r w:rsidR="00DB70A3" w:rsidRPr="00772567">
        <w:rPr>
          <w:rFonts w:ascii="Times New Roman" w:hAnsi="Times New Roman" w:cs="Times New Roman"/>
          <w:sz w:val="24"/>
          <w:szCs w:val="40"/>
        </w:rPr>
        <w:t xml:space="preserve"> the MTP latency should be under 15ms regardless of the given VE having a single virtual object or a complex real-world setting such as radiosity-rendered scene of two interconnected rooms</w:t>
      </w:r>
      <w:r w:rsidR="00DB70A3" w:rsidRPr="00772567">
        <w:rPr>
          <w:rFonts w:ascii="Times New Roman" w:eastAsia="맑은 고딕" w:hAnsi="Times New Roman" w:cs="Times New Roman"/>
          <w:sz w:val="24"/>
          <w:szCs w:val="40"/>
        </w:rPr>
        <w:t>.</w:t>
      </w:r>
      <w:r w:rsidR="00576BE0" w:rsidRPr="00772567">
        <w:rPr>
          <w:rFonts w:ascii="Times New Roman" w:hAnsi="Times New Roman" w:cs="Times New Roman"/>
          <w:sz w:val="24"/>
          <w:szCs w:val="40"/>
        </w:rPr>
        <w:t xml:space="preserve"> </w:t>
      </w:r>
    </w:p>
    <w:p w14:paraId="20334A35" w14:textId="18F5818E" w:rsidR="00DB70A3" w:rsidRPr="00772567" w:rsidRDefault="00DB70A3" w:rsidP="00DD499D">
      <w:pPr>
        <w:jc w:val="both"/>
        <w:rPr>
          <w:rFonts w:ascii="Times New Roman" w:hAnsi="Times New Roman" w:cs="Times New Roman"/>
          <w:sz w:val="24"/>
          <w:szCs w:val="40"/>
        </w:rPr>
      </w:pPr>
      <w:r w:rsidRPr="00772567">
        <w:rPr>
          <w:rFonts w:ascii="Times New Roman" w:hAnsi="Times New Roman" w:cs="Times New Roman"/>
          <w:sz w:val="24"/>
          <w:szCs w:val="40"/>
        </w:rPr>
        <w:t xml:space="preserve"> Since the VE is becoming more and more complex like the real world, MTP latency in simple or complex VE is important and </w:t>
      </w:r>
      <w:r w:rsidR="00772567" w:rsidRPr="00772567">
        <w:rPr>
          <w:rFonts w:ascii="Times New Roman" w:hAnsi="Times New Roman" w:cs="Times New Roman"/>
          <w:sz w:val="24"/>
          <w:szCs w:val="40"/>
        </w:rPr>
        <w:t xml:space="preserve">this article needs to be investigated. </w:t>
      </w:r>
    </w:p>
    <w:p w14:paraId="4BD5AF17" w14:textId="2C78BD8C" w:rsidR="009634A8" w:rsidRDefault="00DB70A3" w:rsidP="00DD499D">
      <w:pPr>
        <w:jc w:val="both"/>
        <w:rPr>
          <w:rFonts w:ascii="Times New Roman" w:hAnsi="Times New Roman" w:cs="Times New Roman"/>
          <w:sz w:val="24"/>
          <w:szCs w:val="40"/>
        </w:rPr>
      </w:pPr>
      <w:r w:rsidRPr="00772567">
        <w:rPr>
          <w:rFonts w:ascii="Times New Roman" w:hAnsi="Times New Roman" w:cs="Times New Roman"/>
          <w:sz w:val="24"/>
          <w:szCs w:val="40"/>
        </w:rPr>
        <w:t xml:space="preserve">Due to the article reported in 2004, we would like to exam whether there are any missed points or overlooked more important parameters. In addition, we should consider if the article is so perfect that there is no doubt or not. </w:t>
      </w:r>
    </w:p>
    <w:p w14:paraId="2F0C7F0C" w14:textId="435B5475" w:rsidR="002861DF" w:rsidRPr="002861DF" w:rsidRDefault="002861DF" w:rsidP="00DD499D">
      <w:pPr>
        <w:jc w:val="both"/>
        <w:rPr>
          <w:rFonts w:ascii="Times New Roman" w:hAnsi="Times New Roman" w:cs="Times New Roman"/>
          <w:b/>
          <w:bCs/>
          <w:sz w:val="24"/>
          <w:szCs w:val="40"/>
        </w:rPr>
      </w:pPr>
      <w:r>
        <w:rPr>
          <w:rFonts w:ascii="Times New Roman" w:hAnsi="Times New Roman" w:cs="Times New Roman"/>
          <w:sz w:val="24"/>
          <w:szCs w:val="40"/>
        </w:rPr>
        <w:t>We should discuss which experimental results are appropriate to accept reliably based on both articles.</w:t>
      </w:r>
    </w:p>
    <w:p w14:paraId="29E331E5" w14:textId="77777777" w:rsidR="009C5510" w:rsidRPr="002861DF" w:rsidRDefault="009C5510" w:rsidP="00F314AD">
      <w:pPr>
        <w:ind w:right="1120"/>
        <w:rPr>
          <w:rFonts w:ascii="Times New Roman" w:hAnsi="Times New Roman" w:cs="Times New Roman"/>
          <w:b/>
          <w:bCs/>
          <w:sz w:val="28"/>
          <w:szCs w:val="44"/>
        </w:rPr>
      </w:pPr>
    </w:p>
    <w:p w14:paraId="0BFDEAFF" w14:textId="0775719C" w:rsidR="009C5510" w:rsidRPr="00114D9A" w:rsidRDefault="00205605" w:rsidP="009C5510">
      <w:pPr>
        <w:pStyle w:val="a3"/>
        <w:numPr>
          <w:ilvl w:val="0"/>
          <w:numId w:val="1"/>
        </w:numPr>
        <w:jc w:val="both"/>
        <w:rPr>
          <w:rFonts w:ascii="Times New Roman" w:hAnsi="Times New Roman" w:cs="Times New Roman"/>
          <w:b/>
          <w:bCs/>
          <w:sz w:val="28"/>
          <w:szCs w:val="44"/>
        </w:rPr>
      </w:pPr>
      <w:r>
        <w:rPr>
          <w:rFonts w:ascii="Times New Roman" w:hAnsi="Times New Roman" w:cs="Times New Roman" w:hint="eastAsia"/>
          <w:b/>
          <w:bCs/>
          <w:sz w:val="28"/>
          <w:szCs w:val="44"/>
        </w:rPr>
        <w:t>M</w:t>
      </w:r>
      <w:r>
        <w:rPr>
          <w:rFonts w:ascii="Times New Roman" w:hAnsi="Times New Roman" w:cs="Times New Roman"/>
          <w:b/>
          <w:bCs/>
          <w:sz w:val="28"/>
          <w:szCs w:val="44"/>
        </w:rPr>
        <w:t xml:space="preserve">ain </w:t>
      </w:r>
      <w:r w:rsidR="00EB607C">
        <w:rPr>
          <w:rFonts w:ascii="Times New Roman" w:hAnsi="Times New Roman" w:cs="Times New Roman"/>
          <w:b/>
          <w:bCs/>
          <w:sz w:val="28"/>
          <w:szCs w:val="44"/>
        </w:rPr>
        <w:t>i</w:t>
      </w:r>
      <w:r>
        <w:rPr>
          <w:rFonts w:ascii="Times New Roman" w:hAnsi="Times New Roman" w:cs="Times New Roman"/>
          <w:b/>
          <w:bCs/>
          <w:sz w:val="28"/>
          <w:szCs w:val="44"/>
        </w:rPr>
        <w:t xml:space="preserve">ssues </w:t>
      </w:r>
      <w:r w:rsidR="00EB607C">
        <w:rPr>
          <w:rFonts w:ascii="Times New Roman" w:hAnsi="Times New Roman" w:cs="Times New Roman"/>
          <w:b/>
          <w:bCs/>
          <w:sz w:val="28"/>
          <w:szCs w:val="44"/>
        </w:rPr>
        <w:t>o</w:t>
      </w:r>
      <w:r>
        <w:rPr>
          <w:rFonts w:ascii="Times New Roman" w:hAnsi="Times New Roman" w:cs="Times New Roman"/>
          <w:b/>
          <w:bCs/>
          <w:sz w:val="28"/>
          <w:szCs w:val="44"/>
        </w:rPr>
        <w:t xml:space="preserve">f </w:t>
      </w:r>
      <w:r w:rsidR="00EB607C">
        <w:rPr>
          <w:rFonts w:ascii="Times New Roman" w:hAnsi="Times New Roman" w:cs="Times New Roman"/>
          <w:b/>
          <w:bCs/>
          <w:sz w:val="28"/>
          <w:szCs w:val="44"/>
        </w:rPr>
        <w:t>t</w:t>
      </w:r>
      <w:r>
        <w:rPr>
          <w:rFonts w:ascii="Times New Roman" w:hAnsi="Times New Roman" w:cs="Times New Roman"/>
          <w:b/>
          <w:bCs/>
          <w:sz w:val="28"/>
          <w:szCs w:val="44"/>
        </w:rPr>
        <w:t xml:space="preserve">his </w:t>
      </w:r>
      <w:r w:rsidR="00EB607C">
        <w:rPr>
          <w:rFonts w:ascii="Times New Roman" w:hAnsi="Times New Roman" w:cs="Times New Roman"/>
          <w:b/>
          <w:bCs/>
          <w:sz w:val="28"/>
          <w:szCs w:val="44"/>
        </w:rPr>
        <w:t>a</w:t>
      </w:r>
      <w:r>
        <w:rPr>
          <w:rFonts w:ascii="Times New Roman" w:hAnsi="Times New Roman" w:cs="Times New Roman"/>
          <w:b/>
          <w:bCs/>
          <w:sz w:val="28"/>
          <w:szCs w:val="44"/>
        </w:rPr>
        <w:t>rticle</w:t>
      </w:r>
    </w:p>
    <w:p w14:paraId="2D4F90B0" w14:textId="479EF81D" w:rsidR="009C5510" w:rsidRDefault="009C5510" w:rsidP="009C5510"/>
    <w:p w14:paraId="38A14235" w14:textId="2A663FE1" w:rsidR="002861DF" w:rsidRPr="002861DF" w:rsidRDefault="002861DF" w:rsidP="001F3861">
      <w:pPr>
        <w:jc w:val="both"/>
        <w:rPr>
          <w:rFonts w:ascii="Times New Roman" w:hAnsi="Times New Roman" w:cs="Times New Roman"/>
          <w:sz w:val="24"/>
          <w:szCs w:val="24"/>
        </w:rPr>
      </w:pPr>
      <w:r w:rsidRPr="002861DF">
        <w:rPr>
          <w:rFonts w:ascii="Times New Roman" w:hAnsi="Times New Roman" w:cs="Times New Roman"/>
          <w:sz w:val="24"/>
          <w:szCs w:val="24"/>
        </w:rPr>
        <w:t>The experimental en</w:t>
      </w:r>
      <w:r>
        <w:rPr>
          <w:rFonts w:ascii="Times New Roman" w:hAnsi="Times New Roman" w:cs="Times New Roman"/>
          <w:sz w:val="24"/>
          <w:szCs w:val="24"/>
        </w:rPr>
        <w:t>vironment and VE condition</w:t>
      </w:r>
      <w:r w:rsidR="001F3861">
        <w:rPr>
          <w:rFonts w:ascii="Times New Roman" w:hAnsi="Times New Roman" w:cs="Times New Roman"/>
          <w:sz w:val="24"/>
          <w:szCs w:val="24"/>
        </w:rPr>
        <w:t>s</w:t>
      </w:r>
      <w:r>
        <w:rPr>
          <w:rFonts w:ascii="Times New Roman" w:hAnsi="Times New Roman" w:cs="Times New Roman"/>
          <w:sz w:val="24"/>
          <w:szCs w:val="24"/>
        </w:rPr>
        <w:t xml:space="preserve"> were different between article in 2003 and 2004.</w:t>
      </w:r>
      <w:r w:rsidR="001F3861">
        <w:rPr>
          <w:rFonts w:ascii="Times New Roman" w:hAnsi="Times New Roman" w:cs="Times New Roman"/>
          <w:sz w:val="24"/>
          <w:szCs w:val="24"/>
        </w:rPr>
        <w:t xml:space="preserve"> These results should be reviewed to determine which of the two experiments is more statistically significant and to ensure validity.  </w:t>
      </w:r>
    </w:p>
    <w:p w14:paraId="0EDC921D" w14:textId="77777777" w:rsidR="00772567" w:rsidRDefault="00772567" w:rsidP="001F3861">
      <w:pPr>
        <w:jc w:val="both"/>
        <w:rPr>
          <w:rFonts w:ascii="Times New Roman" w:hAnsi="Times New Roman" w:cs="Times New Roman"/>
          <w:sz w:val="24"/>
          <w:szCs w:val="40"/>
        </w:rPr>
      </w:pPr>
      <w:r w:rsidRPr="002861DF">
        <w:rPr>
          <w:rFonts w:ascii="Times New Roman" w:hAnsi="Times New Roman" w:cs="Times New Roman"/>
          <w:sz w:val="24"/>
          <w:szCs w:val="24"/>
        </w:rPr>
        <w:t>W</w:t>
      </w:r>
      <w:r w:rsidR="00EB607C" w:rsidRPr="002861DF">
        <w:rPr>
          <w:rFonts w:ascii="Times New Roman" w:hAnsi="Times New Roman" w:cs="Times New Roman"/>
          <w:sz w:val="24"/>
          <w:szCs w:val="24"/>
        </w:rPr>
        <w:t xml:space="preserve">e </w:t>
      </w:r>
      <w:r w:rsidRPr="002861DF">
        <w:rPr>
          <w:rFonts w:ascii="Times New Roman" w:hAnsi="Times New Roman" w:cs="Times New Roman"/>
          <w:sz w:val="24"/>
          <w:szCs w:val="24"/>
        </w:rPr>
        <w:t>are going to review</w:t>
      </w:r>
      <w:r w:rsidR="00EB607C" w:rsidRPr="002861DF">
        <w:rPr>
          <w:rFonts w:ascii="Times New Roman" w:hAnsi="Times New Roman" w:cs="Times New Roman"/>
          <w:sz w:val="24"/>
          <w:szCs w:val="24"/>
        </w:rPr>
        <w:t xml:space="preserve"> </w:t>
      </w:r>
      <w:r w:rsidRPr="002861DF">
        <w:rPr>
          <w:rFonts w:ascii="Times New Roman" w:hAnsi="Times New Roman" w:cs="Times New Roman"/>
          <w:sz w:val="24"/>
          <w:szCs w:val="24"/>
        </w:rPr>
        <w:t>the article reported in 2004 from a present point of view, with a focus on t</w:t>
      </w:r>
      <w:r w:rsidR="00EB607C" w:rsidRPr="002861DF">
        <w:rPr>
          <w:rFonts w:ascii="Times New Roman" w:hAnsi="Times New Roman" w:cs="Times New Roman"/>
          <w:sz w:val="24"/>
          <w:szCs w:val="24"/>
        </w:rPr>
        <w:t>he results</w:t>
      </w:r>
      <w:r w:rsidRPr="002861DF">
        <w:rPr>
          <w:rFonts w:ascii="Times New Roman" w:hAnsi="Times New Roman" w:cs="Times New Roman"/>
          <w:sz w:val="24"/>
          <w:szCs w:val="24"/>
        </w:rPr>
        <w:t xml:space="preserve"> of</w:t>
      </w:r>
      <w:r>
        <w:rPr>
          <w:rFonts w:ascii="Times New Roman" w:hAnsi="Times New Roman" w:cs="Times New Roman"/>
          <w:sz w:val="24"/>
          <w:szCs w:val="40"/>
        </w:rPr>
        <w:t xml:space="preserve"> data</w:t>
      </w:r>
      <w:r w:rsidR="00EB607C">
        <w:rPr>
          <w:rFonts w:ascii="Times New Roman" w:hAnsi="Times New Roman" w:cs="Times New Roman"/>
          <w:sz w:val="24"/>
          <w:szCs w:val="40"/>
        </w:rPr>
        <w:t>, methods and the reliability of the experiment itself</w:t>
      </w:r>
      <w:r>
        <w:rPr>
          <w:rFonts w:ascii="Times New Roman" w:hAnsi="Times New Roman" w:cs="Times New Roman"/>
          <w:sz w:val="24"/>
          <w:szCs w:val="40"/>
        </w:rPr>
        <w:t xml:space="preserve">. </w:t>
      </w:r>
    </w:p>
    <w:p w14:paraId="4A286526" w14:textId="475B2664" w:rsidR="00EB607C" w:rsidRDefault="00EB607C" w:rsidP="001F3861">
      <w:pPr>
        <w:jc w:val="both"/>
        <w:rPr>
          <w:rFonts w:ascii="Times New Roman" w:hAnsi="Times New Roman" w:cs="Times New Roman"/>
          <w:sz w:val="24"/>
          <w:szCs w:val="40"/>
        </w:rPr>
      </w:pPr>
      <w:r>
        <w:rPr>
          <w:rFonts w:ascii="Times New Roman" w:hAnsi="Times New Roman" w:cs="Times New Roman" w:hint="eastAsia"/>
          <w:sz w:val="24"/>
          <w:szCs w:val="40"/>
        </w:rPr>
        <w:t>M</w:t>
      </w:r>
      <w:r>
        <w:rPr>
          <w:rFonts w:ascii="Times New Roman" w:hAnsi="Times New Roman" w:cs="Times New Roman"/>
          <w:sz w:val="24"/>
          <w:szCs w:val="40"/>
        </w:rPr>
        <w:t>oreover, our aim is to certify the practical validity of the article by processing of verifying experiment for the potential issues through recent new arguments and experiment methods.</w:t>
      </w:r>
    </w:p>
    <w:p w14:paraId="3BA31663" w14:textId="0239B2CF" w:rsidR="004A3275" w:rsidRDefault="004A3275" w:rsidP="001F3861">
      <w:pPr>
        <w:jc w:val="both"/>
        <w:rPr>
          <w:rFonts w:ascii="Times New Roman" w:hAnsi="Times New Roman" w:cs="Times New Roman"/>
          <w:sz w:val="24"/>
          <w:szCs w:val="24"/>
          <w:lang w:bidi="ar-SA"/>
        </w:rPr>
      </w:pPr>
      <w:r>
        <w:rPr>
          <w:rFonts w:ascii="Times New Roman" w:hAnsi="Times New Roman" w:cs="Times New Roman"/>
          <w:sz w:val="24"/>
          <w:szCs w:val="24"/>
          <w:lang w:bidi="ar-SA"/>
        </w:rPr>
        <w:t>W</w:t>
      </w:r>
      <w:r w:rsidR="00911706" w:rsidRPr="00911706">
        <w:rPr>
          <w:rFonts w:ascii="Times New Roman" w:hAnsi="Times New Roman" w:cs="Times New Roman"/>
          <w:sz w:val="24"/>
          <w:szCs w:val="24"/>
          <w:lang w:bidi="ar-SA"/>
        </w:rPr>
        <w:t>e might expect observers to be more sensitive</w:t>
      </w:r>
      <w:r>
        <w:rPr>
          <w:rFonts w:ascii="Times New Roman" w:hAnsi="Times New Roman" w:cs="Times New Roman"/>
          <w:sz w:val="24"/>
          <w:szCs w:val="24"/>
          <w:lang w:bidi="ar-SA"/>
        </w:rPr>
        <w:t xml:space="preserve"> </w:t>
      </w:r>
      <w:r w:rsidR="00911706" w:rsidRPr="00911706">
        <w:rPr>
          <w:rFonts w:ascii="Times New Roman" w:hAnsi="Times New Roman" w:cs="Times New Roman"/>
          <w:sz w:val="24"/>
          <w:szCs w:val="24"/>
          <w:lang w:bidi="ar-SA"/>
        </w:rPr>
        <w:t>to the visual consequences of latency when viewing a scene</w:t>
      </w:r>
      <w:r>
        <w:rPr>
          <w:rFonts w:ascii="Times New Roman" w:hAnsi="Times New Roman" w:cs="Times New Roman"/>
          <w:sz w:val="24"/>
          <w:szCs w:val="24"/>
          <w:lang w:bidi="ar-SA"/>
        </w:rPr>
        <w:t xml:space="preserve"> </w:t>
      </w:r>
      <w:r w:rsidR="00911706" w:rsidRPr="00911706">
        <w:rPr>
          <w:rFonts w:ascii="Times New Roman" w:hAnsi="Times New Roman" w:cs="Times New Roman"/>
          <w:sz w:val="24"/>
          <w:szCs w:val="24"/>
          <w:lang w:bidi="ar-SA"/>
        </w:rPr>
        <w:t xml:space="preserve">representing what could be a real-world space </w:t>
      </w:r>
      <w:r w:rsidRPr="004A3275">
        <w:rPr>
          <w:rFonts w:ascii="Times New Roman" w:hAnsi="Times New Roman" w:cs="Times New Roman"/>
          <w:sz w:val="24"/>
          <w:szCs w:val="24"/>
          <w:lang w:bidi="ar-SA"/>
        </w:rPr>
        <w:t>because there could be an inherent association with how the real</w:t>
      </w:r>
      <w:r>
        <w:rPr>
          <w:rFonts w:ascii="Times New Roman" w:hAnsi="Times New Roman" w:cs="Times New Roman"/>
          <w:sz w:val="24"/>
          <w:szCs w:val="24"/>
          <w:lang w:bidi="ar-SA"/>
        </w:rPr>
        <w:t xml:space="preserve"> </w:t>
      </w:r>
      <w:r w:rsidRPr="00911706">
        <w:rPr>
          <w:rFonts w:ascii="Times New Roman" w:hAnsi="Times New Roman" w:cs="Times New Roman"/>
          <w:sz w:val="24"/>
          <w:szCs w:val="24"/>
          <w:lang w:bidi="ar-SA"/>
        </w:rPr>
        <w:t>world is perceived</w:t>
      </w:r>
      <w:r>
        <w:rPr>
          <w:rFonts w:ascii="Times New Roman" w:hAnsi="Times New Roman" w:cs="Times New Roman"/>
          <w:sz w:val="24"/>
          <w:szCs w:val="24"/>
          <w:lang w:bidi="ar-SA"/>
        </w:rPr>
        <w:t>.</w:t>
      </w:r>
    </w:p>
    <w:p w14:paraId="0DD8DB01" w14:textId="662C8D95" w:rsidR="003D763E" w:rsidRPr="00EB607C" w:rsidRDefault="003D763E" w:rsidP="001F3861">
      <w:pPr>
        <w:jc w:val="both"/>
        <w:rPr>
          <w:rFonts w:ascii="Times New Roman" w:hAnsi="Times New Roman" w:cs="Times New Roman"/>
          <w:sz w:val="24"/>
          <w:szCs w:val="40"/>
        </w:rPr>
      </w:pPr>
      <w:r w:rsidRPr="00EB607C">
        <w:rPr>
          <w:rFonts w:ascii="Times New Roman" w:hAnsi="Times New Roman" w:cs="Times New Roman"/>
          <w:sz w:val="24"/>
          <w:szCs w:val="40"/>
        </w:rPr>
        <w:t>This study’s scene presented a much more complex VE than we had used previously, and included a much greater variety and number of contours, textures and depth planes.</w:t>
      </w:r>
    </w:p>
    <w:p w14:paraId="0CD5A136" w14:textId="77777777" w:rsidR="006D52E7" w:rsidRPr="0021067D" w:rsidRDefault="006D52E7" w:rsidP="006D52E7">
      <w:pPr>
        <w:jc w:val="both"/>
        <w:rPr>
          <w:rFonts w:ascii="Times New Roman" w:hAnsi="Times New Roman" w:cs="Times New Roman"/>
          <w:sz w:val="24"/>
          <w:szCs w:val="40"/>
        </w:rPr>
      </w:pPr>
    </w:p>
    <w:p w14:paraId="7A965248" w14:textId="4ADE12FE" w:rsidR="006D52E7" w:rsidRPr="0021067D" w:rsidRDefault="003F448A" w:rsidP="006D52E7">
      <w:pPr>
        <w:pStyle w:val="a3"/>
        <w:numPr>
          <w:ilvl w:val="0"/>
          <w:numId w:val="13"/>
        </w:numPr>
        <w:jc w:val="both"/>
        <w:rPr>
          <w:rFonts w:ascii="Times New Roman" w:hAnsi="Times New Roman" w:cs="Times New Roman"/>
          <w:sz w:val="24"/>
          <w:szCs w:val="40"/>
        </w:rPr>
      </w:pPr>
      <w:r w:rsidRPr="0021067D">
        <w:rPr>
          <w:rFonts w:ascii="Times New Roman" w:hAnsi="Times New Roman" w:cs="Times New Roman" w:hint="eastAsia"/>
          <w:sz w:val="24"/>
          <w:szCs w:val="40"/>
        </w:rPr>
        <w:t>O</w:t>
      </w:r>
      <w:r w:rsidRPr="0021067D">
        <w:rPr>
          <w:rFonts w:ascii="Times New Roman" w:hAnsi="Times New Roman" w:cs="Times New Roman"/>
          <w:sz w:val="24"/>
          <w:szCs w:val="40"/>
        </w:rPr>
        <w:t>bjectives of Experiment</w:t>
      </w:r>
    </w:p>
    <w:p w14:paraId="2C01B2D7" w14:textId="4CFCB955" w:rsidR="00B52950" w:rsidRDefault="00B52950" w:rsidP="006D52E7">
      <w:pPr>
        <w:pStyle w:val="a3"/>
        <w:numPr>
          <w:ilvl w:val="0"/>
          <w:numId w:val="18"/>
        </w:numPr>
        <w:ind w:left="993"/>
        <w:jc w:val="both"/>
        <w:rPr>
          <w:rFonts w:ascii="Times New Roman" w:hAnsi="Times New Roman" w:cs="Times New Roman"/>
          <w:sz w:val="24"/>
          <w:szCs w:val="40"/>
        </w:rPr>
      </w:pPr>
      <w:r>
        <w:rPr>
          <w:rFonts w:ascii="Times New Roman" w:hAnsi="Times New Roman" w:cs="Times New Roman" w:hint="eastAsia"/>
          <w:sz w:val="24"/>
          <w:szCs w:val="40"/>
        </w:rPr>
        <w:lastRenderedPageBreak/>
        <w:t>T</w:t>
      </w:r>
      <w:r>
        <w:rPr>
          <w:rFonts w:ascii="Times New Roman" w:hAnsi="Times New Roman" w:cs="Times New Roman"/>
          <w:sz w:val="24"/>
          <w:szCs w:val="40"/>
        </w:rPr>
        <w:t>o quantify the latency that a VE system can exhibit without being perceptible to the user.</w:t>
      </w:r>
    </w:p>
    <w:p w14:paraId="73DF80CD" w14:textId="121E35C6" w:rsidR="006D52E7" w:rsidRPr="0021067D" w:rsidRDefault="00BB47CE" w:rsidP="006D52E7">
      <w:pPr>
        <w:pStyle w:val="a3"/>
        <w:numPr>
          <w:ilvl w:val="0"/>
          <w:numId w:val="18"/>
        </w:numPr>
        <w:ind w:left="993"/>
        <w:jc w:val="both"/>
        <w:rPr>
          <w:rFonts w:ascii="Times New Roman" w:hAnsi="Times New Roman" w:cs="Times New Roman"/>
          <w:sz w:val="24"/>
          <w:szCs w:val="40"/>
        </w:rPr>
      </w:pPr>
      <w:r w:rsidRPr="0021067D">
        <w:rPr>
          <w:rFonts w:ascii="Times New Roman" w:hAnsi="Times New Roman" w:cs="Times New Roman" w:hint="eastAsia"/>
          <w:sz w:val="24"/>
          <w:szCs w:val="40"/>
        </w:rPr>
        <w:t>T</w:t>
      </w:r>
      <w:r w:rsidRPr="0021067D">
        <w:rPr>
          <w:rFonts w:ascii="Times New Roman" w:hAnsi="Times New Roman" w:cs="Times New Roman"/>
          <w:sz w:val="24"/>
          <w:szCs w:val="40"/>
        </w:rPr>
        <w:t xml:space="preserve">o quantify the role of VE scene content and </w:t>
      </w:r>
      <w:r w:rsidR="006D52E7" w:rsidRPr="0021067D">
        <w:rPr>
          <w:rFonts w:ascii="Times New Roman" w:hAnsi="Times New Roman" w:cs="Times New Roman" w:hint="eastAsia"/>
          <w:sz w:val="24"/>
          <w:szCs w:val="40"/>
        </w:rPr>
        <w:t>V</w:t>
      </w:r>
      <w:r w:rsidR="006D52E7" w:rsidRPr="0021067D">
        <w:rPr>
          <w:rFonts w:ascii="Times New Roman" w:hAnsi="Times New Roman" w:cs="Times New Roman"/>
          <w:sz w:val="24"/>
          <w:szCs w:val="40"/>
        </w:rPr>
        <w:t xml:space="preserve">irtual Environment </w:t>
      </w:r>
      <w:r w:rsidR="006D52E7" w:rsidRPr="0021067D">
        <w:rPr>
          <w:rFonts w:ascii="Times New Roman" w:hAnsi="Times New Roman" w:cs="Times New Roman" w:hint="eastAsia"/>
          <w:sz w:val="24"/>
          <w:szCs w:val="40"/>
        </w:rPr>
        <w:t>(</w:t>
      </w:r>
      <w:r w:rsidR="006D52E7" w:rsidRPr="0021067D">
        <w:rPr>
          <w:rFonts w:ascii="Times New Roman" w:hAnsi="Times New Roman" w:cs="Times New Roman"/>
          <w:sz w:val="24"/>
          <w:szCs w:val="40"/>
        </w:rPr>
        <w:t>VE)</w:t>
      </w:r>
      <w:r w:rsidRPr="0021067D">
        <w:rPr>
          <w:rFonts w:ascii="Times New Roman" w:hAnsi="Times New Roman" w:cs="Times New Roman"/>
          <w:sz w:val="24"/>
          <w:szCs w:val="40"/>
        </w:rPr>
        <w:t xml:space="preserve"> relative object motion on perceptual sensitivity to VE </w:t>
      </w:r>
      <w:r w:rsidR="006D52E7" w:rsidRPr="0021067D">
        <w:rPr>
          <w:rFonts w:ascii="Times New Roman" w:hAnsi="Times New Roman" w:cs="Times New Roman"/>
          <w:sz w:val="24"/>
          <w:szCs w:val="40"/>
        </w:rPr>
        <w:t>Latency</w:t>
      </w:r>
    </w:p>
    <w:p w14:paraId="7E164485" w14:textId="0FE01F1F" w:rsidR="003F448A" w:rsidRPr="0021067D" w:rsidRDefault="00BB47CE" w:rsidP="00D91639">
      <w:pPr>
        <w:pStyle w:val="a3"/>
        <w:numPr>
          <w:ilvl w:val="0"/>
          <w:numId w:val="18"/>
        </w:numPr>
        <w:ind w:left="993"/>
        <w:jc w:val="both"/>
        <w:rPr>
          <w:rFonts w:ascii="Times New Roman" w:hAnsi="Times New Roman" w:cs="Times New Roman"/>
          <w:sz w:val="24"/>
          <w:szCs w:val="40"/>
        </w:rPr>
      </w:pPr>
      <w:r w:rsidRPr="0021067D">
        <w:rPr>
          <w:rFonts w:ascii="Times New Roman" w:hAnsi="Times New Roman" w:cs="Times New Roman"/>
          <w:sz w:val="24"/>
          <w:szCs w:val="40"/>
        </w:rPr>
        <w:t>To exam latency detection</w:t>
      </w:r>
      <w:r w:rsidR="003F448A" w:rsidRPr="0021067D">
        <w:rPr>
          <w:rFonts w:ascii="Times New Roman" w:hAnsi="Times New Roman" w:cs="Times New Roman"/>
          <w:sz w:val="24"/>
          <w:szCs w:val="40"/>
        </w:rPr>
        <w:t xml:space="preserve"> by presenting HMD with environments having differing levels of complexity ranging from simple geometrical objects to </w:t>
      </w:r>
      <w:r w:rsidR="002A170B">
        <w:rPr>
          <w:rFonts w:ascii="Times New Roman" w:hAnsi="Times New Roman" w:cs="Times New Roman"/>
          <w:sz w:val="24"/>
          <w:szCs w:val="40"/>
        </w:rPr>
        <w:t xml:space="preserve">realistic immersing like </w:t>
      </w:r>
      <w:r w:rsidR="003F448A" w:rsidRPr="0021067D">
        <w:rPr>
          <w:rFonts w:ascii="Times New Roman" w:hAnsi="Times New Roman" w:cs="Times New Roman"/>
          <w:sz w:val="24"/>
          <w:szCs w:val="40"/>
        </w:rPr>
        <w:t>a radiosity-rendered scene of two interconnected rooms</w:t>
      </w:r>
    </w:p>
    <w:p w14:paraId="2E6255A0" w14:textId="77777777" w:rsidR="003F448A" w:rsidRPr="0021067D" w:rsidRDefault="003F448A" w:rsidP="00D91639">
      <w:pPr>
        <w:pStyle w:val="a3"/>
        <w:numPr>
          <w:ilvl w:val="0"/>
          <w:numId w:val="18"/>
        </w:numPr>
        <w:ind w:left="993"/>
        <w:jc w:val="both"/>
        <w:rPr>
          <w:rFonts w:ascii="Times New Roman" w:hAnsi="Times New Roman" w:cs="Times New Roman"/>
          <w:sz w:val="24"/>
          <w:szCs w:val="40"/>
        </w:rPr>
      </w:pPr>
      <w:r w:rsidRPr="0021067D">
        <w:rPr>
          <w:rFonts w:ascii="Times New Roman" w:hAnsi="Times New Roman" w:cs="Times New Roman"/>
          <w:sz w:val="24"/>
          <w:szCs w:val="40"/>
        </w:rPr>
        <w:t>To compare Latency discrimination with results from previous study</w:t>
      </w:r>
    </w:p>
    <w:p w14:paraId="22546978" w14:textId="77777777" w:rsidR="003F448A" w:rsidRPr="0021067D" w:rsidRDefault="003F448A" w:rsidP="00D91639">
      <w:pPr>
        <w:pStyle w:val="a3"/>
        <w:numPr>
          <w:ilvl w:val="0"/>
          <w:numId w:val="18"/>
        </w:numPr>
        <w:ind w:left="993"/>
        <w:jc w:val="both"/>
        <w:rPr>
          <w:rFonts w:ascii="Times New Roman" w:hAnsi="Times New Roman" w:cs="Times New Roman"/>
          <w:sz w:val="24"/>
          <w:szCs w:val="40"/>
        </w:rPr>
      </w:pPr>
      <w:r w:rsidRPr="0021067D">
        <w:rPr>
          <w:rFonts w:ascii="Times New Roman" w:hAnsi="Times New Roman" w:cs="Times New Roman"/>
          <w:sz w:val="24"/>
          <w:szCs w:val="40"/>
        </w:rPr>
        <w:t>To elucidate latency perception mechanism</w:t>
      </w:r>
    </w:p>
    <w:p w14:paraId="6FC7BF75" w14:textId="005A19BC" w:rsidR="006D52E7" w:rsidRPr="0021067D" w:rsidRDefault="003F448A" w:rsidP="00D91639">
      <w:pPr>
        <w:pStyle w:val="a3"/>
        <w:numPr>
          <w:ilvl w:val="0"/>
          <w:numId w:val="18"/>
        </w:numPr>
        <w:ind w:left="993"/>
        <w:jc w:val="both"/>
        <w:rPr>
          <w:rFonts w:ascii="Times New Roman" w:hAnsi="Times New Roman" w:cs="Times New Roman"/>
          <w:sz w:val="24"/>
          <w:szCs w:val="40"/>
        </w:rPr>
      </w:pPr>
      <w:r w:rsidRPr="0021067D">
        <w:rPr>
          <w:rFonts w:ascii="Times New Roman" w:hAnsi="Times New Roman" w:cs="Times New Roman"/>
          <w:sz w:val="24"/>
          <w:szCs w:val="40"/>
        </w:rPr>
        <w:t>To guide VE designers in the development of latency countermeasures</w:t>
      </w:r>
    </w:p>
    <w:p w14:paraId="5D08F020" w14:textId="77777777" w:rsidR="006D52E7" w:rsidRPr="0021067D" w:rsidRDefault="006D52E7" w:rsidP="0021067D">
      <w:pPr>
        <w:ind w:left="774"/>
        <w:jc w:val="both"/>
        <w:rPr>
          <w:rFonts w:ascii="Times New Roman" w:hAnsi="Times New Roman" w:cs="Times New Roman"/>
          <w:color w:val="4472C4" w:themeColor="accent1"/>
          <w:sz w:val="24"/>
          <w:szCs w:val="40"/>
        </w:rPr>
      </w:pPr>
    </w:p>
    <w:p w14:paraId="3AF0E8F2" w14:textId="34CD2847" w:rsidR="006D52E7" w:rsidRPr="00CC7313" w:rsidRDefault="00206D79" w:rsidP="006D52E7">
      <w:pPr>
        <w:pStyle w:val="a3"/>
        <w:numPr>
          <w:ilvl w:val="0"/>
          <w:numId w:val="13"/>
        </w:numPr>
        <w:jc w:val="both"/>
        <w:rPr>
          <w:rFonts w:ascii="Times New Roman" w:hAnsi="Times New Roman" w:cs="Times New Roman"/>
          <w:sz w:val="24"/>
          <w:szCs w:val="40"/>
        </w:rPr>
      </w:pPr>
      <w:r>
        <w:rPr>
          <w:rFonts w:ascii="Times New Roman" w:hAnsi="Times New Roman" w:cs="Times New Roman"/>
          <w:sz w:val="24"/>
          <w:szCs w:val="40"/>
        </w:rPr>
        <w:t xml:space="preserve">Theoretical background based on </w:t>
      </w:r>
      <w:r w:rsidR="0039565E" w:rsidRPr="00CC7313">
        <w:rPr>
          <w:rFonts w:ascii="Times New Roman" w:hAnsi="Times New Roman" w:cs="Times New Roman" w:hint="eastAsia"/>
          <w:sz w:val="24"/>
          <w:szCs w:val="40"/>
        </w:rPr>
        <w:t>P</w:t>
      </w:r>
      <w:r w:rsidR="0039565E" w:rsidRPr="00CC7313">
        <w:rPr>
          <w:rFonts w:ascii="Times New Roman" w:hAnsi="Times New Roman" w:cs="Times New Roman"/>
          <w:sz w:val="24"/>
          <w:szCs w:val="40"/>
        </w:rPr>
        <w:t>sychophysics</w:t>
      </w:r>
    </w:p>
    <w:p w14:paraId="47256647" w14:textId="6328C522" w:rsidR="006D52E7" w:rsidRDefault="0039565E" w:rsidP="006D52E7">
      <w:pPr>
        <w:pStyle w:val="a3"/>
        <w:numPr>
          <w:ilvl w:val="0"/>
          <w:numId w:val="18"/>
        </w:numPr>
        <w:ind w:left="993"/>
        <w:jc w:val="both"/>
        <w:rPr>
          <w:rFonts w:ascii="Times New Roman" w:hAnsi="Times New Roman" w:cs="Times New Roman"/>
          <w:sz w:val="24"/>
          <w:szCs w:val="40"/>
        </w:rPr>
      </w:pPr>
      <w:r w:rsidRPr="00CC7313">
        <w:rPr>
          <w:rFonts w:ascii="Times New Roman" w:hAnsi="Times New Roman" w:cs="Times New Roman" w:hint="eastAsia"/>
          <w:sz w:val="24"/>
          <w:szCs w:val="40"/>
        </w:rPr>
        <w:t>P</w:t>
      </w:r>
      <w:r w:rsidRPr="00CC7313">
        <w:rPr>
          <w:rFonts w:ascii="Times New Roman" w:hAnsi="Times New Roman" w:cs="Times New Roman"/>
          <w:sz w:val="24"/>
          <w:szCs w:val="40"/>
        </w:rPr>
        <w:t>sychophysics</w:t>
      </w:r>
      <w:r w:rsidR="006D52E7" w:rsidRPr="00CC7313">
        <w:rPr>
          <w:rFonts w:ascii="Times New Roman" w:hAnsi="Times New Roman" w:cs="Times New Roman" w:hint="eastAsia"/>
          <w:sz w:val="24"/>
          <w:szCs w:val="40"/>
        </w:rPr>
        <w:t>:</w:t>
      </w:r>
      <w:r w:rsidR="006D52E7" w:rsidRPr="00CC7313">
        <w:rPr>
          <w:rFonts w:ascii="Times New Roman" w:hAnsi="Times New Roman" w:cs="Times New Roman"/>
          <w:sz w:val="24"/>
          <w:szCs w:val="40"/>
        </w:rPr>
        <w:t xml:space="preserve"> </w:t>
      </w:r>
      <w:r w:rsidRPr="00CC7313">
        <w:rPr>
          <w:rFonts w:ascii="Times New Roman" w:hAnsi="Times New Roman" w:cs="Times New Roman"/>
          <w:sz w:val="24"/>
          <w:szCs w:val="40"/>
        </w:rPr>
        <w:t xml:space="preserve">An area of perceptual psychology that specific behavioral methods to study the relation between physical stimulus intensity and sensation reported by a human observer. </w:t>
      </w:r>
    </w:p>
    <w:p w14:paraId="2E1FA37C" w14:textId="0743F4A3" w:rsidR="00DB673A" w:rsidRDefault="00DB673A" w:rsidP="006D52E7">
      <w:pPr>
        <w:pStyle w:val="a3"/>
        <w:numPr>
          <w:ilvl w:val="0"/>
          <w:numId w:val="18"/>
        </w:numPr>
        <w:ind w:left="993"/>
        <w:jc w:val="both"/>
        <w:rPr>
          <w:rFonts w:ascii="Times New Roman" w:hAnsi="Times New Roman" w:cs="Times New Roman"/>
          <w:sz w:val="24"/>
          <w:szCs w:val="40"/>
        </w:rPr>
      </w:pPr>
      <w:r>
        <w:rPr>
          <w:rFonts w:ascii="Times New Roman" w:hAnsi="Times New Roman" w:cs="Times New Roman"/>
          <w:sz w:val="24"/>
          <w:szCs w:val="40"/>
        </w:rPr>
        <w:t xml:space="preserve">Psychometric function: </w:t>
      </w:r>
      <w:r w:rsidR="00626044">
        <w:rPr>
          <w:rFonts w:ascii="Times New Roman" w:hAnsi="Times New Roman" w:cs="Times New Roman"/>
          <w:sz w:val="24"/>
          <w:szCs w:val="40"/>
        </w:rPr>
        <w:t xml:space="preserve">A specific application of the generalized linear model(GLM) to psychophysical data. The probability of response is related to a linear combination of predictors by means of a sigmoid link function (e.g. </w:t>
      </w:r>
      <w:proofErr w:type="spellStart"/>
      <w:r w:rsidR="00626044">
        <w:rPr>
          <w:rFonts w:ascii="Times New Roman" w:hAnsi="Times New Roman" w:cs="Times New Roman"/>
          <w:sz w:val="24"/>
          <w:szCs w:val="40"/>
        </w:rPr>
        <w:t>probit</w:t>
      </w:r>
      <w:proofErr w:type="spellEnd"/>
      <w:r w:rsidR="00626044">
        <w:rPr>
          <w:rFonts w:ascii="Times New Roman" w:hAnsi="Times New Roman" w:cs="Times New Roman"/>
          <w:sz w:val="24"/>
          <w:szCs w:val="40"/>
        </w:rPr>
        <w:t xml:space="preserve">, logit, </w:t>
      </w:r>
      <w:r w:rsidR="00D91639">
        <w:rPr>
          <w:rFonts w:ascii="Times New Roman" w:hAnsi="Times New Roman" w:cs="Times New Roman"/>
          <w:sz w:val="24"/>
          <w:szCs w:val="40"/>
        </w:rPr>
        <w:t>etc.</w:t>
      </w:r>
      <w:r w:rsidR="00626044">
        <w:rPr>
          <w:rFonts w:ascii="Times New Roman" w:hAnsi="Times New Roman" w:cs="Times New Roman"/>
          <w:sz w:val="24"/>
          <w:szCs w:val="40"/>
        </w:rPr>
        <w:t xml:space="preserve">) </w:t>
      </w:r>
    </w:p>
    <w:p w14:paraId="3B461D62" w14:textId="77777777" w:rsidR="00626044" w:rsidRDefault="00626044" w:rsidP="00626044">
      <w:pPr>
        <w:keepNext/>
        <w:jc w:val="center"/>
      </w:pPr>
      <w:r>
        <w:rPr>
          <w:noProof/>
        </w:rPr>
        <w:drawing>
          <wp:inline distT="0" distB="0" distL="0" distR="0" wp14:anchorId="211662A4" wp14:editId="18ED8250">
            <wp:extent cx="2615565" cy="21619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1421" cy="2183327"/>
                    </a:xfrm>
                    <a:prstGeom prst="rect">
                      <a:avLst/>
                    </a:prstGeom>
                  </pic:spPr>
                </pic:pic>
              </a:graphicData>
            </a:graphic>
          </wp:inline>
        </w:drawing>
      </w:r>
    </w:p>
    <w:p w14:paraId="313463A9" w14:textId="0B96D470" w:rsidR="00626044" w:rsidRDefault="00626044" w:rsidP="00626044">
      <w:pPr>
        <w:pStyle w:val="a4"/>
        <w:jc w:val="center"/>
        <w:rPr>
          <w:rFonts w:ascii="Times New Roman" w:hAnsi="Times New Roman" w:cs="Times New Roman"/>
          <w:i w:val="0"/>
          <w:iCs w:val="0"/>
          <w:color w:val="auto"/>
          <w:sz w:val="24"/>
          <w:szCs w:val="40"/>
        </w:rPr>
      </w:pPr>
      <w:r w:rsidRPr="00D91639">
        <w:rPr>
          <w:rFonts w:ascii="Times New Roman" w:hAnsi="Times New Roman" w:cs="Times New Roman"/>
          <w:i w:val="0"/>
          <w:iCs w:val="0"/>
          <w:color w:val="auto"/>
          <w:sz w:val="24"/>
          <w:szCs w:val="40"/>
        </w:rPr>
        <w:t xml:space="preserve">Figure </w:t>
      </w:r>
      <w:r w:rsidRPr="00D91639">
        <w:rPr>
          <w:rFonts w:ascii="Times New Roman" w:hAnsi="Times New Roman" w:cs="Times New Roman"/>
          <w:i w:val="0"/>
          <w:iCs w:val="0"/>
          <w:color w:val="auto"/>
          <w:sz w:val="24"/>
          <w:szCs w:val="40"/>
        </w:rPr>
        <w:fldChar w:fldCharType="begin"/>
      </w:r>
      <w:r w:rsidRPr="00D91639">
        <w:rPr>
          <w:rFonts w:ascii="Times New Roman" w:hAnsi="Times New Roman" w:cs="Times New Roman"/>
          <w:i w:val="0"/>
          <w:iCs w:val="0"/>
          <w:color w:val="auto"/>
          <w:sz w:val="24"/>
          <w:szCs w:val="40"/>
        </w:rPr>
        <w:instrText xml:space="preserve"> SEQ Figure \* ARABIC </w:instrText>
      </w:r>
      <w:r w:rsidRPr="00D91639">
        <w:rPr>
          <w:rFonts w:ascii="Times New Roman" w:hAnsi="Times New Roman" w:cs="Times New Roman"/>
          <w:i w:val="0"/>
          <w:iCs w:val="0"/>
          <w:color w:val="auto"/>
          <w:sz w:val="24"/>
          <w:szCs w:val="40"/>
        </w:rPr>
        <w:fldChar w:fldCharType="separate"/>
      </w:r>
      <w:r w:rsidR="004A3275">
        <w:rPr>
          <w:rFonts w:ascii="Times New Roman" w:hAnsi="Times New Roman" w:cs="Times New Roman"/>
          <w:i w:val="0"/>
          <w:iCs w:val="0"/>
          <w:noProof/>
          <w:color w:val="auto"/>
          <w:sz w:val="24"/>
          <w:szCs w:val="40"/>
        </w:rPr>
        <w:t>1</w:t>
      </w:r>
      <w:r w:rsidRPr="00D91639">
        <w:rPr>
          <w:rFonts w:ascii="Times New Roman" w:hAnsi="Times New Roman" w:cs="Times New Roman"/>
          <w:i w:val="0"/>
          <w:iCs w:val="0"/>
          <w:color w:val="auto"/>
          <w:sz w:val="24"/>
          <w:szCs w:val="40"/>
        </w:rPr>
        <w:fldChar w:fldCharType="end"/>
      </w:r>
      <w:r w:rsidRPr="00D91639">
        <w:rPr>
          <w:rFonts w:ascii="Times New Roman" w:hAnsi="Times New Roman" w:cs="Times New Roman"/>
          <w:i w:val="0"/>
          <w:iCs w:val="0"/>
          <w:color w:val="auto"/>
          <w:sz w:val="24"/>
          <w:szCs w:val="40"/>
        </w:rPr>
        <w:t>. Simulated example of psychometric function (ref. Wikipedia)</w:t>
      </w:r>
    </w:p>
    <w:p w14:paraId="71C6A5F2" w14:textId="77777777" w:rsidR="00D91639" w:rsidRPr="00D91639" w:rsidRDefault="00D91639" w:rsidP="00D91639"/>
    <w:p w14:paraId="729031CA" w14:textId="7B0484BE" w:rsidR="006D52E7" w:rsidRPr="00CC7313" w:rsidRDefault="006D52E7" w:rsidP="006D52E7">
      <w:pPr>
        <w:pStyle w:val="a3"/>
        <w:numPr>
          <w:ilvl w:val="0"/>
          <w:numId w:val="18"/>
        </w:numPr>
        <w:ind w:left="993"/>
        <w:jc w:val="both"/>
        <w:rPr>
          <w:rFonts w:ascii="Times New Roman" w:hAnsi="Times New Roman" w:cs="Times New Roman"/>
          <w:sz w:val="24"/>
          <w:szCs w:val="40"/>
        </w:rPr>
      </w:pPr>
      <w:r w:rsidRPr="00CC7313">
        <w:rPr>
          <w:rFonts w:ascii="Times New Roman" w:hAnsi="Times New Roman" w:cs="Times New Roman" w:hint="eastAsia"/>
          <w:sz w:val="24"/>
          <w:szCs w:val="40"/>
        </w:rPr>
        <w:t>J</w:t>
      </w:r>
      <w:r w:rsidRPr="00CC7313">
        <w:rPr>
          <w:rFonts w:ascii="Times New Roman" w:hAnsi="Times New Roman" w:cs="Times New Roman"/>
          <w:sz w:val="24"/>
          <w:szCs w:val="40"/>
        </w:rPr>
        <w:t>ND(</w:t>
      </w:r>
      <w:r w:rsidRPr="00CC7313">
        <w:rPr>
          <w:rFonts w:ascii="Times New Roman" w:hAnsi="Times New Roman" w:cs="Times New Roman" w:hint="eastAsia"/>
          <w:sz w:val="24"/>
          <w:szCs w:val="40"/>
        </w:rPr>
        <w:t>J</w:t>
      </w:r>
      <w:r w:rsidRPr="00CC7313">
        <w:rPr>
          <w:rFonts w:ascii="Times New Roman" w:hAnsi="Times New Roman" w:cs="Times New Roman"/>
          <w:sz w:val="24"/>
          <w:szCs w:val="40"/>
        </w:rPr>
        <w:t xml:space="preserve">ust Noticeable Difference): </w:t>
      </w:r>
      <w:r w:rsidR="00313807" w:rsidRPr="00CC7313">
        <w:rPr>
          <w:rFonts w:ascii="Times New Roman" w:hAnsi="Times New Roman" w:cs="Times New Roman"/>
          <w:sz w:val="24"/>
          <w:szCs w:val="40"/>
        </w:rPr>
        <w:t>Difference threshold (</w:t>
      </w:r>
      <w:r w:rsidR="00313807" w:rsidRPr="00CC7313">
        <w:rPr>
          <w:rFonts w:ascii="Times New Roman" w:hAnsi="Times New Roman" w:cs="Times New Roman" w:hint="eastAsia"/>
          <w:sz w:val="24"/>
          <w:szCs w:val="40"/>
        </w:rPr>
        <w:t>D</w:t>
      </w:r>
      <w:r w:rsidR="00313807" w:rsidRPr="00CC7313">
        <w:rPr>
          <w:rFonts w:ascii="Times New Roman" w:hAnsi="Times New Roman" w:cs="Times New Roman"/>
          <w:sz w:val="24"/>
          <w:szCs w:val="40"/>
        </w:rPr>
        <w:t xml:space="preserve">L) </w:t>
      </w:r>
      <w:r w:rsidR="00CC7313" w:rsidRPr="00CC7313">
        <w:rPr>
          <w:rFonts w:ascii="Times New Roman" w:hAnsi="Times New Roman" w:cs="Times New Roman"/>
          <w:sz w:val="24"/>
          <w:szCs w:val="40"/>
        </w:rPr>
        <w:t xml:space="preserve">ins used interchangeably with JND. DL </w:t>
      </w:r>
      <w:r w:rsidR="00313807" w:rsidRPr="00CC7313">
        <w:rPr>
          <w:rFonts w:ascii="Times New Roman" w:hAnsi="Times New Roman" w:cs="Times New Roman"/>
          <w:sz w:val="24"/>
          <w:szCs w:val="40"/>
        </w:rPr>
        <w:t xml:space="preserve">is defined the amount of change in a stimulus required to produce a just noticeable difference in sensation. </w:t>
      </w:r>
    </w:p>
    <w:p w14:paraId="20D2F759" w14:textId="202C6236" w:rsidR="006D52E7" w:rsidRPr="00CC7313" w:rsidRDefault="00CC7313" w:rsidP="006D52E7">
      <w:pPr>
        <w:pStyle w:val="a3"/>
        <w:numPr>
          <w:ilvl w:val="0"/>
          <w:numId w:val="18"/>
        </w:numPr>
        <w:ind w:left="993"/>
        <w:jc w:val="both"/>
        <w:rPr>
          <w:rFonts w:ascii="Times New Roman" w:hAnsi="Times New Roman" w:cs="Times New Roman"/>
          <w:sz w:val="24"/>
          <w:szCs w:val="40"/>
        </w:rPr>
      </w:pPr>
      <w:r w:rsidRPr="00CC7313">
        <w:rPr>
          <w:rFonts w:ascii="Times New Roman" w:hAnsi="Times New Roman" w:cs="Times New Roman"/>
          <w:sz w:val="24"/>
          <w:szCs w:val="40"/>
        </w:rPr>
        <w:t xml:space="preserve">The basic procedure for measuring thresholds: to present a stimulus to observers and asking them to report whether they perceive the stimulus. </w:t>
      </w:r>
      <w:r w:rsidR="00737A9A">
        <w:rPr>
          <w:rFonts w:ascii="Times New Roman" w:hAnsi="Times New Roman" w:cs="Times New Roman"/>
          <w:sz w:val="24"/>
          <w:szCs w:val="40"/>
        </w:rPr>
        <w:t>They are defined in a statistical manner because they are not deterministic.</w:t>
      </w:r>
    </w:p>
    <w:p w14:paraId="5867DE48" w14:textId="098AA214" w:rsidR="006D52E7" w:rsidRPr="00832665" w:rsidRDefault="00737A9A" w:rsidP="006D52E7">
      <w:pPr>
        <w:pStyle w:val="a3"/>
        <w:numPr>
          <w:ilvl w:val="0"/>
          <w:numId w:val="18"/>
        </w:numPr>
        <w:ind w:left="993"/>
        <w:jc w:val="both"/>
        <w:rPr>
          <w:rFonts w:ascii="Times New Roman" w:hAnsi="Times New Roman" w:cs="Times New Roman"/>
          <w:sz w:val="24"/>
          <w:szCs w:val="40"/>
        </w:rPr>
      </w:pPr>
      <w:r w:rsidRPr="00832665">
        <w:rPr>
          <w:rFonts w:ascii="Times New Roman" w:hAnsi="Times New Roman" w:cs="Times New Roman"/>
          <w:sz w:val="24"/>
          <w:szCs w:val="40"/>
        </w:rPr>
        <w:t>Measuring methods for</w:t>
      </w:r>
      <w:r w:rsidR="002623E1" w:rsidRPr="00832665">
        <w:rPr>
          <w:rFonts w:ascii="Times New Roman" w:hAnsi="Times New Roman" w:cs="Times New Roman"/>
          <w:sz w:val="24"/>
          <w:szCs w:val="40"/>
        </w:rPr>
        <w:t xml:space="preserve"> psychophysical functions for the</w:t>
      </w:r>
      <w:r w:rsidRPr="00832665">
        <w:rPr>
          <w:rFonts w:ascii="Times New Roman" w:hAnsi="Times New Roman" w:cs="Times New Roman"/>
          <w:sz w:val="24"/>
          <w:szCs w:val="40"/>
        </w:rPr>
        <w:t xml:space="preserve"> discrimination of latency</w:t>
      </w:r>
      <w:r w:rsidR="006D52E7" w:rsidRPr="00832665">
        <w:rPr>
          <w:rFonts w:ascii="Times New Roman" w:hAnsi="Times New Roman" w:cs="Times New Roman"/>
          <w:sz w:val="24"/>
          <w:szCs w:val="40"/>
        </w:rPr>
        <w:t>:</w:t>
      </w:r>
      <w:r w:rsidR="002623E1" w:rsidRPr="00832665">
        <w:rPr>
          <w:rFonts w:ascii="Times New Roman" w:hAnsi="Times New Roman" w:cs="Times New Roman"/>
          <w:sz w:val="24"/>
          <w:szCs w:val="40"/>
        </w:rPr>
        <w:t xml:space="preserve"> two-interval technique and two-alternative forced-choice (2AFC) technique.</w:t>
      </w:r>
    </w:p>
    <w:p w14:paraId="23C75EE7" w14:textId="60EF880C" w:rsidR="006D52E7" w:rsidRPr="00832665" w:rsidRDefault="002623E1" w:rsidP="006D52E7">
      <w:pPr>
        <w:pStyle w:val="a3"/>
        <w:numPr>
          <w:ilvl w:val="0"/>
          <w:numId w:val="18"/>
        </w:numPr>
        <w:ind w:left="993"/>
        <w:jc w:val="both"/>
        <w:rPr>
          <w:rFonts w:ascii="Times New Roman" w:hAnsi="Times New Roman" w:cs="Times New Roman"/>
          <w:sz w:val="24"/>
          <w:szCs w:val="40"/>
        </w:rPr>
      </w:pPr>
      <w:r w:rsidRPr="00832665">
        <w:rPr>
          <w:rFonts w:ascii="Times New Roman" w:hAnsi="Times New Roman" w:cs="Times New Roman" w:hint="eastAsia"/>
          <w:sz w:val="24"/>
          <w:szCs w:val="40"/>
        </w:rPr>
        <w:t>T</w:t>
      </w:r>
      <w:r w:rsidRPr="00832665">
        <w:rPr>
          <w:rFonts w:ascii="Times New Roman" w:hAnsi="Times New Roman" w:cs="Times New Roman"/>
          <w:sz w:val="24"/>
          <w:szCs w:val="40"/>
        </w:rPr>
        <w:t>wo-interval: the reference stimulus (R) and the probe stimulus (P)</w:t>
      </w:r>
    </w:p>
    <w:p w14:paraId="3290893A" w14:textId="05F595AD" w:rsidR="006D52E7" w:rsidRDefault="00832665" w:rsidP="006D52E7">
      <w:pPr>
        <w:pStyle w:val="a3"/>
        <w:numPr>
          <w:ilvl w:val="0"/>
          <w:numId w:val="18"/>
        </w:numPr>
        <w:ind w:left="993"/>
        <w:jc w:val="both"/>
        <w:rPr>
          <w:rFonts w:ascii="Times New Roman" w:hAnsi="Times New Roman" w:cs="Times New Roman"/>
          <w:sz w:val="24"/>
          <w:szCs w:val="40"/>
        </w:rPr>
      </w:pPr>
      <w:r w:rsidRPr="00832665">
        <w:rPr>
          <w:rFonts w:ascii="Times New Roman" w:hAnsi="Times New Roman" w:cs="Times New Roman"/>
          <w:sz w:val="24"/>
          <w:szCs w:val="40"/>
        </w:rPr>
        <w:t xml:space="preserve">2AFC:  </w:t>
      </w:r>
      <w:r w:rsidR="006D52E7" w:rsidRPr="00832665">
        <w:rPr>
          <w:rFonts w:ascii="Times New Roman" w:hAnsi="Times New Roman" w:cs="Times New Roman" w:hint="eastAsia"/>
          <w:sz w:val="24"/>
          <w:szCs w:val="40"/>
        </w:rPr>
        <w:t>T</w:t>
      </w:r>
      <w:r w:rsidR="006D52E7" w:rsidRPr="00832665">
        <w:rPr>
          <w:rFonts w:ascii="Times New Roman" w:hAnsi="Times New Roman" w:cs="Times New Roman"/>
          <w:sz w:val="24"/>
          <w:szCs w:val="40"/>
        </w:rPr>
        <w:t>h</w:t>
      </w:r>
      <w:r w:rsidRPr="00832665">
        <w:rPr>
          <w:rFonts w:ascii="Times New Roman" w:hAnsi="Times New Roman" w:cs="Times New Roman"/>
          <w:sz w:val="24"/>
          <w:szCs w:val="40"/>
        </w:rPr>
        <w:t xml:space="preserve">e observers were forced to choose between whether the two viewed intervals were ‘different’ or the ‘same’. </w:t>
      </w:r>
    </w:p>
    <w:p w14:paraId="397BB57C" w14:textId="5F458120" w:rsidR="00047A8A" w:rsidRDefault="00047A8A" w:rsidP="006D52E7">
      <w:pPr>
        <w:pStyle w:val="a3"/>
        <w:numPr>
          <w:ilvl w:val="0"/>
          <w:numId w:val="18"/>
        </w:numPr>
        <w:ind w:left="993"/>
        <w:jc w:val="both"/>
        <w:rPr>
          <w:rFonts w:ascii="Times New Roman" w:hAnsi="Times New Roman" w:cs="Times New Roman"/>
          <w:sz w:val="24"/>
          <w:szCs w:val="40"/>
        </w:rPr>
      </w:pPr>
      <w:r>
        <w:rPr>
          <w:rFonts w:ascii="Times New Roman" w:hAnsi="Times New Roman" w:cs="Times New Roman" w:hint="eastAsia"/>
          <w:sz w:val="24"/>
          <w:szCs w:val="40"/>
        </w:rPr>
        <w:lastRenderedPageBreak/>
        <w:t>V</w:t>
      </w:r>
      <w:r>
        <w:rPr>
          <w:rFonts w:ascii="Times New Roman" w:hAnsi="Times New Roman" w:cs="Times New Roman"/>
          <w:sz w:val="24"/>
          <w:szCs w:val="40"/>
        </w:rPr>
        <w:t>E latency: the time lag between a user’s action in a VE and the system’s response to this action.</w:t>
      </w:r>
      <w:r w:rsidR="00626044">
        <w:rPr>
          <w:rFonts w:ascii="Times New Roman" w:hAnsi="Times New Roman" w:cs="Times New Roman"/>
          <w:sz w:val="24"/>
          <w:szCs w:val="40"/>
        </w:rPr>
        <w:t xml:space="preserve"> </w:t>
      </w:r>
    </w:p>
    <w:p w14:paraId="334DC439" w14:textId="71E65D1E" w:rsidR="00206D79" w:rsidRPr="000A17E7" w:rsidRDefault="00206D79" w:rsidP="00D91639">
      <w:pPr>
        <w:pStyle w:val="a3"/>
        <w:numPr>
          <w:ilvl w:val="0"/>
          <w:numId w:val="18"/>
        </w:numPr>
        <w:ind w:left="993"/>
        <w:jc w:val="both"/>
        <w:rPr>
          <w:rFonts w:ascii="Times New Roman" w:hAnsi="Times New Roman" w:cs="Times New Roman"/>
          <w:sz w:val="24"/>
          <w:szCs w:val="40"/>
        </w:rPr>
      </w:pPr>
      <w:r w:rsidRPr="000A17E7">
        <w:rPr>
          <w:rFonts w:ascii="Times New Roman" w:hAnsi="Times New Roman" w:cs="Times New Roman"/>
          <w:sz w:val="24"/>
          <w:szCs w:val="40"/>
        </w:rPr>
        <w:t xml:space="preserve">The internal latency: The portion of the end-to-end interval ending at </w:t>
      </w:r>
      <w:r w:rsidRPr="000A17E7">
        <w:rPr>
          <w:rFonts w:ascii="Times New Roman" w:hAnsi="Times New Roman" w:cs="Times New Roman" w:hint="eastAsia"/>
          <w:sz w:val="24"/>
          <w:szCs w:val="40"/>
        </w:rPr>
        <w:t>t</w:t>
      </w:r>
      <w:r w:rsidRPr="000A17E7">
        <w:rPr>
          <w:rFonts w:ascii="Times New Roman" w:hAnsi="Times New Roman" w:cs="Times New Roman"/>
          <w:sz w:val="24"/>
          <w:szCs w:val="40"/>
        </w:rPr>
        <w:t xml:space="preserve">he top of the video frame when the first color channel activity is detected on the VGA input to the HMD. </w:t>
      </w:r>
      <w:r w:rsidR="00B64E49" w:rsidRPr="000A17E7">
        <w:rPr>
          <w:rFonts w:ascii="Times New Roman" w:hAnsi="Times New Roman" w:cs="Times New Roman"/>
          <w:sz w:val="24"/>
          <w:szCs w:val="40"/>
        </w:rPr>
        <w:t xml:space="preserve">Internal latency excludes temporal component such as TFT-LCD in the V8. </w:t>
      </w:r>
      <w:r w:rsidR="000A17E7" w:rsidRPr="000A17E7">
        <w:rPr>
          <w:rFonts w:ascii="Times New Roman" w:hAnsi="Times New Roman" w:cs="Times New Roman"/>
          <w:sz w:val="24"/>
          <w:szCs w:val="40"/>
        </w:rPr>
        <w:t xml:space="preserve">Internal latency has a magnitude resulting from the sum of processing and transport times along the single data path. </w:t>
      </w:r>
      <w:r w:rsidR="00F966DF" w:rsidRPr="000A17E7">
        <w:rPr>
          <w:rFonts w:ascii="Times New Roman" w:hAnsi="Times New Roman" w:cs="Times New Roman"/>
          <w:sz w:val="24"/>
          <w:szCs w:val="40"/>
        </w:rPr>
        <w:t>Tabulated are the measured update rate and latency of each component as below</w:t>
      </w:r>
      <w:r w:rsidR="000C54C4">
        <w:rPr>
          <w:rFonts w:ascii="Times New Roman" w:hAnsi="Times New Roman" w:cs="Times New Roman"/>
          <w:sz w:val="24"/>
          <w:szCs w:val="40"/>
        </w:rPr>
        <w:t xml:space="preserve"> </w:t>
      </w:r>
    </w:p>
    <w:p w14:paraId="5B2308A2" w14:textId="77777777" w:rsidR="004A3275" w:rsidRDefault="00206D79" w:rsidP="004A3275">
      <w:pPr>
        <w:keepNext/>
        <w:ind w:left="774"/>
        <w:jc w:val="center"/>
      </w:pPr>
      <w:r>
        <w:rPr>
          <w:noProof/>
        </w:rPr>
        <w:drawing>
          <wp:inline distT="0" distB="0" distL="0" distR="0" wp14:anchorId="3D35B90E" wp14:editId="41059337">
            <wp:extent cx="4771522" cy="162369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5440" cy="1635237"/>
                    </a:xfrm>
                    <a:prstGeom prst="rect">
                      <a:avLst/>
                    </a:prstGeom>
                  </pic:spPr>
                </pic:pic>
              </a:graphicData>
            </a:graphic>
          </wp:inline>
        </w:drawing>
      </w:r>
    </w:p>
    <w:p w14:paraId="657808E7" w14:textId="221D0125" w:rsidR="006D52E7" w:rsidRPr="004A3275" w:rsidRDefault="004A3275" w:rsidP="004A3275">
      <w:pPr>
        <w:pStyle w:val="a4"/>
        <w:jc w:val="center"/>
        <w:rPr>
          <w:rFonts w:ascii="Times New Roman" w:hAnsi="Times New Roman" w:cs="Times New Roman"/>
          <w:i w:val="0"/>
          <w:iCs w:val="0"/>
          <w:sz w:val="24"/>
          <w:szCs w:val="24"/>
        </w:rPr>
      </w:pPr>
      <w:r w:rsidRPr="004A3275">
        <w:rPr>
          <w:rFonts w:ascii="Times New Roman" w:hAnsi="Times New Roman" w:cs="Times New Roman"/>
          <w:i w:val="0"/>
          <w:iCs w:val="0"/>
          <w:sz w:val="24"/>
          <w:szCs w:val="24"/>
        </w:rPr>
        <w:t xml:space="preserve">Figure </w:t>
      </w:r>
      <w:r w:rsidRPr="004A3275">
        <w:rPr>
          <w:rFonts w:ascii="Times New Roman" w:hAnsi="Times New Roman" w:cs="Times New Roman"/>
          <w:i w:val="0"/>
          <w:iCs w:val="0"/>
          <w:sz w:val="24"/>
          <w:szCs w:val="24"/>
        </w:rPr>
        <w:fldChar w:fldCharType="begin"/>
      </w:r>
      <w:r w:rsidRPr="004A3275">
        <w:rPr>
          <w:rFonts w:ascii="Times New Roman" w:hAnsi="Times New Roman" w:cs="Times New Roman"/>
          <w:i w:val="0"/>
          <w:iCs w:val="0"/>
          <w:sz w:val="24"/>
          <w:szCs w:val="24"/>
        </w:rPr>
        <w:instrText xml:space="preserve"> SEQ Figure \* ARABIC </w:instrText>
      </w:r>
      <w:r w:rsidRPr="004A3275">
        <w:rPr>
          <w:rFonts w:ascii="Times New Roman" w:hAnsi="Times New Roman" w:cs="Times New Roman"/>
          <w:i w:val="0"/>
          <w:iCs w:val="0"/>
          <w:sz w:val="24"/>
          <w:szCs w:val="24"/>
        </w:rPr>
        <w:fldChar w:fldCharType="separate"/>
      </w:r>
      <w:r>
        <w:rPr>
          <w:rFonts w:ascii="Times New Roman" w:hAnsi="Times New Roman" w:cs="Times New Roman"/>
          <w:i w:val="0"/>
          <w:iCs w:val="0"/>
          <w:noProof/>
          <w:sz w:val="24"/>
          <w:szCs w:val="24"/>
        </w:rPr>
        <w:t>2</w:t>
      </w:r>
      <w:r w:rsidRPr="004A3275">
        <w:rPr>
          <w:rFonts w:ascii="Times New Roman" w:hAnsi="Times New Roman" w:cs="Times New Roman"/>
          <w:i w:val="0"/>
          <w:iCs w:val="0"/>
          <w:sz w:val="24"/>
          <w:szCs w:val="24"/>
        </w:rPr>
        <w:fldChar w:fldCharType="end"/>
      </w:r>
      <w:r w:rsidRPr="004A3275">
        <w:rPr>
          <w:rFonts w:ascii="Times New Roman" w:hAnsi="Times New Roman" w:cs="Times New Roman"/>
          <w:i w:val="0"/>
          <w:iCs w:val="0"/>
          <w:sz w:val="24"/>
          <w:szCs w:val="24"/>
        </w:rPr>
        <w:t>. Internal VE latency</w:t>
      </w:r>
    </w:p>
    <w:p w14:paraId="53D0CEDA" w14:textId="77777777" w:rsidR="00B57B62" w:rsidRDefault="00B57B62" w:rsidP="004776F8">
      <w:pPr>
        <w:ind w:left="774"/>
        <w:jc w:val="center"/>
        <w:rPr>
          <w:rFonts w:ascii="Times New Roman" w:hAnsi="Times New Roman" w:cs="Times New Roman"/>
          <w:sz w:val="24"/>
          <w:szCs w:val="40"/>
        </w:rPr>
      </w:pPr>
    </w:p>
    <w:p w14:paraId="4F36FDD4" w14:textId="32432BB8" w:rsidR="00B57B62" w:rsidRDefault="000C54C4" w:rsidP="00D91639">
      <w:pPr>
        <w:pStyle w:val="a3"/>
        <w:numPr>
          <w:ilvl w:val="0"/>
          <w:numId w:val="18"/>
        </w:numPr>
        <w:ind w:left="993"/>
        <w:jc w:val="both"/>
        <w:rPr>
          <w:rFonts w:ascii="Times New Roman" w:hAnsi="Times New Roman" w:cs="Times New Roman"/>
          <w:sz w:val="24"/>
          <w:szCs w:val="40"/>
        </w:rPr>
      </w:pPr>
      <w:r w:rsidRPr="000C54C4">
        <w:rPr>
          <w:rFonts w:ascii="Times New Roman" w:hAnsi="Times New Roman" w:cs="Times New Roman"/>
          <w:sz w:val="24"/>
          <w:szCs w:val="40"/>
        </w:rPr>
        <w:t>Latin-square experimental design: n</w:t>
      </w:r>
      <w:r w:rsidRPr="000C54C4">
        <w:rPr>
          <w:rFonts w:ascii="맑은 고딕" w:eastAsia="맑은 고딕" w:hAnsi="맑은 고딕" w:cs="Times New Roman" w:hint="eastAsia"/>
          <w:sz w:val="24"/>
          <w:szCs w:val="40"/>
        </w:rPr>
        <w:t>×</w:t>
      </w:r>
      <w:r w:rsidRPr="000C54C4">
        <w:rPr>
          <w:rFonts w:ascii="Times New Roman" w:hAnsi="Times New Roman" w:cs="Times New Roman"/>
          <w:sz w:val="24"/>
          <w:szCs w:val="40"/>
        </w:rPr>
        <w:t>n array filled with n different symbols</w:t>
      </w:r>
    </w:p>
    <w:p w14:paraId="55F0ED30" w14:textId="445F3A48" w:rsidR="000C54C4" w:rsidRDefault="004A3275" w:rsidP="000C54C4">
      <w:pPr>
        <w:jc w:val="center"/>
        <w:rPr>
          <w:noProof/>
        </w:rPr>
      </w:pPr>
      <w:r>
        <w:rPr>
          <w:rFonts w:hint="eastAsia"/>
          <w:noProof/>
        </w:rPr>
        <w:t xml:space="preserve"> </w:t>
      </w:r>
      <w:r>
        <w:rPr>
          <w:noProof/>
        </w:rPr>
        <w:t xml:space="preserve">   </w:t>
      </w:r>
      <w:r w:rsidR="000C54C4">
        <w:rPr>
          <w:noProof/>
        </w:rPr>
        <w:drawing>
          <wp:inline distT="0" distB="0" distL="0" distR="0" wp14:anchorId="273A2738" wp14:editId="66B8EBCD">
            <wp:extent cx="2047875" cy="166687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52007" cy="1670238"/>
                    </a:xfrm>
                    <a:prstGeom prst="rect">
                      <a:avLst/>
                    </a:prstGeom>
                  </pic:spPr>
                </pic:pic>
              </a:graphicData>
            </a:graphic>
          </wp:inline>
        </w:drawing>
      </w:r>
      <w:r w:rsidR="000C54C4">
        <w:rPr>
          <w:noProof/>
        </w:rPr>
        <w:drawing>
          <wp:inline distT="0" distB="0" distL="0" distR="0" wp14:anchorId="4A40AB51" wp14:editId="2DF92D5A">
            <wp:extent cx="1704975" cy="16954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4975" cy="1695450"/>
                    </a:xfrm>
                    <a:prstGeom prst="rect">
                      <a:avLst/>
                    </a:prstGeom>
                  </pic:spPr>
                </pic:pic>
              </a:graphicData>
            </a:graphic>
          </wp:inline>
        </w:drawing>
      </w:r>
    </w:p>
    <w:p w14:paraId="0CB1B477" w14:textId="77777777" w:rsidR="00D91639" w:rsidRDefault="00D91639" w:rsidP="00D91639">
      <w:pPr>
        <w:pStyle w:val="a3"/>
        <w:numPr>
          <w:ilvl w:val="0"/>
          <w:numId w:val="18"/>
        </w:numPr>
        <w:ind w:left="993"/>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NOVA</w:t>
      </w:r>
      <w:r>
        <w:rPr>
          <w:rFonts w:ascii="Times New Roman" w:hAnsi="Times New Roman" w:cs="Times New Roman" w:hint="eastAsia"/>
          <w:sz w:val="24"/>
          <w:szCs w:val="40"/>
        </w:rPr>
        <w:t>(</w:t>
      </w:r>
      <w:r>
        <w:rPr>
          <w:rFonts w:ascii="Times New Roman" w:hAnsi="Times New Roman" w:cs="Times New Roman"/>
          <w:sz w:val="24"/>
          <w:szCs w:val="40"/>
        </w:rPr>
        <w:t>Analysis of variance</w:t>
      </w:r>
      <w:r>
        <w:rPr>
          <w:rFonts w:ascii="Times New Roman" w:hAnsi="Times New Roman" w:cs="Times New Roman" w:hint="eastAsia"/>
          <w:sz w:val="24"/>
          <w:szCs w:val="40"/>
        </w:rPr>
        <w:t>)</w:t>
      </w:r>
      <w:r>
        <w:rPr>
          <w:rFonts w:ascii="Times New Roman" w:hAnsi="Times New Roman" w:cs="Times New Roman"/>
          <w:sz w:val="24"/>
          <w:szCs w:val="40"/>
        </w:rPr>
        <w:t>: A collection of statistical models and their associated variation among groups.</w:t>
      </w:r>
    </w:p>
    <w:p w14:paraId="48CDDDE0" w14:textId="546AF83A" w:rsidR="000C54C4" w:rsidRDefault="00D91639" w:rsidP="00D91639">
      <w:pPr>
        <w:pStyle w:val="a3"/>
        <w:numPr>
          <w:ilvl w:val="0"/>
          <w:numId w:val="18"/>
        </w:numPr>
        <w:ind w:left="993"/>
        <w:jc w:val="both"/>
        <w:rPr>
          <w:rFonts w:ascii="Times New Roman" w:hAnsi="Times New Roman" w:cs="Times New Roman"/>
          <w:sz w:val="24"/>
          <w:szCs w:val="40"/>
        </w:rPr>
      </w:pPr>
      <w:r>
        <w:rPr>
          <w:rFonts w:ascii="Times New Roman" w:hAnsi="Times New Roman" w:cs="Times New Roman"/>
          <w:sz w:val="24"/>
          <w:szCs w:val="40"/>
        </w:rPr>
        <w:t>Sign test: A statistical method to test for consistent differences between pairs of observations, such as the weight of subjects before and after treatment</w:t>
      </w:r>
    </w:p>
    <w:p w14:paraId="549A32D6" w14:textId="77777777" w:rsidR="00D91639" w:rsidRPr="000C54C4" w:rsidRDefault="00D91639" w:rsidP="000C54C4">
      <w:pPr>
        <w:jc w:val="center"/>
        <w:rPr>
          <w:rFonts w:ascii="Times New Roman" w:hAnsi="Times New Roman" w:cs="Times New Roman"/>
          <w:sz w:val="24"/>
          <w:szCs w:val="40"/>
        </w:rPr>
      </w:pPr>
    </w:p>
    <w:p w14:paraId="48FA84D9" w14:textId="01A64BA2" w:rsidR="006D52E7" w:rsidRDefault="00C53B8F" w:rsidP="006D52E7">
      <w:pPr>
        <w:pStyle w:val="a3"/>
        <w:numPr>
          <w:ilvl w:val="0"/>
          <w:numId w:val="13"/>
        </w:numPr>
        <w:jc w:val="both"/>
        <w:rPr>
          <w:rFonts w:ascii="Times New Roman" w:hAnsi="Times New Roman" w:cs="Times New Roman"/>
          <w:sz w:val="24"/>
          <w:szCs w:val="40"/>
        </w:rPr>
      </w:pPr>
      <w:r>
        <w:rPr>
          <w:rFonts w:ascii="Times New Roman" w:hAnsi="Times New Roman" w:cs="Times New Roman" w:hint="eastAsia"/>
          <w:sz w:val="24"/>
          <w:szCs w:val="40"/>
        </w:rPr>
        <w:t>E</w:t>
      </w:r>
      <w:r>
        <w:rPr>
          <w:rFonts w:ascii="Times New Roman" w:hAnsi="Times New Roman" w:cs="Times New Roman"/>
          <w:sz w:val="24"/>
          <w:szCs w:val="40"/>
        </w:rPr>
        <w:t>xperimental methods</w:t>
      </w:r>
    </w:p>
    <w:p w14:paraId="4DC74722" w14:textId="669033BB" w:rsidR="006D52E7" w:rsidRPr="001629FA" w:rsidRDefault="00F5763E" w:rsidP="006D52E7">
      <w:pPr>
        <w:pStyle w:val="a3"/>
        <w:numPr>
          <w:ilvl w:val="0"/>
          <w:numId w:val="18"/>
        </w:numPr>
        <w:ind w:left="993"/>
        <w:jc w:val="both"/>
        <w:rPr>
          <w:rFonts w:ascii="Times New Roman" w:hAnsi="Times New Roman" w:cs="Times New Roman"/>
          <w:sz w:val="24"/>
          <w:szCs w:val="40"/>
        </w:rPr>
      </w:pPr>
      <w:r>
        <w:rPr>
          <w:rFonts w:ascii="Times New Roman" w:hAnsi="Times New Roman" w:cs="Times New Roman"/>
          <w:sz w:val="24"/>
          <w:szCs w:val="40"/>
        </w:rPr>
        <w:t>Participants</w:t>
      </w:r>
      <w:r w:rsidR="006D52E7" w:rsidRPr="001629FA">
        <w:rPr>
          <w:rFonts w:ascii="Times New Roman" w:hAnsi="Times New Roman" w:cs="Times New Roman"/>
          <w:sz w:val="24"/>
          <w:szCs w:val="40"/>
        </w:rPr>
        <w:t xml:space="preserve"> – 1</w:t>
      </w:r>
      <w:r w:rsidR="003A773E">
        <w:rPr>
          <w:rFonts w:ascii="Times New Roman" w:hAnsi="Times New Roman" w:cs="Times New Roman"/>
          <w:sz w:val="24"/>
          <w:szCs w:val="40"/>
        </w:rPr>
        <w:t>0</w:t>
      </w:r>
      <w:r w:rsidR="006D52E7" w:rsidRPr="001629FA">
        <w:rPr>
          <w:rFonts w:ascii="Times New Roman" w:hAnsi="Times New Roman" w:cs="Times New Roman" w:hint="eastAsia"/>
          <w:sz w:val="24"/>
          <w:szCs w:val="40"/>
        </w:rPr>
        <w:t xml:space="preserve"> </w:t>
      </w:r>
      <w:r w:rsidR="006D52E7" w:rsidRPr="001629FA">
        <w:rPr>
          <w:rFonts w:ascii="Times New Roman" w:hAnsi="Times New Roman" w:cs="Times New Roman"/>
          <w:sz w:val="24"/>
          <w:szCs w:val="40"/>
        </w:rPr>
        <w:t>(</w:t>
      </w:r>
      <w:r w:rsidR="00BA55FD">
        <w:rPr>
          <w:rFonts w:ascii="Times New Roman" w:hAnsi="Times New Roman" w:cs="Times New Roman"/>
          <w:sz w:val="24"/>
          <w:szCs w:val="40"/>
        </w:rPr>
        <w:t>6</w:t>
      </w:r>
      <w:r>
        <w:rPr>
          <w:rFonts w:ascii="Times New Roman" w:hAnsi="Times New Roman" w:cs="Times New Roman"/>
          <w:sz w:val="24"/>
          <w:szCs w:val="40"/>
        </w:rPr>
        <w:t>M</w:t>
      </w:r>
      <w:r w:rsidR="006D52E7" w:rsidRPr="001629FA">
        <w:rPr>
          <w:rFonts w:ascii="Times New Roman" w:hAnsi="Times New Roman" w:cs="Times New Roman" w:hint="eastAsia"/>
          <w:sz w:val="24"/>
          <w:szCs w:val="40"/>
        </w:rPr>
        <w:t>,</w:t>
      </w:r>
      <w:r w:rsidR="006D52E7" w:rsidRPr="001629FA">
        <w:rPr>
          <w:rFonts w:ascii="Times New Roman" w:hAnsi="Times New Roman" w:cs="Times New Roman"/>
          <w:sz w:val="24"/>
          <w:szCs w:val="40"/>
        </w:rPr>
        <w:t xml:space="preserve"> </w:t>
      </w:r>
      <w:r w:rsidR="00BA55FD">
        <w:rPr>
          <w:rFonts w:ascii="Times New Roman" w:hAnsi="Times New Roman" w:cs="Times New Roman"/>
          <w:sz w:val="24"/>
          <w:szCs w:val="40"/>
        </w:rPr>
        <w:t>4</w:t>
      </w:r>
      <w:r>
        <w:rPr>
          <w:rFonts w:ascii="Times New Roman" w:hAnsi="Times New Roman" w:cs="Times New Roman"/>
          <w:sz w:val="24"/>
          <w:szCs w:val="40"/>
        </w:rPr>
        <w:t>F</w:t>
      </w:r>
      <w:r w:rsidR="00DA7913">
        <w:rPr>
          <w:rFonts w:ascii="Times New Roman" w:hAnsi="Times New Roman" w:cs="Times New Roman" w:hint="eastAsia"/>
          <w:sz w:val="24"/>
          <w:szCs w:val="40"/>
        </w:rPr>
        <w:t xml:space="preserve">, </w:t>
      </w:r>
      <w:r w:rsidR="00DA7913">
        <w:rPr>
          <w:rFonts w:ascii="Times New Roman" w:hAnsi="Times New Roman" w:cs="Times New Roman"/>
          <w:sz w:val="24"/>
          <w:szCs w:val="40"/>
        </w:rPr>
        <w:t>ages 25~45</w:t>
      </w:r>
      <w:r w:rsidR="006D52E7" w:rsidRPr="001629FA">
        <w:rPr>
          <w:rFonts w:ascii="Times New Roman" w:hAnsi="Times New Roman" w:cs="Times New Roman" w:hint="eastAsia"/>
          <w:sz w:val="24"/>
          <w:szCs w:val="40"/>
        </w:rPr>
        <w:t>)</w:t>
      </w:r>
    </w:p>
    <w:p w14:paraId="7100B612" w14:textId="63B66010" w:rsidR="006D52E7" w:rsidRDefault="00C814DB" w:rsidP="006D52E7">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ll had participated in the previous study</w:t>
      </w:r>
    </w:p>
    <w:p w14:paraId="4B83F9CF" w14:textId="1319FE4B" w:rsidR="006D52E7" w:rsidRDefault="00C814DB" w:rsidP="006D52E7">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ll participants had normal or corrected to normal vision</w:t>
      </w:r>
    </w:p>
    <w:p w14:paraId="7D43F889" w14:textId="50C4EEBD" w:rsidR="006D52E7" w:rsidRPr="00C814DB" w:rsidRDefault="00C814DB" w:rsidP="00D91639">
      <w:pPr>
        <w:pStyle w:val="a3"/>
        <w:numPr>
          <w:ilvl w:val="1"/>
          <w:numId w:val="17"/>
        </w:numPr>
        <w:ind w:left="1134" w:hanging="258"/>
        <w:jc w:val="both"/>
        <w:rPr>
          <w:rFonts w:ascii="Times New Roman" w:hAnsi="Times New Roman" w:cs="Times New Roman"/>
          <w:sz w:val="24"/>
          <w:szCs w:val="40"/>
        </w:rPr>
      </w:pPr>
      <w:r w:rsidRPr="00C814DB">
        <w:rPr>
          <w:rFonts w:ascii="Times New Roman" w:hAnsi="Times New Roman" w:cs="Times New Roman" w:hint="eastAsia"/>
          <w:sz w:val="24"/>
          <w:szCs w:val="40"/>
        </w:rPr>
        <w:t>A</w:t>
      </w:r>
      <w:r w:rsidRPr="00C814DB">
        <w:rPr>
          <w:rFonts w:ascii="Times New Roman" w:hAnsi="Times New Roman" w:cs="Times New Roman"/>
          <w:sz w:val="24"/>
          <w:szCs w:val="40"/>
        </w:rPr>
        <w:t xml:space="preserve">ll had no reported neuromotor impairment </w:t>
      </w:r>
      <w:r w:rsidR="006479FB" w:rsidRPr="00C814DB">
        <w:rPr>
          <w:rFonts w:ascii="Times New Roman" w:hAnsi="Times New Roman" w:cs="Times New Roman" w:hint="eastAsia"/>
          <w:sz w:val="24"/>
          <w:szCs w:val="40"/>
        </w:rPr>
        <w:t xml:space="preserve"> </w:t>
      </w:r>
    </w:p>
    <w:p w14:paraId="33A29376" w14:textId="79F10776" w:rsidR="006D52E7" w:rsidRDefault="006479FB" w:rsidP="006D52E7">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ll were naïve to the exact purpose of the experiment</w:t>
      </w:r>
      <w:r w:rsidR="00C814DB">
        <w:rPr>
          <w:rFonts w:ascii="Times New Roman" w:hAnsi="Times New Roman" w:cs="Times New Roman"/>
          <w:sz w:val="24"/>
          <w:szCs w:val="40"/>
        </w:rPr>
        <w:t xml:space="preserve"> without 2 participants (author KM – participant #5, MH- participant #4)</w:t>
      </w:r>
    </w:p>
    <w:p w14:paraId="7EFFDAB9" w14:textId="3B63F3E9" w:rsidR="006D52E7" w:rsidRDefault="006D52E7" w:rsidP="006D52E7">
      <w:pPr>
        <w:pStyle w:val="a3"/>
        <w:ind w:left="760"/>
        <w:jc w:val="both"/>
        <w:rPr>
          <w:rFonts w:ascii="Times New Roman" w:hAnsi="Times New Roman" w:cs="Times New Roman"/>
          <w:sz w:val="24"/>
          <w:szCs w:val="40"/>
        </w:rPr>
      </w:pPr>
    </w:p>
    <w:p w14:paraId="3876E8A3" w14:textId="77777777" w:rsidR="006D52E7" w:rsidRPr="001629FA" w:rsidRDefault="006D52E7" w:rsidP="006D52E7">
      <w:pPr>
        <w:pStyle w:val="a3"/>
        <w:numPr>
          <w:ilvl w:val="0"/>
          <w:numId w:val="18"/>
        </w:numPr>
        <w:ind w:left="993"/>
        <w:jc w:val="both"/>
        <w:rPr>
          <w:rFonts w:ascii="Times New Roman" w:hAnsi="Times New Roman" w:cs="Times New Roman"/>
          <w:sz w:val="24"/>
          <w:szCs w:val="40"/>
        </w:rPr>
      </w:pPr>
      <w:r>
        <w:rPr>
          <w:rFonts w:ascii="Times New Roman" w:hAnsi="Times New Roman" w:cs="Times New Roman" w:hint="eastAsia"/>
          <w:sz w:val="24"/>
          <w:szCs w:val="40"/>
        </w:rPr>
        <w:lastRenderedPageBreak/>
        <w:t>A</w:t>
      </w:r>
      <w:r>
        <w:rPr>
          <w:rFonts w:ascii="Times New Roman" w:hAnsi="Times New Roman" w:cs="Times New Roman"/>
          <w:sz w:val="24"/>
          <w:szCs w:val="40"/>
        </w:rPr>
        <w:t>pparatus</w:t>
      </w:r>
    </w:p>
    <w:p w14:paraId="06AB2EED" w14:textId="7033DD76" w:rsidR="00F5763E" w:rsidRDefault="00F5763E" w:rsidP="00F5763E">
      <w:pPr>
        <w:pStyle w:val="a3"/>
        <w:numPr>
          <w:ilvl w:val="1"/>
          <w:numId w:val="17"/>
        </w:numPr>
        <w:ind w:left="1134" w:hanging="258"/>
        <w:jc w:val="both"/>
        <w:rPr>
          <w:rFonts w:ascii="Times New Roman" w:hAnsi="Times New Roman" w:cs="Times New Roman"/>
          <w:sz w:val="24"/>
          <w:szCs w:val="40"/>
        </w:rPr>
      </w:pPr>
      <w:r w:rsidRPr="00F5763E">
        <w:rPr>
          <w:rFonts w:ascii="Times New Roman" w:hAnsi="Times New Roman" w:cs="Times New Roman" w:hint="eastAsia"/>
          <w:sz w:val="24"/>
          <w:szCs w:val="40"/>
        </w:rPr>
        <w:t>A</w:t>
      </w:r>
      <w:r w:rsidRPr="00F5763E">
        <w:rPr>
          <w:rFonts w:ascii="Times New Roman" w:hAnsi="Times New Roman" w:cs="Times New Roman"/>
          <w:sz w:val="24"/>
          <w:szCs w:val="40"/>
        </w:rPr>
        <w:t xml:space="preserve"> single receiver: </w:t>
      </w:r>
      <w:r w:rsidRPr="00F5763E">
        <w:rPr>
          <w:rFonts w:ascii="Times New Roman" w:hAnsi="Times New Roman" w:cs="Times New Roman" w:hint="eastAsia"/>
          <w:sz w:val="24"/>
          <w:szCs w:val="40"/>
        </w:rPr>
        <w:t>P</w:t>
      </w:r>
      <w:r w:rsidRPr="00F5763E">
        <w:rPr>
          <w:rFonts w:ascii="Times New Roman" w:hAnsi="Times New Roman" w:cs="Times New Roman"/>
          <w:sz w:val="24"/>
          <w:szCs w:val="40"/>
        </w:rPr>
        <w:t xml:space="preserve">olhemus </w:t>
      </w:r>
      <w:proofErr w:type="spellStart"/>
      <w:r w:rsidRPr="00F5763E">
        <w:rPr>
          <w:rFonts w:ascii="Times New Roman" w:hAnsi="Times New Roman" w:cs="Times New Roman"/>
          <w:sz w:val="24"/>
          <w:szCs w:val="40"/>
        </w:rPr>
        <w:t>FasTrak</w:t>
      </w:r>
      <w:proofErr w:type="spellEnd"/>
      <w:r w:rsidRPr="00F5763E">
        <w:rPr>
          <w:rFonts w:ascii="Times New Roman" w:hAnsi="Times New Roman" w:cs="Times New Roman"/>
          <w:sz w:val="24"/>
          <w:szCs w:val="40"/>
        </w:rPr>
        <w:t xml:space="preserve"> (motion sensing at 120</w:t>
      </w:r>
      <w:r w:rsidRPr="00F5763E">
        <w:rPr>
          <w:rFonts w:ascii="Times New Roman" w:hAnsi="Times New Roman" w:cs="Times New Roman" w:hint="eastAsia"/>
          <w:sz w:val="24"/>
          <w:szCs w:val="40"/>
        </w:rPr>
        <w:t xml:space="preserve"> </w:t>
      </w:r>
      <w:r w:rsidRPr="00F5763E">
        <w:rPr>
          <w:rFonts w:ascii="Times New Roman" w:hAnsi="Times New Roman" w:cs="Times New Roman"/>
          <w:sz w:val="24"/>
          <w:szCs w:val="40"/>
        </w:rPr>
        <w:t>Hz</w:t>
      </w:r>
      <w:r w:rsidRPr="00F5763E">
        <w:rPr>
          <w:rFonts w:ascii="Times New Roman" w:hAnsi="Times New Roman" w:cs="Times New Roman" w:hint="eastAsia"/>
          <w:sz w:val="24"/>
          <w:szCs w:val="40"/>
        </w:rPr>
        <w:t>)</w:t>
      </w:r>
    </w:p>
    <w:p w14:paraId="10C3EDE2" w14:textId="3262AFB5" w:rsidR="00F5763E" w:rsidRDefault="00F5763E" w:rsidP="00F5763E">
      <w:pPr>
        <w:jc w:val="center"/>
        <w:rPr>
          <w:rFonts w:ascii="Times New Roman" w:hAnsi="Times New Roman" w:cs="Times New Roman"/>
          <w:sz w:val="24"/>
          <w:szCs w:val="40"/>
        </w:rPr>
      </w:pPr>
      <w:r>
        <w:rPr>
          <w:noProof/>
        </w:rPr>
        <w:drawing>
          <wp:inline distT="0" distB="0" distL="0" distR="0" wp14:anchorId="0EFB73B8" wp14:editId="2844095D">
            <wp:extent cx="2379572" cy="1009650"/>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8136" cy="1021769"/>
                    </a:xfrm>
                    <a:prstGeom prst="rect">
                      <a:avLst/>
                    </a:prstGeom>
                    <a:noFill/>
                    <a:ln>
                      <a:noFill/>
                    </a:ln>
                  </pic:spPr>
                </pic:pic>
              </a:graphicData>
            </a:graphic>
          </wp:inline>
        </w:drawing>
      </w:r>
    </w:p>
    <w:p w14:paraId="44C791C0" w14:textId="50B2E8A7" w:rsidR="006D52E7" w:rsidRDefault="006D52E7" w:rsidP="006D52E7">
      <w:pPr>
        <w:pStyle w:val="a3"/>
        <w:numPr>
          <w:ilvl w:val="1"/>
          <w:numId w:val="17"/>
        </w:numPr>
        <w:ind w:left="1134" w:hanging="258"/>
        <w:jc w:val="both"/>
        <w:rPr>
          <w:rFonts w:ascii="Times New Roman" w:hAnsi="Times New Roman" w:cs="Times New Roman"/>
          <w:sz w:val="24"/>
          <w:szCs w:val="40"/>
        </w:rPr>
      </w:pPr>
      <w:r w:rsidRPr="0089034D">
        <w:rPr>
          <w:rFonts w:ascii="Times New Roman" w:hAnsi="Times New Roman" w:cs="Times New Roman"/>
          <w:sz w:val="24"/>
          <w:szCs w:val="40"/>
        </w:rPr>
        <w:t>Virtual Research V8 HMD</w:t>
      </w:r>
      <w:r>
        <w:rPr>
          <w:rFonts w:ascii="Times New Roman" w:hAnsi="Times New Roman" w:cs="Times New Roman"/>
          <w:sz w:val="24"/>
          <w:szCs w:val="40"/>
        </w:rPr>
        <w:t xml:space="preserve"> </w:t>
      </w:r>
    </w:p>
    <w:p w14:paraId="2F313C26" w14:textId="208FB7F5" w:rsidR="00C45227" w:rsidRDefault="00AC7A7E" w:rsidP="00D91639">
      <w:pPr>
        <w:pStyle w:val="a3"/>
        <w:numPr>
          <w:ilvl w:val="0"/>
          <w:numId w:val="16"/>
        </w:numPr>
        <w:ind w:left="1418"/>
        <w:jc w:val="both"/>
        <w:rPr>
          <w:rFonts w:ascii="Times New Roman" w:hAnsi="Times New Roman" w:cs="Times New Roman"/>
          <w:sz w:val="24"/>
          <w:szCs w:val="40"/>
        </w:rPr>
      </w:pPr>
      <w:r w:rsidRPr="00C45227">
        <w:rPr>
          <w:rFonts w:ascii="Times New Roman" w:hAnsi="Times New Roman" w:cs="Times New Roman" w:hint="eastAsia"/>
          <w:sz w:val="24"/>
          <w:szCs w:val="40"/>
        </w:rPr>
        <w:t>R</w:t>
      </w:r>
      <w:r w:rsidRPr="00C45227">
        <w:rPr>
          <w:rFonts w:ascii="Times New Roman" w:hAnsi="Times New Roman" w:cs="Times New Roman"/>
          <w:sz w:val="24"/>
          <w:szCs w:val="40"/>
        </w:rPr>
        <w:t>esolution: All environments were d</w:t>
      </w:r>
      <w:r w:rsidRPr="008D49FC">
        <w:rPr>
          <w:rFonts w:ascii="Times New Roman" w:hAnsi="Times New Roman" w:cs="Times New Roman"/>
          <w:sz w:val="24"/>
          <w:szCs w:val="40"/>
        </w:rPr>
        <w:t>isplayed in stereo at VGA resolution</w:t>
      </w:r>
      <w:r w:rsidRPr="00C45227">
        <w:rPr>
          <w:rFonts w:ascii="Times New Roman" w:hAnsi="Times New Roman" w:cs="Times New Roman"/>
          <w:sz w:val="24"/>
          <w:szCs w:val="40"/>
        </w:rPr>
        <w:t xml:space="preserve"> (640</w:t>
      </w:r>
      <w:r w:rsidRPr="00C45227">
        <w:rPr>
          <w:rFonts w:ascii="Times New Roman" w:hAnsi="Times New Roman" w:cs="Times New Roman" w:hint="eastAsia"/>
          <w:sz w:val="24"/>
          <w:szCs w:val="40"/>
        </w:rPr>
        <w:t>×</w:t>
      </w:r>
      <w:r w:rsidRPr="00C45227">
        <w:rPr>
          <w:rFonts w:ascii="Times New Roman" w:hAnsi="Times New Roman" w:cs="Times New Roman" w:hint="eastAsia"/>
          <w:sz w:val="24"/>
          <w:szCs w:val="40"/>
        </w:rPr>
        <w:t>4</w:t>
      </w:r>
      <w:r w:rsidRPr="00C45227">
        <w:rPr>
          <w:rFonts w:ascii="Times New Roman" w:hAnsi="Times New Roman" w:cs="Times New Roman"/>
          <w:sz w:val="24"/>
          <w:szCs w:val="40"/>
        </w:rPr>
        <w:t>80 pixels)</w:t>
      </w:r>
    </w:p>
    <w:p w14:paraId="19EB9185" w14:textId="0F7734DC" w:rsidR="00C45227" w:rsidRPr="00980239" w:rsidRDefault="00C45227" w:rsidP="00C45227">
      <w:pPr>
        <w:pStyle w:val="a3"/>
        <w:numPr>
          <w:ilvl w:val="0"/>
          <w:numId w:val="16"/>
        </w:numPr>
        <w:ind w:left="1418"/>
        <w:jc w:val="both"/>
        <w:rPr>
          <w:rFonts w:ascii="Times New Roman" w:hAnsi="Times New Roman" w:cs="Times New Roman"/>
          <w:sz w:val="24"/>
          <w:szCs w:val="24"/>
          <w:lang w:val="de-DE"/>
        </w:rPr>
      </w:pPr>
      <w:r w:rsidRPr="00980239">
        <w:rPr>
          <w:rFonts w:ascii="Times New Roman" w:hAnsi="Times New Roman" w:cs="Times New Roman"/>
          <w:sz w:val="24"/>
          <w:szCs w:val="40"/>
          <w:lang w:val="de-DE"/>
        </w:rPr>
        <w:t>cf) Oculus Rift DK1: 640</w:t>
      </w:r>
      <w:r w:rsidRPr="00980239">
        <w:rPr>
          <w:rFonts w:ascii="Times New Roman" w:hAnsi="Times New Roman" w:cs="Times New Roman" w:hint="eastAsia"/>
          <w:sz w:val="24"/>
          <w:szCs w:val="40"/>
          <w:lang w:val="de-DE"/>
        </w:rPr>
        <w:t>×</w:t>
      </w:r>
      <w:r w:rsidRPr="00980239">
        <w:rPr>
          <w:rFonts w:ascii="Times New Roman" w:hAnsi="Times New Roman" w:cs="Times New Roman" w:hint="eastAsia"/>
          <w:sz w:val="24"/>
          <w:szCs w:val="40"/>
          <w:lang w:val="de-DE"/>
        </w:rPr>
        <w:t>4</w:t>
      </w:r>
      <w:r w:rsidRPr="00980239">
        <w:rPr>
          <w:rFonts w:ascii="Times New Roman" w:hAnsi="Times New Roman" w:cs="Times New Roman"/>
          <w:sz w:val="24"/>
          <w:szCs w:val="40"/>
          <w:lang w:val="de-DE"/>
        </w:rPr>
        <w:t>80 = 8.44 arcmin/pixel,</w:t>
      </w:r>
      <w:r w:rsidR="00B64E49" w:rsidRPr="00980239">
        <w:rPr>
          <w:rFonts w:ascii="Times New Roman" w:hAnsi="Times New Roman" w:cs="Times New Roman"/>
          <w:sz w:val="24"/>
          <w:szCs w:val="40"/>
          <w:lang w:val="de-DE"/>
        </w:rPr>
        <w:t xml:space="preserve"> </w:t>
      </w:r>
    </w:p>
    <w:p w14:paraId="7D3A5D2D" w14:textId="77777777" w:rsidR="00C45227" w:rsidRPr="00980239" w:rsidRDefault="00C45227" w:rsidP="00C45227">
      <w:pPr>
        <w:ind w:left="1701"/>
        <w:jc w:val="both"/>
        <w:rPr>
          <w:rFonts w:ascii="Times New Roman" w:hAnsi="Times New Roman" w:cs="Times New Roman"/>
          <w:sz w:val="24"/>
          <w:szCs w:val="24"/>
          <w:lang w:val="de-DE"/>
        </w:rPr>
      </w:pPr>
      <w:r w:rsidRPr="00980239">
        <w:rPr>
          <w:rFonts w:ascii="Times New Roman" w:hAnsi="Times New Roman" w:cs="Times New Roman"/>
          <w:sz w:val="24"/>
          <w:szCs w:val="24"/>
          <w:lang w:val="de-DE"/>
        </w:rPr>
        <w:t xml:space="preserve"> Sony HMZ-T1:  1280×720 = 2.11 arcmin/pixel</w:t>
      </w:r>
    </w:p>
    <w:p w14:paraId="372F591A" w14:textId="6FDFFC90" w:rsidR="006D52E7" w:rsidRDefault="00C45227" w:rsidP="00D91639">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 xml:space="preserve">Resolution: </w:t>
      </w:r>
      <w:r w:rsidR="008F4F2D" w:rsidRPr="00C45227">
        <w:rPr>
          <w:rFonts w:ascii="Times New Roman" w:hAnsi="Times New Roman" w:cs="Times New Roman"/>
          <w:sz w:val="24"/>
          <w:szCs w:val="40"/>
        </w:rPr>
        <w:t>4.5 arcmin/pixel</w:t>
      </w:r>
      <w:r>
        <w:rPr>
          <w:rFonts w:ascii="Times New Roman" w:hAnsi="Times New Roman" w:cs="Times New Roman"/>
          <w:sz w:val="24"/>
          <w:szCs w:val="40"/>
        </w:rPr>
        <w:t xml:space="preserve"> (FOV 48</w:t>
      </w:r>
      <w:r w:rsidRPr="00BD48D1">
        <w:rPr>
          <w:rFonts w:ascii="Times New Roman" w:hAnsi="Times New Roman" w:cs="Times New Roman" w:hint="eastAsia"/>
          <w:sz w:val="24"/>
          <w:szCs w:val="40"/>
        </w:rPr>
        <w:t>°</w:t>
      </w:r>
      <w:r>
        <w:rPr>
          <w:rFonts w:ascii="Times New Roman" w:hAnsi="Times New Roman" w:cs="Times New Roman" w:hint="eastAsia"/>
          <w:sz w:val="24"/>
          <w:szCs w:val="40"/>
        </w:rPr>
        <w:t>H</w:t>
      </w:r>
      <w:r>
        <w:rPr>
          <w:rFonts w:ascii="맑은 고딕" w:eastAsia="맑은 고딕" w:hAnsi="맑은 고딕" w:cs="Times New Roman" w:hint="eastAsia"/>
          <w:sz w:val="24"/>
          <w:szCs w:val="40"/>
        </w:rPr>
        <w:t>×</w:t>
      </w:r>
      <w:r>
        <w:rPr>
          <w:rFonts w:ascii="Times New Roman" w:hAnsi="Times New Roman" w:cs="Times New Roman"/>
          <w:sz w:val="24"/>
          <w:szCs w:val="40"/>
        </w:rPr>
        <w:t>36</w:t>
      </w:r>
      <w:r w:rsidRPr="00BD48D1">
        <w:rPr>
          <w:rFonts w:ascii="Times New Roman" w:hAnsi="Times New Roman" w:cs="Times New Roman" w:hint="eastAsia"/>
          <w:sz w:val="24"/>
          <w:szCs w:val="40"/>
        </w:rPr>
        <w:t>°</w:t>
      </w:r>
      <w:r>
        <w:rPr>
          <w:rFonts w:ascii="Times New Roman" w:hAnsi="Times New Roman" w:cs="Times New Roman" w:hint="eastAsia"/>
          <w:sz w:val="24"/>
          <w:szCs w:val="40"/>
        </w:rPr>
        <w:t>V</w:t>
      </w:r>
      <w:r>
        <w:rPr>
          <w:rFonts w:ascii="Times New Roman" w:hAnsi="Times New Roman" w:cs="Times New Roman"/>
          <w:sz w:val="24"/>
          <w:szCs w:val="40"/>
        </w:rPr>
        <w:t xml:space="preserve"> at 100% binocular overlap</w:t>
      </w:r>
      <w:r w:rsidRPr="00BD48D1">
        <w:rPr>
          <w:rFonts w:ascii="Times New Roman" w:hAnsi="Times New Roman" w:cs="Times New Roman" w:hint="eastAsia"/>
          <w:sz w:val="24"/>
          <w:szCs w:val="40"/>
        </w:rPr>
        <w:t>)</w:t>
      </w:r>
      <w:r w:rsidR="00F8792F" w:rsidRPr="00C45227">
        <w:rPr>
          <w:rFonts w:ascii="Times New Roman" w:hAnsi="Times New Roman" w:cs="Times New Roman"/>
          <w:sz w:val="24"/>
          <w:szCs w:val="40"/>
        </w:rPr>
        <w:t xml:space="preserve"> </w:t>
      </w:r>
    </w:p>
    <w:p w14:paraId="7EE905FD" w14:textId="5514D37A" w:rsidR="002F53F5" w:rsidRDefault="002F53F5" w:rsidP="00D91639">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Operated at a 60Hz  (refresh frequency)</w:t>
      </w:r>
    </w:p>
    <w:p w14:paraId="323AF147" w14:textId="77777777" w:rsidR="00ED4544" w:rsidRPr="003A773E" w:rsidRDefault="00ED4544" w:rsidP="00ED4544">
      <w:pPr>
        <w:pStyle w:val="a3"/>
        <w:numPr>
          <w:ilvl w:val="0"/>
          <w:numId w:val="16"/>
        </w:numPr>
        <w:ind w:left="1418"/>
        <w:jc w:val="both"/>
        <w:rPr>
          <w:rFonts w:ascii="Times New Roman" w:hAnsi="Times New Roman" w:cs="Times New Roman"/>
          <w:sz w:val="24"/>
          <w:szCs w:val="40"/>
        </w:rPr>
      </w:pPr>
      <w:r w:rsidRPr="00AC2D9C">
        <w:rPr>
          <w:rFonts w:ascii="Times New Roman" w:hAnsi="Times New Roman" w:cs="Times New Roman"/>
          <w:sz w:val="24"/>
          <w:szCs w:val="40"/>
        </w:rPr>
        <w:t>TFT-LCD in the V8</w:t>
      </w:r>
      <w:r>
        <w:rPr>
          <w:rFonts w:ascii="Times New Roman" w:hAnsi="Times New Roman" w:cs="Times New Roman"/>
          <w:sz w:val="24"/>
          <w:szCs w:val="40"/>
        </w:rPr>
        <w:t xml:space="preserve"> </w:t>
      </w:r>
    </w:p>
    <w:p w14:paraId="1B01E1AA" w14:textId="77777777" w:rsidR="00ED4544" w:rsidRPr="00C45227" w:rsidRDefault="00ED4544" w:rsidP="00ED4544">
      <w:pPr>
        <w:pStyle w:val="a3"/>
        <w:ind w:left="1418"/>
        <w:jc w:val="both"/>
        <w:rPr>
          <w:rFonts w:ascii="Times New Roman" w:hAnsi="Times New Roman" w:cs="Times New Roman"/>
          <w:sz w:val="24"/>
          <w:szCs w:val="40"/>
        </w:rPr>
      </w:pPr>
    </w:p>
    <w:p w14:paraId="3AC0D83C" w14:textId="77777777" w:rsidR="004A3275" w:rsidRDefault="00AF2FBB" w:rsidP="004A3275">
      <w:pPr>
        <w:keepNext/>
        <w:ind w:left="1701"/>
        <w:jc w:val="both"/>
      </w:pPr>
      <w:r>
        <w:rPr>
          <w:noProof/>
        </w:rPr>
        <w:drawing>
          <wp:inline distT="0" distB="0" distL="0" distR="0" wp14:anchorId="0A421267" wp14:editId="3346E921">
            <wp:extent cx="3601016" cy="273367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10798" cy="2741101"/>
                    </a:xfrm>
                    <a:prstGeom prst="rect">
                      <a:avLst/>
                    </a:prstGeom>
                  </pic:spPr>
                </pic:pic>
              </a:graphicData>
            </a:graphic>
          </wp:inline>
        </w:drawing>
      </w:r>
    </w:p>
    <w:p w14:paraId="4F0C5414" w14:textId="579AAA86" w:rsidR="00D53F8D" w:rsidRPr="004A3275" w:rsidRDefault="004A3275" w:rsidP="004A3275">
      <w:pPr>
        <w:pStyle w:val="a4"/>
        <w:jc w:val="center"/>
        <w:rPr>
          <w:rFonts w:ascii="Times New Roman" w:hAnsi="Times New Roman" w:cs="Times New Roman"/>
          <w:i w:val="0"/>
          <w:iCs w:val="0"/>
          <w:color w:val="auto"/>
          <w:sz w:val="24"/>
          <w:szCs w:val="24"/>
        </w:rPr>
      </w:pPr>
      <w:r w:rsidRPr="004A3275">
        <w:rPr>
          <w:rFonts w:ascii="Times New Roman" w:hAnsi="Times New Roman" w:cs="Times New Roman"/>
          <w:i w:val="0"/>
          <w:iCs w:val="0"/>
          <w:color w:val="auto"/>
          <w:sz w:val="24"/>
          <w:szCs w:val="24"/>
        </w:rPr>
        <w:t xml:space="preserve">Figure </w:t>
      </w:r>
      <w:r w:rsidRPr="004A3275">
        <w:rPr>
          <w:rFonts w:ascii="Times New Roman" w:hAnsi="Times New Roman" w:cs="Times New Roman"/>
          <w:i w:val="0"/>
          <w:iCs w:val="0"/>
          <w:color w:val="auto"/>
          <w:sz w:val="24"/>
          <w:szCs w:val="24"/>
        </w:rPr>
        <w:fldChar w:fldCharType="begin"/>
      </w:r>
      <w:r w:rsidRPr="004A3275">
        <w:rPr>
          <w:rFonts w:ascii="Times New Roman" w:hAnsi="Times New Roman" w:cs="Times New Roman"/>
          <w:i w:val="0"/>
          <w:iCs w:val="0"/>
          <w:color w:val="auto"/>
          <w:sz w:val="24"/>
          <w:szCs w:val="24"/>
        </w:rPr>
        <w:instrText xml:space="preserve"> SEQ Figure \* ARABIC </w:instrText>
      </w:r>
      <w:r w:rsidRPr="004A327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4A3275">
        <w:rPr>
          <w:rFonts w:ascii="Times New Roman" w:hAnsi="Times New Roman" w:cs="Times New Roman"/>
          <w:i w:val="0"/>
          <w:iCs w:val="0"/>
          <w:color w:val="auto"/>
          <w:sz w:val="24"/>
          <w:szCs w:val="24"/>
        </w:rPr>
        <w:fldChar w:fldCharType="end"/>
      </w:r>
      <w:r w:rsidRPr="004A3275">
        <w:rPr>
          <w:rFonts w:ascii="Times New Roman" w:hAnsi="Times New Roman" w:cs="Times New Roman"/>
          <w:i w:val="0"/>
          <w:iCs w:val="0"/>
          <w:color w:val="auto"/>
          <w:sz w:val="24"/>
          <w:szCs w:val="24"/>
        </w:rPr>
        <w:t>. Experimental set-up</w:t>
      </w:r>
    </w:p>
    <w:p w14:paraId="6E275FC5" w14:textId="77777777" w:rsidR="008D49FC" w:rsidRPr="00D53F8D" w:rsidRDefault="008D49FC" w:rsidP="00D53F8D">
      <w:pPr>
        <w:ind w:left="1701"/>
        <w:jc w:val="both"/>
        <w:rPr>
          <w:rFonts w:ascii="Times New Roman" w:hAnsi="Times New Roman" w:cs="Times New Roman"/>
          <w:sz w:val="24"/>
          <w:szCs w:val="40"/>
        </w:rPr>
      </w:pPr>
    </w:p>
    <w:p w14:paraId="5B441E25" w14:textId="7ACD664B" w:rsidR="008D49FC" w:rsidRPr="008D49FC" w:rsidRDefault="008D49FC" w:rsidP="007D7BB1">
      <w:pPr>
        <w:pStyle w:val="a3"/>
        <w:numPr>
          <w:ilvl w:val="1"/>
          <w:numId w:val="17"/>
        </w:numPr>
        <w:ind w:left="1134" w:hanging="258"/>
        <w:jc w:val="both"/>
        <w:rPr>
          <w:rFonts w:ascii="Times New Roman" w:hAnsi="Times New Roman" w:cs="Times New Roman"/>
          <w:sz w:val="24"/>
          <w:szCs w:val="40"/>
        </w:rPr>
      </w:pPr>
      <w:r w:rsidRPr="008D49FC">
        <w:rPr>
          <w:rFonts w:ascii="Times New Roman" w:hAnsi="Times New Roman" w:cs="Times New Roman" w:hint="eastAsia"/>
          <w:sz w:val="24"/>
          <w:szCs w:val="40"/>
        </w:rPr>
        <w:t>S</w:t>
      </w:r>
      <w:r w:rsidRPr="008D49FC">
        <w:rPr>
          <w:rFonts w:ascii="Times New Roman" w:hAnsi="Times New Roman" w:cs="Times New Roman"/>
          <w:sz w:val="24"/>
          <w:szCs w:val="40"/>
        </w:rPr>
        <w:t xml:space="preserve">oftware; application to </w:t>
      </w:r>
      <w:r w:rsidRPr="008D49FC">
        <w:rPr>
          <w:rFonts w:ascii="Times New Roman" w:hAnsi="Times New Roman" w:cs="Times New Roman" w:hint="eastAsia"/>
          <w:sz w:val="24"/>
          <w:szCs w:val="40"/>
        </w:rPr>
        <w:t>i</w:t>
      </w:r>
      <w:r w:rsidRPr="008D49FC">
        <w:rPr>
          <w:rFonts w:ascii="Times New Roman" w:hAnsi="Times New Roman" w:cs="Times New Roman"/>
          <w:sz w:val="24"/>
          <w:szCs w:val="40"/>
        </w:rPr>
        <w:t xml:space="preserve">nterface to the </w:t>
      </w:r>
      <w:proofErr w:type="spellStart"/>
      <w:r w:rsidRPr="008D49FC">
        <w:rPr>
          <w:rFonts w:ascii="Times New Roman" w:hAnsi="Times New Roman" w:cs="Times New Roman"/>
          <w:sz w:val="24"/>
          <w:szCs w:val="40"/>
        </w:rPr>
        <w:t>FasTrak</w:t>
      </w:r>
      <w:proofErr w:type="spellEnd"/>
      <w:r w:rsidRPr="008D49FC">
        <w:rPr>
          <w:rFonts w:ascii="Times New Roman" w:hAnsi="Times New Roman" w:cs="Times New Roman"/>
          <w:sz w:val="24"/>
          <w:szCs w:val="40"/>
        </w:rPr>
        <w:t xml:space="preserve"> (a customized version of </w:t>
      </w:r>
      <w:proofErr w:type="spellStart"/>
      <w:r w:rsidRPr="008D49FC">
        <w:rPr>
          <w:rFonts w:ascii="Times New Roman" w:hAnsi="Times New Roman" w:cs="Times New Roman"/>
          <w:sz w:val="24"/>
          <w:szCs w:val="40"/>
        </w:rPr>
        <w:t>AuTrak</w:t>
      </w:r>
      <w:proofErr w:type="spellEnd"/>
      <w:r w:rsidR="007D7BB1">
        <w:rPr>
          <w:rFonts w:ascii="Times New Roman" w:hAnsi="Times New Roman" w:cs="Times New Roman"/>
          <w:sz w:val="24"/>
          <w:szCs w:val="40"/>
        </w:rPr>
        <w:t xml:space="preserve"> by</w:t>
      </w:r>
      <w:r w:rsidRPr="008D49FC">
        <w:rPr>
          <w:rFonts w:ascii="Times New Roman" w:hAnsi="Times New Roman" w:cs="Times New Roman"/>
          <w:sz w:val="24"/>
          <w:szCs w:val="40"/>
        </w:rPr>
        <w:t xml:space="preserve"> </w:t>
      </w:r>
      <w:proofErr w:type="spellStart"/>
      <w:r w:rsidRPr="008D49FC">
        <w:rPr>
          <w:rFonts w:ascii="Times New Roman" w:hAnsi="Times New Roman" w:cs="Times New Roman"/>
          <w:sz w:val="24"/>
          <w:szCs w:val="40"/>
        </w:rPr>
        <w:t>AuSIM</w:t>
      </w:r>
      <w:proofErr w:type="spellEnd"/>
      <w:r w:rsidRPr="008D49FC">
        <w:rPr>
          <w:rFonts w:ascii="Times New Roman" w:hAnsi="Times New Roman" w:cs="Times New Roman"/>
          <w:sz w:val="24"/>
          <w:szCs w:val="40"/>
        </w:rPr>
        <w:t>, Inc.)</w:t>
      </w:r>
      <w:r w:rsidR="007D7BB1">
        <w:rPr>
          <w:rFonts w:ascii="Times New Roman" w:hAnsi="Times New Roman" w:cs="Times New Roman"/>
          <w:sz w:val="24"/>
          <w:szCs w:val="40"/>
        </w:rPr>
        <w:t xml:space="preserve"> and</w:t>
      </w:r>
      <w:r w:rsidRPr="008D49FC">
        <w:rPr>
          <w:rFonts w:ascii="Times New Roman" w:hAnsi="Times New Roman" w:cs="Times New Roman"/>
          <w:sz w:val="24"/>
          <w:szCs w:val="40"/>
        </w:rPr>
        <w:t xml:space="preserve"> to model and render the experiment VE were written in Visual C++ under Windows 2000.  </w:t>
      </w:r>
    </w:p>
    <w:p w14:paraId="5F4563C8" w14:textId="77777777" w:rsidR="008D49FC" w:rsidRPr="008D49FC" w:rsidRDefault="008D49FC" w:rsidP="00ED4544">
      <w:pPr>
        <w:pStyle w:val="a3"/>
        <w:numPr>
          <w:ilvl w:val="0"/>
          <w:numId w:val="16"/>
        </w:numPr>
        <w:ind w:left="1418"/>
        <w:jc w:val="both"/>
        <w:rPr>
          <w:rFonts w:ascii="Times New Roman" w:hAnsi="Times New Roman" w:cs="Times New Roman"/>
          <w:sz w:val="24"/>
          <w:szCs w:val="40"/>
        </w:rPr>
      </w:pPr>
      <w:r w:rsidRPr="008D49FC">
        <w:rPr>
          <w:rFonts w:ascii="Times New Roman" w:hAnsi="Times New Roman" w:cs="Times New Roman"/>
          <w:sz w:val="24"/>
          <w:szCs w:val="40"/>
        </w:rPr>
        <w:t xml:space="preserve">All software ran on a Dell Precision 530 workstation equipped with dual 2.4 GHz Xeon Processors and </w:t>
      </w:r>
      <w:proofErr w:type="gramStart"/>
      <w:r w:rsidRPr="008D49FC">
        <w:rPr>
          <w:rFonts w:ascii="Times New Roman" w:hAnsi="Times New Roman" w:cs="Times New Roman"/>
          <w:sz w:val="24"/>
          <w:szCs w:val="40"/>
        </w:rPr>
        <w:t>an</w:t>
      </w:r>
      <w:proofErr w:type="gramEnd"/>
      <w:r w:rsidRPr="008D49FC">
        <w:rPr>
          <w:rFonts w:ascii="Times New Roman" w:hAnsi="Times New Roman" w:cs="Times New Roman"/>
          <w:sz w:val="24"/>
          <w:szCs w:val="40"/>
        </w:rPr>
        <w:t xml:space="preserve"> Nvidia 3D graphics card. </w:t>
      </w:r>
    </w:p>
    <w:p w14:paraId="0411D08B" w14:textId="4AC24D81" w:rsidR="008D49FC" w:rsidRPr="008D49FC" w:rsidRDefault="008D49FC" w:rsidP="00AC7A7E">
      <w:pPr>
        <w:pStyle w:val="a3"/>
        <w:numPr>
          <w:ilvl w:val="0"/>
          <w:numId w:val="16"/>
        </w:numPr>
        <w:ind w:left="1418"/>
        <w:jc w:val="both"/>
        <w:rPr>
          <w:rFonts w:ascii="Times New Roman" w:hAnsi="Times New Roman" w:cs="Times New Roman"/>
          <w:sz w:val="24"/>
          <w:szCs w:val="40"/>
        </w:rPr>
      </w:pPr>
      <w:r w:rsidRPr="008D49FC">
        <w:rPr>
          <w:rFonts w:ascii="Times New Roman" w:hAnsi="Times New Roman" w:cs="Times New Roman"/>
          <w:sz w:val="24"/>
          <w:szCs w:val="40"/>
        </w:rPr>
        <w:lastRenderedPageBreak/>
        <w:t>Graphics card based on GeForce4 MX-440 GPU</w:t>
      </w:r>
      <w:r w:rsidR="00AC7A7E">
        <w:rPr>
          <w:rFonts w:ascii="Times New Roman" w:hAnsi="Times New Roman" w:cs="Times New Roman"/>
          <w:sz w:val="24"/>
          <w:szCs w:val="40"/>
        </w:rPr>
        <w:t xml:space="preserve"> was used</w:t>
      </w:r>
      <w:r w:rsidRPr="008D49FC">
        <w:rPr>
          <w:rFonts w:ascii="Times New Roman" w:hAnsi="Times New Roman" w:cs="Times New Roman"/>
          <w:sz w:val="24"/>
          <w:szCs w:val="40"/>
        </w:rPr>
        <w:t xml:space="preserve"> for simple VE(~ 100 polygon)</w:t>
      </w:r>
      <w:r w:rsidR="000A17E7">
        <w:rPr>
          <w:rFonts w:ascii="Times New Roman" w:hAnsi="Times New Roman" w:cs="Times New Roman"/>
          <w:sz w:val="24"/>
          <w:szCs w:val="40"/>
        </w:rPr>
        <w:t xml:space="preserve"> </w:t>
      </w:r>
    </w:p>
    <w:p w14:paraId="3A7A12A7" w14:textId="3A3F3563" w:rsidR="008D49FC" w:rsidRDefault="00AC7A7E" w:rsidP="00AC7A7E">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 xml:space="preserve">Based on </w:t>
      </w:r>
      <w:r w:rsidR="008D49FC" w:rsidRPr="008D49FC">
        <w:rPr>
          <w:rFonts w:ascii="Times New Roman" w:hAnsi="Times New Roman" w:cs="Times New Roman"/>
          <w:sz w:val="24"/>
          <w:szCs w:val="40"/>
        </w:rPr>
        <w:t>Nvidia GeForce FX-5900 GPU card was</w:t>
      </w:r>
      <w:r>
        <w:rPr>
          <w:rFonts w:ascii="Times New Roman" w:hAnsi="Times New Roman" w:cs="Times New Roman"/>
          <w:sz w:val="24"/>
          <w:szCs w:val="40"/>
        </w:rPr>
        <w:t xml:space="preserve"> used </w:t>
      </w:r>
      <w:r w:rsidR="008D49FC" w:rsidRPr="008D49FC">
        <w:rPr>
          <w:rFonts w:ascii="Times New Roman" w:hAnsi="Times New Roman" w:cs="Times New Roman"/>
          <w:sz w:val="24"/>
          <w:szCs w:val="40"/>
        </w:rPr>
        <w:t>for complex radiosity VE (~ 35,000polygons)</w:t>
      </w:r>
    </w:p>
    <w:p w14:paraId="25EFF7B3" w14:textId="77777777" w:rsidR="00ED4544" w:rsidRDefault="00ED4544" w:rsidP="00AC7A7E">
      <w:pPr>
        <w:pStyle w:val="a3"/>
        <w:numPr>
          <w:ilvl w:val="0"/>
          <w:numId w:val="16"/>
        </w:numPr>
        <w:ind w:left="1418"/>
        <w:jc w:val="both"/>
        <w:rPr>
          <w:rFonts w:ascii="Times New Roman" w:hAnsi="Times New Roman" w:cs="Times New Roman"/>
          <w:sz w:val="24"/>
          <w:szCs w:val="40"/>
        </w:rPr>
      </w:pPr>
    </w:p>
    <w:p w14:paraId="2F219D65" w14:textId="0A8C4464" w:rsidR="000A17E7" w:rsidRPr="008D49FC" w:rsidRDefault="000A17E7" w:rsidP="000A17E7">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sz w:val="24"/>
          <w:szCs w:val="40"/>
        </w:rPr>
        <w:t>The internal latency:</w:t>
      </w:r>
      <w:r w:rsidRPr="008D49FC">
        <w:rPr>
          <w:rFonts w:ascii="Times New Roman" w:hAnsi="Times New Roman" w:cs="Times New Roman"/>
          <w:sz w:val="24"/>
          <w:szCs w:val="40"/>
        </w:rPr>
        <w:t xml:space="preserve"> </w:t>
      </w:r>
    </w:p>
    <w:p w14:paraId="379FFEDD" w14:textId="6ADA0B1D" w:rsidR="000A17E7" w:rsidRPr="008D49FC" w:rsidRDefault="000A17E7" w:rsidP="000A17E7">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 xml:space="preserve">For the simple environments on the </w:t>
      </w:r>
      <w:r w:rsidRPr="008D49FC">
        <w:rPr>
          <w:rFonts w:ascii="Times New Roman" w:hAnsi="Times New Roman" w:cs="Times New Roman"/>
          <w:sz w:val="24"/>
          <w:szCs w:val="40"/>
        </w:rPr>
        <w:t>MX-440 GPU</w:t>
      </w:r>
      <w:r>
        <w:rPr>
          <w:rFonts w:ascii="Times New Roman" w:hAnsi="Times New Roman" w:cs="Times New Roman"/>
          <w:sz w:val="24"/>
          <w:szCs w:val="40"/>
        </w:rPr>
        <w:t>, the latency of ~8.5</w:t>
      </w:r>
      <w:r>
        <w:rPr>
          <w:rFonts w:ascii="Times New Roman" w:hAnsi="Times New Roman" w:cs="Times New Roman" w:hint="eastAsia"/>
          <w:sz w:val="24"/>
          <w:szCs w:val="40"/>
        </w:rPr>
        <w:t>m</w:t>
      </w:r>
      <w:r>
        <w:rPr>
          <w:rFonts w:ascii="Times New Roman" w:hAnsi="Times New Roman" w:cs="Times New Roman"/>
          <w:sz w:val="24"/>
          <w:szCs w:val="40"/>
        </w:rPr>
        <w:t xml:space="preserve">s was maintained. </w:t>
      </w:r>
    </w:p>
    <w:p w14:paraId="460EE2C1" w14:textId="77777777" w:rsidR="00ED4544" w:rsidRDefault="000A17E7" w:rsidP="00ED4544">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 xml:space="preserve">For the complex environments on the FX-5900 GPU, the latency of ~12.5ms was maintained. </w:t>
      </w:r>
    </w:p>
    <w:p w14:paraId="08E3EFA1" w14:textId="00909774" w:rsidR="00ED4544" w:rsidRDefault="00ED4544" w:rsidP="00ED4544">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GPU</w:t>
      </w:r>
      <w:r w:rsidRPr="009D4B1C">
        <w:rPr>
          <w:rFonts w:ascii="Times New Roman" w:hAnsi="Times New Roman" w:cs="Times New Roman"/>
          <w:sz w:val="24"/>
          <w:szCs w:val="40"/>
        </w:rPr>
        <w:t xml:space="preserve">: </w:t>
      </w:r>
      <w:r>
        <w:rPr>
          <w:rFonts w:ascii="Times New Roman" w:hAnsi="Times New Roman" w:cs="Times New Roman"/>
          <w:sz w:val="24"/>
          <w:szCs w:val="40"/>
        </w:rPr>
        <w:t xml:space="preserve">MX-440 GPU baseline ~8.5 </w:t>
      </w:r>
      <w:proofErr w:type="spellStart"/>
      <w:r>
        <w:rPr>
          <w:rFonts w:ascii="Times New Roman" w:hAnsi="Times New Roman" w:cs="Times New Roman"/>
          <w:sz w:val="24"/>
          <w:szCs w:val="40"/>
        </w:rPr>
        <w:t>ms</w:t>
      </w:r>
      <w:proofErr w:type="spellEnd"/>
      <w:r>
        <w:rPr>
          <w:rFonts w:ascii="Times New Roman" w:hAnsi="Times New Roman" w:cs="Times New Roman"/>
          <w:sz w:val="24"/>
          <w:szCs w:val="40"/>
        </w:rPr>
        <w:t xml:space="preserve"> / FX-5900 GPU baseline ~12.5ms </w:t>
      </w:r>
    </w:p>
    <w:p w14:paraId="4DC58F91" w14:textId="1F61394D" w:rsidR="000A17E7" w:rsidRPr="008D49FC" w:rsidRDefault="000A17E7" w:rsidP="00ED4544">
      <w:pPr>
        <w:pStyle w:val="a3"/>
        <w:ind w:left="1418"/>
        <w:jc w:val="both"/>
        <w:rPr>
          <w:rFonts w:ascii="Times New Roman" w:hAnsi="Times New Roman" w:cs="Times New Roman"/>
          <w:sz w:val="24"/>
          <w:szCs w:val="40"/>
        </w:rPr>
      </w:pPr>
    </w:p>
    <w:p w14:paraId="6B2DDCF3" w14:textId="77777777" w:rsidR="006D52E7" w:rsidRPr="00512B3B" w:rsidRDefault="006D52E7" w:rsidP="006D52E7">
      <w:pPr>
        <w:pStyle w:val="a3"/>
        <w:ind w:left="760"/>
        <w:jc w:val="center"/>
        <w:rPr>
          <w:rFonts w:ascii="Times New Roman" w:hAnsi="Times New Roman" w:cs="Times New Roman"/>
          <w:sz w:val="24"/>
          <w:szCs w:val="40"/>
        </w:rPr>
      </w:pPr>
    </w:p>
    <w:p w14:paraId="59823FA0" w14:textId="64C1DA8D" w:rsidR="006D52E7" w:rsidRPr="00512B3B" w:rsidRDefault="006D52E7" w:rsidP="006D52E7">
      <w:pPr>
        <w:pStyle w:val="a3"/>
        <w:numPr>
          <w:ilvl w:val="1"/>
          <w:numId w:val="17"/>
        </w:numPr>
        <w:ind w:left="1134" w:hanging="258"/>
        <w:jc w:val="both"/>
        <w:rPr>
          <w:rFonts w:ascii="Times New Roman" w:hAnsi="Times New Roman" w:cs="Times New Roman"/>
          <w:sz w:val="24"/>
          <w:szCs w:val="40"/>
        </w:rPr>
      </w:pPr>
      <w:r w:rsidRPr="00512B3B">
        <w:rPr>
          <w:rFonts w:ascii="Times New Roman" w:hAnsi="Times New Roman" w:cs="Times New Roman"/>
          <w:sz w:val="24"/>
          <w:szCs w:val="40"/>
        </w:rPr>
        <w:t xml:space="preserve">Object; </w:t>
      </w:r>
      <w:r w:rsidR="00CF6BC7" w:rsidRPr="00512B3B">
        <w:rPr>
          <w:rFonts w:ascii="Times New Roman" w:hAnsi="Times New Roman" w:cs="Times New Roman"/>
          <w:sz w:val="24"/>
          <w:szCs w:val="40"/>
        </w:rPr>
        <w:t xml:space="preserve">3 </w:t>
      </w:r>
      <w:r w:rsidR="004834AA">
        <w:rPr>
          <w:rFonts w:ascii="Times New Roman" w:hAnsi="Times New Roman" w:cs="Times New Roman"/>
          <w:sz w:val="24"/>
          <w:szCs w:val="40"/>
        </w:rPr>
        <w:t>simple</w:t>
      </w:r>
      <w:r w:rsidR="00CF6BC7" w:rsidRPr="00512B3B">
        <w:rPr>
          <w:rFonts w:ascii="Times New Roman" w:hAnsi="Times New Roman" w:cs="Times New Roman"/>
          <w:sz w:val="24"/>
          <w:szCs w:val="40"/>
        </w:rPr>
        <w:t xml:space="preserve"> </w:t>
      </w:r>
      <w:r w:rsidR="004834AA">
        <w:rPr>
          <w:rFonts w:ascii="Times New Roman" w:hAnsi="Times New Roman" w:cs="Times New Roman"/>
          <w:sz w:val="24"/>
          <w:szCs w:val="40"/>
        </w:rPr>
        <w:t xml:space="preserve">and complex VE </w:t>
      </w:r>
    </w:p>
    <w:p w14:paraId="6A8A3311" w14:textId="39CF4528" w:rsidR="008F7F71" w:rsidRDefault="008F7F71" w:rsidP="00D91639">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S</w:t>
      </w:r>
      <w:r w:rsidRPr="00512B3B">
        <w:rPr>
          <w:rFonts w:ascii="Times New Roman" w:hAnsi="Times New Roman" w:cs="Times New Roman"/>
          <w:sz w:val="24"/>
          <w:szCs w:val="40"/>
        </w:rPr>
        <w:t xml:space="preserve">ynthetic VE with differing levels of graphical complexity for extending the generality of the results for participant sensitivity latency in VE </w:t>
      </w:r>
    </w:p>
    <w:p w14:paraId="087D2201" w14:textId="4E129447" w:rsidR="00C959E9" w:rsidRPr="00512B3B" w:rsidRDefault="008F7F71" w:rsidP="00D91639">
      <w:pPr>
        <w:pStyle w:val="a3"/>
        <w:numPr>
          <w:ilvl w:val="0"/>
          <w:numId w:val="16"/>
        </w:numPr>
        <w:ind w:left="1418"/>
        <w:jc w:val="both"/>
        <w:rPr>
          <w:rFonts w:ascii="Times New Roman" w:hAnsi="Times New Roman" w:cs="Times New Roman"/>
          <w:sz w:val="24"/>
          <w:szCs w:val="40"/>
        </w:rPr>
      </w:pPr>
      <w:r>
        <w:rPr>
          <w:rFonts w:ascii="Times New Roman" w:hAnsi="Times New Roman" w:cs="Times New Roman" w:hint="eastAsia"/>
          <w:sz w:val="24"/>
          <w:szCs w:val="40"/>
        </w:rPr>
        <w:t>3</w:t>
      </w:r>
      <w:r>
        <w:rPr>
          <w:rFonts w:ascii="Times New Roman" w:hAnsi="Times New Roman" w:cs="Times New Roman"/>
          <w:sz w:val="24"/>
          <w:szCs w:val="40"/>
        </w:rPr>
        <w:t xml:space="preserve"> visual conditions within subjects according to a Latin-square experiment design</w:t>
      </w:r>
    </w:p>
    <w:p w14:paraId="3D049155" w14:textId="3262ABEE" w:rsidR="00ED4544" w:rsidRPr="00512B3B" w:rsidRDefault="00F421A3" w:rsidP="00D91639">
      <w:pPr>
        <w:pStyle w:val="a3"/>
        <w:numPr>
          <w:ilvl w:val="0"/>
          <w:numId w:val="16"/>
        </w:numPr>
        <w:ind w:left="1418"/>
        <w:jc w:val="both"/>
        <w:rPr>
          <w:rFonts w:ascii="Times New Roman" w:hAnsi="Times New Roman" w:cs="Times New Roman"/>
          <w:sz w:val="24"/>
          <w:szCs w:val="40"/>
        </w:rPr>
      </w:pPr>
      <w:r w:rsidRPr="00512B3B">
        <w:rPr>
          <w:rFonts w:ascii="Times New Roman" w:hAnsi="Times New Roman" w:cs="Times New Roman"/>
          <w:sz w:val="24"/>
          <w:szCs w:val="40"/>
        </w:rPr>
        <w:t>A</w:t>
      </w:r>
      <w:r w:rsidR="00CF6BC7" w:rsidRPr="00512B3B">
        <w:rPr>
          <w:rFonts w:ascii="Times New Roman" w:hAnsi="Times New Roman" w:cs="Times New Roman"/>
          <w:sz w:val="24"/>
          <w:szCs w:val="40"/>
        </w:rPr>
        <w:t xml:space="preserve"> </w:t>
      </w:r>
      <w:r w:rsidR="00ED4544" w:rsidRPr="00512B3B">
        <w:rPr>
          <w:rFonts w:ascii="Times New Roman" w:hAnsi="Times New Roman" w:cs="Times New Roman"/>
          <w:sz w:val="24"/>
          <w:szCs w:val="40"/>
        </w:rPr>
        <w:t xml:space="preserve">2m diameter faceted sphere, a hollow octahedral frame </w:t>
      </w:r>
      <w:r w:rsidRPr="00512B3B">
        <w:rPr>
          <w:rFonts w:ascii="Times New Roman" w:hAnsi="Times New Roman" w:cs="Times New Roman"/>
          <w:sz w:val="24"/>
          <w:szCs w:val="40"/>
        </w:rPr>
        <w:t>and e</w:t>
      </w:r>
      <w:r w:rsidR="00ED4544" w:rsidRPr="00512B3B">
        <w:rPr>
          <w:rFonts w:ascii="Times New Roman" w:hAnsi="Times New Roman" w:cs="Times New Roman"/>
          <w:sz w:val="24"/>
          <w:szCs w:val="40"/>
        </w:rPr>
        <w:t>nvironment including both the sphere and octahedron</w:t>
      </w:r>
      <w:r w:rsidR="004A3275">
        <w:rPr>
          <w:rFonts w:ascii="Times New Roman" w:hAnsi="Times New Roman" w:cs="Times New Roman"/>
          <w:sz w:val="24"/>
          <w:szCs w:val="40"/>
        </w:rPr>
        <w:t xml:space="preserve"> </w:t>
      </w:r>
    </w:p>
    <w:p w14:paraId="657D391F" w14:textId="5C43DF32" w:rsidR="004A3275" w:rsidRPr="004A3275" w:rsidRDefault="00041281" w:rsidP="00A1163A">
      <w:pPr>
        <w:ind w:left="774"/>
        <w:jc w:val="center"/>
        <w:rPr>
          <w:rFonts w:ascii="Times New Roman" w:hAnsi="Times New Roman" w:cs="Times New Roman"/>
          <w:sz w:val="24"/>
          <w:szCs w:val="40"/>
        </w:rPr>
      </w:pPr>
      <w:proofErr w:type="spellStart"/>
      <w:r>
        <w:rPr>
          <w:rFonts w:ascii="Times New Roman" w:hAnsi="Times New Roman" w:cs="Times New Roman"/>
          <w:sz w:val="24"/>
          <w:szCs w:val="40"/>
        </w:rPr>
        <w:t>c</w:t>
      </w:r>
      <w:r w:rsidR="00C959E9" w:rsidRPr="00041281">
        <w:rPr>
          <w:rFonts w:ascii="Times New Roman" w:hAnsi="Times New Roman" w:cs="Times New Roman"/>
          <w:sz w:val="24"/>
          <w:szCs w:val="40"/>
        </w:rPr>
        <w:t>f</w:t>
      </w:r>
      <w:proofErr w:type="spellEnd"/>
      <w:r w:rsidR="00C959E9" w:rsidRPr="00041281">
        <w:rPr>
          <w:rFonts w:ascii="Times New Roman" w:hAnsi="Times New Roman" w:cs="Times New Roman"/>
          <w:sz w:val="24"/>
          <w:szCs w:val="40"/>
        </w:rPr>
        <w:t xml:space="preserve">) only a single simple object such as a faceted sphere </w:t>
      </w:r>
      <w:r>
        <w:rPr>
          <w:rFonts w:ascii="Times New Roman" w:hAnsi="Times New Roman" w:cs="Times New Roman"/>
          <w:sz w:val="24"/>
          <w:szCs w:val="40"/>
        </w:rPr>
        <w:t>or a</w:t>
      </w:r>
      <w:r w:rsidR="00C959E9" w:rsidRPr="00041281">
        <w:rPr>
          <w:rFonts w:ascii="Times New Roman" w:hAnsi="Times New Roman" w:cs="Times New Roman"/>
          <w:sz w:val="24"/>
          <w:szCs w:val="40"/>
        </w:rPr>
        <w:t xml:space="preserve"> hollow-framed octahedron against an emp</w:t>
      </w:r>
      <w:r w:rsidR="004834AA" w:rsidRPr="00041281">
        <w:rPr>
          <w:rFonts w:ascii="Times New Roman" w:hAnsi="Times New Roman" w:cs="Times New Roman"/>
          <w:sz w:val="24"/>
          <w:szCs w:val="40"/>
        </w:rPr>
        <w:t>t</w:t>
      </w:r>
      <w:r w:rsidR="00C959E9" w:rsidRPr="00041281">
        <w:rPr>
          <w:rFonts w:ascii="Times New Roman" w:hAnsi="Times New Roman" w:cs="Times New Roman"/>
          <w:sz w:val="24"/>
          <w:szCs w:val="40"/>
        </w:rPr>
        <w:t>y black backg</w:t>
      </w:r>
      <w:r w:rsidRPr="00041281">
        <w:rPr>
          <w:rFonts w:ascii="Times New Roman" w:hAnsi="Times New Roman" w:cs="Times New Roman"/>
          <w:sz w:val="24"/>
          <w:szCs w:val="40"/>
        </w:rPr>
        <w:t>r</w:t>
      </w:r>
      <w:r w:rsidR="00C959E9" w:rsidRPr="00041281">
        <w:rPr>
          <w:rFonts w:ascii="Times New Roman" w:hAnsi="Times New Roman" w:cs="Times New Roman"/>
          <w:sz w:val="24"/>
          <w:szCs w:val="40"/>
        </w:rPr>
        <w:t>ound</w:t>
      </w:r>
      <w:r>
        <w:rPr>
          <w:rFonts w:ascii="Times New Roman" w:hAnsi="Times New Roman" w:cs="Times New Roman"/>
          <w:sz w:val="24"/>
          <w:szCs w:val="40"/>
        </w:rPr>
        <w:t xml:space="preserve"> in previous study</w:t>
      </w:r>
    </w:p>
    <w:p w14:paraId="6D3C4FCC" w14:textId="74B882C2" w:rsidR="004834AA" w:rsidRPr="003D763E" w:rsidRDefault="004834AA" w:rsidP="006D52E7">
      <w:pPr>
        <w:pStyle w:val="a3"/>
        <w:numPr>
          <w:ilvl w:val="0"/>
          <w:numId w:val="16"/>
        </w:numPr>
        <w:ind w:left="1418"/>
        <w:jc w:val="both"/>
        <w:rPr>
          <w:rFonts w:ascii="Times New Roman" w:hAnsi="Times New Roman" w:cs="Times New Roman"/>
          <w:sz w:val="24"/>
          <w:szCs w:val="40"/>
        </w:rPr>
      </w:pPr>
      <w:r w:rsidRPr="003D763E">
        <w:rPr>
          <w:rFonts w:ascii="Times New Roman" w:hAnsi="Times New Roman" w:cs="Times New Roman" w:hint="eastAsia"/>
          <w:sz w:val="24"/>
          <w:szCs w:val="40"/>
        </w:rPr>
        <w:t>P</w:t>
      </w:r>
      <w:r w:rsidRPr="003D763E">
        <w:rPr>
          <w:rFonts w:ascii="Times New Roman" w:hAnsi="Times New Roman" w:cs="Times New Roman"/>
          <w:sz w:val="24"/>
          <w:szCs w:val="40"/>
        </w:rPr>
        <w:t>re-computed radiosity rendering of two interconnected rooms (4</w:t>
      </w:r>
      <w:r w:rsidRPr="003D763E">
        <w:rPr>
          <w:rFonts w:ascii="맑은 고딕" w:eastAsia="맑은 고딕" w:hAnsi="맑은 고딕" w:cs="Times New Roman" w:hint="eastAsia"/>
          <w:sz w:val="24"/>
          <w:szCs w:val="40"/>
        </w:rPr>
        <w:t>×</w:t>
      </w:r>
      <w:r w:rsidRPr="003D763E">
        <w:rPr>
          <w:rFonts w:ascii="Times New Roman" w:hAnsi="Times New Roman" w:cs="Times New Roman"/>
          <w:sz w:val="24"/>
          <w:szCs w:val="40"/>
        </w:rPr>
        <w:t xml:space="preserve">4m each) with objects placed at various heights. </w:t>
      </w:r>
    </w:p>
    <w:p w14:paraId="634B4A17" w14:textId="60DC1A10" w:rsidR="006D52E7" w:rsidRPr="003D763E" w:rsidRDefault="004834AA" w:rsidP="006D52E7">
      <w:pPr>
        <w:pStyle w:val="a3"/>
        <w:numPr>
          <w:ilvl w:val="0"/>
          <w:numId w:val="16"/>
        </w:numPr>
        <w:ind w:left="1418"/>
        <w:jc w:val="both"/>
        <w:rPr>
          <w:rFonts w:ascii="Times New Roman" w:hAnsi="Times New Roman" w:cs="Times New Roman"/>
          <w:sz w:val="24"/>
          <w:szCs w:val="40"/>
        </w:rPr>
      </w:pPr>
      <w:r w:rsidRPr="003D763E">
        <w:rPr>
          <w:rFonts w:ascii="Times New Roman" w:hAnsi="Times New Roman" w:cs="Times New Roman" w:hint="eastAsia"/>
          <w:sz w:val="24"/>
          <w:szCs w:val="40"/>
        </w:rPr>
        <w:t>T</w:t>
      </w:r>
      <w:r w:rsidRPr="003D763E">
        <w:rPr>
          <w:rFonts w:ascii="Times New Roman" w:hAnsi="Times New Roman" w:cs="Times New Roman"/>
          <w:sz w:val="24"/>
          <w:szCs w:val="40"/>
        </w:rPr>
        <w:t xml:space="preserve">he 2 rooms were connected by a wall with a large opening. </w:t>
      </w:r>
    </w:p>
    <w:p w14:paraId="76E0C1C2" w14:textId="32D66665" w:rsidR="003D763E" w:rsidRDefault="003D763E" w:rsidP="006D52E7">
      <w:pPr>
        <w:pStyle w:val="a3"/>
        <w:numPr>
          <w:ilvl w:val="0"/>
          <w:numId w:val="16"/>
        </w:numPr>
        <w:ind w:left="1418"/>
        <w:jc w:val="both"/>
        <w:rPr>
          <w:rFonts w:ascii="Times New Roman" w:hAnsi="Times New Roman" w:cs="Times New Roman"/>
          <w:sz w:val="24"/>
          <w:szCs w:val="40"/>
        </w:rPr>
      </w:pPr>
      <w:r w:rsidRPr="003D763E">
        <w:rPr>
          <w:rFonts w:ascii="Times New Roman" w:hAnsi="Times New Roman" w:cs="Times New Roman" w:hint="eastAsia"/>
          <w:sz w:val="24"/>
          <w:szCs w:val="40"/>
        </w:rPr>
        <w:t>T</w:t>
      </w:r>
      <w:r w:rsidRPr="003D763E">
        <w:rPr>
          <w:rFonts w:ascii="Times New Roman" w:hAnsi="Times New Roman" w:cs="Times New Roman"/>
          <w:sz w:val="24"/>
          <w:szCs w:val="40"/>
        </w:rPr>
        <w:t>he room was fixed at eye height, with the far wall (~6m) from the seated participant’s head yaw axis. (</w:t>
      </w:r>
      <w:r w:rsidRPr="003D763E">
        <w:rPr>
          <w:rFonts w:ascii="Times New Roman" w:hAnsi="Times New Roman" w:cs="Times New Roman" w:hint="eastAsia"/>
          <w:sz w:val="24"/>
          <w:szCs w:val="40"/>
        </w:rPr>
        <w:t>T</w:t>
      </w:r>
      <w:r w:rsidRPr="003D763E">
        <w:rPr>
          <w:rFonts w:ascii="Times New Roman" w:hAnsi="Times New Roman" w:cs="Times New Roman"/>
          <w:sz w:val="24"/>
          <w:szCs w:val="40"/>
        </w:rPr>
        <w:t>he room position was automatically adjusted for each participant’s eye height)</w:t>
      </w:r>
    </w:p>
    <w:p w14:paraId="6622F360" w14:textId="77777777" w:rsidR="00A1163A" w:rsidRDefault="00A1163A" w:rsidP="006D52E7">
      <w:pPr>
        <w:pStyle w:val="a3"/>
        <w:numPr>
          <w:ilvl w:val="0"/>
          <w:numId w:val="16"/>
        </w:numPr>
        <w:ind w:left="1418"/>
        <w:jc w:val="both"/>
        <w:rPr>
          <w:rFonts w:ascii="Times New Roman" w:hAnsi="Times New Roman" w:cs="Times New Roman"/>
          <w:sz w:val="24"/>
          <w:szCs w:val="40"/>
        </w:rPr>
      </w:pPr>
    </w:p>
    <w:p w14:paraId="75E0B25F" w14:textId="15A30D2F" w:rsidR="00D91639" w:rsidRPr="004A3275" w:rsidRDefault="00A1163A" w:rsidP="004A3275">
      <w:pPr>
        <w:ind w:left="1058"/>
        <w:jc w:val="both"/>
        <w:rPr>
          <w:rFonts w:ascii="Times New Roman" w:hAnsi="Times New Roman" w:cs="Times New Roman"/>
          <w:sz w:val="24"/>
          <w:szCs w:val="40"/>
        </w:rPr>
      </w:pPr>
      <w:r>
        <w:rPr>
          <w:noProof/>
        </w:rPr>
        <w:drawing>
          <wp:inline distT="0" distB="0" distL="0" distR="0" wp14:anchorId="00DC088C" wp14:editId="790552BC">
            <wp:extent cx="2332990" cy="1863507"/>
            <wp:effectExtent l="0" t="0" r="0" b="381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65554" cy="1889518"/>
                    </a:xfrm>
                    <a:prstGeom prst="rect">
                      <a:avLst/>
                    </a:prstGeom>
                  </pic:spPr>
                </pic:pic>
              </a:graphicData>
            </a:graphic>
          </wp:inline>
        </w:drawing>
      </w:r>
      <w:r>
        <w:rPr>
          <w:rFonts w:ascii="Times New Roman" w:hAnsi="Times New Roman" w:cs="Times New Roman" w:hint="eastAsia"/>
          <w:sz w:val="24"/>
          <w:szCs w:val="40"/>
        </w:rPr>
        <w:t xml:space="preserve"> </w:t>
      </w:r>
      <w:r>
        <w:rPr>
          <w:noProof/>
        </w:rPr>
        <w:drawing>
          <wp:inline distT="0" distB="0" distL="0" distR="0" wp14:anchorId="5D1B7DD8" wp14:editId="30734DD6">
            <wp:extent cx="2497018" cy="187579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35014" cy="1904333"/>
                    </a:xfrm>
                    <a:prstGeom prst="rect">
                      <a:avLst/>
                    </a:prstGeom>
                  </pic:spPr>
                </pic:pic>
              </a:graphicData>
            </a:graphic>
          </wp:inline>
        </w:drawing>
      </w:r>
    </w:p>
    <w:p w14:paraId="4E986971" w14:textId="40A49322" w:rsidR="00A1163A" w:rsidRPr="004A3275" w:rsidRDefault="00A1163A" w:rsidP="00A1163A">
      <w:pPr>
        <w:pStyle w:val="a4"/>
        <w:jc w:val="center"/>
        <w:rPr>
          <w:rFonts w:ascii="Times New Roman" w:hAnsi="Times New Roman" w:cs="Times New Roman"/>
          <w:i w:val="0"/>
          <w:iCs w:val="0"/>
          <w:color w:val="auto"/>
          <w:sz w:val="24"/>
          <w:szCs w:val="24"/>
        </w:rPr>
      </w:pPr>
      <w:r w:rsidRPr="004A3275">
        <w:rPr>
          <w:rFonts w:ascii="Times New Roman" w:hAnsi="Times New Roman" w:cs="Times New Roman"/>
          <w:i w:val="0"/>
          <w:iCs w:val="0"/>
          <w:color w:val="auto"/>
          <w:sz w:val="24"/>
          <w:szCs w:val="24"/>
        </w:rPr>
        <w:t xml:space="preserve">Figure </w:t>
      </w:r>
      <w:r>
        <w:rPr>
          <w:rFonts w:ascii="Times New Roman" w:hAnsi="Times New Roman" w:cs="Times New Roman"/>
          <w:i w:val="0"/>
          <w:iCs w:val="0"/>
          <w:color w:val="auto"/>
          <w:sz w:val="24"/>
          <w:szCs w:val="24"/>
        </w:rPr>
        <w:t>4</w:t>
      </w:r>
      <w:r w:rsidRPr="004A3275">
        <w:rPr>
          <w:rFonts w:ascii="Times New Roman" w:hAnsi="Times New Roman" w:cs="Times New Roman"/>
          <w:i w:val="0"/>
          <w:iCs w:val="0"/>
          <w:color w:val="auto"/>
          <w:sz w:val="24"/>
          <w:szCs w:val="24"/>
        </w:rPr>
        <w:t xml:space="preserve">. Experimental </w:t>
      </w:r>
      <w:r>
        <w:rPr>
          <w:rFonts w:ascii="Times New Roman" w:hAnsi="Times New Roman" w:cs="Times New Roman"/>
          <w:i w:val="0"/>
          <w:iCs w:val="0"/>
          <w:color w:val="auto"/>
          <w:sz w:val="24"/>
          <w:szCs w:val="24"/>
        </w:rPr>
        <w:t>visual condition</w:t>
      </w:r>
    </w:p>
    <w:p w14:paraId="1D1B24EF" w14:textId="0681E7C1" w:rsidR="006D52E7" w:rsidRPr="00270EBA" w:rsidRDefault="00AF2FBB" w:rsidP="00A1163A">
      <w:pPr>
        <w:pStyle w:val="a3"/>
        <w:ind w:left="1418"/>
        <w:jc w:val="center"/>
        <w:rPr>
          <w:rFonts w:ascii="Times New Roman" w:hAnsi="Times New Roman" w:cs="Times New Roman"/>
          <w:sz w:val="24"/>
          <w:szCs w:val="40"/>
        </w:rPr>
      </w:pPr>
      <w:r w:rsidRPr="00AF2FBB">
        <w:rPr>
          <w:noProof/>
        </w:rPr>
        <w:lastRenderedPageBreak/>
        <w:t xml:space="preserve"> </w:t>
      </w:r>
    </w:p>
    <w:p w14:paraId="2AA945CA" w14:textId="77777777" w:rsidR="006D52E7" w:rsidRDefault="006D52E7" w:rsidP="006D52E7">
      <w:pPr>
        <w:pStyle w:val="a3"/>
        <w:ind w:left="760"/>
        <w:jc w:val="both"/>
        <w:rPr>
          <w:rFonts w:ascii="Times New Roman" w:hAnsi="Times New Roman" w:cs="Times New Roman"/>
          <w:sz w:val="24"/>
          <w:szCs w:val="40"/>
        </w:rPr>
      </w:pPr>
    </w:p>
    <w:p w14:paraId="3AE72BF4" w14:textId="2F1953B2" w:rsidR="006D52E7" w:rsidRPr="003D763E" w:rsidRDefault="006D52E7" w:rsidP="006D52E7">
      <w:pPr>
        <w:pStyle w:val="a3"/>
        <w:numPr>
          <w:ilvl w:val="0"/>
          <w:numId w:val="18"/>
        </w:numPr>
        <w:ind w:left="993"/>
        <w:jc w:val="both"/>
        <w:rPr>
          <w:rFonts w:ascii="Times New Roman" w:hAnsi="Times New Roman" w:cs="Times New Roman"/>
          <w:sz w:val="24"/>
          <w:szCs w:val="40"/>
        </w:rPr>
      </w:pPr>
      <w:r w:rsidRPr="003D763E">
        <w:rPr>
          <w:rFonts w:ascii="Times New Roman" w:hAnsi="Times New Roman" w:cs="Times New Roman"/>
          <w:sz w:val="24"/>
          <w:szCs w:val="40"/>
        </w:rPr>
        <w:t>Procedure</w:t>
      </w:r>
    </w:p>
    <w:p w14:paraId="79AC90A7" w14:textId="24AA8CCC" w:rsidR="00832665" w:rsidRPr="00832665" w:rsidRDefault="00832665" w:rsidP="00832665">
      <w:pPr>
        <w:pStyle w:val="a3"/>
        <w:ind w:left="993"/>
        <w:jc w:val="both"/>
        <w:rPr>
          <w:rFonts w:ascii="Times New Roman" w:hAnsi="Times New Roman" w:cs="Times New Roman"/>
          <w:sz w:val="24"/>
          <w:szCs w:val="40"/>
        </w:rPr>
      </w:pPr>
      <w:r w:rsidRPr="00832665">
        <w:rPr>
          <w:rFonts w:ascii="Times New Roman" w:hAnsi="Times New Roman" w:cs="Times New Roman"/>
          <w:sz w:val="24"/>
          <w:szCs w:val="40"/>
        </w:rPr>
        <w:t xml:space="preserve">The standard stimulus was based on the system’s </w:t>
      </w:r>
      <w:r w:rsidRPr="00832665">
        <w:rPr>
          <w:rFonts w:ascii="Times New Roman" w:hAnsi="Times New Roman" w:cs="Times New Roman" w:hint="eastAsia"/>
          <w:sz w:val="24"/>
          <w:szCs w:val="40"/>
        </w:rPr>
        <w:t>1</w:t>
      </w:r>
      <w:r w:rsidRPr="00832665">
        <w:rPr>
          <w:rFonts w:ascii="Times New Roman" w:hAnsi="Times New Roman" w:cs="Times New Roman"/>
          <w:sz w:val="24"/>
          <w:szCs w:val="40"/>
        </w:rPr>
        <w:t>2.5ms minimum latency setting</w:t>
      </w:r>
    </w:p>
    <w:p w14:paraId="518DF3C0" w14:textId="550ECC23" w:rsidR="006D52E7" w:rsidRPr="003D763E" w:rsidRDefault="003D763E" w:rsidP="006D52E7">
      <w:pPr>
        <w:pStyle w:val="a3"/>
        <w:numPr>
          <w:ilvl w:val="1"/>
          <w:numId w:val="17"/>
        </w:numPr>
        <w:ind w:left="1134" w:hanging="258"/>
        <w:jc w:val="both"/>
        <w:rPr>
          <w:rFonts w:ascii="Times New Roman" w:hAnsi="Times New Roman" w:cs="Times New Roman"/>
          <w:color w:val="4472C4" w:themeColor="accent1"/>
          <w:sz w:val="24"/>
          <w:szCs w:val="40"/>
        </w:rPr>
      </w:pPr>
      <w:r w:rsidRPr="003D763E">
        <w:rPr>
          <w:rFonts w:ascii="Times New Roman" w:hAnsi="Times New Roman" w:cs="Times New Roman" w:hint="eastAsia"/>
          <w:sz w:val="24"/>
          <w:szCs w:val="40"/>
        </w:rPr>
        <w:t>T</w:t>
      </w:r>
      <w:r w:rsidRPr="003D763E">
        <w:rPr>
          <w:rFonts w:ascii="Times New Roman" w:hAnsi="Times New Roman" w:cs="Times New Roman"/>
          <w:sz w:val="24"/>
          <w:szCs w:val="40"/>
        </w:rPr>
        <w:t>he participants were instructed to yaw their head smoothly form side-to-side (with ~ 30</w:t>
      </w:r>
      <w:r w:rsidR="006D52E7" w:rsidRPr="003D763E">
        <w:rPr>
          <w:rFonts w:ascii="Times New Roman" w:hAnsi="Times New Roman" w:cs="Times New Roman" w:hint="eastAsia"/>
          <w:sz w:val="24"/>
          <w:szCs w:val="40"/>
        </w:rPr>
        <w:t>°</w:t>
      </w:r>
      <w:r>
        <w:rPr>
          <w:rFonts w:ascii="Times New Roman" w:hAnsi="Times New Roman" w:cs="Times New Roman"/>
          <w:sz w:val="24"/>
          <w:szCs w:val="40"/>
        </w:rPr>
        <w:t xml:space="preserve">, </w:t>
      </w:r>
      <w:r>
        <w:rPr>
          <w:rFonts w:ascii="Times New Roman" w:hAnsi="Times New Roman" w:cs="Times New Roman" w:hint="eastAsia"/>
          <w:sz w:val="24"/>
          <w:szCs w:val="40"/>
        </w:rPr>
        <w:t>-</w:t>
      </w:r>
      <w:r>
        <w:rPr>
          <w:rFonts w:ascii="Times New Roman" w:hAnsi="Times New Roman" w:cs="Times New Roman"/>
          <w:sz w:val="24"/>
          <w:szCs w:val="40"/>
        </w:rPr>
        <w:t>15</w:t>
      </w:r>
      <w:r w:rsidRPr="003D763E">
        <w:rPr>
          <w:rFonts w:ascii="Times New Roman" w:hAnsi="Times New Roman" w:cs="Times New Roman" w:hint="eastAsia"/>
          <w:sz w:val="24"/>
          <w:szCs w:val="40"/>
        </w:rPr>
        <w:t>°</w:t>
      </w:r>
      <w:r>
        <w:rPr>
          <w:rFonts w:ascii="Times New Roman" w:hAnsi="Times New Roman" w:cs="Times New Roman"/>
          <w:sz w:val="24"/>
          <w:szCs w:val="40"/>
        </w:rPr>
        <w:t xml:space="preserve"> left to +15</w:t>
      </w:r>
      <w:r w:rsidRPr="003D763E">
        <w:rPr>
          <w:rFonts w:ascii="Times New Roman" w:hAnsi="Times New Roman" w:cs="Times New Roman" w:hint="eastAsia"/>
          <w:sz w:val="24"/>
          <w:szCs w:val="40"/>
        </w:rPr>
        <w:t>°</w:t>
      </w:r>
      <w:r>
        <w:rPr>
          <w:rFonts w:ascii="Times New Roman" w:hAnsi="Times New Roman" w:cs="Times New Roman"/>
          <w:sz w:val="24"/>
          <w:szCs w:val="40"/>
        </w:rPr>
        <w:t xml:space="preserve"> right</w:t>
      </w:r>
      <w:r w:rsidRPr="003D763E">
        <w:rPr>
          <w:rFonts w:ascii="Times New Roman" w:hAnsi="Times New Roman" w:cs="Times New Roman"/>
          <w:sz w:val="24"/>
          <w:szCs w:val="40"/>
        </w:rPr>
        <w:t>)</w:t>
      </w:r>
      <w:r w:rsidR="006D52E7" w:rsidRPr="003D763E">
        <w:rPr>
          <w:rFonts w:ascii="Times New Roman" w:hAnsi="Times New Roman" w:cs="Times New Roman"/>
          <w:color w:val="4472C4" w:themeColor="accent1"/>
          <w:sz w:val="24"/>
          <w:szCs w:val="40"/>
        </w:rPr>
        <w:t xml:space="preserve"> </w:t>
      </w:r>
    </w:p>
    <w:p w14:paraId="4DCCEADC" w14:textId="4325F8A6" w:rsidR="006D52E7" w:rsidRDefault="003D763E" w:rsidP="006D52E7">
      <w:pPr>
        <w:pStyle w:val="a3"/>
        <w:numPr>
          <w:ilvl w:val="0"/>
          <w:numId w:val="16"/>
        </w:numPr>
        <w:ind w:left="1418"/>
        <w:jc w:val="both"/>
        <w:rPr>
          <w:rFonts w:ascii="Times New Roman" w:hAnsi="Times New Roman" w:cs="Times New Roman"/>
          <w:sz w:val="24"/>
          <w:szCs w:val="40"/>
        </w:rPr>
      </w:pPr>
      <w:r w:rsidRPr="003D763E">
        <w:rPr>
          <w:rFonts w:ascii="Times New Roman" w:hAnsi="Times New Roman" w:cs="Times New Roman"/>
          <w:sz w:val="24"/>
          <w:szCs w:val="40"/>
        </w:rPr>
        <w:t xml:space="preserve">Each visual scene would span the entire </w:t>
      </w:r>
      <w:r w:rsidR="006D52E7" w:rsidRPr="003D763E">
        <w:rPr>
          <w:rFonts w:ascii="Times New Roman" w:hAnsi="Times New Roman" w:cs="Times New Roman"/>
          <w:sz w:val="24"/>
          <w:szCs w:val="40"/>
        </w:rPr>
        <w:t>48</w:t>
      </w:r>
      <w:r w:rsidR="006D52E7" w:rsidRPr="003D763E">
        <w:rPr>
          <w:rFonts w:ascii="Times New Roman" w:hAnsi="Times New Roman" w:cs="Times New Roman" w:hint="eastAsia"/>
          <w:sz w:val="24"/>
          <w:szCs w:val="40"/>
        </w:rPr>
        <w:t>°</w:t>
      </w:r>
      <w:r w:rsidRPr="003D763E">
        <w:rPr>
          <w:rFonts w:ascii="Times New Roman" w:hAnsi="Times New Roman" w:cs="Times New Roman" w:hint="eastAsia"/>
          <w:sz w:val="24"/>
          <w:szCs w:val="40"/>
        </w:rPr>
        <w:t xml:space="preserve"> </w:t>
      </w:r>
      <w:r w:rsidRPr="003D763E">
        <w:rPr>
          <w:rFonts w:ascii="Times New Roman" w:hAnsi="Times New Roman" w:cs="Times New Roman"/>
          <w:sz w:val="24"/>
          <w:szCs w:val="40"/>
        </w:rPr>
        <w:t xml:space="preserve">horizontal FOV of the HMD, while still maintain the scene within view. </w:t>
      </w:r>
    </w:p>
    <w:p w14:paraId="22C0DF09" w14:textId="674C287D" w:rsidR="001B599A" w:rsidRPr="003D763E" w:rsidRDefault="001B599A" w:rsidP="006D52E7">
      <w:pPr>
        <w:pStyle w:val="a3"/>
        <w:numPr>
          <w:ilvl w:val="0"/>
          <w:numId w:val="16"/>
        </w:numPr>
        <w:ind w:left="1418"/>
        <w:jc w:val="both"/>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f participants turned too far, the scene darkened by 58% to signal excessive rotation. (average rotation ranged between 20~30</w:t>
      </w:r>
      <w:r w:rsidRPr="003D763E">
        <w:rPr>
          <w:rFonts w:ascii="Times New Roman" w:hAnsi="Times New Roman" w:cs="Times New Roman" w:hint="eastAsia"/>
          <w:sz w:val="24"/>
          <w:szCs w:val="40"/>
        </w:rPr>
        <w:t>°</w:t>
      </w:r>
      <w:r>
        <w:rPr>
          <w:rFonts w:ascii="Times New Roman" w:hAnsi="Times New Roman" w:cs="Times New Roman"/>
          <w:sz w:val="24"/>
          <w:szCs w:val="40"/>
        </w:rPr>
        <w:t>)</w:t>
      </w:r>
      <w:r w:rsidR="00D16005">
        <w:rPr>
          <w:rFonts w:ascii="Times New Roman" w:hAnsi="Times New Roman" w:cs="Times New Roman"/>
          <w:sz w:val="24"/>
          <w:szCs w:val="40"/>
        </w:rPr>
        <w:t xml:space="preserve"> </w:t>
      </w:r>
    </w:p>
    <w:p w14:paraId="78F5ED99" w14:textId="77777777" w:rsidR="008F56CB" w:rsidRDefault="008F56CB" w:rsidP="008F56CB">
      <w:pPr>
        <w:pStyle w:val="a3"/>
        <w:numPr>
          <w:ilvl w:val="0"/>
          <w:numId w:val="16"/>
        </w:numPr>
        <w:ind w:left="1418"/>
        <w:jc w:val="both"/>
        <w:rPr>
          <w:rFonts w:ascii="Times New Roman" w:hAnsi="Times New Roman" w:cs="Times New Roman"/>
          <w:sz w:val="24"/>
          <w:szCs w:val="40"/>
        </w:rPr>
      </w:pPr>
      <w:r>
        <w:rPr>
          <w:rFonts w:ascii="Times New Roman" w:hAnsi="Times New Roman" w:cs="Times New Roman" w:hint="eastAsia"/>
          <w:sz w:val="24"/>
          <w:szCs w:val="40"/>
        </w:rPr>
        <w:t>S</w:t>
      </w:r>
      <w:r>
        <w:rPr>
          <w:rFonts w:ascii="Times New Roman" w:hAnsi="Times New Roman" w:cs="Times New Roman"/>
          <w:sz w:val="24"/>
          <w:szCs w:val="40"/>
        </w:rPr>
        <w:t>ubjects were paced side to side by computer-generated beep listening</w:t>
      </w:r>
    </w:p>
    <w:p w14:paraId="0DA8F195" w14:textId="77777777" w:rsidR="008F56CB" w:rsidRDefault="008F56CB" w:rsidP="008F56CB">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The interval between first and second</w:t>
      </w:r>
      <w:r>
        <w:rPr>
          <w:rFonts w:ascii="Times New Roman" w:hAnsi="Times New Roman" w:cs="Times New Roman" w:hint="eastAsia"/>
          <w:sz w:val="24"/>
          <w:szCs w:val="40"/>
        </w:rPr>
        <w:t xml:space="preserve"> </w:t>
      </w:r>
      <w:r>
        <w:rPr>
          <w:rFonts w:ascii="Times New Roman" w:hAnsi="Times New Roman" w:cs="Times New Roman"/>
          <w:sz w:val="24"/>
          <w:szCs w:val="40"/>
        </w:rPr>
        <w:t>beep establishes motion period</w:t>
      </w:r>
    </w:p>
    <w:p w14:paraId="4DC6901B" w14:textId="499DD664" w:rsidR="006D52E7" w:rsidRPr="009F0442" w:rsidRDefault="008F56CB" w:rsidP="00D91639">
      <w:pPr>
        <w:pStyle w:val="a3"/>
        <w:numPr>
          <w:ilvl w:val="0"/>
          <w:numId w:val="16"/>
        </w:numPr>
        <w:ind w:left="1418"/>
        <w:jc w:val="center"/>
        <w:rPr>
          <w:rFonts w:ascii="Times New Roman" w:hAnsi="Times New Roman" w:cs="Times New Roman"/>
          <w:color w:val="4472C4" w:themeColor="accent1"/>
          <w:sz w:val="24"/>
          <w:szCs w:val="40"/>
        </w:rPr>
      </w:pPr>
      <w:r w:rsidRPr="009F0442">
        <w:rPr>
          <w:rFonts w:ascii="Times New Roman" w:hAnsi="Times New Roman" w:cs="Times New Roman"/>
          <w:sz w:val="24"/>
          <w:szCs w:val="40"/>
        </w:rPr>
        <w:t>Subject were paced by moving during the remaining time to complete two full back-and-forth cycles after listening to first two beep Moving as motion period</w:t>
      </w:r>
    </w:p>
    <w:p w14:paraId="6DE16F6A" w14:textId="77777777" w:rsidR="008F56CB" w:rsidRDefault="008F56CB" w:rsidP="008F56CB">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hint="eastAsia"/>
          <w:sz w:val="24"/>
          <w:szCs w:val="40"/>
        </w:rPr>
        <w:t>L</w:t>
      </w:r>
      <w:r>
        <w:rPr>
          <w:rFonts w:ascii="Times New Roman" w:hAnsi="Times New Roman" w:cs="Times New Roman"/>
          <w:sz w:val="24"/>
          <w:szCs w:val="40"/>
        </w:rPr>
        <w:t xml:space="preserve">atency </w:t>
      </w:r>
      <w:r>
        <w:rPr>
          <w:rFonts w:ascii="Times New Roman" w:hAnsi="Times New Roman" w:cs="Times New Roman" w:hint="eastAsia"/>
          <w:sz w:val="24"/>
          <w:szCs w:val="40"/>
        </w:rPr>
        <w:t>condi</w:t>
      </w:r>
      <w:r>
        <w:rPr>
          <w:rFonts w:ascii="Times New Roman" w:hAnsi="Times New Roman" w:cs="Times New Roman"/>
          <w:sz w:val="24"/>
          <w:szCs w:val="40"/>
        </w:rPr>
        <w:t>tions were presented in sequential pairs, one being a reference(R) and the other a probe level(</w:t>
      </w:r>
      <w:r>
        <w:rPr>
          <w:rFonts w:ascii="Times New Roman" w:hAnsi="Times New Roman" w:cs="Times New Roman" w:hint="eastAsia"/>
          <w:sz w:val="24"/>
          <w:szCs w:val="40"/>
        </w:rPr>
        <w:t>P)</w:t>
      </w:r>
      <w:r>
        <w:rPr>
          <w:rFonts w:ascii="Times New Roman" w:hAnsi="Times New Roman" w:cs="Times New Roman"/>
          <w:sz w:val="24"/>
          <w:szCs w:val="40"/>
        </w:rPr>
        <w:t xml:space="preserve"> </w:t>
      </w:r>
    </w:p>
    <w:p w14:paraId="7C7C352F" w14:textId="77777777" w:rsidR="008F56CB" w:rsidRDefault="008F56CB" w:rsidP="008F56CB">
      <w:pPr>
        <w:pStyle w:val="a3"/>
        <w:numPr>
          <w:ilvl w:val="0"/>
          <w:numId w:val="16"/>
        </w:numPr>
        <w:ind w:left="1418"/>
        <w:jc w:val="both"/>
        <w:rPr>
          <w:rFonts w:ascii="Times New Roman" w:hAnsi="Times New Roman" w:cs="Times New Roman"/>
          <w:sz w:val="24"/>
          <w:szCs w:val="40"/>
        </w:rPr>
      </w:pPr>
      <w:r>
        <w:rPr>
          <w:rFonts w:ascii="Times New Roman" w:hAnsi="Times New Roman" w:cs="Times New Roman"/>
          <w:sz w:val="24"/>
          <w:szCs w:val="40"/>
        </w:rPr>
        <w:t>Probe level=</w:t>
      </w:r>
      <w:r>
        <w:rPr>
          <w:rFonts w:ascii="Times New Roman" w:hAnsi="Times New Roman" w:cs="Times New Roman" w:hint="eastAsia"/>
          <w:sz w:val="24"/>
          <w:szCs w:val="40"/>
        </w:rPr>
        <w:t xml:space="preserve"> r</w:t>
      </w:r>
      <w:r>
        <w:rPr>
          <w:rFonts w:ascii="Times New Roman" w:hAnsi="Times New Roman" w:cs="Times New Roman"/>
          <w:sz w:val="24"/>
          <w:szCs w:val="40"/>
        </w:rPr>
        <w:t xml:space="preserve">eference level + </w:t>
      </w:r>
      <w:r>
        <w:rPr>
          <w:rFonts w:ascii="Times New Roman" w:hAnsi="Times New Roman" w:cs="Times New Roman" w:hint="eastAsia"/>
          <w:sz w:val="24"/>
          <w:szCs w:val="40"/>
        </w:rPr>
        <w:t xml:space="preserve">added </w:t>
      </w:r>
      <w:r>
        <w:rPr>
          <w:rFonts w:ascii="Times New Roman" w:hAnsi="Times New Roman" w:cs="Times New Roman"/>
          <w:sz w:val="24"/>
          <w:szCs w:val="40"/>
        </w:rPr>
        <w:t>latency</w:t>
      </w:r>
    </w:p>
    <w:p w14:paraId="441139B2" w14:textId="77777777" w:rsidR="008F56CB" w:rsidRDefault="008F56CB" w:rsidP="008F56CB">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sz w:val="24"/>
          <w:szCs w:val="40"/>
        </w:rPr>
        <w:t>R and</w:t>
      </w:r>
      <w:r>
        <w:rPr>
          <w:rFonts w:ascii="Times New Roman" w:hAnsi="Times New Roman" w:cs="Times New Roman" w:hint="eastAsia"/>
          <w:sz w:val="24"/>
          <w:szCs w:val="40"/>
        </w:rPr>
        <w:t xml:space="preserve"> P</w:t>
      </w:r>
      <w:r>
        <w:rPr>
          <w:rFonts w:ascii="Times New Roman" w:hAnsi="Times New Roman" w:cs="Times New Roman"/>
          <w:sz w:val="24"/>
          <w:szCs w:val="40"/>
        </w:rPr>
        <w:t xml:space="preserve"> presentation order was pair-wise randomized </w:t>
      </w:r>
    </w:p>
    <w:p w14:paraId="63DF319C" w14:textId="3D2D4821" w:rsidR="008F56CB" w:rsidRDefault="008F56CB" w:rsidP="008F56CB">
      <w:pPr>
        <w:pStyle w:val="a3"/>
        <w:numPr>
          <w:ilvl w:val="1"/>
          <w:numId w:val="17"/>
        </w:numPr>
        <w:ind w:left="1134" w:hanging="258"/>
        <w:jc w:val="both"/>
        <w:rPr>
          <w:rFonts w:ascii="Times New Roman" w:hAnsi="Times New Roman" w:cs="Times New Roman"/>
          <w:sz w:val="24"/>
          <w:szCs w:val="40"/>
        </w:rPr>
      </w:pPr>
      <w:r>
        <w:rPr>
          <w:rFonts w:ascii="Times New Roman" w:hAnsi="Times New Roman" w:cs="Times New Roman"/>
          <w:sz w:val="24"/>
          <w:szCs w:val="40"/>
        </w:rPr>
        <w:t xml:space="preserve">Using </w:t>
      </w:r>
      <w:r>
        <w:rPr>
          <w:rFonts w:ascii="Times New Roman" w:hAnsi="Times New Roman" w:cs="Times New Roman" w:hint="eastAsia"/>
          <w:sz w:val="24"/>
          <w:szCs w:val="40"/>
        </w:rPr>
        <w:t>3</w:t>
      </w:r>
      <w:r>
        <w:rPr>
          <w:rFonts w:ascii="Times New Roman" w:hAnsi="Times New Roman" w:cs="Times New Roman"/>
          <w:sz w:val="24"/>
          <w:szCs w:val="40"/>
        </w:rPr>
        <w:t xml:space="preserve"> </w:t>
      </w:r>
      <w:r>
        <w:rPr>
          <w:rFonts w:ascii="Times New Roman" w:hAnsi="Times New Roman" w:cs="Times New Roman" w:hint="eastAsia"/>
          <w:sz w:val="24"/>
          <w:szCs w:val="40"/>
        </w:rPr>
        <w:t>b</w:t>
      </w:r>
      <w:r>
        <w:rPr>
          <w:rFonts w:ascii="Times New Roman" w:hAnsi="Times New Roman" w:cs="Times New Roman"/>
          <w:sz w:val="24"/>
          <w:szCs w:val="40"/>
        </w:rPr>
        <w:t>utton hand controller both to signal their 2AFC response, participants advance the next</w:t>
      </w:r>
      <w:r w:rsidR="001B1495">
        <w:rPr>
          <w:rFonts w:ascii="Times New Roman" w:hAnsi="Times New Roman" w:cs="Times New Roman"/>
          <w:sz w:val="24"/>
          <w:szCs w:val="40"/>
        </w:rPr>
        <w:t xml:space="preserve"> stimulus pair</w:t>
      </w:r>
      <w:r>
        <w:rPr>
          <w:rFonts w:ascii="Times New Roman" w:hAnsi="Times New Roman" w:cs="Times New Roman" w:hint="eastAsia"/>
          <w:sz w:val="24"/>
          <w:szCs w:val="40"/>
        </w:rPr>
        <w:t>.</w:t>
      </w:r>
      <w:r w:rsidR="00041281">
        <w:rPr>
          <w:rFonts w:ascii="Times New Roman" w:hAnsi="Times New Roman" w:cs="Times New Roman"/>
          <w:sz w:val="24"/>
          <w:szCs w:val="40"/>
        </w:rPr>
        <w:t xml:space="preserve"> </w:t>
      </w:r>
    </w:p>
    <w:p w14:paraId="18600CAE" w14:textId="094B94E9" w:rsidR="00AF2FBB" w:rsidRPr="00AF2FBB" w:rsidRDefault="001B1495" w:rsidP="001B1495">
      <w:pPr>
        <w:pStyle w:val="a3"/>
        <w:numPr>
          <w:ilvl w:val="1"/>
          <w:numId w:val="17"/>
        </w:numPr>
        <w:ind w:left="1134" w:hanging="258"/>
        <w:jc w:val="both"/>
        <w:rPr>
          <w:rFonts w:ascii="Times New Roman" w:hAnsi="Times New Roman" w:cs="Times New Roman"/>
          <w:sz w:val="24"/>
          <w:szCs w:val="40"/>
        </w:rPr>
      </w:pPr>
      <w:r w:rsidRPr="00AF2FBB">
        <w:rPr>
          <w:rFonts w:ascii="Times New Roman" w:hAnsi="Times New Roman" w:cs="Times New Roman"/>
          <w:sz w:val="24"/>
          <w:szCs w:val="40"/>
        </w:rPr>
        <w:t>We employed an adaptive staircase method</w:t>
      </w:r>
      <w:r w:rsidR="00AF2FBB" w:rsidRPr="00AF2FBB">
        <w:rPr>
          <w:rFonts w:ascii="Times New Roman" w:hAnsi="Times New Roman" w:cs="Times New Roman"/>
          <w:sz w:val="24"/>
          <w:szCs w:val="40"/>
        </w:rPr>
        <w:t xml:space="preserve"> (two-down, one-up (2</w:t>
      </w:r>
      <w:r w:rsidR="00AF2FBB" w:rsidRPr="00AF2FBB">
        <w:rPr>
          <w:rFonts w:ascii="Times New Roman" w:hAnsi="Times New Roman" w:cs="Times New Roman" w:hint="eastAsia"/>
          <w:sz w:val="24"/>
          <w:szCs w:val="40"/>
        </w:rPr>
        <w:t>D</w:t>
      </w:r>
      <w:r w:rsidR="00AF2FBB" w:rsidRPr="00AF2FBB">
        <w:rPr>
          <w:rFonts w:ascii="Times New Roman" w:hAnsi="Times New Roman" w:cs="Times New Roman"/>
          <w:sz w:val="24"/>
          <w:szCs w:val="40"/>
        </w:rPr>
        <w:t>-1U)</w:t>
      </w:r>
      <w:r w:rsidR="002640FD">
        <w:rPr>
          <w:rFonts w:ascii="Times New Roman" w:hAnsi="Times New Roman" w:cs="Times New Roman"/>
          <w:sz w:val="24"/>
          <w:szCs w:val="40"/>
        </w:rPr>
        <w:t>, begin with a latency step size of 66.7ms</w:t>
      </w:r>
      <w:r w:rsidR="00AF2FBB" w:rsidRPr="00AF2FBB">
        <w:rPr>
          <w:rFonts w:ascii="Times New Roman" w:hAnsi="Times New Roman" w:cs="Times New Roman"/>
          <w:sz w:val="24"/>
          <w:szCs w:val="40"/>
        </w:rPr>
        <w:t>)</w:t>
      </w:r>
      <w:r w:rsidRPr="00AF2FBB">
        <w:rPr>
          <w:rFonts w:ascii="Times New Roman" w:hAnsi="Times New Roman" w:cs="Times New Roman"/>
          <w:sz w:val="24"/>
          <w:szCs w:val="40"/>
        </w:rPr>
        <w:t xml:space="preserve">. </w:t>
      </w:r>
    </w:p>
    <w:p w14:paraId="0EC463B2" w14:textId="75B0BCB2" w:rsidR="00157677" w:rsidRPr="00157677" w:rsidRDefault="002640FD" w:rsidP="002640FD">
      <w:pPr>
        <w:pStyle w:val="a3"/>
        <w:numPr>
          <w:ilvl w:val="0"/>
          <w:numId w:val="16"/>
        </w:numPr>
        <w:ind w:left="1418"/>
        <w:jc w:val="both"/>
        <w:rPr>
          <w:rFonts w:ascii="Times New Roman" w:hAnsi="Times New Roman" w:cs="Times New Roman"/>
          <w:sz w:val="24"/>
          <w:szCs w:val="40"/>
        </w:rPr>
      </w:pPr>
      <w:r w:rsidRPr="00157677">
        <w:rPr>
          <w:rFonts w:ascii="Times New Roman" w:hAnsi="Times New Roman" w:cs="Times New Roman"/>
          <w:sz w:val="24"/>
          <w:szCs w:val="40"/>
        </w:rPr>
        <w:t>The procedure beg</w:t>
      </w:r>
      <w:r w:rsidR="00157677" w:rsidRPr="00157677">
        <w:rPr>
          <w:rFonts w:ascii="Times New Roman" w:hAnsi="Times New Roman" w:cs="Times New Roman"/>
          <w:sz w:val="24"/>
          <w:szCs w:val="40"/>
        </w:rPr>
        <w:t>a</w:t>
      </w:r>
      <w:r w:rsidRPr="00157677">
        <w:rPr>
          <w:rFonts w:ascii="Times New Roman" w:hAnsi="Times New Roman" w:cs="Times New Roman"/>
          <w:sz w:val="24"/>
          <w:szCs w:val="40"/>
        </w:rPr>
        <w:t>n with a latency</w:t>
      </w:r>
      <w:r w:rsidR="00157677" w:rsidRPr="00157677">
        <w:rPr>
          <w:rFonts w:ascii="Times New Roman" w:hAnsi="Times New Roman" w:cs="Times New Roman"/>
          <w:sz w:val="24"/>
          <w:szCs w:val="40"/>
        </w:rPr>
        <w:t xml:space="preserve"> step size of 66.7ms that was halves at each reversal until reaching a final step size of 8.3ms (resolution of this VE tracker)</w:t>
      </w:r>
    </w:p>
    <w:p w14:paraId="59A6051E" w14:textId="255F9B20" w:rsidR="006D52E7" w:rsidRPr="00157677" w:rsidRDefault="00157677" w:rsidP="002640FD">
      <w:pPr>
        <w:pStyle w:val="a3"/>
        <w:numPr>
          <w:ilvl w:val="0"/>
          <w:numId w:val="16"/>
        </w:numPr>
        <w:ind w:left="1418"/>
        <w:jc w:val="both"/>
        <w:rPr>
          <w:rFonts w:ascii="Times New Roman" w:hAnsi="Times New Roman" w:cs="Times New Roman"/>
          <w:sz w:val="24"/>
          <w:szCs w:val="40"/>
        </w:rPr>
      </w:pPr>
      <w:r w:rsidRPr="00157677">
        <w:rPr>
          <w:rFonts w:ascii="Times New Roman" w:hAnsi="Times New Roman" w:cs="Times New Roman"/>
          <w:sz w:val="24"/>
          <w:szCs w:val="40"/>
        </w:rPr>
        <w:t>The procedure continued through 7 more reversals.</w:t>
      </w:r>
      <w:r w:rsidR="006D52E7" w:rsidRPr="00157677">
        <w:rPr>
          <w:rFonts w:ascii="Times New Roman" w:hAnsi="Times New Roman" w:cs="Times New Roman"/>
          <w:sz w:val="24"/>
          <w:szCs w:val="40"/>
        </w:rPr>
        <w:t xml:space="preserve"> </w:t>
      </w:r>
    </w:p>
    <w:p w14:paraId="5FCEF1FD" w14:textId="54D3F9C1" w:rsidR="00157677" w:rsidRPr="00157677" w:rsidRDefault="00157677" w:rsidP="002640FD">
      <w:pPr>
        <w:pStyle w:val="a3"/>
        <w:numPr>
          <w:ilvl w:val="0"/>
          <w:numId w:val="16"/>
        </w:numPr>
        <w:ind w:left="1418"/>
        <w:jc w:val="both"/>
        <w:rPr>
          <w:rFonts w:ascii="Times New Roman" w:hAnsi="Times New Roman" w:cs="Times New Roman"/>
          <w:sz w:val="24"/>
          <w:szCs w:val="40"/>
        </w:rPr>
      </w:pPr>
      <w:r w:rsidRPr="00157677">
        <w:rPr>
          <w:rFonts w:ascii="Times New Roman" w:hAnsi="Times New Roman" w:cs="Times New Roman"/>
          <w:sz w:val="24"/>
          <w:szCs w:val="40"/>
        </w:rPr>
        <w:t>A single scripted block comprised of three paired staircases.</w:t>
      </w:r>
    </w:p>
    <w:p w14:paraId="511F4742" w14:textId="21980C99" w:rsidR="006D52E7" w:rsidRPr="00187708" w:rsidRDefault="00157677" w:rsidP="006D52E7">
      <w:pPr>
        <w:pStyle w:val="a3"/>
        <w:numPr>
          <w:ilvl w:val="1"/>
          <w:numId w:val="17"/>
        </w:numPr>
        <w:ind w:left="1134" w:hanging="258"/>
        <w:jc w:val="both"/>
        <w:rPr>
          <w:rFonts w:ascii="Times New Roman" w:hAnsi="Times New Roman" w:cs="Times New Roman"/>
          <w:sz w:val="24"/>
          <w:szCs w:val="40"/>
        </w:rPr>
      </w:pPr>
      <w:r w:rsidRPr="00187708">
        <w:rPr>
          <w:rFonts w:ascii="Times New Roman" w:hAnsi="Times New Roman" w:cs="Times New Roman"/>
          <w:sz w:val="24"/>
          <w:szCs w:val="40"/>
        </w:rPr>
        <w:t>For the</w:t>
      </w:r>
      <w:r w:rsidR="00187708" w:rsidRPr="00187708">
        <w:rPr>
          <w:rFonts w:ascii="Times New Roman" w:hAnsi="Times New Roman" w:cs="Times New Roman"/>
          <w:sz w:val="24"/>
          <w:szCs w:val="40"/>
        </w:rPr>
        <w:t xml:space="preserve"> complex radiosity environment, t</w:t>
      </w:r>
      <w:r w:rsidRPr="00187708">
        <w:rPr>
          <w:rFonts w:ascii="Times New Roman" w:hAnsi="Times New Roman" w:cs="Times New Roman"/>
          <w:sz w:val="24"/>
          <w:szCs w:val="40"/>
        </w:rPr>
        <w:t>he reference stimulus</w:t>
      </w:r>
      <w:r w:rsidR="00187708" w:rsidRPr="00187708">
        <w:rPr>
          <w:rFonts w:ascii="Times New Roman" w:hAnsi="Times New Roman" w:cs="Times New Roman"/>
          <w:sz w:val="24"/>
          <w:szCs w:val="40"/>
        </w:rPr>
        <w:t xml:space="preserve"> was set to a stable internal latency of 13.5ms (&gt; 12.5ms baseline) in order to ensure running at the VE system’s maximum 60Hz effective frame rate. </w:t>
      </w:r>
    </w:p>
    <w:p w14:paraId="02EC0CF7" w14:textId="77777777" w:rsidR="002164A3" w:rsidRPr="002164A3" w:rsidRDefault="002164A3" w:rsidP="006D52E7">
      <w:pPr>
        <w:pStyle w:val="a3"/>
        <w:numPr>
          <w:ilvl w:val="1"/>
          <w:numId w:val="17"/>
        </w:numPr>
        <w:ind w:left="1134" w:hanging="258"/>
        <w:jc w:val="both"/>
        <w:rPr>
          <w:rFonts w:ascii="Times New Roman" w:hAnsi="Times New Roman" w:cs="Times New Roman"/>
          <w:sz w:val="24"/>
          <w:szCs w:val="40"/>
        </w:rPr>
      </w:pPr>
      <w:r w:rsidRPr="002164A3">
        <w:rPr>
          <w:rFonts w:ascii="Times New Roman" w:hAnsi="Times New Roman" w:cs="Times New Roman" w:hint="eastAsia"/>
          <w:sz w:val="24"/>
          <w:szCs w:val="40"/>
        </w:rPr>
        <w:t>P</w:t>
      </w:r>
      <w:r w:rsidRPr="002164A3">
        <w:rPr>
          <w:rFonts w:ascii="Times New Roman" w:hAnsi="Times New Roman" w:cs="Times New Roman"/>
          <w:sz w:val="24"/>
          <w:szCs w:val="40"/>
        </w:rPr>
        <w:t>articipants were given an explanation of latency.</w:t>
      </w:r>
    </w:p>
    <w:p w14:paraId="37FD9661" w14:textId="696CBA5C" w:rsidR="006D52E7" w:rsidRDefault="002164A3" w:rsidP="002164A3">
      <w:pPr>
        <w:pStyle w:val="a3"/>
        <w:numPr>
          <w:ilvl w:val="0"/>
          <w:numId w:val="16"/>
        </w:numPr>
        <w:ind w:left="1418"/>
        <w:jc w:val="both"/>
        <w:rPr>
          <w:rFonts w:ascii="Times New Roman" w:hAnsi="Times New Roman" w:cs="Times New Roman"/>
          <w:sz w:val="24"/>
          <w:szCs w:val="40"/>
        </w:rPr>
      </w:pPr>
      <w:r w:rsidRPr="002164A3">
        <w:rPr>
          <w:rFonts w:ascii="Times New Roman" w:hAnsi="Times New Roman" w:cs="Times New Roman"/>
          <w:sz w:val="24"/>
          <w:szCs w:val="40"/>
        </w:rPr>
        <w:t xml:space="preserve">Participants were instructed to report any apparent differences between stimulus pairs such as delay, visual lag, oscillation or visual instability of scene. </w:t>
      </w:r>
    </w:p>
    <w:p w14:paraId="0B3655B5" w14:textId="1D282FF3" w:rsidR="009F0442" w:rsidRDefault="009F0442" w:rsidP="002164A3">
      <w:pPr>
        <w:pStyle w:val="a3"/>
        <w:numPr>
          <w:ilvl w:val="0"/>
          <w:numId w:val="16"/>
        </w:numPr>
        <w:ind w:left="1418"/>
        <w:jc w:val="both"/>
        <w:rPr>
          <w:rFonts w:ascii="Times New Roman" w:hAnsi="Times New Roman" w:cs="Times New Roman"/>
          <w:sz w:val="24"/>
          <w:szCs w:val="40"/>
        </w:rPr>
      </w:pPr>
      <w:r>
        <w:rPr>
          <w:rFonts w:ascii="Times New Roman" w:hAnsi="Times New Roman" w:cs="Times New Roman" w:hint="eastAsia"/>
          <w:sz w:val="24"/>
          <w:szCs w:val="40"/>
        </w:rPr>
        <w:t>P</w:t>
      </w:r>
      <w:r>
        <w:rPr>
          <w:rFonts w:ascii="Times New Roman" w:hAnsi="Times New Roman" w:cs="Times New Roman"/>
          <w:sz w:val="24"/>
          <w:szCs w:val="40"/>
        </w:rPr>
        <w:t xml:space="preserve">articipants took rest breaks every 10~15 min. </w:t>
      </w:r>
    </w:p>
    <w:p w14:paraId="29C43733" w14:textId="2FF512E9" w:rsidR="009F0442" w:rsidRDefault="009F0442" w:rsidP="002164A3">
      <w:pPr>
        <w:pStyle w:val="a3"/>
        <w:numPr>
          <w:ilvl w:val="0"/>
          <w:numId w:val="16"/>
        </w:numPr>
        <w:ind w:left="1418"/>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ll participants were highly practiced approximately 19~24 hours each, sometimes spread over a few weeks in laboratory.</w:t>
      </w:r>
    </w:p>
    <w:p w14:paraId="62709A1F" w14:textId="05A18786" w:rsidR="006D52E7" w:rsidRPr="009F0442" w:rsidRDefault="009F488B" w:rsidP="009F0442">
      <w:pPr>
        <w:ind w:left="876"/>
        <w:jc w:val="both"/>
        <w:rPr>
          <w:rFonts w:ascii="Times New Roman" w:hAnsi="Times New Roman" w:cs="Times New Roman"/>
          <w:sz w:val="24"/>
          <w:szCs w:val="40"/>
        </w:rPr>
      </w:pPr>
      <w:r w:rsidRPr="009F0442">
        <w:rPr>
          <w:rFonts w:ascii="Times New Roman" w:hAnsi="Times New Roman" w:cs="Times New Roman"/>
          <w:sz w:val="24"/>
          <w:szCs w:val="40"/>
        </w:rPr>
        <w:t xml:space="preserve"> </w:t>
      </w:r>
    </w:p>
    <w:p w14:paraId="14D57B85" w14:textId="195C6575" w:rsidR="006D52E7" w:rsidRPr="009F0442" w:rsidRDefault="009F0442" w:rsidP="006D52E7">
      <w:pPr>
        <w:pStyle w:val="a3"/>
        <w:numPr>
          <w:ilvl w:val="0"/>
          <w:numId w:val="13"/>
        </w:numPr>
        <w:jc w:val="both"/>
        <w:rPr>
          <w:rFonts w:ascii="Times New Roman" w:hAnsi="Times New Roman" w:cs="Times New Roman"/>
          <w:sz w:val="24"/>
          <w:szCs w:val="40"/>
        </w:rPr>
      </w:pPr>
      <w:r w:rsidRPr="009F0442">
        <w:rPr>
          <w:rFonts w:ascii="Times New Roman" w:hAnsi="Times New Roman" w:cs="Times New Roman"/>
          <w:sz w:val="24"/>
          <w:szCs w:val="40"/>
        </w:rPr>
        <w:t>Results</w:t>
      </w:r>
    </w:p>
    <w:p w14:paraId="0BCE4334" w14:textId="3E9EFA8B" w:rsidR="00DA1BE5" w:rsidRPr="00A1163A" w:rsidRDefault="00DA1BE5" w:rsidP="0019546B">
      <w:pPr>
        <w:pStyle w:val="a3"/>
        <w:numPr>
          <w:ilvl w:val="0"/>
          <w:numId w:val="14"/>
        </w:numPr>
        <w:ind w:left="1134"/>
        <w:jc w:val="both"/>
        <w:rPr>
          <w:rFonts w:ascii="Times New Roman" w:hAnsi="Times New Roman" w:cs="Times New Roman"/>
          <w:color w:val="4472C4" w:themeColor="accent1"/>
          <w:sz w:val="24"/>
          <w:szCs w:val="40"/>
        </w:rPr>
      </w:pPr>
      <w:r w:rsidRPr="00A1163A">
        <w:rPr>
          <w:rFonts w:ascii="Times New Roman" w:hAnsi="Times New Roman" w:cs="Times New Roman"/>
          <w:sz w:val="24"/>
          <w:szCs w:val="40"/>
        </w:rPr>
        <w:t xml:space="preserve">The 2D-1U </w:t>
      </w:r>
      <w:bookmarkStart w:id="3" w:name="_Hlk21206959"/>
      <w:r w:rsidRPr="00A1163A">
        <w:rPr>
          <w:rFonts w:ascii="Times New Roman" w:hAnsi="Times New Roman" w:cs="Times New Roman"/>
          <w:sz w:val="24"/>
          <w:szCs w:val="40"/>
        </w:rPr>
        <w:t xml:space="preserve">staircase has a theoretical </w:t>
      </w:r>
      <w:bookmarkEnd w:id="3"/>
      <w:r w:rsidRPr="00A1163A">
        <w:rPr>
          <w:rFonts w:ascii="Times New Roman" w:hAnsi="Times New Roman" w:cs="Times New Roman"/>
          <w:sz w:val="24"/>
          <w:szCs w:val="40"/>
        </w:rPr>
        <w:t>setting level that corresponds to the 70.7% threshold, which is helpful for exploring the region of the underlying psychometric function between the 50% PSE and 75% JND</w:t>
      </w:r>
      <w:r w:rsidRPr="00A1163A">
        <w:rPr>
          <w:rFonts w:ascii="Times New Roman" w:hAnsi="Times New Roman" w:cs="Times New Roman" w:hint="eastAsia"/>
          <w:sz w:val="24"/>
          <w:szCs w:val="40"/>
        </w:rPr>
        <w:t>.</w:t>
      </w:r>
    </w:p>
    <w:p w14:paraId="0A8C0B18" w14:textId="08ADBA3C" w:rsidR="006D52E7" w:rsidRPr="000C4B62" w:rsidRDefault="00FA4724" w:rsidP="000C4B62">
      <w:pPr>
        <w:pStyle w:val="a3"/>
        <w:numPr>
          <w:ilvl w:val="0"/>
          <w:numId w:val="14"/>
        </w:numPr>
        <w:ind w:left="1134"/>
        <w:jc w:val="both"/>
        <w:rPr>
          <w:rFonts w:ascii="Times New Roman" w:hAnsi="Times New Roman" w:cs="Times New Roman"/>
          <w:color w:val="4472C4" w:themeColor="accent1"/>
          <w:sz w:val="24"/>
          <w:szCs w:val="40"/>
        </w:rPr>
      </w:pPr>
      <w:r>
        <w:rPr>
          <w:rFonts w:ascii="Times New Roman" w:hAnsi="Times New Roman" w:cs="Times New Roman"/>
          <w:sz w:val="24"/>
          <w:szCs w:val="40"/>
        </w:rPr>
        <w:lastRenderedPageBreak/>
        <w:t>The JN</w:t>
      </w:r>
      <w:r w:rsidR="000C4B62">
        <w:rPr>
          <w:rFonts w:ascii="Times New Roman" w:hAnsi="Times New Roman" w:cs="Times New Roman"/>
          <w:sz w:val="24"/>
          <w:szCs w:val="40"/>
        </w:rPr>
        <w:t>Ds and PSEs for</w:t>
      </w:r>
      <w:r>
        <w:rPr>
          <w:rFonts w:ascii="Times New Roman" w:hAnsi="Times New Roman" w:cs="Times New Roman"/>
          <w:sz w:val="24"/>
          <w:szCs w:val="40"/>
        </w:rPr>
        <w:t xml:space="preserve"> 10 participants were respectively 9.1</w:t>
      </w:r>
      <w:r>
        <w:rPr>
          <w:rFonts w:ascii="맑은 고딕" w:eastAsia="맑은 고딕" w:hAnsi="맑은 고딕" w:cs="Times New Roman" w:hint="eastAsia"/>
          <w:sz w:val="24"/>
          <w:szCs w:val="40"/>
        </w:rPr>
        <w:t>±</w:t>
      </w:r>
      <w:r>
        <w:rPr>
          <w:rFonts w:ascii="Times New Roman" w:hAnsi="Times New Roman" w:cs="Times New Roman"/>
          <w:sz w:val="24"/>
          <w:szCs w:val="40"/>
        </w:rPr>
        <w:t>1.6ms and 14.3</w:t>
      </w:r>
      <w:r>
        <w:rPr>
          <w:rFonts w:ascii="맑은 고딕" w:eastAsia="맑은 고딕" w:hAnsi="맑은 고딕" w:cs="Times New Roman" w:hint="eastAsia"/>
          <w:sz w:val="24"/>
          <w:szCs w:val="40"/>
        </w:rPr>
        <w:t>±</w:t>
      </w:r>
      <w:r>
        <w:rPr>
          <w:rFonts w:ascii="Times New Roman" w:hAnsi="Times New Roman" w:cs="Times New Roman"/>
          <w:sz w:val="24"/>
          <w:szCs w:val="40"/>
        </w:rPr>
        <w:t>2.7ms(mean</w:t>
      </w:r>
      <w:r>
        <w:rPr>
          <w:rFonts w:ascii="맑은 고딕" w:eastAsia="맑은 고딕" w:hAnsi="맑은 고딕" w:cs="Times New Roman" w:hint="eastAsia"/>
          <w:sz w:val="24"/>
          <w:szCs w:val="40"/>
        </w:rPr>
        <w:t>±</w:t>
      </w:r>
      <w:r>
        <w:rPr>
          <w:rFonts w:ascii="Times New Roman" w:hAnsi="Times New Roman" w:cs="Times New Roman"/>
          <w:sz w:val="24"/>
          <w:szCs w:val="40"/>
        </w:rPr>
        <w:t>standard error).</w:t>
      </w:r>
      <w:r w:rsidR="000C4B62">
        <w:rPr>
          <w:rFonts w:ascii="Times New Roman" w:hAnsi="Times New Roman" w:cs="Times New Roman"/>
          <w:sz w:val="24"/>
          <w:szCs w:val="40"/>
        </w:rPr>
        <w:t xml:space="preserve"> </w:t>
      </w:r>
    </w:p>
    <w:p w14:paraId="0A89AA91" w14:textId="351D2121" w:rsidR="000C4B62" w:rsidRPr="000C4B62" w:rsidRDefault="000C4B62" w:rsidP="000C4B62">
      <w:pPr>
        <w:pStyle w:val="a3"/>
        <w:numPr>
          <w:ilvl w:val="0"/>
          <w:numId w:val="14"/>
        </w:numPr>
        <w:ind w:left="1134"/>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T</w:t>
      </w:r>
      <w:r>
        <w:rPr>
          <w:rFonts w:ascii="Times New Roman" w:hAnsi="Times New Roman" w:cs="Times New Roman"/>
          <w:sz w:val="24"/>
          <w:szCs w:val="40"/>
        </w:rPr>
        <w:t>he statistical sig</w:t>
      </w:r>
      <w:r w:rsidR="006C7F99">
        <w:rPr>
          <w:rFonts w:ascii="Times New Roman" w:hAnsi="Times New Roman" w:cs="Times New Roman"/>
          <w:sz w:val="24"/>
          <w:szCs w:val="40"/>
        </w:rPr>
        <w:t xml:space="preserve">nificance of any differences between was investigated by ANOVA. </w:t>
      </w:r>
    </w:p>
    <w:p w14:paraId="4391E673" w14:textId="7BA98DBF" w:rsidR="006C7F99" w:rsidRDefault="006C7F99" w:rsidP="006D52E7">
      <w:pPr>
        <w:pStyle w:val="a3"/>
        <w:numPr>
          <w:ilvl w:val="0"/>
          <w:numId w:val="15"/>
        </w:numPr>
        <w:ind w:left="1276"/>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 null hypothesis is typically rejected when the probability that a result occurring under it is less than 0.05. </w:t>
      </w:r>
    </w:p>
    <w:p w14:paraId="1C38D539" w14:textId="7C438B44" w:rsidR="00DA1BE5" w:rsidRDefault="00334228" w:rsidP="00D91639">
      <w:pPr>
        <w:pStyle w:val="a3"/>
        <w:numPr>
          <w:ilvl w:val="0"/>
          <w:numId w:val="15"/>
        </w:numPr>
        <w:ind w:left="1276"/>
        <w:jc w:val="both"/>
        <w:rPr>
          <w:rFonts w:ascii="Times New Roman" w:hAnsi="Times New Roman" w:cs="Times New Roman"/>
          <w:sz w:val="24"/>
          <w:szCs w:val="40"/>
        </w:rPr>
      </w:pPr>
      <w:r>
        <w:rPr>
          <w:rFonts w:ascii="Times New Roman" w:hAnsi="Times New Roman" w:cs="Times New Roman"/>
          <w:sz w:val="24"/>
          <w:szCs w:val="40"/>
        </w:rPr>
        <w:t xml:space="preserve">ANOVAs did not show statistically significant difference </w:t>
      </w:r>
      <w:r w:rsidR="00DA1BE5">
        <w:rPr>
          <w:rFonts w:ascii="Times New Roman" w:hAnsi="Times New Roman" w:cs="Times New Roman"/>
          <w:sz w:val="24"/>
          <w:szCs w:val="40"/>
        </w:rPr>
        <w:t>for JND and PSE from the 3 viewing condition</w:t>
      </w:r>
    </w:p>
    <w:p w14:paraId="2F371612" w14:textId="30E80191" w:rsidR="006D52E7" w:rsidRPr="00D91639" w:rsidRDefault="00DA1BE5" w:rsidP="00D91639">
      <w:pPr>
        <w:pStyle w:val="a3"/>
        <w:numPr>
          <w:ilvl w:val="0"/>
          <w:numId w:val="15"/>
        </w:numPr>
        <w:ind w:left="1276"/>
        <w:jc w:val="both"/>
        <w:rPr>
          <w:rFonts w:ascii="Times New Roman" w:hAnsi="Times New Roman" w:cs="Times New Roman"/>
          <w:sz w:val="24"/>
          <w:szCs w:val="40"/>
        </w:rPr>
      </w:pPr>
      <w:r w:rsidRPr="00D91639">
        <w:rPr>
          <w:rFonts w:ascii="Times New Roman" w:hAnsi="Times New Roman" w:cs="Times New Roman"/>
          <w:sz w:val="24"/>
          <w:szCs w:val="40"/>
        </w:rPr>
        <w:t>The reduction seen in eight of the nine participants was significant by</w:t>
      </w:r>
      <w:r w:rsidR="00D91639" w:rsidRPr="00D91639">
        <w:rPr>
          <w:rFonts w:ascii="Times New Roman" w:hAnsi="Times New Roman" w:cs="Times New Roman"/>
          <w:sz w:val="24"/>
          <w:szCs w:val="40"/>
        </w:rPr>
        <w:t xml:space="preserve"> sign test but this significant pattern for JND and PSE was unchanged by removal of author KM’s data. </w:t>
      </w:r>
    </w:p>
    <w:p w14:paraId="6F568940" w14:textId="77777777" w:rsidR="006D52E7" w:rsidRPr="00D91639" w:rsidRDefault="006D52E7" w:rsidP="00D91639">
      <w:pPr>
        <w:ind w:left="774"/>
        <w:jc w:val="both"/>
        <w:rPr>
          <w:rFonts w:ascii="Times New Roman" w:hAnsi="Times New Roman" w:cs="Times New Roman"/>
          <w:color w:val="4472C4" w:themeColor="accent1"/>
          <w:sz w:val="24"/>
          <w:szCs w:val="40"/>
        </w:rPr>
      </w:pPr>
    </w:p>
    <w:p w14:paraId="65DC5ED9" w14:textId="45A18229" w:rsidR="006D52E7" w:rsidRPr="00D91639" w:rsidRDefault="00D91639" w:rsidP="006D52E7">
      <w:pPr>
        <w:pStyle w:val="a3"/>
        <w:numPr>
          <w:ilvl w:val="0"/>
          <w:numId w:val="1"/>
        </w:numPr>
        <w:jc w:val="both"/>
        <w:rPr>
          <w:rFonts w:ascii="Times New Roman" w:hAnsi="Times New Roman" w:cs="Times New Roman"/>
          <w:b/>
          <w:bCs/>
          <w:sz w:val="28"/>
          <w:szCs w:val="44"/>
        </w:rPr>
      </w:pPr>
      <w:r w:rsidRPr="00D91639">
        <w:rPr>
          <w:rFonts w:ascii="Times New Roman" w:hAnsi="Times New Roman" w:cs="Times New Roman"/>
          <w:b/>
          <w:bCs/>
          <w:sz w:val="28"/>
          <w:szCs w:val="44"/>
        </w:rPr>
        <w:t>The issues that need to be investigated</w:t>
      </w:r>
    </w:p>
    <w:p w14:paraId="522F9BC0" w14:textId="77777777" w:rsidR="006D52E7" w:rsidRPr="008F4F2D" w:rsidRDefault="006D52E7" w:rsidP="006D52E7">
      <w:pPr>
        <w:ind w:left="360"/>
        <w:jc w:val="both"/>
        <w:rPr>
          <w:rFonts w:ascii="Times New Roman" w:hAnsi="Times New Roman" w:cs="Times New Roman"/>
          <w:color w:val="4472C4" w:themeColor="accent1"/>
          <w:sz w:val="24"/>
          <w:szCs w:val="40"/>
        </w:rPr>
      </w:pPr>
    </w:p>
    <w:p w14:paraId="292D7A3D" w14:textId="77777777" w:rsidR="00D91639" w:rsidRDefault="00D91639" w:rsidP="00D91639">
      <w:pPr>
        <w:ind w:left="360"/>
        <w:jc w:val="both"/>
        <w:rPr>
          <w:rFonts w:ascii="Times New Roman" w:hAnsi="Times New Roman" w:cs="Times New Roman"/>
          <w:sz w:val="24"/>
          <w:szCs w:val="40"/>
        </w:rPr>
      </w:pPr>
      <w:r>
        <w:rPr>
          <w:rFonts w:ascii="Times New Roman" w:hAnsi="Times New Roman" w:cs="Times New Roman"/>
          <w:sz w:val="24"/>
          <w:szCs w:val="40"/>
        </w:rPr>
        <w:t xml:space="preserve">Consider the key issues identified in </w:t>
      </w:r>
      <w:r>
        <w:rPr>
          <w:rFonts w:ascii="Times New Roman" w:hAnsi="Times New Roman" w:cs="Times New Roman" w:hint="eastAsia"/>
          <w:sz w:val="24"/>
          <w:szCs w:val="40"/>
        </w:rPr>
        <w:t>P</w:t>
      </w:r>
      <w:r>
        <w:rPr>
          <w:rFonts w:ascii="Times New Roman" w:hAnsi="Times New Roman" w:cs="Times New Roman"/>
          <w:sz w:val="24"/>
          <w:szCs w:val="40"/>
        </w:rPr>
        <w:t xml:space="preserve">art </w:t>
      </w:r>
      <w:r>
        <w:rPr>
          <w:rFonts w:ascii="Times New Roman" w:hAnsi="Times New Roman" w:cs="Times New Roman" w:hint="eastAsia"/>
          <w:sz w:val="24"/>
          <w:szCs w:val="40"/>
        </w:rPr>
        <w:t>I</w:t>
      </w:r>
      <w:r>
        <w:rPr>
          <w:rFonts w:ascii="Times New Roman" w:hAnsi="Times New Roman" w:cs="Times New Roman"/>
          <w:sz w:val="24"/>
          <w:szCs w:val="40"/>
        </w:rPr>
        <w:t xml:space="preserve">I, particularly those that should be considered form the current perspective. </w:t>
      </w:r>
    </w:p>
    <w:p w14:paraId="77221A3E" w14:textId="77777777" w:rsidR="006D52E7" w:rsidRPr="008F4F2D" w:rsidRDefault="006D52E7" w:rsidP="006D52E7">
      <w:pPr>
        <w:jc w:val="both"/>
        <w:rPr>
          <w:rFonts w:ascii="Times New Roman" w:hAnsi="Times New Roman" w:cs="Times New Roman"/>
          <w:color w:val="4472C4" w:themeColor="accent1"/>
          <w:sz w:val="24"/>
          <w:szCs w:val="40"/>
        </w:rPr>
      </w:pPr>
    </w:p>
    <w:tbl>
      <w:tblPr>
        <w:tblStyle w:val="a5"/>
        <w:tblW w:w="0" w:type="auto"/>
        <w:tblLook w:val="04A0" w:firstRow="1" w:lastRow="0" w:firstColumn="1" w:lastColumn="0" w:noHBand="0" w:noVBand="1"/>
      </w:tblPr>
      <w:tblGrid>
        <w:gridCol w:w="2547"/>
        <w:gridCol w:w="3827"/>
        <w:gridCol w:w="2642"/>
      </w:tblGrid>
      <w:tr w:rsidR="008F4F2D" w:rsidRPr="008F4F2D" w14:paraId="6098CC7C" w14:textId="77777777" w:rsidTr="00D91639">
        <w:tc>
          <w:tcPr>
            <w:tcW w:w="2547" w:type="dxa"/>
            <w:shd w:val="clear" w:color="auto" w:fill="D9D9D9" w:themeFill="background1" w:themeFillShade="D9"/>
            <w:vAlign w:val="center"/>
          </w:tcPr>
          <w:p w14:paraId="7255B169" w14:textId="51FE6E16" w:rsidR="006D52E7" w:rsidRPr="008B44FD" w:rsidRDefault="005E6F05" w:rsidP="00D91639">
            <w:pPr>
              <w:jc w:val="center"/>
              <w:rPr>
                <w:rFonts w:ascii="Times New Roman" w:hAnsi="Times New Roman" w:cs="Times New Roman"/>
                <w:sz w:val="24"/>
                <w:szCs w:val="40"/>
              </w:rPr>
            </w:pPr>
            <w:r w:rsidRPr="008B44FD">
              <w:rPr>
                <w:rFonts w:ascii="Times New Roman" w:hAnsi="Times New Roman" w:cs="Times New Roman" w:hint="eastAsia"/>
                <w:sz w:val="24"/>
                <w:szCs w:val="40"/>
              </w:rPr>
              <w:t>C</w:t>
            </w:r>
            <w:r w:rsidRPr="008B44FD">
              <w:rPr>
                <w:rFonts w:ascii="Times New Roman" w:hAnsi="Times New Roman" w:cs="Times New Roman"/>
                <w:sz w:val="24"/>
                <w:szCs w:val="40"/>
              </w:rPr>
              <w:t>lassification</w:t>
            </w:r>
          </w:p>
        </w:tc>
        <w:tc>
          <w:tcPr>
            <w:tcW w:w="3827" w:type="dxa"/>
            <w:shd w:val="clear" w:color="auto" w:fill="D9D9D9" w:themeFill="background1" w:themeFillShade="D9"/>
            <w:vAlign w:val="center"/>
          </w:tcPr>
          <w:p w14:paraId="5C83F0C5" w14:textId="49DD5CED" w:rsidR="006D52E7" w:rsidRPr="008B44FD" w:rsidRDefault="005E6F05" w:rsidP="00D91639">
            <w:pPr>
              <w:jc w:val="center"/>
              <w:rPr>
                <w:rFonts w:ascii="Times New Roman" w:hAnsi="Times New Roman" w:cs="Times New Roman"/>
                <w:sz w:val="24"/>
                <w:szCs w:val="40"/>
              </w:rPr>
            </w:pPr>
            <w:r w:rsidRPr="008B44FD">
              <w:rPr>
                <w:rFonts w:ascii="Times New Roman" w:hAnsi="Times New Roman" w:cs="Times New Roman" w:hint="eastAsia"/>
                <w:sz w:val="24"/>
                <w:szCs w:val="40"/>
              </w:rPr>
              <w:t>C</w:t>
            </w:r>
            <w:r w:rsidRPr="008B44FD">
              <w:rPr>
                <w:rFonts w:ascii="Times New Roman" w:hAnsi="Times New Roman" w:cs="Times New Roman"/>
                <w:sz w:val="24"/>
                <w:szCs w:val="40"/>
              </w:rPr>
              <w:t>ontents</w:t>
            </w:r>
          </w:p>
        </w:tc>
        <w:tc>
          <w:tcPr>
            <w:tcW w:w="2642" w:type="dxa"/>
            <w:shd w:val="clear" w:color="auto" w:fill="D9D9D9" w:themeFill="background1" w:themeFillShade="D9"/>
            <w:vAlign w:val="center"/>
          </w:tcPr>
          <w:p w14:paraId="4CB8977F" w14:textId="609BB2AC" w:rsidR="006D52E7" w:rsidRPr="008B44FD" w:rsidRDefault="005E6F05" w:rsidP="00D91639">
            <w:pPr>
              <w:jc w:val="center"/>
              <w:rPr>
                <w:rFonts w:ascii="Times New Roman" w:hAnsi="Times New Roman" w:cs="Times New Roman"/>
                <w:sz w:val="24"/>
                <w:szCs w:val="40"/>
              </w:rPr>
            </w:pPr>
            <w:r w:rsidRPr="008B44FD">
              <w:rPr>
                <w:rFonts w:ascii="Times New Roman" w:hAnsi="Times New Roman" w:cs="Times New Roman"/>
                <w:sz w:val="24"/>
                <w:szCs w:val="40"/>
              </w:rPr>
              <w:t>Remarks</w:t>
            </w:r>
          </w:p>
        </w:tc>
      </w:tr>
      <w:tr w:rsidR="008F4F2D" w:rsidRPr="008F4F2D" w14:paraId="595D5241" w14:textId="77777777" w:rsidTr="00D91639">
        <w:tc>
          <w:tcPr>
            <w:tcW w:w="2547" w:type="dxa"/>
            <w:vMerge w:val="restart"/>
            <w:vAlign w:val="center"/>
          </w:tcPr>
          <w:p w14:paraId="60E999B8" w14:textId="4DA339B9" w:rsidR="006D52E7" w:rsidRPr="008F4F2D" w:rsidRDefault="008B44FD" w:rsidP="006D52E7">
            <w:pPr>
              <w:pStyle w:val="a3"/>
              <w:numPr>
                <w:ilvl w:val="0"/>
                <w:numId w:val="10"/>
              </w:numPr>
              <w:ind w:left="171" w:hanging="219"/>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E</w:t>
            </w:r>
            <w:r>
              <w:rPr>
                <w:rFonts w:ascii="Times New Roman" w:hAnsi="Times New Roman" w:cs="Times New Roman"/>
                <w:sz w:val="24"/>
                <w:szCs w:val="40"/>
              </w:rPr>
              <w:t>xperimental Validity</w:t>
            </w:r>
          </w:p>
        </w:tc>
        <w:tc>
          <w:tcPr>
            <w:tcW w:w="3827" w:type="dxa"/>
            <w:vAlign w:val="center"/>
          </w:tcPr>
          <w:p w14:paraId="7CBB1E87" w14:textId="4DF018EE" w:rsidR="006D52E7" w:rsidRPr="008F4F2D" w:rsidRDefault="008B44FD" w:rsidP="00D91639">
            <w:pPr>
              <w:ind w:left="-48"/>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experiment an appropriate method to measure MTP Latency</w:t>
            </w:r>
            <w:r>
              <w:rPr>
                <w:rFonts w:ascii="Times New Roman" w:hAnsi="Times New Roman" w:cs="Times New Roman" w:hint="eastAsia"/>
                <w:sz w:val="24"/>
                <w:szCs w:val="40"/>
              </w:rPr>
              <w:t>?</w:t>
            </w:r>
          </w:p>
        </w:tc>
        <w:tc>
          <w:tcPr>
            <w:tcW w:w="2642" w:type="dxa"/>
            <w:vAlign w:val="center"/>
          </w:tcPr>
          <w:p w14:paraId="318F1675"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4038150B" w14:textId="77777777" w:rsidTr="00D91639">
        <w:tc>
          <w:tcPr>
            <w:tcW w:w="2547" w:type="dxa"/>
            <w:vMerge/>
            <w:vAlign w:val="center"/>
          </w:tcPr>
          <w:p w14:paraId="6C2979F4"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0E386687" w14:textId="3C2C4764"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sz w:val="24"/>
                <w:szCs w:val="40"/>
              </w:rPr>
              <w:t>Are there any other experimental methods for measuring MTP Latency</w:t>
            </w:r>
            <w:r>
              <w:rPr>
                <w:rFonts w:ascii="Times New Roman" w:hAnsi="Times New Roman" w:cs="Times New Roman" w:hint="eastAsia"/>
                <w:sz w:val="24"/>
                <w:szCs w:val="40"/>
              </w:rPr>
              <w:t>?</w:t>
            </w:r>
          </w:p>
        </w:tc>
        <w:tc>
          <w:tcPr>
            <w:tcW w:w="2642" w:type="dxa"/>
            <w:vAlign w:val="center"/>
          </w:tcPr>
          <w:p w14:paraId="24C1F747"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75D41CAE" w14:textId="77777777" w:rsidTr="00D91639">
        <w:tc>
          <w:tcPr>
            <w:tcW w:w="2547" w:type="dxa"/>
            <w:vMerge/>
            <w:vAlign w:val="center"/>
          </w:tcPr>
          <w:p w14:paraId="428C0DF4"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12002402" w14:textId="3AA2FD6F"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sz w:val="24"/>
                <w:szCs w:val="40"/>
              </w:rPr>
              <w:t>What is the theoretical background for the validity of this experiment</w:t>
            </w:r>
            <w:r>
              <w:rPr>
                <w:rFonts w:ascii="Times New Roman" w:hAnsi="Times New Roman" w:cs="Times New Roman" w:hint="eastAsia"/>
                <w:sz w:val="24"/>
                <w:szCs w:val="40"/>
              </w:rPr>
              <w:t>?</w:t>
            </w:r>
          </w:p>
        </w:tc>
        <w:tc>
          <w:tcPr>
            <w:tcW w:w="2642" w:type="dxa"/>
            <w:vAlign w:val="center"/>
          </w:tcPr>
          <w:p w14:paraId="2A721674"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49691A3B" w14:textId="77777777" w:rsidTr="00D91639">
        <w:tc>
          <w:tcPr>
            <w:tcW w:w="2547" w:type="dxa"/>
            <w:vMerge w:val="restart"/>
            <w:vAlign w:val="center"/>
          </w:tcPr>
          <w:p w14:paraId="655D366B" w14:textId="7D95A034" w:rsidR="006D52E7" w:rsidRPr="008F4F2D" w:rsidRDefault="008B44FD" w:rsidP="006D52E7">
            <w:pPr>
              <w:pStyle w:val="a3"/>
              <w:numPr>
                <w:ilvl w:val="0"/>
                <w:numId w:val="10"/>
              </w:numPr>
              <w:ind w:left="171" w:hanging="219"/>
              <w:jc w:val="both"/>
              <w:rPr>
                <w:rFonts w:ascii="Times New Roman" w:hAnsi="Times New Roman" w:cs="Times New Roman"/>
                <w:color w:val="4472C4" w:themeColor="accent1"/>
                <w:sz w:val="24"/>
                <w:szCs w:val="40"/>
              </w:rPr>
            </w:pPr>
            <w:r>
              <w:rPr>
                <w:rFonts w:ascii="Times New Roman" w:hAnsi="Times New Roman" w:cs="Times New Roman"/>
                <w:sz w:val="24"/>
                <w:szCs w:val="40"/>
              </w:rPr>
              <w:t>Progressiveness of Experimental Technology</w:t>
            </w:r>
          </w:p>
        </w:tc>
        <w:tc>
          <w:tcPr>
            <w:tcW w:w="3827" w:type="dxa"/>
            <w:vAlign w:val="center"/>
          </w:tcPr>
          <w:p w14:paraId="43FDA6C6" w14:textId="5D0DA03C"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there any difference in the sophistication between technical equipment at that time and current technology</w:t>
            </w:r>
            <w:r>
              <w:rPr>
                <w:rFonts w:ascii="Times New Roman" w:hAnsi="Times New Roman" w:cs="Times New Roman" w:hint="eastAsia"/>
                <w:sz w:val="24"/>
                <w:szCs w:val="40"/>
              </w:rPr>
              <w:t>?</w:t>
            </w:r>
          </w:p>
        </w:tc>
        <w:tc>
          <w:tcPr>
            <w:tcW w:w="2642" w:type="dxa"/>
            <w:vAlign w:val="center"/>
          </w:tcPr>
          <w:p w14:paraId="74F3D617"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6F3018AF" w14:textId="77777777" w:rsidTr="00D91639">
        <w:tc>
          <w:tcPr>
            <w:tcW w:w="2547" w:type="dxa"/>
            <w:vMerge/>
            <w:vAlign w:val="center"/>
          </w:tcPr>
          <w:p w14:paraId="6020163C"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4A01DC9B" w14:textId="1F70F532"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sz w:val="24"/>
                <w:szCs w:val="40"/>
              </w:rPr>
              <w:t>Are there any advances in experimental methods?</w:t>
            </w:r>
          </w:p>
        </w:tc>
        <w:tc>
          <w:tcPr>
            <w:tcW w:w="2642" w:type="dxa"/>
            <w:vAlign w:val="center"/>
          </w:tcPr>
          <w:p w14:paraId="4478F3DC"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6A148D6B" w14:textId="77777777" w:rsidTr="00D91639">
        <w:tc>
          <w:tcPr>
            <w:tcW w:w="2547" w:type="dxa"/>
            <w:vMerge/>
            <w:vAlign w:val="center"/>
          </w:tcPr>
          <w:p w14:paraId="232FE2A5"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7F168B29" w14:textId="79E620C2"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H</w:t>
            </w:r>
            <w:r>
              <w:rPr>
                <w:rFonts w:ascii="Times New Roman" w:hAnsi="Times New Roman" w:cs="Times New Roman"/>
                <w:sz w:val="24"/>
                <w:szCs w:val="40"/>
              </w:rPr>
              <w:t>ave any of experimental methods been found to be advanced in this article</w:t>
            </w:r>
            <w:r>
              <w:rPr>
                <w:rFonts w:ascii="Times New Roman" w:hAnsi="Times New Roman" w:cs="Times New Roman" w:hint="eastAsia"/>
                <w:sz w:val="24"/>
                <w:szCs w:val="40"/>
              </w:rPr>
              <w:t>?</w:t>
            </w:r>
          </w:p>
        </w:tc>
        <w:tc>
          <w:tcPr>
            <w:tcW w:w="2642" w:type="dxa"/>
            <w:vAlign w:val="center"/>
          </w:tcPr>
          <w:p w14:paraId="1EE59F14"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0BB1B96C" w14:textId="77777777" w:rsidTr="00D91639">
        <w:tc>
          <w:tcPr>
            <w:tcW w:w="2547" w:type="dxa"/>
            <w:vMerge w:val="restart"/>
            <w:vAlign w:val="center"/>
          </w:tcPr>
          <w:p w14:paraId="318222D4" w14:textId="64793FF7" w:rsidR="006D52E7" w:rsidRPr="008F4F2D" w:rsidRDefault="008B44FD" w:rsidP="006D52E7">
            <w:pPr>
              <w:pStyle w:val="a3"/>
              <w:numPr>
                <w:ilvl w:val="0"/>
                <w:numId w:val="10"/>
              </w:numPr>
              <w:ind w:left="171" w:hanging="219"/>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R</w:t>
            </w:r>
            <w:r>
              <w:rPr>
                <w:rFonts w:ascii="Times New Roman" w:hAnsi="Times New Roman" w:cs="Times New Roman"/>
                <w:sz w:val="24"/>
                <w:szCs w:val="40"/>
              </w:rPr>
              <w:t>eliability of Experimental Results</w:t>
            </w:r>
          </w:p>
        </w:tc>
        <w:tc>
          <w:tcPr>
            <w:tcW w:w="3827" w:type="dxa"/>
            <w:vAlign w:val="center"/>
          </w:tcPr>
          <w:p w14:paraId="687EFA80" w14:textId="539FD3CA"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number of samples appropriate?</w:t>
            </w:r>
          </w:p>
        </w:tc>
        <w:tc>
          <w:tcPr>
            <w:tcW w:w="2642" w:type="dxa"/>
            <w:vAlign w:val="center"/>
          </w:tcPr>
          <w:p w14:paraId="6A5CF862" w14:textId="6E9C6D55"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6BFAC907" w14:textId="77777777" w:rsidTr="00D91639">
        <w:tc>
          <w:tcPr>
            <w:tcW w:w="2547" w:type="dxa"/>
            <w:vMerge/>
            <w:vAlign w:val="center"/>
          </w:tcPr>
          <w:p w14:paraId="3C231457"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28D0189C" w14:textId="52423E0C"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sz w:val="24"/>
                <w:szCs w:val="40"/>
              </w:rPr>
              <w:t>Were factors besides experimental parameters properly controlled</w:t>
            </w:r>
            <w:r>
              <w:rPr>
                <w:rFonts w:ascii="Times New Roman" w:hAnsi="Times New Roman" w:cs="Times New Roman" w:hint="eastAsia"/>
                <w:sz w:val="24"/>
                <w:szCs w:val="40"/>
              </w:rPr>
              <w:t>?</w:t>
            </w:r>
          </w:p>
        </w:tc>
        <w:tc>
          <w:tcPr>
            <w:tcW w:w="2642" w:type="dxa"/>
            <w:vAlign w:val="center"/>
          </w:tcPr>
          <w:p w14:paraId="524CEBB1"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48EDB794" w14:textId="77777777" w:rsidTr="00D91639">
        <w:tc>
          <w:tcPr>
            <w:tcW w:w="2547" w:type="dxa"/>
            <w:vMerge/>
            <w:vAlign w:val="center"/>
          </w:tcPr>
          <w:p w14:paraId="0EFF08AF"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68FCCDDB" w14:textId="73ABAC70" w:rsidR="006D52E7" w:rsidRPr="008F4F2D" w:rsidRDefault="008B44FD" w:rsidP="00D91639">
            <w:pPr>
              <w:jc w:val="both"/>
              <w:rPr>
                <w:rFonts w:ascii="Times New Roman" w:hAnsi="Times New Roman" w:cs="Times New Roman"/>
                <w:color w:val="4472C4" w:themeColor="accent1"/>
                <w:sz w:val="24"/>
                <w:szCs w:val="40"/>
              </w:rPr>
            </w:pPr>
            <w:r>
              <w:rPr>
                <w:rFonts w:ascii="Times New Roman" w:hAnsi="Times New Roman" w:cs="Times New Roman" w:hint="eastAsia"/>
                <w:sz w:val="24"/>
                <w:szCs w:val="40"/>
              </w:rPr>
              <w:t>I</w:t>
            </w:r>
            <w:r>
              <w:rPr>
                <w:rFonts w:ascii="Times New Roman" w:hAnsi="Times New Roman" w:cs="Times New Roman"/>
                <w:sz w:val="24"/>
                <w:szCs w:val="40"/>
              </w:rPr>
              <w:t>s the method of experimental significant</w:t>
            </w:r>
            <w:r>
              <w:rPr>
                <w:rFonts w:ascii="Times New Roman" w:hAnsi="Times New Roman" w:cs="Times New Roman" w:hint="eastAsia"/>
                <w:sz w:val="24"/>
                <w:szCs w:val="40"/>
              </w:rPr>
              <w:t>?</w:t>
            </w:r>
          </w:p>
        </w:tc>
        <w:tc>
          <w:tcPr>
            <w:tcW w:w="2642" w:type="dxa"/>
            <w:vAlign w:val="center"/>
          </w:tcPr>
          <w:p w14:paraId="457231CF" w14:textId="77777777" w:rsidR="006D52E7" w:rsidRPr="008F4F2D" w:rsidRDefault="006D52E7" w:rsidP="00D91639">
            <w:pPr>
              <w:jc w:val="both"/>
              <w:rPr>
                <w:rFonts w:ascii="Times New Roman" w:hAnsi="Times New Roman" w:cs="Times New Roman"/>
                <w:color w:val="4472C4" w:themeColor="accent1"/>
                <w:sz w:val="24"/>
                <w:szCs w:val="40"/>
              </w:rPr>
            </w:pPr>
          </w:p>
        </w:tc>
      </w:tr>
      <w:tr w:rsidR="008F4F2D" w:rsidRPr="008F4F2D" w14:paraId="3D9757D6" w14:textId="77777777" w:rsidTr="00D91639">
        <w:tc>
          <w:tcPr>
            <w:tcW w:w="2547" w:type="dxa"/>
            <w:vMerge/>
            <w:vAlign w:val="center"/>
          </w:tcPr>
          <w:p w14:paraId="62A87963" w14:textId="77777777" w:rsidR="006D52E7" w:rsidRPr="008F4F2D" w:rsidRDefault="006D52E7" w:rsidP="00D91639">
            <w:pPr>
              <w:jc w:val="both"/>
              <w:rPr>
                <w:rFonts w:ascii="Times New Roman" w:hAnsi="Times New Roman" w:cs="Times New Roman"/>
                <w:color w:val="4472C4" w:themeColor="accent1"/>
                <w:sz w:val="24"/>
                <w:szCs w:val="40"/>
              </w:rPr>
            </w:pPr>
          </w:p>
        </w:tc>
        <w:tc>
          <w:tcPr>
            <w:tcW w:w="3827" w:type="dxa"/>
            <w:vAlign w:val="center"/>
          </w:tcPr>
          <w:p w14:paraId="7445B5E2" w14:textId="7E9D4111" w:rsidR="006D52E7" w:rsidRPr="008F4F2D" w:rsidRDefault="008B44FD" w:rsidP="00D91639">
            <w:pPr>
              <w:jc w:val="both"/>
              <w:rPr>
                <w:rFonts w:ascii="Times New Roman" w:hAnsi="Times New Roman" w:cs="Times New Roman"/>
                <w:color w:val="4472C4" w:themeColor="accent1"/>
                <w:sz w:val="24"/>
                <w:szCs w:val="40"/>
              </w:rPr>
            </w:pPr>
            <w:proofErr w:type="gramStart"/>
            <w:r>
              <w:rPr>
                <w:rFonts w:ascii="Times New Roman" w:hAnsi="Times New Roman" w:cs="Times New Roman"/>
                <w:sz w:val="24"/>
                <w:szCs w:val="40"/>
              </w:rPr>
              <w:t>Is</w:t>
            </w:r>
            <w:proofErr w:type="gramEnd"/>
            <w:r>
              <w:rPr>
                <w:rFonts w:ascii="Times New Roman" w:hAnsi="Times New Roman" w:cs="Times New Roman"/>
                <w:sz w:val="24"/>
                <w:szCs w:val="40"/>
              </w:rPr>
              <w:t xml:space="preserve"> the results of the experiment reliable?</w:t>
            </w:r>
          </w:p>
        </w:tc>
        <w:tc>
          <w:tcPr>
            <w:tcW w:w="2642" w:type="dxa"/>
            <w:vAlign w:val="center"/>
          </w:tcPr>
          <w:p w14:paraId="315FA706" w14:textId="77777777" w:rsidR="006D52E7" w:rsidRPr="008F4F2D" w:rsidRDefault="006D52E7" w:rsidP="00D91639">
            <w:pPr>
              <w:jc w:val="both"/>
              <w:rPr>
                <w:rFonts w:ascii="Times New Roman" w:hAnsi="Times New Roman" w:cs="Times New Roman"/>
                <w:color w:val="4472C4" w:themeColor="accent1"/>
                <w:sz w:val="24"/>
                <w:szCs w:val="40"/>
              </w:rPr>
            </w:pPr>
          </w:p>
        </w:tc>
      </w:tr>
    </w:tbl>
    <w:p w14:paraId="72119198" w14:textId="77777777" w:rsidR="006D52E7" w:rsidRPr="008F4F2D" w:rsidRDefault="006D52E7" w:rsidP="006D52E7">
      <w:pPr>
        <w:jc w:val="both"/>
        <w:rPr>
          <w:rFonts w:ascii="Times New Roman" w:hAnsi="Times New Roman" w:cs="Times New Roman"/>
          <w:color w:val="4472C4" w:themeColor="accent1"/>
          <w:sz w:val="24"/>
          <w:szCs w:val="40"/>
        </w:rPr>
      </w:pPr>
    </w:p>
    <w:p w14:paraId="270B60CB" w14:textId="43BB52A8" w:rsidR="006D52E7" w:rsidRPr="005E6F05" w:rsidRDefault="005E6F05" w:rsidP="006D52E7">
      <w:pPr>
        <w:pStyle w:val="a3"/>
        <w:numPr>
          <w:ilvl w:val="0"/>
          <w:numId w:val="1"/>
        </w:numPr>
        <w:jc w:val="both"/>
        <w:rPr>
          <w:rFonts w:ascii="Times New Roman" w:hAnsi="Times New Roman" w:cs="Times New Roman"/>
          <w:b/>
          <w:bCs/>
          <w:sz w:val="28"/>
          <w:szCs w:val="44"/>
        </w:rPr>
      </w:pPr>
      <w:r w:rsidRPr="005E6F05">
        <w:rPr>
          <w:rFonts w:ascii="Times New Roman" w:hAnsi="Times New Roman" w:cs="Times New Roman" w:hint="eastAsia"/>
          <w:b/>
          <w:bCs/>
          <w:sz w:val="28"/>
          <w:szCs w:val="44"/>
        </w:rPr>
        <w:lastRenderedPageBreak/>
        <w:t>C</w:t>
      </w:r>
      <w:r w:rsidRPr="005E6F05">
        <w:rPr>
          <w:rFonts w:ascii="Times New Roman" w:hAnsi="Times New Roman" w:cs="Times New Roman"/>
          <w:b/>
          <w:bCs/>
          <w:sz w:val="28"/>
          <w:szCs w:val="44"/>
        </w:rPr>
        <w:t>onclusions</w:t>
      </w:r>
    </w:p>
    <w:p w14:paraId="7A8D06DC" w14:textId="77777777" w:rsidR="006D52E7" w:rsidRPr="008F4F2D" w:rsidRDefault="006D52E7" w:rsidP="006D52E7">
      <w:pPr>
        <w:ind w:left="360"/>
        <w:jc w:val="both"/>
        <w:rPr>
          <w:rFonts w:ascii="Times New Roman" w:hAnsi="Times New Roman" w:cs="Times New Roman"/>
          <w:color w:val="4472C4" w:themeColor="accent1"/>
          <w:sz w:val="24"/>
          <w:szCs w:val="40"/>
        </w:rPr>
      </w:pPr>
    </w:p>
    <w:p w14:paraId="307DD9A1" w14:textId="4F096323" w:rsidR="009B2A89" w:rsidRDefault="009B2A89" w:rsidP="009B2A89">
      <w:pPr>
        <w:ind w:left="360"/>
        <w:jc w:val="both"/>
        <w:rPr>
          <w:rFonts w:ascii="Times New Roman" w:hAnsi="Times New Roman" w:cs="Times New Roman"/>
          <w:sz w:val="24"/>
          <w:szCs w:val="40"/>
        </w:rPr>
      </w:pPr>
      <w:r>
        <w:rPr>
          <w:rFonts w:ascii="Times New Roman" w:hAnsi="Times New Roman" w:cs="Times New Roman" w:hint="eastAsia"/>
          <w:sz w:val="24"/>
          <w:szCs w:val="40"/>
        </w:rPr>
        <w:t>W</w:t>
      </w:r>
      <w:r>
        <w:rPr>
          <w:rFonts w:ascii="Times New Roman" w:hAnsi="Times New Roman" w:cs="Times New Roman"/>
          <w:sz w:val="24"/>
          <w:szCs w:val="40"/>
        </w:rPr>
        <w:t>e can draw the following conclusions based on the experimental results of reviewing this article.</w:t>
      </w:r>
    </w:p>
    <w:p w14:paraId="362D25CF" w14:textId="77777777" w:rsidR="009B2A89" w:rsidRDefault="009B2A89" w:rsidP="009B2A89">
      <w:pPr>
        <w:ind w:left="360"/>
        <w:jc w:val="both"/>
        <w:rPr>
          <w:rFonts w:ascii="Times New Roman" w:hAnsi="Times New Roman" w:cs="Times New Roman"/>
          <w:sz w:val="24"/>
          <w:szCs w:val="40"/>
        </w:rPr>
      </w:pPr>
    </w:p>
    <w:p w14:paraId="5003CE9F" w14:textId="5490B1CD" w:rsidR="00872545" w:rsidRDefault="007730D7" w:rsidP="006D52E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 xml:space="preserve">lthough no detailed experimental data was shown, it was inferred that the average JND should be less than 15ms for well-practiced participants learn to discriminate latency. </w:t>
      </w:r>
    </w:p>
    <w:p w14:paraId="3AB5B465" w14:textId="2E0154E6" w:rsidR="006D52E7" w:rsidRPr="00695944" w:rsidRDefault="007730D7" w:rsidP="006D52E7">
      <w:pPr>
        <w:pStyle w:val="a3"/>
        <w:numPr>
          <w:ilvl w:val="0"/>
          <w:numId w:val="12"/>
        </w:numPr>
        <w:jc w:val="both"/>
        <w:rPr>
          <w:rFonts w:ascii="Times New Roman" w:hAnsi="Times New Roman" w:cs="Times New Roman"/>
          <w:sz w:val="24"/>
          <w:szCs w:val="40"/>
        </w:rPr>
      </w:pPr>
      <w:r>
        <w:rPr>
          <w:rFonts w:ascii="Times New Roman" w:hAnsi="Times New Roman" w:cs="Times New Roman"/>
          <w:sz w:val="24"/>
          <w:szCs w:val="40"/>
        </w:rPr>
        <w:t>The experiment could not be performed elaborately due to the unsophisticated equipment added latency in addition to the inherent VE time lag.</w:t>
      </w:r>
    </w:p>
    <w:p w14:paraId="67D66ADE" w14:textId="14C56DDB" w:rsidR="006D52E7" w:rsidRPr="00695944" w:rsidRDefault="00696A66" w:rsidP="006D52E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I</w:t>
      </w:r>
      <w:r>
        <w:rPr>
          <w:rFonts w:ascii="Times New Roman" w:hAnsi="Times New Roman" w:cs="Times New Roman"/>
          <w:sz w:val="24"/>
          <w:szCs w:val="40"/>
        </w:rPr>
        <w:t>t</w:t>
      </w:r>
      <w:r w:rsidR="00724061">
        <w:rPr>
          <w:rFonts w:ascii="Times New Roman" w:hAnsi="Times New Roman" w:cs="Times New Roman"/>
          <w:sz w:val="24"/>
          <w:szCs w:val="40"/>
        </w:rPr>
        <w:t xml:space="preserve"> was analyzed that the difference in the latency detection depending on whether it</w:t>
      </w:r>
      <w:r w:rsidR="00597E87">
        <w:rPr>
          <w:rFonts w:ascii="Times New Roman" w:hAnsi="Times New Roman" w:cs="Times New Roman"/>
          <w:sz w:val="24"/>
          <w:szCs w:val="40"/>
        </w:rPr>
        <w:t xml:space="preserve"> is a single virtual object or an FOV-filling background in VE was not statistically significant, but it is difficult to discuss</w:t>
      </w:r>
      <w:r>
        <w:rPr>
          <w:rFonts w:ascii="Times New Roman" w:hAnsi="Times New Roman" w:cs="Times New Roman"/>
          <w:sz w:val="24"/>
          <w:szCs w:val="40"/>
        </w:rPr>
        <w:t xml:space="preserve"> reliability </w:t>
      </w:r>
      <w:r w:rsidR="00597E87">
        <w:rPr>
          <w:rFonts w:ascii="Times New Roman" w:hAnsi="Times New Roman" w:cs="Times New Roman"/>
          <w:sz w:val="24"/>
          <w:szCs w:val="40"/>
        </w:rPr>
        <w:t xml:space="preserve">with just 10 participants. </w:t>
      </w:r>
    </w:p>
    <w:p w14:paraId="240140B4" w14:textId="70A2B23B" w:rsidR="00597E87" w:rsidRDefault="00597E87" w:rsidP="00597E87">
      <w:pPr>
        <w:pStyle w:val="a3"/>
        <w:numPr>
          <w:ilvl w:val="0"/>
          <w:numId w:val="12"/>
        </w:numPr>
        <w:jc w:val="both"/>
        <w:rPr>
          <w:rFonts w:ascii="Times New Roman" w:hAnsi="Times New Roman" w:cs="Times New Roman"/>
          <w:sz w:val="24"/>
          <w:szCs w:val="40"/>
        </w:rPr>
      </w:pPr>
      <w:r>
        <w:rPr>
          <w:rFonts w:ascii="Times New Roman" w:hAnsi="Times New Roman" w:cs="Times New Roman"/>
          <w:sz w:val="24"/>
          <w:szCs w:val="40"/>
        </w:rPr>
        <w:t>The equipment having 60</w:t>
      </w:r>
      <w:r>
        <w:rPr>
          <w:rFonts w:ascii="Times New Roman" w:hAnsi="Times New Roman" w:cs="Times New Roman" w:hint="eastAsia"/>
          <w:sz w:val="24"/>
          <w:szCs w:val="40"/>
        </w:rPr>
        <w:t xml:space="preserve"> </w:t>
      </w:r>
      <w:r>
        <w:rPr>
          <w:rFonts w:ascii="Times New Roman" w:hAnsi="Times New Roman" w:cs="Times New Roman"/>
          <w:sz w:val="24"/>
          <w:szCs w:val="40"/>
        </w:rPr>
        <w:t xml:space="preserve">Hz update rate was used the same as previous study. </w:t>
      </w:r>
      <w:r>
        <w:rPr>
          <w:rFonts w:ascii="Times New Roman" w:hAnsi="Times New Roman" w:cs="Times New Roman" w:hint="eastAsia"/>
          <w:sz w:val="24"/>
          <w:szCs w:val="40"/>
        </w:rPr>
        <w:t xml:space="preserve"> </w:t>
      </w:r>
      <w:r>
        <w:rPr>
          <w:rFonts w:ascii="Times New Roman" w:hAnsi="Times New Roman" w:cs="Times New Roman"/>
          <w:sz w:val="24"/>
          <w:szCs w:val="40"/>
        </w:rPr>
        <w:t xml:space="preserve">This is an external factor that can </w:t>
      </w:r>
      <w:r>
        <w:rPr>
          <w:rFonts w:ascii="Times New Roman" w:hAnsi="Times New Roman" w:cs="Times New Roman" w:hint="eastAsia"/>
          <w:sz w:val="24"/>
          <w:szCs w:val="40"/>
        </w:rPr>
        <w:t xml:space="preserve">cause </w:t>
      </w:r>
      <w:r>
        <w:rPr>
          <w:rFonts w:ascii="Times New Roman" w:hAnsi="Times New Roman" w:cs="Times New Roman"/>
          <w:sz w:val="24"/>
          <w:szCs w:val="40"/>
        </w:rPr>
        <w:t xml:space="preserve">errors in data. The newest equipment has performance above 120 Hz, thus reducing additional latency, therefore, more detailed experiments can be inducted. </w:t>
      </w:r>
    </w:p>
    <w:p w14:paraId="41D7D491" w14:textId="24481573" w:rsidR="006D52E7" w:rsidRPr="00695944" w:rsidRDefault="00695944" w:rsidP="006D52E7">
      <w:pPr>
        <w:pStyle w:val="a3"/>
        <w:numPr>
          <w:ilvl w:val="0"/>
          <w:numId w:val="12"/>
        </w:numPr>
        <w:jc w:val="both"/>
        <w:rPr>
          <w:rFonts w:ascii="Times New Roman" w:hAnsi="Times New Roman" w:cs="Times New Roman"/>
          <w:sz w:val="24"/>
          <w:szCs w:val="40"/>
        </w:rPr>
      </w:pPr>
      <w:r w:rsidRPr="00695944">
        <w:rPr>
          <w:rFonts w:ascii="Times New Roman" w:hAnsi="Times New Roman" w:cs="Times New Roman" w:hint="eastAsia"/>
          <w:sz w:val="24"/>
          <w:szCs w:val="40"/>
        </w:rPr>
        <w:t>T</w:t>
      </w:r>
      <w:r w:rsidRPr="00695944">
        <w:rPr>
          <w:rFonts w:ascii="Times New Roman" w:hAnsi="Times New Roman" w:cs="Times New Roman"/>
          <w:sz w:val="24"/>
          <w:szCs w:val="40"/>
        </w:rPr>
        <w:t xml:space="preserve">he radiosity-rendered scene depicting a meaningful </w:t>
      </w:r>
      <w:r w:rsidR="00597E87" w:rsidRPr="00695944">
        <w:rPr>
          <w:rFonts w:ascii="Times New Roman" w:hAnsi="Times New Roman" w:cs="Times New Roman"/>
          <w:sz w:val="24"/>
          <w:szCs w:val="40"/>
        </w:rPr>
        <w:t>real-world</w:t>
      </w:r>
      <w:r w:rsidRPr="00695944">
        <w:rPr>
          <w:rFonts w:ascii="Times New Roman" w:hAnsi="Times New Roman" w:cs="Times New Roman"/>
          <w:sz w:val="24"/>
          <w:szCs w:val="40"/>
        </w:rPr>
        <w:t xml:space="preserve"> setting did not have a statistically significant impact. </w:t>
      </w:r>
    </w:p>
    <w:p w14:paraId="301D129E" w14:textId="34DA399C" w:rsidR="00597E87" w:rsidRDefault="00597E87" w:rsidP="00597E8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T</w:t>
      </w:r>
      <w:r>
        <w:rPr>
          <w:rFonts w:ascii="Times New Roman" w:hAnsi="Times New Roman" w:cs="Times New Roman"/>
          <w:sz w:val="24"/>
          <w:szCs w:val="40"/>
        </w:rPr>
        <w:t xml:space="preserve">he current FOV of HMD is much wider. Therefore, it is possible to assume that the new HMD will be less affected by latency than the V8 HMD used in this article. </w:t>
      </w:r>
    </w:p>
    <w:p w14:paraId="673EBF98" w14:textId="7C03937B" w:rsidR="00CE1D77" w:rsidRPr="00695944" w:rsidRDefault="00CE1D77" w:rsidP="006D52E7">
      <w:pPr>
        <w:pStyle w:val="a3"/>
        <w:numPr>
          <w:ilvl w:val="0"/>
          <w:numId w:val="12"/>
        </w:numPr>
        <w:jc w:val="both"/>
        <w:rPr>
          <w:rFonts w:ascii="Times New Roman" w:hAnsi="Times New Roman" w:cs="Times New Roman"/>
          <w:sz w:val="24"/>
          <w:szCs w:val="40"/>
        </w:rPr>
      </w:pPr>
      <w:r>
        <w:rPr>
          <w:rFonts w:ascii="Times New Roman" w:hAnsi="Times New Roman" w:cs="Times New Roman" w:hint="eastAsia"/>
          <w:sz w:val="24"/>
          <w:szCs w:val="40"/>
        </w:rPr>
        <w:t>H</w:t>
      </w:r>
      <w:r>
        <w:rPr>
          <w:rFonts w:ascii="Times New Roman" w:hAnsi="Times New Roman" w:cs="Times New Roman"/>
          <w:sz w:val="24"/>
          <w:szCs w:val="40"/>
        </w:rPr>
        <w:t>ead motion and psyc</w:t>
      </w:r>
      <w:r w:rsidR="00872545">
        <w:rPr>
          <w:rFonts w:ascii="Times New Roman" w:hAnsi="Times New Roman" w:cs="Times New Roman"/>
          <w:sz w:val="24"/>
          <w:szCs w:val="40"/>
        </w:rPr>
        <w:t xml:space="preserve">hophysical tasks were performed without explicitly providing error-correcting feedback to participants.  </w:t>
      </w:r>
    </w:p>
    <w:sectPr w:rsidR="00CE1D77" w:rsidRPr="00695944" w:rsidSect="00E77609">
      <w:headerReference w:type="defaul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F719" w14:textId="77777777" w:rsidR="00D25887" w:rsidRDefault="00D25887" w:rsidP="008859FD">
      <w:pPr>
        <w:spacing w:after="0" w:line="240" w:lineRule="auto"/>
      </w:pPr>
      <w:r>
        <w:separator/>
      </w:r>
    </w:p>
  </w:endnote>
  <w:endnote w:type="continuationSeparator" w:id="0">
    <w:p w14:paraId="067DFA46" w14:textId="77777777" w:rsidR="00D25887" w:rsidRDefault="00D2588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C6A9" w14:textId="77777777" w:rsidR="00D25887" w:rsidRDefault="00D25887" w:rsidP="008859FD">
      <w:pPr>
        <w:spacing w:after="0" w:line="240" w:lineRule="auto"/>
      </w:pPr>
      <w:r>
        <w:separator/>
      </w:r>
    </w:p>
  </w:footnote>
  <w:footnote w:type="continuationSeparator" w:id="0">
    <w:p w14:paraId="48605B4B" w14:textId="77777777" w:rsidR="00D25887" w:rsidRDefault="00D2588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5E843B7E" w:rsidR="00D91639" w:rsidRPr="008859FD" w:rsidRDefault="00D91639">
    <w:pPr>
      <w:pStyle w:val="a8"/>
      <w:rPr>
        <w:rFonts w:ascii="Times New Roman" w:hAnsi="Times New Roman" w:cs="Times New Roman"/>
        <w:b/>
      </w:rPr>
    </w:pPr>
    <w:r w:rsidRPr="001E6211">
      <w:rPr>
        <w:rFonts w:ascii="Times New Roman" w:eastAsia="바탕체" w:hAnsi="Times New Roman" w:cs="Times New Roman"/>
        <w:b/>
        <w:bCs/>
        <w:sz w:val="24"/>
        <w:szCs w:val="24"/>
      </w:rPr>
      <w:t>3079-1</w:t>
    </w:r>
    <w:r>
      <w:rPr>
        <w:rFonts w:ascii="Times New Roman" w:eastAsia="바탕체" w:hAnsi="Times New Roman" w:cs="Times New Roman"/>
        <w:b/>
        <w:bCs/>
        <w:sz w:val="24"/>
        <w:szCs w:val="24"/>
      </w:rPr>
      <w:t>9</w:t>
    </w:r>
    <w:r w:rsidRPr="001E6211">
      <w:rPr>
        <w:rFonts w:ascii="Times New Roman" w:eastAsia="바탕체" w:hAnsi="Times New Roman" w:cs="Times New Roman"/>
        <w:b/>
        <w:bCs/>
        <w:sz w:val="24"/>
        <w:szCs w:val="24"/>
      </w:rPr>
      <w:t>-003</w:t>
    </w:r>
    <w:r>
      <w:rPr>
        <w:rFonts w:ascii="Times New Roman" w:eastAsia="바탕체" w:hAnsi="Times New Roman" w:cs="Times New Roman"/>
        <w:b/>
        <w:bCs/>
        <w:sz w:val="24"/>
        <w:szCs w:val="24"/>
      </w:rPr>
      <w:t>5</w:t>
    </w:r>
    <w:r w:rsidRPr="001E6211">
      <w:rPr>
        <w:rFonts w:ascii="Times New Roman" w:eastAsia="바탕체" w:hAnsi="Times New Roman" w:cs="Times New Roman"/>
        <w:b/>
        <w:bCs/>
        <w:sz w:val="24"/>
        <w:szCs w:val="24"/>
      </w:rPr>
      <w:t>-00-00</w:t>
    </w:r>
    <w:r>
      <w:rPr>
        <w:rFonts w:ascii="Times New Roman" w:eastAsia="바탕체" w:hAnsi="Times New Roman" w:cs="Times New Roman"/>
        <w:b/>
        <w:bCs/>
        <w:sz w:val="24"/>
        <w:szCs w:val="24"/>
      </w:rPr>
      <w:t>0</w:t>
    </w:r>
    <w:r w:rsidRPr="001E6211">
      <w:rPr>
        <w:rFonts w:ascii="Times New Roman" w:eastAsia="바탕체" w:hAnsi="Times New Roman" w:cs="Times New Roman"/>
        <w:b/>
        <w:bCs/>
        <w:sz w:val="24"/>
        <w:szCs w:val="24"/>
      </w:rPr>
      <w:t>0</w:t>
    </w:r>
    <w:r w:rsidRPr="001E6211">
      <w:rPr>
        <w:rFonts w:ascii="Times New Roman" w:eastAsia="바탕체" w:hAnsi="Times New Roman" w:cs="Times New Roman"/>
        <w:sz w:val="24"/>
        <w:szCs w:val="24"/>
      </w:rPr>
      <w:t xml:space="preserve"> -</w:t>
    </w:r>
    <w:r w:rsidRPr="008859FD">
      <w:rPr>
        <w:rFonts w:ascii="Times New Roman" w:eastAsia="바탕체" w:hAnsi="Times New Roman" w:cs="Times New Roman"/>
        <w:sz w:val="24"/>
        <w:szCs w:val="24"/>
      </w:rPr>
      <w:t>T</w:t>
    </w:r>
    <w:r>
      <w:rPr>
        <w:rFonts w:ascii="Times New Roman" w:eastAsia="바탕체" w:hAnsi="Times New Roman" w:cs="Times New Roman" w:hint="eastAsia"/>
        <w:sz w:val="24"/>
        <w:szCs w:val="24"/>
      </w:rPr>
      <w:t>h</w:t>
    </w:r>
    <w:r>
      <w:rPr>
        <w:rFonts w:ascii="Times New Roman" w:eastAsia="바탕체" w:hAnsi="Times New Roman" w:cs="Times New Roman"/>
        <w:sz w:val="24"/>
        <w:szCs w:val="24"/>
      </w:rPr>
      <w:t>e review of the MTP latency sensing in complex 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8481"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EB65ED"/>
    <w:multiLevelType w:val="hybridMultilevel"/>
    <w:tmpl w:val="C2F4B8C0"/>
    <w:lvl w:ilvl="0" w:tplc="7E8886FA">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567839"/>
    <w:multiLevelType w:val="hybridMultilevel"/>
    <w:tmpl w:val="0054169A"/>
    <w:lvl w:ilvl="0" w:tplc="B89A9EB0">
      <w:start w:val="1"/>
      <w:numFmt w:val="bullet"/>
      <w:lvlText w:val="∙"/>
      <w:lvlJc w:val="left"/>
      <w:pPr>
        <w:ind w:left="760" w:hanging="360"/>
      </w:pPr>
      <w:rPr>
        <w:rFonts w:ascii="맑은 고딕" w:eastAsia="맑은 고딕" w:hAnsi="맑은 고딕" w:hint="eastAsia"/>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5478A"/>
    <w:multiLevelType w:val="hybridMultilevel"/>
    <w:tmpl w:val="0436D61E"/>
    <w:lvl w:ilvl="0" w:tplc="D9040400">
      <w:start w:val="1"/>
      <w:numFmt w:val="decimal"/>
      <w:lvlText w:val="%1."/>
      <w:lvlJc w:val="left"/>
      <w:pPr>
        <w:ind w:left="1211"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6"/>
  </w:num>
  <w:num w:numId="5">
    <w:abstractNumId w:val="14"/>
  </w:num>
  <w:num w:numId="6">
    <w:abstractNumId w:val="0"/>
  </w:num>
  <w:num w:numId="7">
    <w:abstractNumId w:val="17"/>
  </w:num>
  <w:num w:numId="8">
    <w:abstractNumId w:val="9"/>
  </w:num>
  <w:num w:numId="9">
    <w:abstractNumId w:val="16"/>
  </w:num>
  <w:num w:numId="10">
    <w:abstractNumId w:val="10"/>
  </w:num>
  <w:num w:numId="11">
    <w:abstractNumId w:val="11"/>
  </w:num>
  <w:num w:numId="12">
    <w:abstractNumId w:val="13"/>
  </w:num>
  <w:num w:numId="13">
    <w:abstractNumId w:val="15"/>
  </w:num>
  <w:num w:numId="14">
    <w:abstractNumId w:val="4"/>
  </w:num>
  <w:num w:numId="15">
    <w:abstractNumId w:val="7"/>
  </w:num>
  <w:num w:numId="16">
    <w:abstractNumId w:val="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2E12"/>
    <w:rsid w:val="00036EAB"/>
    <w:rsid w:val="00041281"/>
    <w:rsid w:val="00042F5C"/>
    <w:rsid w:val="00047A8A"/>
    <w:rsid w:val="000521A1"/>
    <w:rsid w:val="000631F1"/>
    <w:rsid w:val="00067D7D"/>
    <w:rsid w:val="00071F7E"/>
    <w:rsid w:val="000746FB"/>
    <w:rsid w:val="00076C28"/>
    <w:rsid w:val="00093085"/>
    <w:rsid w:val="000A17E7"/>
    <w:rsid w:val="000A4E71"/>
    <w:rsid w:val="000A512C"/>
    <w:rsid w:val="000B406F"/>
    <w:rsid w:val="000B455E"/>
    <w:rsid w:val="000C313C"/>
    <w:rsid w:val="000C4B62"/>
    <w:rsid w:val="000C54C4"/>
    <w:rsid w:val="000D07AC"/>
    <w:rsid w:val="000D15F4"/>
    <w:rsid w:val="000E5157"/>
    <w:rsid w:val="000F0474"/>
    <w:rsid w:val="00100B3A"/>
    <w:rsid w:val="00111797"/>
    <w:rsid w:val="001117BD"/>
    <w:rsid w:val="00114D9A"/>
    <w:rsid w:val="0012416F"/>
    <w:rsid w:val="001365C2"/>
    <w:rsid w:val="001400B8"/>
    <w:rsid w:val="001553F5"/>
    <w:rsid w:val="001565DA"/>
    <w:rsid w:val="00156BEF"/>
    <w:rsid w:val="00157677"/>
    <w:rsid w:val="00162FC9"/>
    <w:rsid w:val="00163211"/>
    <w:rsid w:val="00163637"/>
    <w:rsid w:val="0017180A"/>
    <w:rsid w:val="00187708"/>
    <w:rsid w:val="001A7316"/>
    <w:rsid w:val="001A79F0"/>
    <w:rsid w:val="001B1495"/>
    <w:rsid w:val="001B599A"/>
    <w:rsid w:val="001B6F7B"/>
    <w:rsid w:val="001E0DD6"/>
    <w:rsid w:val="001E6211"/>
    <w:rsid w:val="001F0BE4"/>
    <w:rsid w:val="001F3861"/>
    <w:rsid w:val="0020448F"/>
    <w:rsid w:val="00205605"/>
    <w:rsid w:val="00206D79"/>
    <w:rsid w:val="0021067D"/>
    <w:rsid w:val="002164A3"/>
    <w:rsid w:val="00225BA9"/>
    <w:rsid w:val="00226F50"/>
    <w:rsid w:val="0023056E"/>
    <w:rsid w:val="0023436B"/>
    <w:rsid w:val="00240300"/>
    <w:rsid w:val="00242AB8"/>
    <w:rsid w:val="0024553B"/>
    <w:rsid w:val="00255D13"/>
    <w:rsid w:val="002623E1"/>
    <w:rsid w:val="002640FD"/>
    <w:rsid w:val="002705FD"/>
    <w:rsid w:val="00272B15"/>
    <w:rsid w:val="00274DA3"/>
    <w:rsid w:val="002861DF"/>
    <w:rsid w:val="0028784C"/>
    <w:rsid w:val="002A12AE"/>
    <w:rsid w:val="002A170B"/>
    <w:rsid w:val="002A5ECE"/>
    <w:rsid w:val="002A5F41"/>
    <w:rsid w:val="002B0800"/>
    <w:rsid w:val="002C43D0"/>
    <w:rsid w:val="002C620B"/>
    <w:rsid w:val="002D763D"/>
    <w:rsid w:val="002F0E43"/>
    <w:rsid w:val="002F3BED"/>
    <w:rsid w:val="002F4DF4"/>
    <w:rsid w:val="002F53F5"/>
    <w:rsid w:val="003066F8"/>
    <w:rsid w:val="003102CB"/>
    <w:rsid w:val="00313807"/>
    <w:rsid w:val="00334228"/>
    <w:rsid w:val="00345D67"/>
    <w:rsid w:val="0034750F"/>
    <w:rsid w:val="003551E7"/>
    <w:rsid w:val="00375A5D"/>
    <w:rsid w:val="003760E3"/>
    <w:rsid w:val="00380ED0"/>
    <w:rsid w:val="0039565E"/>
    <w:rsid w:val="003A39BC"/>
    <w:rsid w:val="003A5835"/>
    <w:rsid w:val="003A773E"/>
    <w:rsid w:val="003B6745"/>
    <w:rsid w:val="003C29B6"/>
    <w:rsid w:val="003D1DB0"/>
    <w:rsid w:val="003D746E"/>
    <w:rsid w:val="003D763E"/>
    <w:rsid w:val="003E180C"/>
    <w:rsid w:val="003F36A9"/>
    <w:rsid w:val="003F448A"/>
    <w:rsid w:val="003F681C"/>
    <w:rsid w:val="00406B30"/>
    <w:rsid w:val="00416CE7"/>
    <w:rsid w:val="0043048C"/>
    <w:rsid w:val="00431726"/>
    <w:rsid w:val="0043186E"/>
    <w:rsid w:val="0043271F"/>
    <w:rsid w:val="004446F4"/>
    <w:rsid w:val="004569CF"/>
    <w:rsid w:val="0046008D"/>
    <w:rsid w:val="00465015"/>
    <w:rsid w:val="004776F8"/>
    <w:rsid w:val="0048006F"/>
    <w:rsid w:val="004819DD"/>
    <w:rsid w:val="00482505"/>
    <w:rsid w:val="004834AA"/>
    <w:rsid w:val="00495347"/>
    <w:rsid w:val="00497A78"/>
    <w:rsid w:val="004A3275"/>
    <w:rsid w:val="004A48D7"/>
    <w:rsid w:val="004C5E1C"/>
    <w:rsid w:val="004D4570"/>
    <w:rsid w:val="004D69E9"/>
    <w:rsid w:val="004E4EBC"/>
    <w:rsid w:val="00504FEC"/>
    <w:rsid w:val="005126F0"/>
    <w:rsid w:val="00512B3B"/>
    <w:rsid w:val="005130CF"/>
    <w:rsid w:val="0053090A"/>
    <w:rsid w:val="00532953"/>
    <w:rsid w:val="00535BC7"/>
    <w:rsid w:val="005413F8"/>
    <w:rsid w:val="00552099"/>
    <w:rsid w:val="00552DF8"/>
    <w:rsid w:val="00554953"/>
    <w:rsid w:val="005551D0"/>
    <w:rsid w:val="005610DA"/>
    <w:rsid w:val="00572F91"/>
    <w:rsid w:val="00573F7A"/>
    <w:rsid w:val="00576BE0"/>
    <w:rsid w:val="00577CCB"/>
    <w:rsid w:val="005813B5"/>
    <w:rsid w:val="00584F10"/>
    <w:rsid w:val="005868BA"/>
    <w:rsid w:val="00592155"/>
    <w:rsid w:val="005947B1"/>
    <w:rsid w:val="00597E87"/>
    <w:rsid w:val="005D52BB"/>
    <w:rsid w:val="005E173C"/>
    <w:rsid w:val="005E6F05"/>
    <w:rsid w:val="005F0140"/>
    <w:rsid w:val="005F478F"/>
    <w:rsid w:val="006121B7"/>
    <w:rsid w:val="006202CB"/>
    <w:rsid w:val="00626044"/>
    <w:rsid w:val="00626EE9"/>
    <w:rsid w:val="006421C2"/>
    <w:rsid w:val="006479FB"/>
    <w:rsid w:val="0065480F"/>
    <w:rsid w:val="00683201"/>
    <w:rsid w:val="006840AB"/>
    <w:rsid w:val="00687CB3"/>
    <w:rsid w:val="00692F85"/>
    <w:rsid w:val="00695944"/>
    <w:rsid w:val="00696A66"/>
    <w:rsid w:val="00696E05"/>
    <w:rsid w:val="006A0309"/>
    <w:rsid w:val="006B10FA"/>
    <w:rsid w:val="006C07A7"/>
    <w:rsid w:val="006C1F9B"/>
    <w:rsid w:val="006C72F3"/>
    <w:rsid w:val="006C7F99"/>
    <w:rsid w:val="006D0E3E"/>
    <w:rsid w:val="006D2F95"/>
    <w:rsid w:val="006D4CAF"/>
    <w:rsid w:val="006D52E7"/>
    <w:rsid w:val="006D5E1B"/>
    <w:rsid w:val="006D739E"/>
    <w:rsid w:val="006E2452"/>
    <w:rsid w:val="006E4D37"/>
    <w:rsid w:val="00703174"/>
    <w:rsid w:val="007139C0"/>
    <w:rsid w:val="00715E69"/>
    <w:rsid w:val="00721C6B"/>
    <w:rsid w:val="00724061"/>
    <w:rsid w:val="007244AE"/>
    <w:rsid w:val="0073663A"/>
    <w:rsid w:val="00737A9A"/>
    <w:rsid w:val="007518AF"/>
    <w:rsid w:val="00752628"/>
    <w:rsid w:val="007552A9"/>
    <w:rsid w:val="00757443"/>
    <w:rsid w:val="00766CB7"/>
    <w:rsid w:val="00770F9B"/>
    <w:rsid w:val="00772567"/>
    <w:rsid w:val="007730D7"/>
    <w:rsid w:val="007A22F4"/>
    <w:rsid w:val="007C5469"/>
    <w:rsid w:val="007D5817"/>
    <w:rsid w:val="007D7BB1"/>
    <w:rsid w:val="007E378E"/>
    <w:rsid w:val="007E4EB4"/>
    <w:rsid w:val="007F18D4"/>
    <w:rsid w:val="00800C25"/>
    <w:rsid w:val="00805968"/>
    <w:rsid w:val="0081128F"/>
    <w:rsid w:val="00826B84"/>
    <w:rsid w:val="008325EF"/>
    <w:rsid w:val="00832665"/>
    <w:rsid w:val="00841D42"/>
    <w:rsid w:val="00864852"/>
    <w:rsid w:val="00871D31"/>
    <w:rsid w:val="00872545"/>
    <w:rsid w:val="008859FD"/>
    <w:rsid w:val="0089034D"/>
    <w:rsid w:val="00890DD0"/>
    <w:rsid w:val="008B26FA"/>
    <w:rsid w:val="008B44FD"/>
    <w:rsid w:val="008B56E9"/>
    <w:rsid w:val="008D1706"/>
    <w:rsid w:val="008D49FC"/>
    <w:rsid w:val="008D5ECE"/>
    <w:rsid w:val="008D7927"/>
    <w:rsid w:val="008E3D82"/>
    <w:rsid w:val="008E76B5"/>
    <w:rsid w:val="008F270E"/>
    <w:rsid w:val="008F39C5"/>
    <w:rsid w:val="008F4F2D"/>
    <w:rsid w:val="008F56CB"/>
    <w:rsid w:val="008F7F71"/>
    <w:rsid w:val="00907E80"/>
    <w:rsid w:val="00911706"/>
    <w:rsid w:val="009123F4"/>
    <w:rsid w:val="009247FD"/>
    <w:rsid w:val="00926C87"/>
    <w:rsid w:val="0095056E"/>
    <w:rsid w:val="009634A8"/>
    <w:rsid w:val="00964C4A"/>
    <w:rsid w:val="00965EE3"/>
    <w:rsid w:val="009663DD"/>
    <w:rsid w:val="00980239"/>
    <w:rsid w:val="009846DA"/>
    <w:rsid w:val="009947F1"/>
    <w:rsid w:val="009B2A89"/>
    <w:rsid w:val="009B6523"/>
    <w:rsid w:val="009B7714"/>
    <w:rsid w:val="009C5510"/>
    <w:rsid w:val="009C7F78"/>
    <w:rsid w:val="009D1C8E"/>
    <w:rsid w:val="009D4793"/>
    <w:rsid w:val="009D4B1C"/>
    <w:rsid w:val="009E53DA"/>
    <w:rsid w:val="009F0442"/>
    <w:rsid w:val="009F40FE"/>
    <w:rsid w:val="009F488B"/>
    <w:rsid w:val="00A07950"/>
    <w:rsid w:val="00A11615"/>
    <w:rsid w:val="00A1163A"/>
    <w:rsid w:val="00A22338"/>
    <w:rsid w:val="00A24E50"/>
    <w:rsid w:val="00A31EE6"/>
    <w:rsid w:val="00A41043"/>
    <w:rsid w:val="00A4526B"/>
    <w:rsid w:val="00A60064"/>
    <w:rsid w:val="00A93BFD"/>
    <w:rsid w:val="00A9682E"/>
    <w:rsid w:val="00AA5F06"/>
    <w:rsid w:val="00AC2D9C"/>
    <w:rsid w:val="00AC39F8"/>
    <w:rsid w:val="00AC7A7E"/>
    <w:rsid w:val="00AD4B64"/>
    <w:rsid w:val="00AE56E4"/>
    <w:rsid w:val="00AF2FBB"/>
    <w:rsid w:val="00AF3BB8"/>
    <w:rsid w:val="00B01890"/>
    <w:rsid w:val="00B07DF1"/>
    <w:rsid w:val="00B1216F"/>
    <w:rsid w:val="00B264C7"/>
    <w:rsid w:val="00B3642B"/>
    <w:rsid w:val="00B41C16"/>
    <w:rsid w:val="00B44000"/>
    <w:rsid w:val="00B46339"/>
    <w:rsid w:val="00B46A1A"/>
    <w:rsid w:val="00B52950"/>
    <w:rsid w:val="00B57B62"/>
    <w:rsid w:val="00B64E49"/>
    <w:rsid w:val="00B70EF7"/>
    <w:rsid w:val="00B73AD0"/>
    <w:rsid w:val="00B82691"/>
    <w:rsid w:val="00B83469"/>
    <w:rsid w:val="00BA1108"/>
    <w:rsid w:val="00BA55FD"/>
    <w:rsid w:val="00BB2C41"/>
    <w:rsid w:val="00BB3A8D"/>
    <w:rsid w:val="00BB47CE"/>
    <w:rsid w:val="00BB510A"/>
    <w:rsid w:val="00BC2017"/>
    <w:rsid w:val="00BC2A71"/>
    <w:rsid w:val="00BD0E07"/>
    <w:rsid w:val="00BE2877"/>
    <w:rsid w:val="00BF289E"/>
    <w:rsid w:val="00C05BD4"/>
    <w:rsid w:val="00C061EA"/>
    <w:rsid w:val="00C13D24"/>
    <w:rsid w:val="00C16B32"/>
    <w:rsid w:val="00C447F1"/>
    <w:rsid w:val="00C45227"/>
    <w:rsid w:val="00C53B8F"/>
    <w:rsid w:val="00C627B8"/>
    <w:rsid w:val="00C671D9"/>
    <w:rsid w:val="00C7592F"/>
    <w:rsid w:val="00C807F9"/>
    <w:rsid w:val="00C814DB"/>
    <w:rsid w:val="00C85F43"/>
    <w:rsid w:val="00C959E9"/>
    <w:rsid w:val="00C95C52"/>
    <w:rsid w:val="00C96B02"/>
    <w:rsid w:val="00CB6B54"/>
    <w:rsid w:val="00CC2BF6"/>
    <w:rsid w:val="00CC6D0A"/>
    <w:rsid w:val="00CC7313"/>
    <w:rsid w:val="00CD07C8"/>
    <w:rsid w:val="00CE1D77"/>
    <w:rsid w:val="00CE615B"/>
    <w:rsid w:val="00CF1B88"/>
    <w:rsid w:val="00CF270B"/>
    <w:rsid w:val="00CF6BC7"/>
    <w:rsid w:val="00D02D66"/>
    <w:rsid w:val="00D13CEE"/>
    <w:rsid w:val="00D16005"/>
    <w:rsid w:val="00D21F1F"/>
    <w:rsid w:val="00D25887"/>
    <w:rsid w:val="00D36B56"/>
    <w:rsid w:val="00D40A49"/>
    <w:rsid w:val="00D42B20"/>
    <w:rsid w:val="00D53F8D"/>
    <w:rsid w:val="00D60A52"/>
    <w:rsid w:val="00D62F5F"/>
    <w:rsid w:val="00D71C38"/>
    <w:rsid w:val="00D738D9"/>
    <w:rsid w:val="00D82123"/>
    <w:rsid w:val="00D832FB"/>
    <w:rsid w:val="00D90DE9"/>
    <w:rsid w:val="00D91639"/>
    <w:rsid w:val="00D94DF9"/>
    <w:rsid w:val="00DA1BE5"/>
    <w:rsid w:val="00DA7913"/>
    <w:rsid w:val="00DB673A"/>
    <w:rsid w:val="00DB70A3"/>
    <w:rsid w:val="00DD263D"/>
    <w:rsid w:val="00DD499D"/>
    <w:rsid w:val="00DE3E53"/>
    <w:rsid w:val="00DF62C7"/>
    <w:rsid w:val="00DF640A"/>
    <w:rsid w:val="00E447A8"/>
    <w:rsid w:val="00E541E2"/>
    <w:rsid w:val="00E7014F"/>
    <w:rsid w:val="00E77609"/>
    <w:rsid w:val="00E81302"/>
    <w:rsid w:val="00E87742"/>
    <w:rsid w:val="00E96274"/>
    <w:rsid w:val="00EA0186"/>
    <w:rsid w:val="00EA48A9"/>
    <w:rsid w:val="00EB1C73"/>
    <w:rsid w:val="00EB607C"/>
    <w:rsid w:val="00EC4D52"/>
    <w:rsid w:val="00ED09FA"/>
    <w:rsid w:val="00ED2393"/>
    <w:rsid w:val="00ED4544"/>
    <w:rsid w:val="00ED55C1"/>
    <w:rsid w:val="00EE1FF2"/>
    <w:rsid w:val="00EF07EA"/>
    <w:rsid w:val="00EF12EA"/>
    <w:rsid w:val="00EF4A63"/>
    <w:rsid w:val="00F1033A"/>
    <w:rsid w:val="00F1362C"/>
    <w:rsid w:val="00F26353"/>
    <w:rsid w:val="00F3032F"/>
    <w:rsid w:val="00F314AD"/>
    <w:rsid w:val="00F42043"/>
    <w:rsid w:val="00F421A3"/>
    <w:rsid w:val="00F5763E"/>
    <w:rsid w:val="00F63503"/>
    <w:rsid w:val="00F71310"/>
    <w:rsid w:val="00F8792F"/>
    <w:rsid w:val="00F931F9"/>
    <w:rsid w:val="00F966DF"/>
    <w:rsid w:val="00FA2F2D"/>
    <w:rsid w:val="00FA4724"/>
    <w:rsid w:val="00FB2651"/>
    <w:rsid w:val="00FC661A"/>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5790">
      <w:bodyDiv w:val="1"/>
      <w:marLeft w:val="0"/>
      <w:marRight w:val="0"/>
      <w:marTop w:val="0"/>
      <w:marBottom w:val="0"/>
      <w:divBdr>
        <w:top w:val="none" w:sz="0" w:space="0" w:color="auto"/>
        <w:left w:val="none" w:sz="0" w:space="0" w:color="auto"/>
        <w:bottom w:val="none" w:sz="0" w:space="0" w:color="auto"/>
        <w:right w:val="none" w:sz="0" w:space="0" w:color="auto"/>
      </w:divBdr>
    </w:div>
    <w:div w:id="52633362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7307180">
      <w:bodyDiv w:val="1"/>
      <w:marLeft w:val="0"/>
      <w:marRight w:val="0"/>
      <w:marTop w:val="0"/>
      <w:marBottom w:val="0"/>
      <w:divBdr>
        <w:top w:val="none" w:sz="0" w:space="0" w:color="auto"/>
        <w:left w:val="none" w:sz="0" w:space="0" w:color="auto"/>
        <w:bottom w:val="none" w:sz="0" w:space="0" w:color="auto"/>
        <w:right w:val="none" w:sz="0" w:space="0" w:color="auto"/>
      </w:divBdr>
    </w:div>
    <w:div w:id="1311057710">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ceo@joyfun.k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oochoi@dau.ac.kr"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A91A-5C08-45E2-8A3A-D08DD830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2305</Words>
  <Characters>13139</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Sangkwon Jeong</cp:lastModifiedBy>
  <cp:revision>3</cp:revision>
  <cp:lastPrinted>2019-10-05T03:56:00Z</cp:lastPrinted>
  <dcterms:created xsi:type="dcterms:W3CDTF">2019-10-06T13:58:00Z</dcterms:created>
  <dcterms:modified xsi:type="dcterms:W3CDTF">2019-10-06T14:02:00Z</dcterms:modified>
</cp:coreProperties>
</file>