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620BAD" w:rsidRPr="001747DF" w:rsidTr="00202D38">
        <w:tc>
          <w:tcPr>
            <w:tcW w:w="1350" w:type="dxa"/>
          </w:tcPr>
          <w:p w:rsidR="00620BAD" w:rsidRPr="001747DF" w:rsidRDefault="00620BAD" w:rsidP="00620BAD">
            <w:pPr>
              <w:pStyle w:val="covertext"/>
            </w:pPr>
            <w:r w:rsidRPr="001747DF">
              <w:t>Project</w:t>
            </w:r>
          </w:p>
        </w:tc>
        <w:tc>
          <w:tcPr>
            <w:tcW w:w="9018" w:type="dxa"/>
          </w:tcPr>
          <w:p w:rsidR="00620BAD" w:rsidRPr="001747DF" w:rsidRDefault="00620BAD" w:rsidP="00620BAD">
            <w:pPr>
              <w:pStyle w:val="covertext"/>
              <w:rPr>
                <w:b/>
              </w:rPr>
            </w:pPr>
            <w:r w:rsidRPr="00F56EC3">
              <w:rPr>
                <w:b/>
              </w:rPr>
              <w:t>HMD based 3D Content Motion Sickness Reducing Technology</w:t>
            </w:r>
          </w:p>
          <w:p w:rsidR="00620BAD" w:rsidRPr="001747DF" w:rsidRDefault="00620BAD" w:rsidP="00620BAD">
            <w:pPr>
              <w:pStyle w:val="covertext"/>
              <w:rPr>
                <w:b/>
              </w:rPr>
            </w:pPr>
            <w:r>
              <w:t>&lt;</w:t>
            </w:r>
            <w:hyperlink r:id="rId8" w:history="1">
              <w:r w:rsidRPr="00241C34">
                <w:rPr>
                  <w:rStyle w:val="a4"/>
                </w:rPr>
                <w:t>http://sites.ieee.org/sagroups-3079/</w:t>
              </w:r>
            </w:hyperlink>
            <w:r>
              <w:rPr>
                <w:b/>
              </w:rPr>
              <w:t xml:space="preserve"> &gt;</w:t>
            </w:r>
            <w:r w:rsidRPr="001747DF">
              <w:rPr>
                <w:b/>
              </w:rPr>
              <w:t>&gt;</w:t>
            </w:r>
          </w:p>
        </w:tc>
      </w:tr>
      <w:tr w:rsidR="00620BAD" w:rsidRPr="00110490" w:rsidTr="00202D38">
        <w:tc>
          <w:tcPr>
            <w:tcW w:w="1350" w:type="dxa"/>
          </w:tcPr>
          <w:p w:rsidR="00620BAD" w:rsidRPr="001747DF" w:rsidRDefault="00620BAD" w:rsidP="00620BAD">
            <w:pPr>
              <w:pStyle w:val="covertext"/>
            </w:pPr>
            <w:r w:rsidRPr="001747DF">
              <w:t>Title</w:t>
            </w:r>
          </w:p>
        </w:tc>
        <w:tc>
          <w:tcPr>
            <w:tcW w:w="9018" w:type="dxa"/>
          </w:tcPr>
          <w:p w:rsidR="00620BAD" w:rsidRPr="00110490" w:rsidRDefault="00620BAD" w:rsidP="00620BAD">
            <w:pPr>
              <w:pStyle w:val="covertext"/>
              <w:rPr>
                <w:rFonts w:eastAsia="MS Mincho"/>
                <w:b/>
                <w:lang w:eastAsia="ja-JP"/>
              </w:rPr>
            </w:pPr>
            <w:r>
              <w:rPr>
                <w:rFonts w:eastAsia="MS Mincho"/>
                <w:b/>
                <w:lang w:eastAsia="ja-JP"/>
              </w:rPr>
              <w:t>White Paper Review</w:t>
            </w:r>
            <w:bookmarkStart w:id="0" w:name="_GoBack"/>
            <w:bookmarkEnd w:id="0"/>
          </w:p>
        </w:tc>
      </w:tr>
      <w:tr w:rsidR="00620BAD" w:rsidRPr="001747DF" w:rsidTr="00202D38">
        <w:tc>
          <w:tcPr>
            <w:tcW w:w="1350" w:type="dxa"/>
          </w:tcPr>
          <w:p w:rsidR="00620BAD" w:rsidRPr="001747DF" w:rsidRDefault="00620BAD" w:rsidP="00620BAD">
            <w:pPr>
              <w:pStyle w:val="covertext"/>
            </w:pPr>
            <w:r w:rsidRPr="001747DF">
              <w:t>DCN</w:t>
            </w:r>
          </w:p>
        </w:tc>
        <w:tc>
          <w:tcPr>
            <w:tcW w:w="9018" w:type="dxa"/>
          </w:tcPr>
          <w:p w:rsidR="00620BAD" w:rsidRPr="001747DF" w:rsidRDefault="00620BAD" w:rsidP="00620BAD">
            <w:pPr>
              <w:pStyle w:val="covertext"/>
              <w:rPr>
                <w:b/>
              </w:rPr>
            </w:pPr>
            <w:r>
              <w:rPr>
                <w:b/>
              </w:rPr>
              <w:t>3</w:t>
            </w:r>
            <w:r w:rsidRPr="001747DF">
              <w:rPr>
                <w:b/>
              </w:rPr>
              <w:t>-1</w:t>
            </w:r>
            <w:r>
              <w:rPr>
                <w:b/>
              </w:rPr>
              <w:t>7</w:t>
            </w:r>
            <w:r w:rsidRPr="001747DF">
              <w:rPr>
                <w:b/>
              </w:rPr>
              <w:t>-</w:t>
            </w:r>
            <w:r>
              <w:rPr>
                <w:b/>
              </w:rPr>
              <w:t>00</w:t>
            </w:r>
            <w:r>
              <w:rPr>
                <w:b/>
              </w:rPr>
              <w:t>68</w:t>
            </w:r>
            <w:r>
              <w:rPr>
                <w:rFonts w:hint="eastAsia"/>
                <w:b/>
              </w:rPr>
              <w:t>-</w:t>
            </w:r>
            <w:r>
              <w:rPr>
                <w:b/>
              </w:rPr>
              <w:t>00-</w:t>
            </w:r>
            <w:r>
              <w:rPr>
                <w:b/>
              </w:rPr>
              <w:t>1</w:t>
            </w:r>
            <w:r>
              <w:rPr>
                <w:b/>
              </w:rPr>
              <w:t>000</w:t>
            </w:r>
          </w:p>
        </w:tc>
      </w:tr>
      <w:tr w:rsidR="00620BAD" w:rsidRPr="001747DF" w:rsidTr="00202D38">
        <w:tc>
          <w:tcPr>
            <w:tcW w:w="1350" w:type="dxa"/>
          </w:tcPr>
          <w:p w:rsidR="00620BAD" w:rsidRPr="001747DF" w:rsidRDefault="00620BAD" w:rsidP="00620BAD">
            <w:pPr>
              <w:pStyle w:val="covertext"/>
            </w:pPr>
            <w:r w:rsidRPr="001747DF">
              <w:t>Date Submitted</w:t>
            </w:r>
          </w:p>
        </w:tc>
        <w:tc>
          <w:tcPr>
            <w:tcW w:w="9018" w:type="dxa"/>
          </w:tcPr>
          <w:p w:rsidR="00620BAD" w:rsidRPr="001747DF" w:rsidRDefault="00620BAD" w:rsidP="00620BAD">
            <w:pPr>
              <w:pStyle w:val="covertext"/>
              <w:rPr>
                <w:b/>
              </w:rPr>
            </w:pPr>
            <w:r>
              <w:rPr>
                <w:b/>
              </w:rPr>
              <w:t xml:space="preserve">October </w:t>
            </w:r>
            <w:r>
              <w:rPr>
                <w:b/>
              </w:rPr>
              <w:t>30</w:t>
            </w:r>
            <w:r>
              <w:rPr>
                <w:b/>
              </w:rPr>
              <w:t>, 2017</w:t>
            </w:r>
          </w:p>
        </w:tc>
      </w:tr>
      <w:tr w:rsidR="00620BAD" w:rsidRPr="009B667B" w:rsidTr="00202D38">
        <w:tc>
          <w:tcPr>
            <w:tcW w:w="1350" w:type="dxa"/>
          </w:tcPr>
          <w:p w:rsidR="00620BAD" w:rsidRPr="001747DF" w:rsidRDefault="00620BAD" w:rsidP="00620BAD">
            <w:pPr>
              <w:pStyle w:val="covertext"/>
            </w:pPr>
            <w:r w:rsidRPr="001747DF">
              <w:t>Source(s)</w:t>
            </w:r>
          </w:p>
        </w:tc>
        <w:tc>
          <w:tcPr>
            <w:tcW w:w="9018" w:type="dxa"/>
          </w:tcPr>
          <w:p w:rsidR="00620BAD" w:rsidRDefault="00620BAD" w:rsidP="00620BAD">
            <w:pPr>
              <w:pStyle w:val="covertext"/>
              <w:rPr>
                <w:rFonts w:eastAsia="MS Mincho"/>
                <w:color w:val="000000" w:themeColor="text1"/>
                <w:lang w:eastAsia="ja-JP"/>
              </w:rPr>
            </w:pPr>
            <w:r w:rsidRPr="00130DF6">
              <w:rPr>
                <w:rFonts w:eastAsia="MS Mincho"/>
                <w:color w:val="000000" w:themeColor="text1"/>
                <w:lang w:eastAsia="ja-JP"/>
              </w:rPr>
              <w:t xml:space="preserve">Sangkwon Peter Jeong </w:t>
            </w:r>
            <w:hyperlink r:id="rId9" w:history="1">
              <w:r w:rsidRPr="00130DF6">
                <w:rPr>
                  <w:rStyle w:val="a4"/>
                  <w:rFonts w:eastAsia="맑은 고딕"/>
                  <w:color w:val="000000" w:themeColor="text1"/>
                </w:rPr>
                <w:t>ceo@joyfun.kr</w:t>
              </w:r>
            </w:hyperlink>
            <w:r w:rsidRPr="00130DF6">
              <w:rPr>
                <w:rFonts w:eastAsia="MS Mincho"/>
                <w:color w:val="000000" w:themeColor="text1"/>
                <w:lang w:eastAsia="ja-JP"/>
              </w:rPr>
              <w:t xml:space="preserve"> (JoyFun Inc.,)</w:t>
            </w:r>
          </w:p>
          <w:p w:rsidR="00620BAD" w:rsidRPr="00130DF6" w:rsidRDefault="00620BAD" w:rsidP="00620BAD">
            <w:pPr>
              <w:pStyle w:val="covertext"/>
              <w:rPr>
                <w:color w:val="000000" w:themeColor="text1"/>
              </w:rPr>
            </w:pPr>
            <w:proofErr w:type="spellStart"/>
            <w:r>
              <w:rPr>
                <w:rFonts w:eastAsia="MS Mincho"/>
                <w:color w:val="000000" w:themeColor="text1"/>
                <w:lang w:eastAsia="ja-JP"/>
              </w:rPr>
              <w:t>Dongil</w:t>
            </w:r>
            <w:proofErr w:type="spellEnd"/>
            <w:r>
              <w:rPr>
                <w:rFonts w:eastAsia="MS Mincho"/>
                <w:color w:val="000000" w:themeColor="text1"/>
                <w:lang w:eastAsia="ja-JP"/>
              </w:rPr>
              <w:t xml:space="preserve"> Dillon </w:t>
            </w:r>
            <w:proofErr w:type="spellStart"/>
            <w:r>
              <w:rPr>
                <w:rFonts w:eastAsia="MS Mincho"/>
                <w:color w:val="000000" w:themeColor="text1"/>
                <w:lang w:eastAsia="ja-JP"/>
              </w:rPr>
              <w:t>Seo</w:t>
            </w:r>
            <w:proofErr w:type="spellEnd"/>
            <w:r>
              <w:rPr>
                <w:rFonts w:eastAsia="MS Mincho"/>
                <w:color w:val="000000" w:themeColor="text1"/>
                <w:lang w:eastAsia="ja-JP"/>
              </w:rPr>
              <w:t xml:space="preserve"> </w:t>
            </w:r>
            <w:hyperlink r:id="rId10" w:history="1">
              <w:r w:rsidRPr="00241C34">
                <w:rPr>
                  <w:rStyle w:val="a4"/>
                  <w:rFonts w:eastAsia="MS Mincho"/>
                  <w:lang w:eastAsia="ja-JP"/>
                </w:rPr>
                <w:t>dillon@volercreative.com</w:t>
              </w:r>
            </w:hyperlink>
            <w:r>
              <w:rPr>
                <w:rFonts w:eastAsia="MS Mincho"/>
                <w:color w:val="000000" w:themeColor="text1"/>
                <w:lang w:eastAsia="ja-JP"/>
              </w:rPr>
              <w:t xml:space="preserve"> (</w:t>
            </w:r>
            <w:proofErr w:type="spellStart"/>
            <w:r>
              <w:rPr>
                <w:rFonts w:eastAsia="MS Mincho"/>
                <w:color w:val="000000" w:themeColor="text1"/>
                <w:lang w:eastAsia="ja-JP"/>
              </w:rPr>
              <w:t>VoleRCreative</w:t>
            </w:r>
            <w:proofErr w:type="spellEnd"/>
            <w:r>
              <w:rPr>
                <w:rFonts w:eastAsia="MS Mincho"/>
                <w:color w:val="000000" w:themeColor="text1"/>
                <w:lang w:eastAsia="ja-JP"/>
              </w:rPr>
              <w:t>)</w:t>
            </w:r>
          </w:p>
          <w:p w:rsidR="00620BAD" w:rsidRPr="009B667B" w:rsidRDefault="00620BAD" w:rsidP="00620BAD">
            <w:pPr>
              <w:pStyle w:val="covertext"/>
              <w:rPr>
                <w:rFonts w:eastAsia="MS Mincho"/>
                <w:color w:val="000000" w:themeColor="text1"/>
                <w:lang w:eastAsia="ja-JP"/>
              </w:rPr>
            </w:pPr>
            <w:proofErr w:type="spellStart"/>
            <w:r>
              <w:rPr>
                <w:rFonts w:eastAsia="MS Mincho"/>
                <w:color w:val="000000" w:themeColor="text1"/>
                <w:lang w:eastAsia="ja-JP"/>
              </w:rPr>
              <w:t>GookHwan</w:t>
            </w:r>
            <w:proofErr w:type="spellEnd"/>
            <w:r>
              <w:rPr>
                <w:rFonts w:eastAsia="MS Mincho"/>
                <w:color w:val="000000" w:themeColor="text1"/>
                <w:lang w:eastAsia="ja-JP"/>
              </w:rPr>
              <w:t xml:space="preserve"> Lee</w:t>
            </w:r>
            <w:r w:rsidRPr="00130DF6">
              <w:rPr>
                <w:rFonts w:eastAsia="MS Mincho"/>
                <w:color w:val="000000" w:themeColor="text1"/>
                <w:lang w:eastAsia="ja-JP"/>
              </w:rPr>
              <w:t xml:space="preserve"> </w:t>
            </w:r>
            <w:hyperlink r:id="rId11" w:history="1">
              <w:r w:rsidRPr="00241C34">
                <w:rPr>
                  <w:rStyle w:val="a4"/>
                  <w:rFonts w:eastAsia="맑은 고딕"/>
                </w:rPr>
                <w:t>ghlee@joyfun.kr</w:t>
              </w:r>
            </w:hyperlink>
            <w:r w:rsidRPr="00130DF6">
              <w:rPr>
                <w:rFonts w:eastAsia="MS Mincho"/>
                <w:color w:val="000000" w:themeColor="text1"/>
                <w:lang w:eastAsia="ja-JP"/>
              </w:rPr>
              <w:t xml:space="preserve"> (JoyFun Inc.,)</w:t>
            </w:r>
          </w:p>
        </w:tc>
      </w:tr>
      <w:tr w:rsidR="00620BAD" w:rsidRPr="00F473D8" w:rsidTr="00202D38">
        <w:tc>
          <w:tcPr>
            <w:tcW w:w="1350" w:type="dxa"/>
          </w:tcPr>
          <w:p w:rsidR="00620BAD" w:rsidRPr="001747DF" w:rsidRDefault="00620BAD" w:rsidP="00620BAD">
            <w:pPr>
              <w:pStyle w:val="covertext"/>
            </w:pPr>
            <w:r w:rsidRPr="001747DF">
              <w:t>Re:</w:t>
            </w:r>
          </w:p>
        </w:tc>
        <w:tc>
          <w:tcPr>
            <w:tcW w:w="9018" w:type="dxa"/>
          </w:tcPr>
          <w:p w:rsidR="00620BAD" w:rsidRPr="00F473D8" w:rsidRDefault="00620BAD" w:rsidP="00620BAD">
            <w:pPr>
              <w:pStyle w:val="covertext"/>
              <w:rPr>
                <w:rFonts w:eastAsia="MS Mincho"/>
                <w:lang w:val="en-GB" w:eastAsia="ja-JP"/>
              </w:rPr>
            </w:pPr>
            <w:r>
              <w:rPr>
                <w:rFonts w:eastAsia="MS Mincho" w:hint="eastAsia"/>
                <w:lang w:val="en-GB" w:eastAsia="ja-JP"/>
              </w:rPr>
              <w:t>Session #</w:t>
            </w:r>
            <w:r>
              <w:rPr>
                <w:rFonts w:eastAsia="MS Mincho"/>
                <w:lang w:val="en-GB" w:eastAsia="ja-JP"/>
              </w:rPr>
              <w:t>03, Beijing, China</w:t>
            </w:r>
          </w:p>
        </w:tc>
      </w:tr>
      <w:tr w:rsidR="00620BAD" w:rsidRPr="00130DF6" w:rsidTr="00202D38">
        <w:tc>
          <w:tcPr>
            <w:tcW w:w="1350" w:type="dxa"/>
          </w:tcPr>
          <w:p w:rsidR="00620BAD" w:rsidRPr="001747DF" w:rsidRDefault="00620BAD" w:rsidP="00620BAD">
            <w:pPr>
              <w:pStyle w:val="covertext"/>
            </w:pPr>
            <w:r w:rsidRPr="001747DF">
              <w:t>Abstract</w:t>
            </w:r>
          </w:p>
        </w:tc>
        <w:tc>
          <w:tcPr>
            <w:tcW w:w="9018" w:type="dxa"/>
          </w:tcPr>
          <w:p w:rsidR="00620BAD" w:rsidRPr="00130DF6" w:rsidRDefault="00620BAD" w:rsidP="00620BAD">
            <w:pPr>
              <w:pStyle w:val="covertext"/>
              <w:jc w:val="both"/>
              <w:rPr>
                <w:rFonts w:eastAsiaTheme="minorHAnsi"/>
                <w:color w:val="000000" w:themeColor="text1"/>
                <w:sz w:val="20"/>
                <w:szCs w:val="20"/>
              </w:rPr>
            </w:pPr>
            <w:r w:rsidRPr="00620BAD">
              <w:rPr>
                <w:rFonts w:eastAsiaTheme="minorHAnsi"/>
                <w:color w:val="000000" w:themeColor="text1"/>
                <w:sz w:val="20"/>
                <w:szCs w:val="20"/>
              </w:rPr>
              <w:t>Review for IEEE802.21 white paper</w:t>
            </w:r>
          </w:p>
        </w:tc>
      </w:tr>
      <w:tr w:rsidR="00620BAD" w:rsidRPr="00130DF6" w:rsidTr="00202D38">
        <w:tc>
          <w:tcPr>
            <w:tcW w:w="1350" w:type="dxa"/>
          </w:tcPr>
          <w:p w:rsidR="00620BAD" w:rsidRPr="001747DF" w:rsidRDefault="00620BAD" w:rsidP="00620BAD">
            <w:pPr>
              <w:pStyle w:val="covertext"/>
            </w:pPr>
            <w:r w:rsidRPr="001747DF">
              <w:t>Purpose</w:t>
            </w:r>
          </w:p>
        </w:tc>
        <w:tc>
          <w:tcPr>
            <w:tcW w:w="9018" w:type="dxa"/>
          </w:tcPr>
          <w:p w:rsidR="00620BAD" w:rsidRPr="00130DF6" w:rsidRDefault="00620BAD" w:rsidP="00620BAD">
            <w:pPr>
              <w:pStyle w:val="covertext"/>
              <w:jc w:val="both"/>
              <w:rPr>
                <w:color w:val="000000" w:themeColor="text1"/>
                <w:sz w:val="20"/>
              </w:rPr>
            </w:pPr>
            <w:r w:rsidRPr="00620BAD">
              <w:rPr>
                <w:color w:val="000000" w:themeColor="text1"/>
                <w:sz w:val="20"/>
              </w:rPr>
              <w:t>Review for IEEE802.21 white paper</w:t>
            </w:r>
          </w:p>
        </w:tc>
      </w:tr>
      <w:tr w:rsidR="00620BAD" w:rsidRPr="001747DF" w:rsidTr="00202D38">
        <w:trPr>
          <w:trHeight w:val="840"/>
        </w:trPr>
        <w:tc>
          <w:tcPr>
            <w:tcW w:w="1350" w:type="dxa"/>
          </w:tcPr>
          <w:p w:rsidR="00620BAD" w:rsidRPr="001747DF" w:rsidRDefault="00620BAD" w:rsidP="00620BAD">
            <w:pPr>
              <w:pStyle w:val="covertext"/>
            </w:pPr>
            <w:r w:rsidRPr="001747DF">
              <w:t>Notice</w:t>
            </w:r>
          </w:p>
        </w:tc>
        <w:tc>
          <w:tcPr>
            <w:tcW w:w="9018" w:type="dxa"/>
          </w:tcPr>
          <w:p w:rsidR="00620BAD" w:rsidRPr="001747DF" w:rsidRDefault="00620BAD" w:rsidP="00620BAD">
            <w:pPr>
              <w:pStyle w:val="covertext"/>
              <w:spacing w:before="0" w:after="0"/>
              <w:jc w:val="both"/>
              <w:rPr>
                <w:sz w:val="20"/>
              </w:rPr>
            </w:pPr>
            <w:r w:rsidRPr="001747DF">
              <w:rPr>
                <w:sz w:val="20"/>
              </w:rPr>
              <w:t xml:space="preserve">This document has been prepared to assist the IEEE </w:t>
            </w:r>
            <w:r>
              <w:rPr>
                <w:sz w:val="20"/>
              </w:rPr>
              <w:t>3079</w:t>
            </w:r>
            <w:r w:rsidRPr="001747DF">
              <w:rPr>
                <w:sz w:val="20"/>
              </w:rPr>
              <w:t xml:space="preserve">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20BAD" w:rsidRPr="001747DF" w:rsidTr="00202D38">
        <w:trPr>
          <w:trHeight w:val="1439"/>
        </w:trPr>
        <w:tc>
          <w:tcPr>
            <w:tcW w:w="1350" w:type="dxa"/>
          </w:tcPr>
          <w:p w:rsidR="00620BAD" w:rsidRPr="001747DF" w:rsidRDefault="00620BAD" w:rsidP="00620BAD">
            <w:pPr>
              <w:pStyle w:val="covertext"/>
            </w:pPr>
            <w:r w:rsidRPr="001747DF">
              <w:t>Release</w:t>
            </w:r>
          </w:p>
        </w:tc>
        <w:tc>
          <w:tcPr>
            <w:tcW w:w="9018" w:type="dxa"/>
          </w:tcPr>
          <w:p w:rsidR="00620BAD" w:rsidRPr="001747DF" w:rsidRDefault="00620BAD" w:rsidP="00620BAD">
            <w:pPr>
              <w:pStyle w:val="covertext"/>
              <w:spacing w:before="0" w:after="0"/>
              <w:jc w:val="both"/>
              <w:rPr>
                <w:sz w:val="20"/>
              </w:rPr>
            </w:pPr>
            <w:r w:rsidRPr="001747DF">
              <w:rPr>
                <w:sz w:val="20"/>
              </w:rPr>
              <w:t xml:space="preserve">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w:t>
            </w:r>
            <w:r>
              <w:rPr>
                <w:sz w:val="20"/>
              </w:rPr>
              <w:t>3079</w:t>
            </w:r>
            <w:r w:rsidRPr="001747DF">
              <w:rPr>
                <w:sz w:val="20"/>
              </w:rPr>
              <w:t xml:space="preserve"> may make this contribution public.</w:t>
            </w:r>
          </w:p>
        </w:tc>
      </w:tr>
      <w:tr w:rsidR="00620BAD" w:rsidRPr="001747DF" w:rsidTr="00202D38">
        <w:trPr>
          <w:trHeight w:val="70"/>
        </w:trPr>
        <w:tc>
          <w:tcPr>
            <w:tcW w:w="1350" w:type="dxa"/>
          </w:tcPr>
          <w:p w:rsidR="00620BAD" w:rsidRPr="001747DF" w:rsidRDefault="00620BAD" w:rsidP="00620BAD">
            <w:pPr>
              <w:pStyle w:val="covertext"/>
            </w:pPr>
            <w:r w:rsidRPr="001747DF">
              <w:t>Patent Policy</w:t>
            </w:r>
          </w:p>
        </w:tc>
        <w:tc>
          <w:tcPr>
            <w:tcW w:w="9018" w:type="dxa"/>
          </w:tcPr>
          <w:p w:rsidR="00620BAD" w:rsidRPr="001747DF" w:rsidRDefault="00620BAD" w:rsidP="00620BAD">
            <w:r w:rsidRPr="001747DF">
              <w:t xml:space="preserve">The contributor is familiar with IEEE patent policy, as stated in </w:t>
            </w:r>
            <w:hyperlink r:id="rId12" w:anchor="6.3" w:tgtFrame="_parent" w:history="1">
              <w:r w:rsidRPr="001747DF">
                <w:rPr>
                  <w:rStyle w:val="a4"/>
                </w:rPr>
                <w:t>Section 6 of the IEEE-SA Standards Board bylaws</w:t>
              </w:r>
            </w:hyperlink>
            <w:r w:rsidRPr="001747DF">
              <w:t xml:space="preserve"> &lt;</w:t>
            </w:r>
            <w:hyperlink r:id="rId13" w:tgtFrame="_parent" w:history="1">
              <w:r w:rsidRPr="001747DF">
                <w:rPr>
                  <w:rStyle w:val="a4"/>
                </w:rPr>
                <w:t>http://standards.ieee.org/guides/bylaws/sect6-7.html#6</w:t>
              </w:r>
            </w:hyperlink>
            <w:r w:rsidRPr="001747DF">
              <w:t xml:space="preserve">&gt; and in </w:t>
            </w:r>
            <w:r w:rsidRPr="001747DF">
              <w:rPr>
                <w:i/>
                <w:iCs/>
              </w:rPr>
              <w:t>Understanding Patent Issues During IEEE Standards Development</w:t>
            </w:r>
            <w:r w:rsidRPr="001747DF">
              <w:t xml:space="preserve"> </w:t>
            </w:r>
            <w:hyperlink r:id="rId14" w:tgtFrame="_parent" w:history="1">
              <w:r w:rsidRPr="001747DF">
                <w:rPr>
                  <w:rStyle w:val="a4"/>
                </w:rPr>
                <w:t>http://standards.ieee.org/board/pat/faq.pdf</w:t>
              </w:r>
            </w:hyperlink>
          </w:p>
        </w:tc>
      </w:tr>
    </w:tbl>
    <w:p w:rsidR="002472CB" w:rsidRDefault="00E54F78" w:rsidP="002472CB">
      <w:pPr>
        <w:pStyle w:val="1"/>
        <w:rPr>
          <w:rFonts w:ascii="Times New Roman" w:hAnsi="Times New Roman" w:cs="Times New Roman"/>
          <w:bdr w:val="none" w:sz="0" w:space="0" w:color="auto" w:frame="1"/>
        </w:rPr>
      </w:pPr>
      <w:r>
        <w:rPr>
          <w:bdr w:val="none" w:sz="0" w:space="0" w:color="auto" w:frame="1"/>
        </w:rPr>
        <w:br w:type="page"/>
      </w:r>
      <w:r w:rsidR="002472CB" w:rsidRPr="005F5EB0">
        <w:rPr>
          <w:rFonts w:ascii="Times New Roman" w:hAnsi="Times New Roman" w:cs="Times New Roman"/>
          <w:bdr w:val="none" w:sz="0" w:space="0" w:color="auto" w:frame="1"/>
        </w:rPr>
        <w:lastRenderedPageBreak/>
        <w:t>Introduction</w:t>
      </w:r>
    </w:p>
    <w:p w:rsidR="000B5FFB" w:rsidRDefault="000B5FFB" w:rsidP="000B5FFB"/>
    <w:p w:rsidR="00C12FEB" w:rsidRDefault="00C12FEB" w:rsidP="00C12FEB">
      <w:pPr>
        <w:pStyle w:val="IEEEStdsParagraph"/>
        <w:keepNext/>
        <w:jc w:val="center"/>
      </w:pPr>
      <w:r>
        <w:rPr>
          <w:noProof/>
          <w:lang w:eastAsia="ko-KR"/>
        </w:rPr>
        <w:drawing>
          <wp:inline distT="0" distB="0" distL="0" distR="0" wp14:anchorId="00531328" wp14:editId="0E12896D">
            <wp:extent cx="4705350" cy="2642296"/>
            <wp:effectExtent l="0" t="0" r="0" b="5715"/>
            <wp:docPr id="2" name="그림 2" descr="C:\Users\CEO\AppData\Local\Microsoft\Windows\INetCache\Content.Word\IMG_4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EO\AppData\Local\Microsoft\Windows\INetCache\Content.Word\IMG_47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25427" cy="2653570"/>
                    </a:xfrm>
                    <a:prstGeom prst="rect">
                      <a:avLst/>
                    </a:prstGeom>
                    <a:noFill/>
                    <a:ln>
                      <a:noFill/>
                    </a:ln>
                  </pic:spPr>
                </pic:pic>
              </a:graphicData>
            </a:graphic>
          </wp:inline>
        </w:drawing>
      </w:r>
    </w:p>
    <w:p w:rsidR="00C12FEB" w:rsidRPr="00C12FEB" w:rsidRDefault="00C12FEB" w:rsidP="00C12FEB">
      <w:pPr>
        <w:pStyle w:val="a7"/>
        <w:jc w:val="center"/>
        <w:rPr>
          <w:b/>
          <w:i w:val="0"/>
        </w:rPr>
      </w:pPr>
      <w:r w:rsidRPr="00C12FEB">
        <w:rPr>
          <w:b/>
          <w:i w:val="0"/>
        </w:rPr>
        <w:t xml:space="preserve">Figure </w:t>
      </w:r>
      <w:r w:rsidRPr="00C12FEB">
        <w:rPr>
          <w:b/>
          <w:i w:val="0"/>
        </w:rPr>
        <w:fldChar w:fldCharType="begin"/>
      </w:r>
      <w:r w:rsidRPr="00C12FEB">
        <w:rPr>
          <w:b/>
          <w:i w:val="0"/>
        </w:rPr>
        <w:instrText xml:space="preserve"> SEQ Figure \* ARABIC </w:instrText>
      </w:r>
      <w:r w:rsidRPr="00C12FEB">
        <w:rPr>
          <w:b/>
          <w:i w:val="0"/>
        </w:rPr>
        <w:fldChar w:fldCharType="separate"/>
      </w:r>
      <w:r w:rsidRPr="00C12FEB">
        <w:rPr>
          <w:b/>
          <w:i w:val="0"/>
        </w:rPr>
        <w:t>1</w:t>
      </w:r>
      <w:r w:rsidRPr="00C12FEB">
        <w:rPr>
          <w:b/>
          <w:i w:val="0"/>
        </w:rPr>
        <w:fldChar w:fldCharType="end"/>
      </w:r>
      <w:r w:rsidRPr="00C12FEB">
        <w:rPr>
          <w:b/>
          <w:i w:val="0"/>
        </w:rPr>
        <w:t xml:space="preserve"> Stereoscopic image for VR HMD</w:t>
      </w:r>
    </w:p>
    <w:p w:rsidR="00234A71" w:rsidRPr="00234A71" w:rsidRDefault="00234A71" w:rsidP="00234A7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rPr>
          <w:rFonts w:ascii="Times New Roman" w:eastAsia="굴림체" w:hAnsi="Times New Roman" w:cs="Times New Roman"/>
          <w:color w:val="212121"/>
          <w:kern w:val="0"/>
          <w:szCs w:val="24"/>
        </w:rPr>
      </w:pPr>
      <w:r w:rsidRPr="00234A71">
        <w:rPr>
          <w:rFonts w:ascii="Times New Roman" w:eastAsia="굴림체" w:hAnsi="Times New Roman" w:cs="Times New Roman"/>
          <w:color w:val="212121"/>
          <w:kern w:val="0"/>
          <w:szCs w:val="24"/>
          <w:lang w:val="en"/>
        </w:rPr>
        <w:t xml:space="preserve">HMD-based </w:t>
      </w:r>
      <w:r w:rsidR="00E1414E" w:rsidRPr="00CE76B3">
        <w:rPr>
          <w:rFonts w:ascii="Times New Roman" w:eastAsia="굴림체" w:hAnsi="Times New Roman" w:cs="Times New Roman"/>
          <w:color w:val="212121"/>
          <w:kern w:val="0"/>
          <w:szCs w:val="24"/>
          <w:lang w:val="en"/>
        </w:rPr>
        <w:t>v</w:t>
      </w:r>
      <w:r w:rsidRPr="00234A71">
        <w:rPr>
          <w:rFonts w:ascii="Times New Roman" w:eastAsia="굴림체" w:hAnsi="Times New Roman" w:cs="Times New Roman"/>
          <w:color w:val="212121"/>
          <w:kern w:val="0"/>
          <w:szCs w:val="24"/>
          <w:lang w:val="en"/>
        </w:rPr>
        <w:t xml:space="preserve">irtual </w:t>
      </w:r>
      <w:r w:rsidR="00E1414E" w:rsidRPr="00CE76B3">
        <w:rPr>
          <w:rFonts w:ascii="Times New Roman" w:eastAsia="굴림체" w:hAnsi="Times New Roman" w:cs="Times New Roman"/>
          <w:color w:val="212121"/>
          <w:kern w:val="0"/>
          <w:szCs w:val="24"/>
          <w:lang w:val="en"/>
        </w:rPr>
        <w:t>r</w:t>
      </w:r>
      <w:r w:rsidRPr="00234A71">
        <w:rPr>
          <w:rFonts w:ascii="Times New Roman" w:eastAsia="굴림체" w:hAnsi="Times New Roman" w:cs="Times New Roman"/>
          <w:color w:val="212121"/>
          <w:kern w:val="0"/>
          <w:szCs w:val="24"/>
          <w:lang w:val="en"/>
        </w:rPr>
        <w:t xml:space="preserve">eality began to gain </w:t>
      </w:r>
      <w:r w:rsidRPr="00CE76B3">
        <w:rPr>
          <w:rFonts w:ascii="Times New Roman" w:eastAsia="굴림체" w:hAnsi="Times New Roman" w:cs="Times New Roman"/>
          <w:color w:val="212121"/>
          <w:kern w:val="0"/>
          <w:szCs w:val="24"/>
          <w:lang w:val="en"/>
        </w:rPr>
        <w:t xml:space="preserve">global </w:t>
      </w:r>
      <w:r w:rsidRPr="00234A71">
        <w:rPr>
          <w:rFonts w:ascii="Times New Roman" w:eastAsia="굴림체" w:hAnsi="Times New Roman" w:cs="Times New Roman"/>
          <w:color w:val="212121"/>
          <w:kern w:val="0"/>
          <w:szCs w:val="24"/>
          <w:lang w:val="en"/>
        </w:rPr>
        <w:t xml:space="preserve">attention in 2014 when Facebook </w:t>
      </w:r>
      <w:r w:rsidRPr="00CE76B3">
        <w:rPr>
          <w:rFonts w:ascii="Times New Roman" w:eastAsia="굴림체" w:hAnsi="Times New Roman" w:cs="Times New Roman"/>
          <w:color w:val="212121"/>
          <w:kern w:val="0"/>
          <w:szCs w:val="24"/>
          <w:lang w:val="en"/>
        </w:rPr>
        <w:t>acquired</w:t>
      </w:r>
      <w:r w:rsidRPr="00234A71">
        <w:rPr>
          <w:rFonts w:ascii="Times New Roman" w:eastAsia="굴림체" w:hAnsi="Times New Roman" w:cs="Times New Roman"/>
          <w:color w:val="212121"/>
          <w:kern w:val="0"/>
          <w:szCs w:val="24"/>
          <w:lang w:val="en"/>
        </w:rPr>
        <w:t xml:space="preserve"> Oculus, and three years later, it has become the most notable technology in the IT field.</w:t>
      </w:r>
    </w:p>
    <w:p w:rsidR="00E1414E" w:rsidRPr="00CE76B3" w:rsidRDefault="00E1414E" w:rsidP="00234A71">
      <w:pPr>
        <w:pStyle w:val="HTML"/>
        <w:shd w:val="clear" w:color="auto" w:fill="FFFFFF"/>
        <w:rPr>
          <w:rFonts w:ascii="Times New Roman" w:hAnsi="Times New Roman" w:cs="Times New Roman"/>
          <w:color w:val="212121"/>
          <w:sz w:val="20"/>
        </w:rPr>
      </w:pPr>
    </w:p>
    <w:p w:rsidR="00E1414E" w:rsidRPr="00CE76B3" w:rsidRDefault="00234A71" w:rsidP="00234A71">
      <w:pPr>
        <w:pStyle w:val="HTML"/>
        <w:shd w:val="clear" w:color="auto" w:fill="FFFFFF"/>
        <w:rPr>
          <w:rFonts w:ascii="Times New Roman" w:hAnsi="Times New Roman" w:cs="Times New Roman"/>
          <w:color w:val="212121"/>
          <w:sz w:val="20"/>
          <w:lang w:val="en"/>
        </w:rPr>
      </w:pPr>
      <w:r w:rsidRPr="00CE76B3">
        <w:rPr>
          <w:rFonts w:ascii="Times New Roman" w:hAnsi="Times New Roman" w:cs="Times New Roman"/>
          <w:color w:val="212121"/>
          <w:sz w:val="20"/>
          <w:lang w:val="en"/>
        </w:rPr>
        <w:t xml:space="preserve">Nevertheless, HMD-based </w:t>
      </w:r>
      <w:r w:rsidR="00E1414E" w:rsidRPr="00CE76B3">
        <w:rPr>
          <w:rFonts w:ascii="Times New Roman" w:hAnsi="Times New Roman" w:cs="Times New Roman"/>
          <w:color w:val="212121"/>
          <w:sz w:val="20"/>
          <w:lang w:val="en"/>
        </w:rPr>
        <w:t>v</w:t>
      </w:r>
      <w:r w:rsidRPr="00CE76B3">
        <w:rPr>
          <w:rFonts w:ascii="Times New Roman" w:hAnsi="Times New Roman" w:cs="Times New Roman"/>
          <w:color w:val="212121"/>
          <w:sz w:val="20"/>
          <w:lang w:val="en"/>
        </w:rPr>
        <w:t xml:space="preserve">irtual </w:t>
      </w:r>
      <w:r w:rsidR="00E1414E" w:rsidRPr="00CE76B3">
        <w:rPr>
          <w:rFonts w:ascii="Times New Roman" w:hAnsi="Times New Roman" w:cs="Times New Roman"/>
          <w:color w:val="212121"/>
          <w:sz w:val="20"/>
          <w:lang w:val="en"/>
        </w:rPr>
        <w:t>r</w:t>
      </w:r>
      <w:r w:rsidRPr="00CE76B3">
        <w:rPr>
          <w:rFonts w:ascii="Times New Roman" w:hAnsi="Times New Roman" w:cs="Times New Roman"/>
          <w:color w:val="212121"/>
          <w:sz w:val="20"/>
          <w:lang w:val="en"/>
        </w:rPr>
        <w:t xml:space="preserve">eality technology, unlike many people's interest and expectation, is not growing rapidly. This is closely related to the </w:t>
      </w:r>
      <w:r w:rsidR="00E1414E" w:rsidRPr="00CE76B3">
        <w:rPr>
          <w:rFonts w:ascii="Times New Roman" w:hAnsi="Times New Roman" w:cs="Times New Roman"/>
          <w:color w:val="212121"/>
          <w:sz w:val="20"/>
          <w:lang w:val="en"/>
        </w:rPr>
        <w:t>motion sickness</w:t>
      </w:r>
      <w:r w:rsidRPr="00CE76B3">
        <w:rPr>
          <w:rFonts w:ascii="Times New Roman" w:hAnsi="Times New Roman" w:cs="Times New Roman"/>
          <w:color w:val="212121"/>
          <w:sz w:val="20"/>
          <w:lang w:val="en"/>
        </w:rPr>
        <w:t xml:space="preserve"> associated with stereoscopic, one of the characteristics of HMD</w:t>
      </w:r>
    </w:p>
    <w:p w:rsidR="00E1414E" w:rsidRPr="00CE76B3" w:rsidRDefault="00E1414E" w:rsidP="00234A71">
      <w:pPr>
        <w:pStyle w:val="HTML"/>
        <w:shd w:val="clear" w:color="auto" w:fill="FFFFFF"/>
        <w:rPr>
          <w:rFonts w:ascii="Times New Roman" w:hAnsi="Times New Roman" w:cs="Times New Roman"/>
          <w:color w:val="212121"/>
          <w:sz w:val="20"/>
          <w:lang w:val="en"/>
        </w:rPr>
      </w:pPr>
    </w:p>
    <w:p w:rsidR="000B5FFB" w:rsidRPr="00CE76B3" w:rsidRDefault="00E1414E" w:rsidP="00E1414E">
      <w:pPr>
        <w:pStyle w:val="HTML"/>
        <w:shd w:val="clear" w:color="auto" w:fill="FFFFFF"/>
        <w:rPr>
          <w:rFonts w:ascii="Times New Roman" w:hAnsi="Times New Roman" w:cs="Times New Roman"/>
          <w:color w:val="212121"/>
          <w:sz w:val="20"/>
          <w:shd w:val="clear" w:color="auto" w:fill="FFFFFF"/>
        </w:rPr>
      </w:pPr>
      <w:r w:rsidRPr="00CE76B3">
        <w:rPr>
          <w:rFonts w:ascii="Times New Roman" w:hAnsi="Times New Roman" w:cs="Times New Roman"/>
          <w:color w:val="212121"/>
          <w:sz w:val="20"/>
          <w:shd w:val="clear" w:color="auto" w:fill="FFFFFF"/>
        </w:rPr>
        <w:t>The motion sickness is known to be caused by the difference between the visual perception and the information sensed by the actual sensory organ.</w:t>
      </w:r>
    </w:p>
    <w:p w:rsidR="00E1414E" w:rsidRPr="00CE76B3" w:rsidRDefault="00E1414E" w:rsidP="00E1414E">
      <w:pPr>
        <w:pStyle w:val="HTML"/>
        <w:shd w:val="clear" w:color="auto" w:fill="FFFFFF"/>
        <w:rPr>
          <w:rFonts w:ascii="Times New Roman" w:hAnsi="Times New Roman" w:cs="Times New Roman"/>
          <w:color w:val="212121"/>
          <w:sz w:val="20"/>
          <w:shd w:val="clear" w:color="auto" w:fill="FFFFFF"/>
        </w:rPr>
      </w:pPr>
    </w:p>
    <w:p w:rsidR="00E1414E" w:rsidRPr="00CE76B3" w:rsidRDefault="00E1414E" w:rsidP="00E1414E">
      <w:pPr>
        <w:pStyle w:val="HTML"/>
        <w:shd w:val="clear" w:color="auto" w:fill="FFFFFF"/>
        <w:rPr>
          <w:rFonts w:ascii="Times New Roman" w:hAnsi="Times New Roman" w:cs="Times New Roman"/>
          <w:color w:val="212121"/>
          <w:sz w:val="20"/>
          <w:lang w:val="en"/>
        </w:rPr>
      </w:pPr>
      <w:r w:rsidRPr="00CE76B3">
        <w:rPr>
          <w:rFonts w:ascii="Times New Roman" w:hAnsi="Times New Roman" w:cs="Times New Roman"/>
          <w:color w:val="212121"/>
          <w:sz w:val="20"/>
          <w:lang w:val="en"/>
        </w:rPr>
        <w:t>Therefore, in order to reduce the motion sickness caused while experiencing the HMD-based virtual reality content, it is necessary to solve the inconsistency of the information or change the user's sensory information more comfortably.</w:t>
      </w:r>
    </w:p>
    <w:p w:rsidR="00E1414E" w:rsidRPr="00CE76B3" w:rsidRDefault="00E1414E" w:rsidP="00E1414E">
      <w:pPr>
        <w:pStyle w:val="HTML"/>
        <w:shd w:val="clear" w:color="auto" w:fill="FFFFFF"/>
        <w:rPr>
          <w:rFonts w:ascii="Times New Roman" w:hAnsi="Times New Roman" w:cs="Times New Roman"/>
          <w:color w:val="212121"/>
          <w:sz w:val="20"/>
          <w:lang w:val="en"/>
        </w:rPr>
      </w:pPr>
    </w:p>
    <w:p w:rsidR="00E1414E" w:rsidRPr="00CE76B3" w:rsidRDefault="00E1414E" w:rsidP="00E1414E">
      <w:pPr>
        <w:pStyle w:val="HTML"/>
        <w:shd w:val="clear" w:color="auto" w:fill="FFFFFF"/>
        <w:rPr>
          <w:rFonts w:ascii="Times New Roman" w:hAnsi="Times New Roman" w:cs="Times New Roman"/>
          <w:color w:val="212121"/>
          <w:sz w:val="20"/>
          <w:lang w:val="en"/>
        </w:rPr>
      </w:pPr>
      <w:r w:rsidRPr="00CE76B3">
        <w:rPr>
          <w:rFonts w:ascii="Times New Roman" w:hAnsi="Times New Roman" w:cs="Times New Roman"/>
          <w:color w:val="212121"/>
          <w:sz w:val="20"/>
          <w:lang w:val="en"/>
        </w:rPr>
        <w:t>For this purpose, various research efforts have been made to change the user 's sensory information. As a result, it has become clear that the recognition of information that is very similar to the reality of the person is needed. In order to transmit the image information very similar to reality to the HMD, a very high-resolution 360-degree image is required, and such image data takes a lot of memory. Especially, since the spatial information and the sound information of the virtual world must be contained as a vector value, an extremely large data is required. Also, in order to transmit video and audio information of such a large capacity at a near real-time speed, a network infrastructure having a huge bandwidth is required.</w:t>
      </w:r>
    </w:p>
    <w:p w:rsidR="00E1414E" w:rsidRPr="00CE76B3" w:rsidRDefault="00E1414E" w:rsidP="00E1414E">
      <w:pPr>
        <w:pStyle w:val="HTML"/>
        <w:shd w:val="clear" w:color="auto" w:fill="FFFFFF"/>
        <w:rPr>
          <w:rFonts w:ascii="Times New Roman" w:hAnsi="Times New Roman" w:cs="Times New Roman"/>
          <w:color w:val="212121"/>
          <w:sz w:val="20"/>
          <w:lang w:val="en"/>
        </w:rPr>
      </w:pPr>
    </w:p>
    <w:p w:rsidR="00E1414E" w:rsidRPr="00CE76B3" w:rsidRDefault="00E1414E" w:rsidP="00E1414E">
      <w:pPr>
        <w:pStyle w:val="HTML"/>
        <w:shd w:val="clear" w:color="auto" w:fill="FFFFFF"/>
        <w:rPr>
          <w:rFonts w:ascii="Times New Roman" w:hAnsi="Times New Roman" w:cs="Times New Roman"/>
          <w:color w:val="212121"/>
          <w:sz w:val="20"/>
          <w:lang w:val="en"/>
        </w:rPr>
      </w:pPr>
      <w:r w:rsidRPr="00CE76B3">
        <w:rPr>
          <w:rFonts w:ascii="Times New Roman" w:hAnsi="Times New Roman" w:cs="Times New Roman"/>
          <w:color w:val="212121"/>
          <w:sz w:val="20"/>
          <w:shd w:val="clear" w:color="auto" w:fill="FFFFFF"/>
        </w:rPr>
        <w:t>Therefore, in this paper, we discuss the network environment needed to provide HMD based virtual reality service to users comfortably and suggest that it should be discussed within IEEE 802 and propose to define the technical standards.</w:t>
      </w:r>
    </w:p>
    <w:p w:rsidR="00672FC7" w:rsidRDefault="00672FC7">
      <w:pPr>
        <w:widowControl/>
        <w:wordWrap/>
        <w:autoSpaceDE/>
        <w:autoSpaceDN/>
        <w:rPr>
          <w:lang w:val="en"/>
        </w:rPr>
      </w:pPr>
      <w:r>
        <w:rPr>
          <w:lang w:val="en"/>
        </w:rPr>
        <w:br w:type="page"/>
      </w:r>
    </w:p>
    <w:p w:rsidR="009F3FF6" w:rsidRPr="009F3FF6" w:rsidRDefault="00997CEB" w:rsidP="009F3FF6">
      <w:pPr>
        <w:pStyle w:val="1"/>
        <w:rPr>
          <w:rFonts w:ascii="Times New Roman" w:hAnsi="Times New Roman" w:cs="Times New Roman"/>
          <w:bdr w:val="none" w:sz="0" w:space="0" w:color="auto" w:frame="1"/>
        </w:rPr>
      </w:pPr>
      <w:r w:rsidRPr="005F5EB0">
        <w:rPr>
          <w:rFonts w:ascii="Times New Roman" w:hAnsi="Times New Roman" w:cs="Times New Roman"/>
          <w:bdr w:val="none" w:sz="0" w:space="0" w:color="auto" w:frame="1"/>
        </w:rPr>
        <w:lastRenderedPageBreak/>
        <w:t xml:space="preserve">Overview </w:t>
      </w:r>
    </w:p>
    <w:p w:rsidR="009F3FF6" w:rsidRPr="009F3FF6" w:rsidRDefault="009F3FF6" w:rsidP="009F3FF6"/>
    <w:p w:rsidR="00997CEB" w:rsidRDefault="00997CEB" w:rsidP="00997CEB">
      <w:pPr>
        <w:pStyle w:val="2"/>
        <w:rPr>
          <w:rFonts w:ascii="Times New Roman" w:hAnsi="Times New Roman" w:cs="Times New Roman"/>
          <w:bdr w:val="none" w:sz="0" w:space="0" w:color="auto" w:frame="1"/>
        </w:rPr>
      </w:pPr>
      <w:r w:rsidRPr="005F5EB0">
        <w:rPr>
          <w:rFonts w:ascii="Times New Roman" w:hAnsi="Times New Roman" w:cs="Times New Roman"/>
          <w:bdr w:val="none" w:sz="0" w:space="0" w:color="auto" w:frame="1"/>
        </w:rPr>
        <w:t xml:space="preserve">Purpose </w:t>
      </w:r>
    </w:p>
    <w:p w:rsidR="00E1414E" w:rsidRPr="007603A1" w:rsidRDefault="007603A1" w:rsidP="007603A1">
      <w:pPr>
        <w:ind w:left="576"/>
        <w:rPr>
          <w:rFonts w:ascii="Times New Roman" w:eastAsia="맑은 고딕" w:hAnsi="Times New Roman" w:cs="Times New Roman"/>
          <w:color w:val="777777"/>
          <w:szCs w:val="20"/>
        </w:rPr>
      </w:pPr>
      <w:r w:rsidRPr="007603A1">
        <w:rPr>
          <w:rFonts w:ascii="Times New Roman" w:hAnsi="Times New Roman" w:cs="Times New Roman"/>
          <w:color w:val="212121"/>
          <w:szCs w:val="20"/>
          <w:shd w:val="clear" w:color="auto" w:fill="FFFFFF"/>
        </w:rPr>
        <w:t>D</w:t>
      </w:r>
      <w:r w:rsidR="00E1414E" w:rsidRPr="007603A1">
        <w:rPr>
          <w:rFonts w:ascii="Times New Roman" w:hAnsi="Times New Roman" w:cs="Times New Roman"/>
          <w:color w:val="212121"/>
          <w:szCs w:val="20"/>
          <w:shd w:val="clear" w:color="auto" w:fill="FFFFFF"/>
        </w:rPr>
        <w:t xml:space="preserve">efine the functions that the network infrastructure should provide so that the users of HMD-based virtual reality content have a good experience and </w:t>
      </w:r>
      <w:r>
        <w:rPr>
          <w:rFonts w:ascii="Times New Roman" w:hAnsi="Times New Roman" w:cs="Times New Roman"/>
          <w:color w:val="212121"/>
          <w:szCs w:val="20"/>
          <w:shd w:val="clear" w:color="auto" w:fill="FFFFFF"/>
        </w:rPr>
        <w:t>motion sickness is minimized</w:t>
      </w:r>
    </w:p>
    <w:p w:rsidR="009F3FF6" w:rsidRPr="009F3FF6" w:rsidRDefault="009F3FF6" w:rsidP="009F3FF6"/>
    <w:p w:rsidR="008C072A" w:rsidRDefault="00EB06C1" w:rsidP="00997CEB">
      <w:pPr>
        <w:pStyle w:val="2"/>
        <w:rPr>
          <w:rFonts w:ascii="Times New Roman" w:hAnsi="Times New Roman" w:cs="Times New Roman"/>
          <w:bdr w:val="none" w:sz="0" w:space="0" w:color="auto" w:frame="1"/>
        </w:rPr>
      </w:pPr>
      <w:r>
        <w:rPr>
          <w:rFonts w:ascii="Times New Roman" w:hAnsi="Times New Roman" w:cs="Times New Roman"/>
          <w:bdr w:val="none" w:sz="0" w:space="0" w:color="auto" w:frame="1"/>
        </w:rPr>
        <w:t>Scope</w:t>
      </w:r>
    </w:p>
    <w:p w:rsidR="00E92EFE" w:rsidRPr="00CE76B3" w:rsidRDefault="00E92EFE" w:rsidP="003C2C08">
      <w:pPr>
        <w:rPr>
          <w:rFonts w:ascii="Times New Roman" w:eastAsia="맑은 고딕" w:hAnsi="Times New Roman" w:cs="Times New Roman"/>
          <w:color w:val="777777"/>
          <w:sz w:val="21"/>
          <w:szCs w:val="21"/>
        </w:rPr>
      </w:pPr>
    </w:p>
    <w:p w:rsidR="00672FC7" w:rsidRDefault="00672FC7">
      <w:pPr>
        <w:widowControl/>
        <w:wordWrap/>
        <w:autoSpaceDE/>
        <w:autoSpaceDN/>
        <w:rPr>
          <w:rFonts w:ascii="Times New Roman" w:eastAsiaTheme="majorEastAsia" w:hAnsi="Times New Roman" w:cs="Times New Roman"/>
          <w:color w:val="2E74B5" w:themeColor="accent1" w:themeShade="BF"/>
          <w:sz w:val="32"/>
          <w:szCs w:val="32"/>
          <w:bdr w:val="none" w:sz="0" w:space="0" w:color="auto" w:frame="1"/>
        </w:rPr>
      </w:pPr>
      <w:r>
        <w:rPr>
          <w:rFonts w:ascii="Times New Roman" w:hAnsi="Times New Roman" w:cs="Times New Roman"/>
          <w:bdr w:val="none" w:sz="0" w:space="0" w:color="auto" w:frame="1"/>
        </w:rPr>
        <w:br w:type="page"/>
      </w:r>
    </w:p>
    <w:p w:rsidR="002472CB" w:rsidRDefault="002472CB" w:rsidP="002472CB">
      <w:pPr>
        <w:pStyle w:val="1"/>
        <w:rPr>
          <w:rFonts w:ascii="Times New Roman" w:hAnsi="Times New Roman" w:cs="Times New Roman"/>
          <w:bdr w:val="none" w:sz="0" w:space="0" w:color="auto" w:frame="1"/>
        </w:rPr>
      </w:pPr>
      <w:r w:rsidRPr="005F5EB0">
        <w:rPr>
          <w:rFonts w:ascii="Times New Roman" w:hAnsi="Times New Roman" w:cs="Times New Roman"/>
          <w:bdr w:val="none" w:sz="0" w:space="0" w:color="auto" w:frame="1"/>
        </w:rPr>
        <w:lastRenderedPageBreak/>
        <w:t xml:space="preserve">Definition </w:t>
      </w:r>
    </w:p>
    <w:p w:rsidR="009F3FF6" w:rsidRPr="009F3FF6" w:rsidRDefault="009F3FF6" w:rsidP="009F3FF6">
      <w:pPr>
        <w:widowControl/>
        <w:wordWrap/>
        <w:autoSpaceDE/>
        <w:autoSpaceDN/>
        <w:spacing w:after="0" w:line="240" w:lineRule="auto"/>
        <w:jc w:val="left"/>
        <w:rPr>
          <w:rFonts w:ascii="Times New Roman" w:hAnsi="Times New Roman" w:cs="Times New Roman"/>
          <w:szCs w:val="20"/>
        </w:rPr>
      </w:pPr>
    </w:p>
    <w:p w:rsidR="00A85C10" w:rsidRPr="00CE76B3" w:rsidRDefault="00A85C10" w:rsidP="00CE76B3">
      <w:pPr>
        <w:widowControl/>
        <w:numPr>
          <w:ilvl w:val="0"/>
          <w:numId w:val="6"/>
        </w:numPr>
        <w:wordWrap/>
        <w:autoSpaceDE/>
        <w:autoSpaceDN/>
        <w:spacing w:after="0" w:line="240" w:lineRule="auto"/>
        <w:jc w:val="left"/>
        <w:rPr>
          <w:rFonts w:ascii="Times New Roman" w:hAnsi="Times New Roman" w:cs="Times New Roman"/>
          <w:szCs w:val="20"/>
        </w:rPr>
      </w:pPr>
      <w:r w:rsidRPr="00CE76B3">
        <w:rPr>
          <w:rFonts w:ascii="Times New Roman" w:hAnsi="Times New Roman" w:cs="Times New Roman"/>
          <w:b/>
          <w:szCs w:val="20"/>
        </w:rPr>
        <w:t>Virtual Reality –</w:t>
      </w:r>
      <w:r w:rsidRPr="00CE76B3">
        <w:rPr>
          <w:rFonts w:ascii="Times New Roman" w:hAnsi="Times New Roman" w:cs="Times New Roman"/>
          <w:szCs w:val="20"/>
        </w:rPr>
        <w:t xml:space="preserve"> </w:t>
      </w:r>
      <w:r w:rsidR="00CE76B3" w:rsidRPr="00CE76B3">
        <w:rPr>
          <w:rFonts w:ascii="Times New Roman" w:hAnsi="Times New Roman" w:cs="Times New Roman"/>
          <w:color w:val="212121"/>
          <w:lang w:val="en"/>
        </w:rPr>
        <w:t xml:space="preserve">This is a realization of a space similar to reality in which a space and objects according to human imagination are created </w:t>
      </w:r>
      <w:r w:rsidR="00CE76B3">
        <w:rPr>
          <w:rFonts w:ascii="Times New Roman" w:hAnsi="Times New Roman" w:cs="Times New Roman"/>
          <w:color w:val="212121"/>
          <w:lang w:val="en"/>
        </w:rPr>
        <w:t>using</w:t>
      </w:r>
      <w:r w:rsidR="00CE76B3" w:rsidRPr="00CE76B3">
        <w:rPr>
          <w:rFonts w:ascii="Times New Roman" w:hAnsi="Times New Roman" w:cs="Times New Roman"/>
          <w:color w:val="212121"/>
          <w:lang w:val="en"/>
        </w:rPr>
        <w:t xml:space="preserve"> a computer. In this case, </w:t>
      </w:r>
      <w:r w:rsidR="00CE76B3">
        <w:rPr>
          <w:rFonts w:ascii="Times New Roman" w:hAnsi="Times New Roman" w:cs="Times New Roman"/>
          <w:color w:val="212121"/>
          <w:lang w:val="en"/>
        </w:rPr>
        <w:t>VR</w:t>
      </w:r>
      <w:r w:rsidR="00CE76B3" w:rsidRPr="00CE76B3">
        <w:rPr>
          <w:rFonts w:ascii="Times New Roman" w:hAnsi="Times New Roman" w:cs="Times New Roman"/>
          <w:color w:val="212121"/>
          <w:lang w:val="en"/>
        </w:rPr>
        <w:t xml:space="preserve"> means a way to get a new experience </w:t>
      </w:r>
      <w:r w:rsidR="00CE76B3">
        <w:rPr>
          <w:rFonts w:ascii="Times New Roman" w:hAnsi="Times New Roman" w:cs="Times New Roman"/>
          <w:color w:val="212121"/>
          <w:lang w:val="en"/>
        </w:rPr>
        <w:t xml:space="preserve">getting away </w:t>
      </w:r>
      <w:r w:rsidR="00CE76B3" w:rsidRPr="00CE76B3">
        <w:rPr>
          <w:rFonts w:ascii="Times New Roman" w:hAnsi="Times New Roman" w:cs="Times New Roman"/>
          <w:color w:val="212121"/>
          <w:lang w:val="en"/>
        </w:rPr>
        <w:t xml:space="preserve">from a time and space constraint by using </w:t>
      </w:r>
      <w:r w:rsidR="00CE76B3">
        <w:rPr>
          <w:rFonts w:ascii="Times New Roman" w:hAnsi="Times New Roman" w:cs="Times New Roman"/>
          <w:color w:val="212121"/>
          <w:lang w:val="en"/>
        </w:rPr>
        <w:t xml:space="preserve">a VR </w:t>
      </w:r>
      <w:r w:rsidR="00CE76B3" w:rsidRPr="00CE76B3">
        <w:rPr>
          <w:rFonts w:ascii="Times New Roman" w:hAnsi="Times New Roman" w:cs="Times New Roman"/>
          <w:color w:val="212121"/>
          <w:lang w:val="en"/>
        </w:rPr>
        <w:t>HMD</w:t>
      </w:r>
      <w:r w:rsidR="00CE76B3">
        <w:rPr>
          <w:rFonts w:ascii="Times New Roman" w:hAnsi="Times New Roman" w:cs="Times New Roman"/>
          <w:szCs w:val="20"/>
          <w:lang w:val="en"/>
        </w:rPr>
        <w:t>.</w:t>
      </w:r>
    </w:p>
    <w:p w:rsidR="00CE76B3" w:rsidRDefault="00A85C10" w:rsidP="00A85C10">
      <w:pPr>
        <w:widowControl/>
        <w:numPr>
          <w:ilvl w:val="0"/>
          <w:numId w:val="6"/>
        </w:numPr>
        <w:wordWrap/>
        <w:autoSpaceDE/>
        <w:autoSpaceDN/>
        <w:spacing w:after="0" w:line="240" w:lineRule="auto"/>
        <w:jc w:val="left"/>
        <w:rPr>
          <w:rFonts w:ascii="Times New Roman" w:hAnsi="Times New Roman" w:cs="Times New Roman"/>
          <w:szCs w:val="20"/>
        </w:rPr>
      </w:pPr>
      <w:r w:rsidRPr="00CE76B3">
        <w:rPr>
          <w:rFonts w:ascii="Times New Roman" w:hAnsi="Times New Roman" w:cs="Times New Roman"/>
          <w:b/>
          <w:szCs w:val="20"/>
        </w:rPr>
        <w:t>HMD</w:t>
      </w:r>
      <w:r w:rsidR="00CE76B3">
        <w:rPr>
          <w:rFonts w:ascii="Times New Roman" w:hAnsi="Times New Roman" w:cs="Times New Roman"/>
          <w:b/>
          <w:szCs w:val="20"/>
        </w:rPr>
        <w:t xml:space="preserve"> </w:t>
      </w:r>
      <w:r w:rsidRPr="00CE76B3">
        <w:rPr>
          <w:rFonts w:ascii="Times New Roman" w:hAnsi="Times New Roman" w:cs="Times New Roman"/>
          <w:b/>
          <w:szCs w:val="20"/>
        </w:rPr>
        <w:t>(Head Mounted Display)</w:t>
      </w:r>
      <w:r w:rsidRPr="00CE76B3">
        <w:rPr>
          <w:rFonts w:ascii="Times New Roman" w:hAnsi="Times New Roman" w:cs="Times New Roman"/>
          <w:szCs w:val="20"/>
        </w:rPr>
        <w:t xml:space="preserve"> – </w:t>
      </w:r>
      <w:r w:rsidR="00CE76B3" w:rsidRPr="00CE76B3">
        <w:rPr>
          <w:rFonts w:ascii="Times New Roman" w:hAnsi="Times New Roman" w:cs="Times New Roman"/>
          <w:color w:val="212121"/>
          <w:lang w:val="en"/>
        </w:rPr>
        <w:t>A device that worn like a goggle or a helmet on a person's head and can see the image through a signal transmitted to the front display panel. Unlike other HMDs, sensors such as a gyro, an accelerometer, and a magnetometer are attached to respond to user's head movement.</w:t>
      </w:r>
    </w:p>
    <w:p w:rsidR="0057424D" w:rsidRPr="00CE76B3" w:rsidRDefault="006B55D0" w:rsidP="00A85C10">
      <w:pPr>
        <w:widowControl/>
        <w:numPr>
          <w:ilvl w:val="0"/>
          <w:numId w:val="6"/>
        </w:numPr>
        <w:wordWrap/>
        <w:autoSpaceDE/>
        <w:autoSpaceDN/>
        <w:spacing w:after="0" w:line="240" w:lineRule="auto"/>
        <w:jc w:val="left"/>
        <w:rPr>
          <w:rFonts w:ascii="Times New Roman" w:hAnsi="Times New Roman" w:cs="Times New Roman"/>
          <w:szCs w:val="20"/>
        </w:rPr>
      </w:pPr>
      <w:r w:rsidRPr="00CE76B3">
        <w:rPr>
          <w:rFonts w:ascii="Times New Roman" w:hAnsi="Times New Roman" w:cs="Times New Roman"/>
          <w:b/>
          <w:bCs/>
          <w:szCs w:val="20"/>
        </w:rPr>
        <w:t>4K UHD (4k Ultra High Definition</w:t>
      </w:r>
      <w:r w:rsidR="00A85C10" w:rsidRPr="00CE76B3">
        <w:rPr>
          <w:rFonts w:ascii="Times New Roman" w:hAnsi="Times New Roman" w:cs="Times New Roman"/>
          <w:b/>
          <w:szCs w:val="20"/>
        </w:rPr>
        <w:t>)</w:t>
      </w:r>
      <w:r w:rsidR="00A85C10" w:rsidRPr="00CE76B3">
        <w:rPr>
          <w:rFonts w:ascii="Times New Roman" w:hAnsi="Times New Roman" w:cs="Times New Roman"/>
          <w:szCs w:val="20"/>
        </w:rPr>
        <w:t xml:space="preserve"> – </w:t>
      </w:r>
      <w:r w:rsidR="00B4671A">
        <w:rPr>
          <w:rFonts w:ascii="Times New Roman" w:eastAsia="맑은 고딕" w:hAnsi="Times New Roman" w:cs="Times New Roman"/>
          <w:szCs w:val="20"/>
        </w:rPr>
        <w:t>D</w:t>
      </w:r>
      <w:r w:rsidRPr="00B4671A">
        <w:rPr>
          <w:rFonts w:ascii="Times New Roman" w:eastAsia="맑은 고딕" w:hAnsi="Times New Roman" w:cs="Times New Roman"/>
          <w:szCs w:val="20"/>
        </w:rPr>
        <w:t>igital video format which the International Telecommunication Union (ITU) approves as one among the next generation high definition video quality standard corresponding to standard of the aspect ratio 16:9 and number of pixels 8,294,400 and screen resolution 3840X2160. 4K UHD applies for the video having the number of pixels of the quadruple in comparison with the Full HD.</w:t>
      </w:r>
    </w:p>
    <w:p w:rsidR="00A85C10" w:rsidRDefault="00A85C10" w:rsidP="00A85C10">
      <w:pPr>
        <w:widowControl/>
        <w:wordWrap/>
        <w:autoSpaceDE/>
        <w:autoSpaceDN/>
        <w:spacing w:after="0" w:line="240" w:lineRule="auto"/>
        <w:jc w:val="left"/>
      </w:pPr>
    </w:p>
    <w:p w:rsidR="00A85C10" w:rsidRPr="00CE76B3" w:rsidRDefault="00A85C10" w:rsidP="00A85C10">
      <w:pPr>
        <w:pStyle w:val="a7"/>
        <w:keepNext/>
        <w:jc w:val="center"/>
        <w:rPr>
          <w:rFonts w:ascii="Times New Roman" w:hAnsi="Times New Roman" w:cs="Times New Roman"/>
          <w:b/>
          <w:i w:val="0"/>
          <w:sz w:val="20"/>
        </w:rPr>
      </w:pPr>
      <w:r w:rsidRPr="00CE76B3">
        <w:rPr>
          <w:rFonts w:ascii="Times New Roman" w:hAnsi="Times New Roman" w:cs="Times New Roman"/>
          <w:b/>
          <w:i w:val="0"/>
          <w:sz w:val="20"/>
        </w:rPr>
        <w:t xml:space="preserve">Table </w:t>
      </w:r>
      <w:r w:rsidRPr="00CE76B3">
        <w:rPr>
          <w:rFonts w:ascii="Times New Roman" w:hAnsi="Times New Roman" w:cs="Times New Roman"/>
          <w:b/>
          <w:i w:val="0"/>
          <w:sz w:val="20"/>
        </w:rPr>
        <w:fldChar w:fldCharType="begin"/>
      </w:r>
      <w:r w:rsidRPr="00CE76B3">
        <w:rPr>
          <w:rFonts w:ascii="Times New Roman" w:hAnsi="Times New Roman" w:cs="Times New Roman"/>
          <w:b/>
          <w:i w:val="0"/>
          <w:sz w:val="20"/>
        </w:rPr>
        <w:instrText xml:space="preserve"> SEQ Table \* ARABIC </w:instrText>
      </w:r>
      <w:r w:rsidRPr="00CE76B3">
        <w:rPr>
          <w:rFonts w:ascii="Times New Roman" w:hAnsi="Times New Roman" w:cs="Times New Roman"/>
          <w:b/>
          <w:i w:val="0"/>
          <w:sz w:val="20"/>
        </w:rPr>
        <w:fldChar w:fldCharType="separate"/>
      </w:r>
      <w:r w:rsidRPr="00CE76B3">
        <w:rPr>
          <w:rFonts w:ascii="Times New Roman" w:hAnsi="Times New Roman" w:cs="Times New Roman"/>
          <w:b/>
          <w:i w:val="0"/>
          <w:sz w:val="20"/>
        </w:rPr>
        <w:t>1</w:t>
      </w:r>
      <w:r w:rsidRPr="00CE76B3">
        <w:rPr>
          <w:rFonts w:ascii="Times New Roman" w:hAnsi="Times New Roman" w:cs="Times New Roman"/>
          <w:b/>
          <w:i w:val="0"/>
          <w:sz w:val="20"/>
        </w:rPr>
        <w:fldChar w:fldCharType="end"/>
      </w:r>
      <w:r w:rsidRPr="00CE76B3">
        <w:rPr>
          <w:rFonts w:ascii="Times New Roman" w:hAnsi="Times New Roman" w:cs="Times New Roman"/>
          <w:b/>
          <w:i w:val="0"/>
          <w:sz w:val="20"/>
        </w:rPr>
        <w:t xml:space="preserve"> Display Resolution</w:t>
      </w:r>
    </w:p>
    <w:tbl>
      <w:tblPr>
        <w:tblStyle w:val="a6"/>
        <w:tblW w:w="0" w:type="auto"/>
        <w:tblInd w:w="1673" w:type="dxa"/>
        <w:tblLook w:val="04A0" w:firstRow="1" w:lastRow="0" w:firstColumn="1" w:lastColumn="0" w:noHBand="0" w:noVBand="1"/>
      </w:tblPr>
      <w:tblGrid>
        <w:gridCol w:w="1555"/>
        <w:gridCol w:w="1984"/>
        <w:gridCol w:w="2126"/>
      </w:tblGrid>
      <w:tr w:rsidR="00A85C10" w:rsidTr="009F3FF6">
        <w:trPr>
          <w:trHeight w:val="446"/>
        </w:trPr>
        <w:tc>
          <w:tcPr>
            <w:tcW w:w="1555" w:type="dxa"/>
            <w:shd w:val="clear" w:color="auto" w:fill="BFBFBF" w:themeFill="background1" w:themeFillShade="BF"/>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Method</w:t>
            </w:r>
          </w:p>
        </w:tc>
        <w:tc>
          <w:tcPr>
            <w:tcW w:w="1984" w:type="dxa"/>
            <w:shd w:val="clear" w:color="auto" w:fill="BFBFBF" w:themeFill="background1" w:themeFillShade="BF"/>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Pixel</w:t>
            </w:r>
          </w:p>
        </w:tc>
        <w:tc>
          <w:tcPr>
            <w:tcW w:w="2126" w:type="dxa"/>
            <w:shd w:val="clear" w:color="auto" w:fill="BFBFBF" w:themeFill="background1" w:themeFillShade="BF"/>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Resolution</w:t>
            </w:r>
          </w:p>
        </w:tc>
      </w:tr>
      <w:tr w:rsidR="00A85C10" w:rsidTr="009F3FF6">
        <w:trPr>
          <w:trHeight w:val="446"/>
        </w:trPr>
        <w:tc>
          <w:tcPr>
            <w:tcW w:w="1555" w:type="dxa"/>
            <w:shd w:val="clear" w:color="auto" w:fill="BFBFBF" w:themeFill="background1" w:themeFillShade="BF"/>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HD</w:t>
            </w:r>
          </w:p>
        </w:tc>
        <w:tc>
          <w:tcPr>
            <w:tcW w:w="1984" w:type="dxa"/>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1,036,800</w:t>
            </w:r>
          </w:p>
        </w:tc>
        <w:tc>
          <w:tcPr>
            <w:tcW w:w="2126" w:type="dxa"/>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1,366 x 768</w:t>
            </w:r>
          </w:p>
        </w:tc>
      </w:tr>
      <w:tr w:rsidR="00A85C10" w:rsidTr="009F3FF6">
        <w:trPr>
          <w:trHeight w:val="446"/>
        </w:trPr>
        <w:tc>
          <w:tcPr>
            <w:tcW w:w="1555" w:type="dxa"/>
            <w:shd w:val="clear" w:color="auto" w:fill="BFBFBF" w:themeFill="background1" w:themeFillShade="BF"/>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Full-HD</w:t>
            </w:r>
          </w:p>
        </w:tc>
        <w:tc>
          <w:tcPr>
            <w:tcW w:w="1984" w:type="dxa"/>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2,073,600</w:t>
            </w:r>
          </w:p>
        </w:tc>
        <w:tc>
          <w:tcPr>
            <w:tcW w:w="2126" w:type="dxa"/>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1,920 x 1,080</w:t>
            </w:r>
          </w:p>
        </w:tc>
      </w:tr>
      <w:tr w:rsidR="00A85C10" w:rsidTr="009F3FF6">
        <w:trPr>
          <w:trHeight w:val="446"/>
        </w:trPr>
        <w:tc>
          <w:tcPr>
            <w:tcW w:w="1555" w:type="dxa"/>
            <w:shd w:val="clear" w:color="auto" w:fill="BFBFBF" w:themeFill="background1" w:themeFillShade="BF"/>
            <w:vAlign w:val="center"/>
          </w:tcPr>
          <w:p w:rsidR="00A85C10" w:rsidRDefault="00A85C10" w:rsidP="009F3FF6">
            <w:pPr>
              <w:widowControl/>
              <w:wordWrap/>
              <w:autoSpaceDE/>
              <w:autoSpaceDN/>
              <w:jc w:val="center"/>
            </w:pPr>
            <w:r>
              <w:rPr>
                <w:rFonts w:hint="eastAsia"/>
              </w:rPr>
              <w:t>4K UHD</w:t>
            </w:r>
          </w:p>
        </w:tc>
        <w:tc>
          <w:tcPr>
            <w:tcW w:w="1984" w:type="dxa"/>
            <w:vAlign w:val="center"/>
          </w:tcPr>
          <w:p w:rsidR="00A85C10" w:rsidRDefault="00A85C10" w:rsidP="009F3FF6">
            <w:pPr>
              <w:widowControl/>
              <w:wordWrap/>
              <w:autoSpaceDE/>
              <w:autoSpaceDN/>
              <w:jc w:val="center"/>
            </w:pPr>
            <w:r w:rsidRPr="00A85C10">
              <w:t>8,294,400</w:t>
            </w:r>
          </w:p>
        </w:tc>
        <w:tc>
          <w:tcPr>
            <w:tcW w:w="2126" w:type="dxa"/>
            <w:vAlign w:val="center"/>
          </w:tcPr>
          <w:p w:rsidR="00A85C10" w:rsidRDefault="00A85C10" w:rsidP="009F3FF6">
            <w:pPr>
              <w:widowControl/>
              <w:wordWrap/>
              <w:autoSpaceDE/>
              <w:autoSpaceDN/>
              <w:jc w:val="center"/>
            </w:pPr>
            <w:r w:rsidRPr="00A85C10">
              <w:t>3,840 x 2,160</w:t>
            </w:r>
          </w:p>
        </w:tc>
      </w:tr>
      <w:tr w:rsidR="00A85C10" w:rsidTr="009F3FF6">
        <w:trPr>
          <w:trHeight w:val="446"/>
        </w:trPr>
        <w:tc>
          <w:tcPr>
            <w:tcW w:w="1555" w:type="dxa"/>
            <w:shd w:val="clear" w:color="auto" w:fill="BFBFBF" w:themeFill="background1" w:themeFillShade="BF"/>
            <w:vAlign w:val="center"/>
          </w:tcPr>
          <w:p w:rsidR="00A85C10" w:rsidRDefault="00E92EFE" w:rsidP="009F3FF6">
            <w:pPr>
              <w:widowControl/>
              <w:wordWrap/>
              <w:autoSpaceDE/>
              <w:autoSpaceDN/>
              <w:jc w:val="center"/>
            </w:pPr>
            <w:r>
              <w:rPr>
                <w:rFonts w:hint="eastAsia"/>
              </w:rPr>
              <w:t>12K UHD</w:t>
            </w:r>
          </w:p>
        </w:tc>
        <w:tc>
          <w:tcPr>
            <w:tcW w:w="1984" w:type="dxa"/>
            <w:vAlign w:val="center"/>
          </w:tcPr>
          <w:p w:rsidR="00A85C10" w:rsidRPr="00A85C10" w:rsidRDefault="00E92EFE" w:rsidP="009F3FF6">
            <w:pPr>
              <w:widowControl/>
              <w:wordWrap/>
              <w:autoSpaceDE/>
              <w:autoSpaceDN/>
              <w:jc w:val="center"/>
            </w:pPr>
            <w:r>
              <w:rPr>
                <w:rFonts w:hint="eastAsia"/>
              </w:rPr>
              <w:t>74,649,600</w:t>
            </w:r>
          </w:p>
        </w:tc>
        <w:tc>
          <w:tcPr>
            <w:tcW w:w="2126" w:type="dxa"/>
            <w:vAlign w:val="center"/>
          </w:tcPr>
          <w:p w:rsidR="00A85C10" w:rsidRPr="00A85C10" w:rsidRDefault="00E92EFE" w:rsidP="009F3FF6">
            <w:pPr>
              <w:widowControl/>
              <w:wordWrap/>
              <w:autoSpaceDE/>
              <w:autoSpaceDN/>
              <w:jc w:val="center"/>
            </w:pPr>
            <w:r w:rsidRPr="00BC5541">
              <w:t>11</w:t>
            </w:r>
            <w:r>
              <w:t>,</w:t>
            </w:r>
            <w:r w:rsidRPr="00BC5541">
              <w:t>520</w:t>
            </w:r>
            <w:r>
              <w:t xml:space="preserve"> </w:t>
            </w:r>
            <w:r w:rsidRPr="00BC5541">
              <w:t>x</w:t>
            </w:r>
            <w:r>
              <w:t xml:space="preserve"> </w:t>
            </w:r>
            <w:r w:rsidRPr="00BC5541">
              <w:t>6</w:t>
            </w:r>
            <w:r>
              <w:t>,</w:t>
            </w:r>
            <w:r w:rsidRPr="00BC5541">
              <w:t>480</w:t>
            </w:r>
          </w:p>
        </w:tc>
      </w:tr>
    </w:tbl>
    <w:p w:rsidR="00A85C10" w:rsidRPr="00A85C10" w:rsidRDefault="00A85C10" w:rsidP="00A85C10">
      <w:pPr>
        <w:widowControl/>
        <w:wordWrap/>
        <w:autoSpaceDE/>
        <w:autoSpaceDN/>
        <w:spacing w:after="0" w:line="240" w:lineRule="auto"/>
        <w:jc w:val="left"/>
      </w:pPr>
    </w:p>
    <w:p w:rsidR="0057424D" w:rsidRPr="00B4671A" w:rsidRDefault="006B55D0" w:rsidP="00E92EFE">
      <w:pPr>
        <w:widowControl/>
        <w:numPr>
          <w:ilvl w:val="0"/>
          <w:numId w:val="6"/>
        </w:numPr>
        <w:wordWrap/>
        <w:autoSpaceDE/>
        <w:autoSpaceDN/>
        <w:spacing w:after="0" w:line="240" w:lineRule="auto"/>
        <w:jc w:val="left"/>
        <w:rPr>
          <w:rFonts w:ascii="Times New Roman" w:hAnsi="Times New Roman" w:cs="Times New Roman"/>
          <w:szCs w:val="20"/>
        </w:rPr>
      </w:pPr>
      <w:r w:rsidRPr="00B4671A">
        <w:rPr>
          <w:rFonts w:ascii="Times New Roman" w:hAnsi="Times New Roman" w:cs="Times New Roman"/>
          <w:b/>
          <w:bCs/>
          <w:szCs w:val="20"/>
        </w:rPr>
        <w:t>Bit Rate</w:t>
      </w:r>
      <w:r w:rsidR="00B4671A" w:rsidRPr="00CE76B3">
        <w:rPr>
          <w:rFonts w:ascii="Times New Roman" w:hAnsi="Times New Roman" w:cs="Times New Roman"/>
          <w:szCs w:val="20"/>
        </w:rPr>
        <w:t xml:space="preserve"> – </w:t>
      </w:r>
      <w:r w:rsidRPr="00B4671A">
        <w:rPr>
          <w:rFonts w:ascii="Times New Roman" w:eastAsia="맑은 고딕" w:hAnsi="Times New Roman" w:cs="Times New Roman"/>
          <w:szCs w:val="20"/>
        </w:rPr>
        <w:t>the data size of the bit unit which has to handle per second. The bps (bit per second) is used as the unit</w:t>
      </w:r>
      <w:r w:rsidRPr="00B4671A">
        <w:rPr>
          <w:rFonts w:ascii="Times New Roman" w:hAnsi="Times New Roman" w:cs="Times New Roman"/>
          <w:szCs w:val="20"/>
        </w:rPr>
        <w:t>.</w:t>
      </w:r>
    </w:p>
    <w:p w:rsidR="0057424D" w:rsidRPr="00B4671A" w:rsidRDefault="006B55D0" w:rsidP="00E92EFE">
      <w:pPr>
        <w:widowControl/>
        <w:numPr>
          <w:ilvl w:val="0"/>
          <w:numId w:val="6"/>
        </w:numPr>
        <w:wordWrap/>
        <w:autoSpaceDE/>
        <w:autoSpaceDN/>
        <w:spacing w:after="0" w:line="240" w:lineRule="auto"/>
        <w:jc w:val="left"/>
        <w:rPr>
          <w:rFonts w:ascii="Times New Roman" w:hAnsi="Times New Roman" w:cs="Times New Roman"/>
          <w:szCs w:val="20"/>
        </w:rPr>
      </w:pPr>
      <w:r w:rsidRPr="00B4671A">
        <w:rPr>
          <w:rFonts w:ascii="Times New Roman" w:hAnsi="Times New Roman" w:cs="Times New Roman"/>
          <w:b/>
          <w:bCs/>
          <w:szCs w:val="20"/>
        </w:rPr>
        <w:t>CBR (Constant Bit Rate)</w:t>
      </w:r>
      <w:r w:rsidR="00B4671A" w:rsidRPr="00CE76B3">
        <w:rPr>
          <w:rFonts w:ascii="Times New Roman" w:hAnsi="Times New Roman" w:cs="Times New Roman"/>
          <w:szCs w:val="20"/>
        </w:rPr>
        <w:t xml:space="preserve"> – </w:t>
      </w:r>
      <w:r w:rsidRPr="00B4671A">
        <w:rPr>
          <w:rFonts w:ascii="Times New Roman" w:eastAsia="맑은 고딕" w:hAnsi="Times New Roman" w:cs="Times New Roman"/>
          <w:szCs w:val="20"/>
        </w:rPr>
        <w:t>the way that it compresses each frame comprising the video into the uniform capacity.</w:t>
      </w:r>
    </w:p>
    <w:p w:rsidR="0057424D" w:rsidRPr="00B4671A" w:rsidRDefault="006B55D0" w:rsidP="00E92EFE">
      <w:pPr>
        <w:widowControl/>
        <w:numPr>
          <w:ilvl w:val="0"/>
          <w:numId w:val="6"/>
        </w:numPr>
        <w:wordWrap/>
        <w:autoSpaceDE/>
        <w:autoSpaceDN/>
        <w:spacing w:after="0" w:line="240" w:lineRule="auto"/>
        <w:jc w:val="left"/>
        <w:rPr>
          <w:rFonts w:ascii="Times New Roman" w:hAnsi="Times New Roman" w:cs="Times New Roman"/>
          <w:szCs w:val="20"/>
        </w:rPr>
      </w:pPr>
      <w:r w:rsidRPr="00B4671A">
        <w:rPr>
          <w:rFonts w:ascii="Times New Roman" w:hAnsi="Times New Roman" w:cs="Times New Roman"/>
          <w:b/>
          <w:bCs/>
          <w:szCs w:val="20"/>
        </w:rPr>
        <w:t>VBR (Variable Bit Rate)</w:t>
      </w:r>
      <w:r w:rsidR="00B4671A" w:rsidRPr="00CE76B3">
        <w:rPr>
          <w:rFonts w:ascii="Times New Roman" w:hAnsi="Times New Roman" w:cs="Times New Roman"/>
          <w:szCs w:val="20"/>
        </w:rPr>
        <w:t xml:space="preserve"> – </w:t>
      </w:r>
      <w:r w:rsidRPr="00B4671A">
        <w:rPr>
          <w:rFonts w:ascii="Times New Roman" w:eastAsia="맑은 고딕" w:hAnsi="Times New Roman" w:cs="Times New Roman"/>
          <w:szCs w:val="20"/>
        </w:rPr>
        <w:t xml:space="preserve">the way that it </w:t>
      </w:r>
      <w:r w:rsidR="00C06037" w:rsidRPr="00B4671A">
        <w:rPr>
          <w:rFonts w:ascii="Times New Roman" w:eastAsia="맑은 고딕" w:hAnsi="Times New Roman" w:cs="Times New Roman"/>
          <w:szCs w:val="20"/>
        </w:rPr>
        <w:t>analyzes</w:t>
      </w:r>
      <w:r w:rsidRPr="00B4671A">
        <w:rPr>
          <w:rFonts w:ascii="Times New Roman" w:eastAsia="맑은 고딕" w:hAnsi="Times New Roman" w:cs="Times New Roman"/>
          <w:szCs w:val="20"/>
        </w:rPr>
        <w:t xml:space="preserve"> the difference of each frames and stores as the relative low capacity in the part the movement writing and stores as the high-capacity in the part which there is a lot of the movement. i.e. the way that it compresses into the capacity which is not fixed according to the movement of the image inside.</w:t>
      </w:r>
    </w:p>
    <w:p w:rsidR="00A85C10" w:rsidRPr="00B4671A" w:rsidRDefault="00E92EFE" w:rsidP="00E92EFE">
      <w:pPr>
        <w:widowControl/>
        <w:numPr>
          <w:ilvl w:val="0"/>
          <w:numId w:val="6"/>
        </w:numPr>
        <w:wordWrap/>
        <w:autoSpaceDE/>
        <w:autoSpaceDN/>
        <w:spacing w:after="0" w:line="240" w:lineRule="auto"/>
        <w:jc w:val="left"/>
        <w:rPr>
          <w:rFonts w:ascii="Times New Roman" w:hAnsi="Times New Roman" w:cs="Times New Roman"/>
          <w:szCs w:val="20"/>
        </w:rPr>
      </w:pPr>
      <w:r w:rsidRPr="00B4671A">
        <w:rPr>
          <w:rFonts w:ascii="Times New Roman" w:hAnsi="Times New Roman" w:cs="Times New Roman"/>
          <w:b/>
          <w:bCs/>
          <w:szCs w:val="20"/>
        </w:rPr>
        <w:t>Frame Rate</w:t>
      </w:r>
      <w:r w:rsidRPr="00B4671A">
        <w:rPr>
          <w:rFonts w:ascii="Times New Roman" w:hAnsi="Times New Roman" w:cs="Times New Roman"/>
          <w:szCs w:val="20"/>
        </w:rPr>
        <w:t>:</w:t>
      </w:r>
      <w:r w:rsidRPr="00B4671A">
        <w:rPr>
          <w:rFonts w:ascii="Times New Roman" w:hAnsi="Times New Roman" w:cs="Times New Roman"/>
          <w:b/>
          <w:bCs/>
          <w:szCs w:val="20"/>
        </w:rPr>
        <w:t xml:space="preserve"> </w:t>
      </w:r>
      <w:r w:rsidRPr="00B4671A">
        <w:rPr>
          <w:rFonts w:ascii="Times New Roman" w:eastAsia="맑은 고딕" w:hAnsi="Times New Roman" w:cs="Times New Roman"/>
          <w:szCs w:val="20"/>
        </w:rPr>
        <w:t>the size of the frame which it has to handle per second. It is the meaning like the fps (frame per second)</w:t>
      </w:r>
    </w:p>
    <w:p w:rsidR="00672FC7" w:rsidRDefault="00672FC7">
      <w:pPr>
        <w:widowControl/>
        <w:wordWrap/>
        <w:autoSpaceDE/>
        <w:autoSpaceDN/>
        <w:rPr>
          <w:rFonts w:ascii="Times New Roman" w:eastAsiaTheme="majorEastAsia" w:hAnsi="Times New Roman" w:cs="Times New Roman"/>
          <w:color w:val="2E74B5" w:themeColor="accent1" w:themeShade="BF"/>
          <w:sz w:val="32"/>
          <w:szCs w:val="32"/>
          <w:bdr w:val="none" w:sz="0" w:space="0" w:color="auto" w:frame="1"/>
        </w:rPr>
      </w:pPr>
      <w:r>
        <w:rPr>
          <w:rFonts w:ascii="Times New Roman" w:hAnsi="Times New Roman" w:cs="Times New Roman"/>
          <w:bdr w:val="none" w:sz="0" w:space="0" w:color="auto" w:frame="1"/>
        </w:rPr>
        <w:br w:type="page"/>
      </w:r>
    </w:p>
    <w:p w:rsidR="00997CEB" w:rsidRPr="008138BF" w:rsidRDefault="002472CB" w:rsidP="002472CB">
      <w:pPr>
        <w:pStyle w:val="1"/>
        <w:rPr>
          <w:rFonts w:ascii="Times New Roman" w:hAnsi="Times New Roman" w:cs="Times New Roman"/>
          <w:bdr w:val="none" w:sz="0" w:space="0" w:color="auto" w:frame="1"/>
        </w:rPr>
      </w:pPr>
      <w:r w:rsidRPr="008138BF">
        <w:rPr>
          <w:rFonts w:ascii="Times New Roman" w:hAnsi="Times New Roman" w:cs="Times New Roman"/>
          <w:bdr w:val="none" w:sz="0" w:space="0" w:color="auto" w:frame="1"/>
        </w:rPr>
        <w:lastRenderedPageBreak/>
        <w:t xml:space="preserve">Use Cases of </w:t>
      </w:r>
      <w:r w:rsidR="002A1125" w:rsidRPr="008138BF">
        <w:rPr>
          <w:rFonts w:ascii="Times New Roman" w:hAnsi="Times New Roman" w:cs="Times New Roman"/>
          <w:bdr w:val="none" w:sz="0" w:space="0" w:color="auto" w:frame="1"/>
        </w:rPr>
        <w:t xml:space="preserve">HMD based </w:t>
      </w:r>
      <w:r w:rsidRPr="008138BF">
        <w:rPr>
          <w:rFonts w:ascii="Times New Roman" w:hAnsi="Times New Roman" w:cs="Times New Roman"/>
          <w:bdr w:val="none" w:sz="0" w:space="0" w:color="auto" w:frame="1"/>
        </w:rPr>
        <w:t>VR Services</w:t>
      </w:r>
    </w:p>
    <w:p w:rsidR="00997CEB" w:rsidRDefault="001269D4" w:rsidP="00997CEB">
      <w:pPr>
        <w:pStyle w:val="2"/>
        <w:rPr>
          <w:rFonts w:ascii="Times New Roman" w:hAnsi="Times New Roman" w:cs="Times New Roman"/>
        </w:rPr>
      </w:pPr>
      <w:r w:rsidRPr="008138BF">
        <w:rPr>
          <w:rFonts w:ascii="Times New Roman" w:hAnsi="Times New Roman" w:cs="Times New Roman"/>
        </w:rPr>
        <w:t>High performance Bandwidth</w:t>
      </w:r>
    </w:p>
    <w:p w:rsidR="00A0336A" w:rsidRPr="00562998" w:rsidRDefault="00A0336A" w:rsidP="00A0336A">
      <w:pPr>
        <w:pStyle w:val="3"/>
        <w:rPr>
          <w:rFonts w:ascii="Times New Roman" w:hAnsi="Times New Roman" w:cs="Times New Roman"/>
          <w:sz w:val="22"/>
        </w:rPr>
      </w:pPr>
      <w:r w:rsidRPr="00562998">
        <w:rPr>
          <w:rFonts w:ascii="Times New Roman" w:hAnsi="Times New Roman" w:cs="Times New Roman"/>
          <w:sz w:val="22"/>
        </w:rPr>
        <w:t>Concept</w:t>
      </w:r>
    </w:p>
    <w:p w:rsidR="00562998" w:rsidRDefault="00562998" w:rsidP="00562998">
      <w:pPr>
        <w:ind w:left="576"/>
        <w:rPr>
          <w:rFonts w:ascii="Times New Roman" w:hAnsi="Times New Roman" w:cs="Times New Roman"/>
          <w:color w:val="212121"/>
          <w:shd w:val="clear" w:color="auto" w:fill="FFFFFF"/>
        </w:rPr>
      </w:pPr>
      <w:r w:rsidRPr="00562998">
        <w:rPr>
          <w:rFonts w:ascii="Times New Roman" w:hAnsi="Times New Roman" w:cs="Times New Roman"/>
          <w:color w:val="212121"/>
          <w:shd w:val="clear" w:color="auto" w:fill="FFFFFF"/>
        </w:rPr>
        <w:t>In order to have a good user experience with HMD-based virtual reality content, it is known that the image displayed in the HMD should have a resolution of 12K (11,520 × 6,480).</w:t>
      </w:r>
    </w:p>
    <w:p w:rsidR="00562998" w:rsidRPr="00562998" w:rsidRDefault="00562998" w:rsidP="00562998">
      <w:pPr>
        <w:ind w:left="576"/>
        <w:rPr>
          <w:rFonts w:ascii="Times New Roman" w:eastAsia="맑은 고딕" w:hAnsi="Times New Roman" w:cs="Times New Roman"/>
          <w:color w:val="777777"/>
          <w:sz w:val="21"/>
          <w:szCs w:val="21"/>
        </w:rPr>
      </w:pPr>
    </w:p>
    <w:p w:rsidR="001269D4" w:rsidRPr="00562998" w:rsidRDefault="001269D4" w:rsidP="001269D4">
      <w:pPr>
        <w:pStyle w:val="a7"/>
        <w:keepNext/>
        <w:jc w:val="center"/>
        <w:rPr>
          <w:rFonts w:ascii="Times New Roman" w:hAnsi="Times New Roman" w:cs="Times New Roman"/>
          <w:b/>
          <w:i w:val="0"/>
        </w:rPr>
      </w:pPr>
      <w:r w:rsidRPr="00562998">
        <w:rPr>
          <w:rFonts w:ascii="Times New Roman" w:hAnsi="Times New Roman" w:cs="Times New Roman"/>
          <w:b/>
          <w:i w:val="0"/>
        </w:rPr>
        <w:t xml:space="preserve">Table </w:t>
      </w:r>
      <w:r w:rsidRPr="00562998">
        <w:rPr>
          <w:rFonts w:ascii="Times New Roman" w:hAnsi="Times New Roman" w:cs="Times New Roman"/>
          <w:b/>
          <w:i w:val="0"/>
        </w:rPr>
        <w:fldChar w:fldCharType="begin"/>
      </w:r>
      <w:r w:rsidRPr="00562998">
        <w:rPr>
          <w:rFonts w:ascii="Times New Roman" w:hAnsi="Times New Roman" w:cs="Times New Roman"/>
          <w:b/>
          <w:i w:val="0"/>
        </w:rPr>
        <w:instrText xml:space="preserve"> SEQ Table \* ARABIC </w:instrText>
      </w:r>
      <w:r w:rsidRPr="00562998">
        <w:rPr>
          <w:rFonts w:ascii="Times New Roman" w:hAnsi="Times New Roman" w:cs="Times New Roman"/>
          <w:b/>
          <w:i w:val="0"/>
        </w:rPr>
        <w:fldChar w:fldCharType="separate"/>
      </w:r>
      <w:r w:rsidR="00A85C10" w:rsidRPr="00562998">
        <w:rPr>
          <w:rFonts w:ascii="Times New Roman" w:hAnsi="Times New Roman" w:cs="Times New Roman"/>
          <w:b/>
          <w:i w:val="0"/>
          <w:noProof/>
        </w:rPr>
        <w:t>2</w:t>
      </w:r>
      <w:r w:rsidRPr="00562998">
        <w:rPr>
          <w:rFonts w:ascii="Times New Roman" w:hAnsi="Times New Roman" w:cs="Times New Roman"/>
          <w:b/>
          <w:i w:val="0"/>
        </w:rPr>
        <w:fldChar w:fldCharType="end"/>
      </w:r>
      <w:r w:rsidRPr="00562998">
        <w:rPr>
          <w:rFonts w:ascii="Times New Roman" w:hAnsi="Times New Roman" w:cs="Times New Roman"/>
          <w:b/>
          <w:i w:val="0"/>
        </w:rPr>
        <w:t>. Quality Requirements for VR</w:t>
      </w:r>
    </w:p>
    <w:tbl>
      <w:tblPr>
        <w:tblStyle w:val="a6"/>
        <w:tblW w:w="0" w:type="auto"/>
        <w:tblLook w:val="04A0" w:firstRow="1" w:lastRow="0" w:firstColumn="1" w:lastColumn="0" w:noHBand="0" w:noVBand="1"/>
      </w:tblPr>
      <w:tblGrid>
        <w:gridCol w:w="2972"/>
        <w:gridCol w:w="6044"/>
      </w:tblGrid>
      <w:tr w:rsidR="001269D4" w:rsidRPr="00562998" w:rsidTr="009F3FF6">
        <w:trPr>
          <w:trHeight w:val="437"/>
        </w:trPr>
        <w:tc>
          <w:tcPr>
            <w:tcW w:w="2972" w:type="dxa"/>
            <w:shd w:val="clear" w:color="auto" w:fill="BFBFBF" w:themeFill="background1" w:themeFillShade="BF"/>
            <w:vAlign w:val="center"/>
          </w:tcPr>
          <w:p w:rsidR="001269D4" w:rsidRPr="00562998" w:rsidRDefault="001269D4" w:rsidP="001269D4">
            <w:pPr>
              <w:jc w:val="center"/>
              <w:rPr>
                <w:rFonts w:ascii="Times New Roman" w:hAnsi="Times New Roman" w:cs="Times New Roman"/>
              </w:rPr>
            </w:pPr>
            <w:r w:rsidRPr="00562998">
              <w:rPr>
                <w:rFonts w:ascii="Times New Roman" w:hAnsi="Times New Roman" w:cs="Times New Roman"/>
                <w:b/>
                <w:bCs/>
              </w:rPr>
              <w:t>Requirement</w:t>
            </w:r>
          </w:p>
        </w:tc>
        <w:tc>
          <w:tcPr>
            <w:tcW w:w="6044" w:type="dxa"/>
            <w:shd w:val="clear" w:color="auto" w:fill="BFBFBF" w:themeFill="background1" w:themeFillShade="BF"/>
            <w:vAlign w:val="center"/>
          </w:tcPr>
          <w:p w:rsidR="001269D4" w:rsidRPr="00562998" w:rsidRDefault="001269D4" w:rsidP="001269D4">
            <w:pPr>
              <w:jc w:val="center"/>
              <w:rPr>
                <w:rFonts w:ascii="Times New Roman" w:hAnsi="Times New Roman" w:cs="Times New Roman"/>
              </w:rPr>
            </w:pPr>
            <w:r w:rsidRPr="00562998">
              <w:rPr>
                <w:rFonts w:ascii="Times New Roman" w:hAnsi="Times New Roman" w:cs="Times New Roman"/>
                <w:b/>
                <w:bCs/>
              </w:rPr>
              <w:t>details</w:t>
            </w:r>
          </w:p>
        </w:tc>
      </w:tr>
      <w:tr w:rsidR="001269D4" w:rsidRPr="00562998" w:rsidTr="009F3FF6">
        <w:trPr>
          <w:trHeight w:val="625"/>
        </w:trPr>
        <w:tc>
          <w:tcPr>
            <w:tcW w:w="2972" w:type="dxa"/>
            <w:vAlign w:val="center"/>
          </w:tcPr>
          <w:p w:rsidR="001269D4" w:rsidRPr="00562998" w:rsidRDefault="001269D4" w:rsidP="009F3FF6">
            <w:pPr>
              <w:rPr>
                <w:rFonts w:ascii="Times New Roman" w:hAnsi="Times New Roman" w:cs="Times New Roman"/>
              </w:rPr>
            </w:pPr>
            <w:r w:rsidRPr="00562998">
              <w:rPr>
                <w:rFonts w:ascii="Times New Roman" w:hAnsi="Times New Roman" w:cs="Times New Roman"/>
                <w:lang w:val="en-GB"/>
              </w:rPr>
              <w:t>pixels/degree</w:t>
            </w:r>
          </w:p>
        </w:tc>
        <w:tc>
          <w:tcPr>
            <w:tcW w:w="6044" w:type="dxa"/>
            <w:vAlign w:val="center"/>
          </w:tcPr>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40 pix/</w:t>
            </w:r>
            <w:proofErr w:type="spellStart"/>
            <w:r w:rsidRPr="00562998">
              <w:rPr>
                <w:rFonts w:ascii="Times New Roman" w:hAnsi="Times New Roman" w:cs="Times New Roman"/>
              </w:rPr>
              <w:t>deg</w:t>
            </w:r>
            <w:proofErr w:type="spellEnd"/>
            <w:r w:rsidRPr="00562998">
              <w:rPr>
                <w:rFonts w:ascii="Times New Roman" w:hAnsi="Times New Roman" w:cs="Times New Roman"/>
              </w:rPr>
              <w:t xml:space="preserve"> </w:t>
            </w:r>
          </w:p>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No HMD is capable of displaying 40pix/</w:t>
            </w:r>
            <w:proofErr w:type="spellStart"/>
            <w:r w:rsidRPr="00562998">
              <w:rPr>
                <w:rFonts w:ascii="Times New Roman" w:hAnsi="Times New Roman" w:cs="Times New Roman"/>
              </w:rPr>
              <w:t>deg</w:t>
            </w:r>
            <w:proofErr w:type="spellEnd"/>
            <w:r w:rsidRPr="00562998">
              <w:rPr>
                <w:rFonts w:ascii="Times New Roman" w:hAnsi="Times New Roman" w:cs="Times New Roman"/>
              </w:rPr>
              <w:t xml:space="preserve"> today</w:t>
            </w:r>
          </w:p>
        </w:tc>
      </w:tr>
      <w:tr w:rsidR="001269D4" w:rsidRPr="00562998" w:rsidTr="009F3FF6">
        <w:trPr>
          <w:trHeight w:val="421"/>
        </w:trPr>
        <w:tc>
          <w:tcPr>
            <w:tcW w:w="2972" w:type="dxa"/>
            <w:vAlign w:val="center"/>
          </w:tcPr>
          <w:p w:rsidR="001269D4" w:rsidRPr="00562998" w:rsidRDefault="001269D4" w:rsidP="009F3FF6">
            <w:pPr>
              <w:rPr>
                <w:rFonts w:ascii="Times New Roman" w:hAnsi="Times New Roman" w:cs="Times New Roman"/>
              </w:rPr>
            </w:pPr>
            <w:r w:rsidRPr="00562998">
              <w:rPr>
                <w:rFonts w:ascii="Times New Roman" w:hAnsi="Times New Roman" w:cs="Times New Roman"/>
                <w:lang w:val="en-GB"/>
              </w:rPr>
              <w:t>video resolution</w:t>
            </w:r>
          </w:p>
        </w:tc>
        <w:tc>
          <w:tcPr>
            <w:tcW w:w="6044" w:type="dxa"/>
            <w:vAlign w:val="center"/>
          </w:tcPr>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3 times 4K(3840x1920) vertical resolution = 11,520 x 6,480</w:t>
            </w:r>
          </w:p>
        </w:tc>
      </w:tr>
      <w:tr w:rsidR="001269D4" w:rsidRPr="00562998" w:rsidTr="009F3FF6">
        <w:trPr>
          <w:trHeight w:val="697"/>
        </w:trPr>
        <w:tc>
          <w:tcPr>
            <w:tcW w:w="2972" w:type="dxa"/>
            <w:vAlign w:val="center"/>
          </w:tcPr>
          <w:p w:rsidR="001269D4" w:rsidRPr="00562998" w:rsidRDefault="001269D4" w:rsidP="009F3FF6">
            <w:pPr>
              <w:rPr>
                <w:rFonts w:ascii="Times New Roman" w:hAnsi="Times New Roman" w:cs="Times New Roman"/>
              </w:rPr>
            </w:pPr>
            <w:r w:rsidRPr="00562998">
              <w:rPr>
                <w:rFonts w:ascii="Times New Roman" w:hAnsi="Times New Roman" w:cs="Times New Roman"/>
              </w:rPr>
              <w:t>framerate</w:t>
            </w:r>
          </w:p>
        </w:tc>
        <w:tc>
          <w:tcPr>
            <w:tcW w:w="6044" w:type="dxa"/>
            <w:vAlign w:val="center"/>
          </w:tcPr>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90 fps</w:t>
            </w:r>
          </w:p>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A 90fps framerate offers a latency low enough to prevent nausea</w:t>
            </w:r>
          </w:p>
        </w:tc>
      </w:tr>
      <w:tr w:rsidR="001269D4" w:rsidRPr="00562998" w:rsidTr="009F3FF6">
        <w:trPr>
          <w:trHeight w:val="693"/>
        </w:trPr>
        <w:tc>
          <w:tcPr>
            <w:tcW w:w="2972" w:type="dxa"/>
            <w:vAlign w:val="center"/>
          </w:tcPr>
          <w:p w:rsidR="001269D4" w:rsidRPr="00562998" w:rsidRDefault="001269D4" w:rsidP="009F3FF6">
            <w:pPr>
              <w:rPr>
                <w:rFonts w:ascii="Times New Roman" w:hAnsi="Times New Roman" w:cs="Times New Roman"/>
              </w:rPr>
            </w:pPr>
            <w:r w:rsidRPr="00562998">
              <w:rPr>
                <w:rFonts w:ascii="Times New Roman" w:hAnsi="Times New Roman" w:cs="Times New Roman"/>
              </w:rPr>
              <w:t>3D Audio</w:t>
            </w:r>
          </w:p>
        </w:tc>
        <w:tc>
          <w:tcPr>
            <w:tcW w:w="6044" w:type="dxa"/>
            <w:vAlign w:val="center"/>
          </w:tcPr>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Support of scene-based and/or environmental audio</w:t>
            </w:r>
          </w:p>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 xml:space="preserve">360 surround </w:t>
            </w:r>
            <w:proofErr w:type="gramStart"/>
            <w:r w:rsidRPr="00562998">
              <w:rPr>
                <w:rFonts w:ascii="Times New Roman" w:hAnsi="Times New Roman" w:cs="Times New Roman"/>
              </w:rPr>
              <w:t>sound</w:t>
            </w:r>
            <w:proofErr w:type="gramEnd"/>
            <w:r w:rsidRPr="00562998">
              <w:rPr>
                <w:rFonts w:ascii="Times New Roman" w:hAnsi="Times New Roman" w:cs="Times New Roman"/>
              </w:rPr>
              <w:t xml:space="preserve">, object-based audio, </w:t>
            </w:r>
            <w:proofErr w:type="spellStart"/>
            <w:r w:rsidRPr="00562998">
              <w:rPr>
                <w:rFonts w:ascii="Times New Roman" w:hAnsi="Times New Roman" w:cs="Times New Roman"/>
              </w:rPr>
              <w:t>Ambisonics</w:t>
            </w:r>
            <w:proofErr w:type="spellEnd"/>
            <w:r w:rsidRPr="00562998">
              <w:rPr>
                <w:rFonts w:ascii="Times New Roman" w:hAnsi="Times New Roman" w:cs="Times New Roman"/>
              </w:rPr>
              <w:t xml:space="preserve"> </w:t>
            </w:r>
          </w:p>
        </w:tc>
      </w:tr>
      <w:tr w:rsidR="001269D4" w:rsidRPr="00562998" w:rsidTr="009F3FF6">
        <w:trPr>
          <w:trHeight w:val="819"/>
        </w:trPr>
        <w:tc>
          <w:tcPr>
            <w:tcW w:w="2972" w:type="dxa"/>
            <w:vAlign w:val="center"/>
          </w:tcPr>
          <w:p w:rsidR="001269D4" w:rsidRPr="00562998" w:rsidRDefault="001269D4" w:rsidP="009F3FF6">
            <w:pPr>
              <w:rPr>
                <w:rFonts w:ascii="Times New Roman" w:hAnsi="Times New Roman" w:cs="Times New Roman"/>
              </w:rPr>
            </w:pPr>
            <w:r w:rsidRPr="00562998">
              <w:rPr>
                <w:rFonts w:ascii="Times New Roman" w:hAnsi="Times New Roman" w:cs="Times New Roman"/>
              </w:rPr>
              <w:t xml:space="preserve">motion-to-photon latency &amp; </w:t>
            </w:r>
          </w:p>
          <w:p w:rsidR="001269D4" w:rsidRPr="00562998" w:rsidRDefault="001269D4" w:rsidP="009F3FF6">
            <w:pPr>
              <w:rPr>
                <w:rFonts w:ascii="Times New Roman" w:hAnsi="Times New Roman" w:cs="Times New Roman"/>
              </w:rPr>
            </w:pPr>
            <w:r w:rsidRPr="00562998">
              <w:rPr>
                <w:rFonts w:ascii="Times New Roman" w:hAnsi="Times New Roman" w:cs="Times New Roman"/>
              </w:rPr>
              <w:t>motion-to-audio latency</w:t>
            </w:r>
          </w:p>
        </w:tc>
        <w:tc>
          <w:tcPr>
            <w:tcW w:w="6044" w:type="dxa"/>
            <w:vAlign w:val="center"/>
          </w:tcPr>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How much time there is between the user interacts and an image / audio</w:t>
            </w:r>
          </w:p>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Maximum 20ms</w:t>
            </w:r>
          </w:p>
        </w:tc>
      </w:tr>
    </w:tbl>
    <w:p w:rsidR="001269D4" w:rsidRPr="00562998" w:rsidRDefault="001269D4" w:rsidP="001269D4">
      <w:pPr>
        <w:rPr>
          <w:rFonts w:ascii="Times New Roman" w:hAnsi="Times New Roman" w:cs="Times New Roman"/>
        </w:rPr>
      </w:pPr>
      <w:r w:rsidRPr="00562998">
        <w:rPr>
          <w:rFonts w:ascii="Times New Roman" w:hAnsi="Times New Roman" w:cs="Times New Roman"/>
        </w:rPr>
        <w:t xml:space="preserve">Ref.) </w:t>
      </w:r>
      <w:r w:rsidRPr="00562998">
        <w:rPr>
          <w:rFonts w:ascii="Times New Roman" w:hAnsi="Times New Roman" w:cs="Times New Roman"/>
          <w:b/>
          <w:bCs/>
        </w:rPr>
        <w:t>Technicolor, Oct. 2016 (m39532, MPEG 116</w:t>
      </w:r>
      <w:r w:rsidRPr="00562998">
        <w:rPr>
          <w:rFonts w:ascii="Times New Roman" w:hAnsi="Times New Roman" w:cs="Times New Roman"/>
          <w:b/>
          <w:bCs/>
          <w:vertAlign w:val="superscript"/>
        </w:rPr>
        <w:t>th</w:t>
      </w:r>
      <w:r w:rsidRPr="00562998">
        <w:rPr>
          <w:rFonts w:ascii="Times New Roman" w:hAnsi="Times New Roman" w:cs="Times New Roman"/>
          <w:b/>
          <w:bCs/>
        </w:rPr>
        <w:t xml:space="preserve"> Meeting)</w:t>
      </w:r>
    </w:p>
    <w:p w:rsidR="00562998" w:rsidRDefault="00562998" w:rsidP="00562998">
      <w:pPr>
        <w:pStyle w:val="HTML"/>
        <w:shd w:val="clear" w:color="auto" w:fill="FFFFFF"/>
        <w:tabs>
          <w:tab w:val="clear" w:pos="916"/>
        </w:tabs>
        <w:jc w:val="both"/>
        <w:rPr>
          <w:rFonts w:ascii="Times New Roman" w:hAnsi="Times New Roman" w:cs="Times New Roman"/>
          <w:color w:val="212121"/>
          <w:sz w:val="20"/>
        </w:rPr>
      </w:pPr>
    </w:p>
    <w:p w:rsidR="00562998" w:rsidRPr="00562998" w:rsidRDefault="00562998" w:rsidP="00562998">
      <w:pPr>
        <w:pStyle w:val="HTML"/>
        <w:shd w:val="clear" w:color="auto" w:fill="FFFFFF"/>
        <w:tabs>
          <w:tab w:val="clear" w:pos="916"/>
        </w:tabs>
        <w:jc w:val="both"/>
        <w:rPr>
          <w:rFonts w:ascii="Times New Roman" w:hAnsi="Times New Roman" w:cs="Times New Roman"/>
          <w:color w:val="212121"/>
          <w:sz w:val="20"/>
          <w:lang w:val="en"/>
        </w:rPr>
      </w:pPr>
      <w:r w:rsidRPr="00562998">
        <w:rPr>
          <w:rFonts w:ascii="Times New Roman" w:hAnsi="Times New Roman" w:cs="Times New Roman"/>
          <w:color w:val="212121"/>
          <w:sz w:val="20"/>
          <w:lang w:val="en"/>
        </w:rPr>
        <w:t>As shown in the table above, outputting a 12K image, which is three times the size of 4K, at a rate of more than 90 frames per second at 360 degrees requires a huge amount of data and transmit</w:t>
      </w:r>
      <w:r>
        <w:rPr>
          <w:rFonts w:ascii="Times New Roman" w:hAnsi="Times New Roman" w:cs="Times New Roman"/>
          <w:color w:val="212121"/>
          <w:sz w:val="20"/>
          <w:lang w:val="en"/>
        </w:rPr>
        <w:t>ting</w:t>
      </w:r>
      <w:r w:rsidRPr="00562998">
        <w:rPr>
          <w:rFonts w:ascii="Times New Roman" w:hAnsi="Times New Roman" w:cs="Times New Roman"/>
          <w:color w:val="212121"/>
          <w:sz w:val="20"/>
          <w:lang w:val="en"/>
        </w:rPr>
        <w:t xml:space="preserve"> such a large amount of data ideally with a latency of 20ms is a tremendous thing to do.</w:t>
      </w:r>
    </w:p>
    <w:p w:rsidR="00562998" w:rsidRPr="00116367" w:rsidRDefault="00562998" w:rsidP="00562998">
      <w:pPr>
        <w:pStyle w:val="HTML"/>
        <w:shd w:val="clear" w:color="auto" w:fill="FFFFFF"/>
        <w:tabs>
          <w:tab w:val="clear" w:pos="916"/>
        </w:tabs>
        <w:rPr>
          <w:rFonts w:ascii="Times New Roman" w:hAnsi="Times New Roman" w:cs="Times New Roman"/>
          <w:color w:val="212121"/>
          <w:sz w:val="20"/>
          <w:lang w:val="en"/>
        </w:rPr>
      </w:pPr>
    </w:p>
    <w:p w:rsidR="001269D4" w:rsidRDefault="00562998" w:rsidP="00562998">
      <w:pPr>
        <w:pStyle w:val="HTML"/>
        <w:shd w:val="clear" w:color="auto" w:fill="FFFFFF"/>
        <w:tabs>
          <w:tab w:val="clear" w:pos="916"/>
        </w:tabs>
        <w:jc w:val="both"/>
        <w:rPr>
          <w:rFonts w:ascii="Times New Roman" w:hAnsi="Times New Roman" w:cs="Times New Roman"/>
          <w:color w:val="212121"/>
          <w:sz w:val="20"/>
          <w:lang w:val="en"/>
        </w:rPr>
      </w:pPr>
      <w:r w:rsidRPr="00562998">
        <w:rPr>
          <w:rFonts w:ascii="Times New Roman" w:hAnsi="Times New Roman" w:cs="Times New Roman"/>
          <w:color w:val="212121"/>
          <w:sz w:val="20"/>
          <w:lang w:val="en"/>
        </w:rPr>
        <w:t xml:space="preserve">It does not matter whether it is a </w:t>
      </w:r>
      <w:r>
        <w:rPr>
          <w:rFonts w:ascii="Times New Roman" w:hAnsi="Times New Roman" w:cs="Times New Roman"/>
          <w:color w:val="212121"/>
          <w:sz w:val="20"/>
          <w:lang w:val="en"/>
        </w:rPr>
        <w:t>w</w:t>
      </w:r>
      <w:r w:rsidRPr="00562998">
        <w:rPr>
          <w:rFonts w:ascii="Times New Roman" w:hAnsi="Times New Roman" w:cs="Times New Roman"/>
          <w:color w:val="212121"/>
          <w:sz w:val="20"/>
          <w:lang w:val="en"/>
        </w:rPr>
        <w:t>ire</w:t>
      </w:r>
      <w:r>
        <w:rPr>
          <w:rFonts w:ascii="Times New Roman" w:hAnsi="Times New Roman" w:cs="Times New Roman"/>
          <w:color w:val="212121"/>
          <w:sz w:val="20"/>
          <w:lang w:val="en"/>
        </w:rPr>
        <w:t>d</w:t>
      </w:r>
      <w:r w:rsidRPr="00562998">
        <w:rPr>
          <w:rFonts w:ascii="Times New Roman" w:hAnsi="Times New Roman" w:cs="Times New Roman"/>
          <w:color w:val="212121"/>
          <w:sz w:val="20"/>
          <w:lang w:val="en"/>
        </w:rPr>
        <w:t xml:space="preserve">, a </w:t>
      </w:r>
      <w:r>
        <w:rPr>
          <w:rFonts w:ascii="Times New Roman" w:hAnsi="Times New Roman" w:cs="Times New Roman"/>
          <w:color w:val="212121"/>
          <w:sz w:val="20"/>
          <w:lang w:val="en"/>
        </w:rPr>
        <w:t>w</w:t>
      </w:r>
      <w:r w:rsidRPr="00562998">
        <w:rPr>
          <w:rFonts w:ascii="Times New Roman" w:hAnsi="Times New Roman" w:cs="Times New Roman"/>
          <w:color w:val="212121"/>
          <w:sz w:val="20"/>
          <w:lang w:val="en"/>
        </w:rPr>
        <w:t>ireless, or a Wireless Personal Area Network (WPAN). In a</w:t>
      </w:r>
      <w:r>
        <w:rPr>
          <w:rFonts w:ascii="Times New Roman" w:hAnsi="Times New Roman" w:cs="Times New Roman"/>
          <w:color w:val="212121"/>
          <w:sz w:val="20"/>
          <w:lang w:val="en"/>
        </w:rPr>
        <w:t>ny</w:t>
      </w:r>
      <w:r w:rsidRPr="00562998">
        <w:rPr>
          <w:rFonts w:ascii="Times New Roman" w:hAnsi="Times New Roman" w:cs="Times New Roman"/>
          <w:color w:val="212121"/>
          <w:sz w:val="20"/>
          <w:lang w:val="en"/>
        </w:rPr>
        <w:t xml:space="preserve"> network infrastructure, it is necessary to set the total latency of all segments to 20ms or less in transmitting content data. This is because the user's reaction takes place and the total time it takes for the content to react and display on the display.</w:t>
      </w:r>
    </w:p>
    <w:p w:rsidR="00562998" w:rsidRDefault="00562998" w:rsidP="00562998">
      <w:pPr>
        <w:pStyle w:val="HTML"/>
        <w:shd w:val="clear" w:color="auto" w:fill="FFFFFF"/>
        <w:rPr>
          <w:rFonts w:ascii="Times New Roman" w:hAnsi="Times New Roman" w:cs="Times New Roman"/>
          <w:color w:val="212121"/>
          <w:sz w:val="20"/>
        </w:rPr>
      </w:pPr>
    </w:p>
    <w:p w:rsidR="00A0336A" w:rsidRPr="00A9561E" w:rsidRDefault="00A0336A" w:rsidP="00A0336A">
      <w:pPr>
        <w:pStyle w:val="3"/>
        <w:rPr>
          <w:rFonts w:ascii="Times New Roman" w:hAnsi="Times New Roman" w:cs="Times New Roman"/>
          <w:sz w:val="20"/>
        </w:rPr>
      </w:pPr>
      <w:r w:rsidRPr="00A9561E">
        <w:rPr>
          <w:rFonts w:ascii="Times New Roman" w:hAnsi="Times New Roman" w:cs="Times New Roman"/>
          <w:sz w:val="20"/>
        </w:rPr>
        <w:t>Scenario</w:t>
      </w:r>
    </w:p>
    <w:p w:rsidR="00A0336A" w:rsidRDefault="00A0336A" w:rsidP="00562998">
      <w:pPr>
        <w:pStyle w:val="HTML"/>
        <w:shd w:val="clear" w:color="auto" w:fill="FFFFFF"/>
        <w:rPr>
          <w:rFonts w:ascii="Times New Roman" w:hAnsi="Times New Roman" w:cs="Times New Roman"/>
          <w:color w:val="212121"/>
          <w:sz w:val="20"/>
        </w:rPr>
      </w:pPr>
    </w:p>
    <w:p w:rsidR="009565C7" w:rsidRPr="00510B48" w:rsidRDefault="003A0B8A" w:rsidP="009565C7">
      <w:pPr>
        <w:pStyle w:val="4"/>
        <w:rPr>
          <w:rFonts w:ascii="Times New Roman" w:hAnsi="Times New Roman" w:cs="Times New Roman"/>
          <w:i w:val="0"/>
        </w:rPr>
      </w:pPr>
      <w:r w:rsidRPr="00510B48">
        <w:rPr>
          <w:rFonts w:ascii="Times New Roman" w:hAnsi="Times New Roman" w:cs="Times New Roman"/>
          <w:i w:val="0"/>
          <w:noProof/>
          <w:color w:val="212121"/>
        </w:rPr>
        <w:drawing>
          <wp:anchor distT="0" distB="0" distL="114300" distR="114300" simplePos="0" relativeHeight="251658240" behindDoc="1" locked="0" layoutInCell="1" allowOverlap="1" wp14:anchorId="23D7E37D">
            <wp:simplePos x="0" y="0"/>
            <wp:positionH relativeFrom="column">
              <wp:posOffset>2381250</wp:posOffset>
            </wp:positionH>
            <wp:positionV relativeFrom="paragraph">
              <wp:posOffset>243205</wp:posOffset>
            </wp:positionV>
            <wp:extent cx="3279140" cy="2133600"/>
            <wp:effectExtent l="0" t="0" r="0" b="0"/>
            <wp:wrapTight wrapText="bothSides">
              <wp:wrapPolygon edited="0">
                <wp:start x="0" y="0"/>
                <wp:lineTo x="0" y="21407"/>
                <wp:lineTo x="21458" y="21407"/>
                <wp:lineTo x="21458" y="0"/>
                <wp:lineTo x="0" y="0"/>
              </wp:wrapPolygon>
            </wp:wrapTight>
            <wp:docPr id="1" name="그림 1" descr="C:\Users\CEO\AppData\Local\Microsoft\Windows\INetCache\Content.Word\vr-cards-100686458-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O\AppData\Local\Microsoft\Windows\INetCache\Content.Word\vr-cards-100686458-ori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9140" cy="2133600"/>
                    </a:xfrm>
                    <a:prstGeom prst="rect">
                      <a:avLst/>
                    </a:prstGeom>
                    <a:noFill/>
                    <a:ln>
                      <a:noFill/>
                    </a:ln>
                  </pic:spPr>
                </pic:pic>
              </a:graphicData>
            </a:graphic>
          </wp:anchor>
        </w:drawing>
      </w:r>
      <w:r w:rsidR="009565C7" w:rsidRPr="00510B48">
        <w:rPr>
          <w:rFonts w:ascii="Times New Roman" w:hAnsi="Times New Roman" w:cs="Times New Roman"/>
          <w:i w:val="0"/>
        </w:rPr>
        <w:t>Wired case</w:t>
      </w:r>
    </w:p>
    <w:p w:rsidR="00510B48" w:rsidRDefault="00510B48" w:rsidP="00562998">
      <w:pPr>
        <w:pStyle w:val="HTML"/>
        <w:shd w:val="clear" w:color="auto" w:fill="FFFFFF"/>
        <w:rPr>
          <w:rFonts w:ascii="Times New Roman" w:hAnsi="Times New Roman" w:cs="Times New Roman"/>
          <w:color w:val="212121"/>
          <w:sz w:val="20"/>
        </w:rPr>
      </w:pPr>
      <w:r w:rsidRPr="00510B48">
        <w:rPr>
          <w:rFonts w:ascii="Times New Roman" w:hAnsi="Times New Roman" w:cs="Times New Roman"/>
          <w:color w:val="212121"/>
          <w:sz w:val="20"/>
        </w:rPr>
        <w:t xml:space="preserve">User A wears a wired HMD at home in California, USA and is playing poker with </w:t>
      </w:r>
      <w:r>
        <w:rPr>
          <w:rFonts w:ascii="Times New Roman" w:hAnsi="Times New Roman" w:cs="Times New Roman" w:hint="eastAsia"/>
          <w:color w:val="212121"/>
          <w:sz w:val="20"/>
        </w:rPr>
        <w:t xml:space="preserve">his </w:t>
      </w:r>
      <w:r>
        <w:rPr>
          <w:rFonts w:ascii="Times New Roman" w:hAnsi="Times New Roman" w:cs="Times New Roman"/>
          <w:color w:val="212121"/>
          <w:sz w:val="20"/>
        </w:rPr>
        <w:t xml:space="preserve">friends - </w:t>
      </w:r>
      <w:r w:rsidRPr="00510B48">
        <w:rPr>
          <w:rFonts w:ascii="Times New Roman" w:hAnsi="Times New Roman" w:cs="Times New Roman"/>
          <w:color w:val="212121"/>
          <w:sz w:val="20"/>
        </w:rPr>
        <w:t>user B, C, and D</w:t>
      </w:r>
      <w:r>
        <w:rPr>
          <w:rFonts w:ascii="Times New Roman" w:hAnsi="Times New Roman" w:cs="Times New Roman"/>
          <w:color w:val="212121"/>
          <w:sz w:val="20"/>
        </w:rPr>
        <w:t xml:space="preserve"> in</w:t>
      </w:r>
      <w:r w:rsidRPr="00510B48">
        <w:rPr>
          <w:rFonts w:ascii="Times New Roman" w:hAnsi="Times New Roman" w:cs="Times New Roman"/>
          <w:color w:val="212121"/>
          <w:sz w:val="20"/>
        </w:rPr>
        <w:t xml:space="preserve"> VR. User B lives in Boston, </w:t>
      </w:r>
      <w:r>
        <w:rPr>
          <w:rFonts w:ascii="Times New Roman" w:hAnsi="Times New Roman" w:cs="Times New Roman"/>
          <w:color w:val="212121"/>
          <w:sz w:val="20"/>
        </w:rPr>
        <w:t xml:space="preserve">USA, </w:t>
      </w:r>
      <w:r w:rsidRPr="00510B48">
        <w:rPr>
          <w:rFonts w:ascii="Times New Roman" w:hAnsi="Times New Roman" w:cs="Times New Roman"/>
          <w:color w:val="212121"/>
          <w:sz w:val="20"/>
        </w:rPr>
        <w:t>User C lives in Moscow, Russia, and User D lives in Tokyo, Japan, and they love to play poker together.</w:t>
      </w:r>
    </w:p>
    <w:p w:rsidR="003A0B8A" w:rsidRDefault="003A0B8A" w:rsidP="00562998">
      <w:pPr>
        <w:pStyle w:val="HTML"/>
        <w:shd w:val="clear" w:color="auto" w:fill="FFFFFF"/>
        <w:rPr>
          <w:rFonts w:ascii="Times New Roman" w:hAnsi="Times New Roman" w:cs="Times New Roman"/>
          <w:color w:val="212121"/>
          <w:sz w:val="20"/>
        </w:rPr>
      </w:pPr>
    </w:p>
    <w:p w:rsidR="00A0336A" w:rsidRDefault="006D6C4A" w:rsidP="00562998">
      <w:pPr>
        <w:pStyle w:val="HTML"/>
        <w:shd w:val="clear" w:color="auto" w:fill="FFFFFF"/>
        <w:rPr>
          <w:rFonts w:ascii="Times New Roman" w:hAnsi="Times New Roman" w:cs="Times New Roman"/>
          <w:color w:val="212121"/>
          <w:sz w:val="20"/>
        </w:rPr>
      </w:pPr>
      <w:r>
        <w:rPr>
          <w:rFonts w:ascii="Times New Roman" w:hAnsi="Times New Roman" w:cs="Times New Roman"/>
          <w:color w:val="212121"/>
          <w:sz w:val="20"/>
        </w:rPr>
        <w:t xml:space="preserve">In order to create </w:t>
      </w:r>
      <w:r w:rsidR="00510B48" w:rsidRPr="00510B48">
        <w:rPr>
          <w:rFonts w:ascii="Times New Roman" w:hAnsi="Times New Roman" w:cs="Times New Roman"/>
          <w:color w:val="212121"/>
          <w:sz w:val="20"/>
        </w:rPr>
        <w:t>a</w:t>
      </w:r>
      <w:r>
        <w:rPr>
          <w:rFonts w:ascii="Times New Roman" w:hAnsi="Times New Roman" w:cs="Times New Roman"/>
          <w:color w:val="212121"/>
          <w:sz w:val="20"/>
        </w:rPr>
        <w:t xml:space="preserve"> VR</w:t>
      </w:r>
      <w:r w:rsidR="00510B48" w:rsidRPr="00510B48">
        <w:rPr>
          <w:rFonts w:ascii="Times New Roman" w:hAnsi="Times New Roman" w:cs="Times New Roman"/>
          <w:color w:val="212121"/>
          <w:sz w:val="20"/>
        </w:rPr>
        <w:t xml:space="preserve"> environment that gives a good user experience without experiencing </w:t>
      </w:r>
      <w:r>
        <w:rPr>
          <w:rFonts w:ascii="Times New Roman" w:hAnsi="Times New Roman" w:cs="Times New Roman"/>
          <w:color w:val="212121"/>
          <w:sz w:val="20"/>
        </w:rPr>
        <w:t>motion sickness</w:t>
      </w:r>
      <w:r w:rsidR="00510B48" w:rsidRPr="00510B48">
        <w:rPr>
          <w:rFonts w:ascii="Times New Roman" w:hAnsi="Times New Roman" w:cs="Times New Roman"/>
          <w:color w:val="212121"/>
          <w:sz w:val="20"/>
        </w:rPr>
        <w:t xml:space="preserve">, it </w:t>
      </w:r>
      <w:r>
        <w:rPr>
          <w:rFonts w:ascii="Times New Roman" w:hAnsi="Times New Roman" w:cs="Times New Roman"/>
          <w:color w:val="212121"/>
          <w:sz w:val="20"/>
        </w:rPr>
        <w:t xml:space="preserve">requires a high resolution and big size </w:t>
      </w:r>
      <w:proofErr w:type="gramStart"/>
      <w:r>
        <w:rPr>
          <w:rFonts w:ascii="Times New Roman" w:hAnsi="Times New Roman" w:cs="Times New Roman"/>
          <w:color w:val="212121"/>
          <w:sz w:val="20"/>
        </w:rPr>
        <w:t>360 degree</w:t>
      </w:r>
      <w:proofErr w:type="gramEnd"/>
      <w:r>
        <w:rPr>
          <w:rFonts w:ascii="Times New Roman" w:hAnsi="Times New Roman" w:cs="Times New Roman"/>
          <w:color w:val="212121"/>
          <w:sz w:val="20"/>
        </w:rPr>
        <w:t xml:space="preserve"> images and </w:t>
      </w:r>
      <w:r w:rsidR="00510B48" w:rsidRPr="00510B48">
        <w:rPr>
          <w:rFonts w:ascii="Times New Roman" w:hAnsi="Times New Roman" w:cs="Times New Roman"/>
          <w:color w:val="212121"/>
          <w:sz w:val="20"/>
        </w:rPr>
        <w:t xml:space="preserve">takes less than </w:t>
      </w:r>
      <w:r>
        <w:rPr>
          <w:rFonts w:ascii="Times New Roman" w:hAnsi="Times New Roman" w:cs="Times New Roman"/>
          <w:color w:val="212121"/>
          <w:sz w:val="20"/>
        </w:rPr>
        <w:t xml:space="preserve">a </w:t>
      </w:r>
      <w:r w:rsidR="00510B48" w:rsidRPr="00510B48">
        <w:rPr>
          <w:rFonts w:ascii="Times New Roman" w:hAnsi="Times New Roman" w:cs="Times New Roman"/>
          <w:color w:val="212121"/>
          <w:sz w:val="20"/>
        </w:rPr>
        <w:t xml:space="preserve">20ms </w:t>
      </w:r>
      <w:r>
        <w:rPr>
          <w:rFonts w:ascii="Times New Roman" w:hAnsi="Times New Roman" w:cs="Times New Roman"/>
          <w:color w:val="212121"/>
          <w:sz w:val="20"/>
        </w:rPr>
        <w:t>response time to all moving images.</w:t>
      </w:r>
      <w:r w:rsidR="00510B48" w:rsidRPr="00510B48">
        <w:rPr>
          <w:rFonts w:ascii="Times New Roman" w:hAnsi="Times New Roman" w:cs="Times New Roman"/>
          <w:color w:val="212121"/>
          <w:sz w:val="20"/>
        </w:rPr>
        <w:t xml:space="preserve"> Therefore, it is necessary that the network speed of 10Gbps </w:t>
      </w:r>
      <w:r w:rsidR="00510B48" w:rsidRPr="00510B48">
        <w:rPr>
          <w:rFonts w:ascii="Times New Roman" w:hAnsi="Times New Roman" w:cs="Times New Roman"/>
          <w:color w:val="212121"/>
          <w:sz w:val="20"/>
        </w:rPr>
        <w:lastRenderedPageBreak/>
        <w:t>or more is required for the HMD to recognize the action of the user</w:t>
      </w:r>
      <w:r w:rsidR="004C0E31">
        <w:rPr>
          <w:rFonts w:ascii="Times New Roman" w:hAnsi="Times New Roman" w:cs="Times New Roman"/>
          <w:color w:val="212121"/>
          <w:sz w:val="20"/>
        </w:rPr>
        <w:t>,</w:t>
      </w:r>
      <w:r w:rsidR="00510B48" w:rsidRPr="00510B48">
        <w:rPr>
          <w:rFonts w:ascii="Times New Roman" w:hAnsi="Times New Roman" w:cs="Times New Roman"/>
          <w:color w:val="212121"/>
          <w:sz w:val="20"/>
        </w:rPr>
        <w:t xml:space="preserve"> transmit it to the PC, and then the PC transmits the action information to the counterpart via the network and displays the reaction in real time.</w:t>
      </w:r>
    </w:p>
    <w:p w:rsidR="003A0B8A" w:rsidRDefault="003A0B8A" w:rsidP="00562998">
      <w:pPr>
        <w:pStyle w:val="HTML"/>
        <w:shd w:val="clear" w:color="auto" w:fill="FFFFFF"/>
        <w:rPr>
          <w:rFonts w:ascii="Times New Roman" w:hAnsi="Times New Roman" w:cs="Times New Roman"/>
          <w:color w:val="212121"/>
          <w:sz w:val="20"/>
        </w:rPr>
      </w:pPr>
    </w:p>
    <w:p w:rsidR="009565C7" w:rsidRPr="004C0E31" w:rsidRDefault="009565C7" w:rsidP="009565C7">
      <w:pPr>
        <w:pStyle w:val="4"/>
        <w:rPr>
          <w:rFonts w:ascii="Times New Roman" w:hAnsi="Times New Roman" w:cs="Times New Roman"/>
          <w:i w:val="0"/>
        </w:rPr>
      </w:pPr>
      <w:r w:rsidRPr="004C0E31">
        <w:rPr>
          <w:rFonts w:ascii="Times New Roman" w:hAnsi="Times New Roman" w:cs="Times New Roman"/>
          <w:i w:val="0"/>
        </w:rPr>
        <w:t>Wireless case</w:t>
      </w:r>
    </w:p>
    <w:p w:rsidR="004C0E31" w:rsidRDefault="004C0E31" w:rsidP="009565C7">
      <w:pPr>
        <w:rPr>
          <w:rFonts w:ascii="Times New Roman" w:eastAsia="굴림체" w:hAnsi="Times New Roman" w:cs="Times New Roman"/>
          <w:color w:val="212121"/>
          <w:kern w:val="0"/>
          <w:szCs w:val="24"/>
        </w:rPr>
      </w:pPr>
    </w:p>
    <w:p w:rsidR="009565C7" w:rsidRPr="005965E4" w:rsidRDefault="004C0E31" w:rsidP="009565C7">
      <w:pPr>
        <w:rPr>
          <w:rFonts w:ascii="Times New Roman" w:eastAsia="굴림체" w:hAnsi="Times New Roman" w:cs="Times New Roman"/>
          <w:color w:val="212121"/>
          <w:kern w:val="0"/>
          <w:szCs w:val="24"/>
        </w:rPr>
      </w:pPr>
      <w:r>
        <w:rPr>
          <w:rFonts w:ascii="Times New Roman" w:eastAsia="굴림체" w:hAnsi="Times New Roman" w:cs="Times New Roman"/>
          <w:color w:val="212121"/>
          <w:kern w:val="0"/>
          <w:szCs w:val="24"/>
        </w:rPr>
        <w:t xml:space="preserve">While </w:t>
      </w:r>
      <w:r w:rsidRPr="004C0E31">
        <w:rPr>
          <w:rFonts w:ascii="Times New Roman" w:eastAsia="굴림체" w:hAnsi="Times New Roman" w:cs="Times New Roman"/>
          <w:color w:val="212121"/>
          <w:kern w:val="0"/>
          <w:szCs w:val="24"/>
        </w:rPr>
        <w:t xml:space="preserve">User E rides the bus to the meeting place to meet his friend, </w:t>
      </w:r>
      <w:r>
        <w:rPr>
          <w:rFonts w:ascii="Times New Roman" w:eastAsia="굴림체" w:hAnsi="Times New Roman" w:cs="Times New Roman"/>
          <w:color w:val="212121"/>
          <w:kern w:val="0"/>
          <w:szCs w:val="24"/>
        </w:rPr>
        <w:t>she is</w:t>
      </w:r>
      <w:r w:rsidRPr="004C0E31">
        <w:rPr>
          <w:rFonts w:ascii="Times New Roman" w:eastAsia="굴림체" w:hAnsi="Times New Roman" w:cs="Times New Roman"/>
          <w:color w:val="212121"/>
          <w:kern w:val="0"/>
          <w:szCs w:val="24"/>
        </w:rPr>
        <w:t xml:space="preserve"> watching the clothes </w:t>
      </w:r>
      <w:r>
        <w:rPr>
          <w:rFonts w:ascii="Times New Roman" w:eastAsia="굴림체" w:hAnsi="Times New Roman" w:cs="Times New Roman"/>
          <w:color w:val="212121"/>
          <w:kern w:val="0"/>
          <w:szCs w:val="24"/>
        </w:rPr>
        <w:t>s</w:t>
      </w:r>
      <w:r w:rsidRPr="004C0E31">
        <w:rPr>
          <w:rFonts w:ascii="Times New Roman" w:eastAsia="굴림체" w:hAnsi="Times New Roman" w:cs="Times New Roman"/>
          <w:color w:val="212121"/>
          <w:kern w:val="0"/>
          <w:szCs w:val="24"/>
        </w:rPr>
        <w:t xml:space="preserve">he saw at the department store yesterday and doing VR shopping to </w:t>
      </w:r>
      <w:r>
        <w:rPr>
          <w:rFonts w:ascii="Times New Roman" w:eastAsia="굴림체" w:hAnsi="Times New Roman" w:cs="Times New Roman"/>
          <w:color w:val="212121"/>
          <w:kern w:val="0"/>
          <w:szCs w:val="24"/>
        </w:rPr>
        <w:t>make</w:t>
      </w:r>
      <w:r w:rsidRPr="004C0E31">
        <w:rPr>
          <w:rFonts w:ascii="Times New Roman" w:eastAsia="굴림체" w:hAnsi="Times New Roman" w:cs="Times New Roman"/>
          <w:color w:val="212121"/>
          <w:kern w:val="0"/>
          <w:szCs w:val="24"/>
        </w:rPr>
        <w:t xml:space="preserve"> the purchase. VR is more realistic than online shopping malls</w:t>
      </w:r>
      <w:r>
        <w:rPr>
          <w:rFonts w:ascii="Times New Roman" w:eastAsia="굴림체" w:hAnsi="Times New Roman" w:cs="Times New Roman"/>
          <w:color w:val="212121"/>
          <w:kern w:val="0"/>
          <w:szCs w:val="24"/>
        </w:rPr>
        <w:t xml:space="preserve"> </w:t>
      </w:r>
      <w:r w:rsidRPr="004C0E31">
        <w:rPr>
          <w:rFonts w:ascii="Times New Roman" w:eastAsia="굴림체" w:hAnsi="Times New Roman" w:cs="Times New Roman"/>
          <w:color w:val="212121"/>
          <w:kern w:val="0"/>
          <w:szCs w:val="24"/>
        </w:rPr>
        <w:t xml:space="preserve">because it gives </w:t>
      </w:r>
      <w:r>
        <w:rPr>
          <w:rFonts w:ascii="Times New Roman" w:eastAsia="굴림체" w:hAnsi="Times New Roman" w:cs="Times New Roman"/>
          <w:color w:val="212121"/>
          <w:kern w:val="0"/>
          <w:szCs w:val="24"/>
        </w:rPr>
        <w:t>the user</w:t>
      </w:r>
      <w:r w:rsidRPr="004C0E31">
        <w:rPr>
          <w:rFonts w:ascii="Times New Roman" w:eastAsia="굴림체" w:hAnsi="Times New Roman" w:cs="Times New Roman"/>
          <w:color w:val="212121"/>
          <w:kern w:val="0"/>
          <w:szCs w:val="24"/>
        </w:rPr>
        <w:t xml:space="preserve"> the feeling that </w:t>
      </w:r>
      <w:r>
        <w:rPr>
          <w:rFonts w:ascii="Times New Roman" w:eastAsia="굴림체" w:hAnsi="Times New Roman" w:cs="Times New Roman"/>
          <w:color w:val="212121"/>
          <w:kern w:val="0"/>
          <w:szCs w:val="24"/>
        </w:rPr>
        <w:t>she is</w:t>
      </w:r>
      <w:r w:rsidRPr="004C0E31">
        <w:rPr>
          <w:rFonts w:ascii="Times New Roman" w:eastAsia="굴림체" w:hAnsi="Times New Roman" w:cs="Times New Roman"/>
          <w:color w:val="212121"/>
          <w:kern w:val="0"/>
          <w:szCs w:val="24"/>
        </w:rPr>
        <w:t xml:space="preserve"> actually seeing things. Especially, the ability to unfold and view the clothes in three dimensions provides very important information when </w:t>
      </w:r>
      <w:r>
        <w:rPr>
          <w:rFonts w:ascii="Times New Roman" w:eastAsia="굴림체" w:hAnsi="Times New Roman" w:cs="Times New Roman"/>
          <w:color w:val="212121"/>
          <w:kern w:val="0"/>
          <w:szCs w:val="24"/>
        </w:rPr>
        <w:t>she</w:t>
      </w:r>
      <w:r w:rsidRPr="004C0E31">
        <w:rPr>
          <w:rFonts w:ascii="Times New Roman" w:eastAsia="굴림체" w:hAnsi="Times New Roman" w:cs="Times New Roman"/>
          <w:color w:val="212121"/>
          <w:kern w:val="0"/>
          <w:szCs w:val="24"/>
        </w:rPr>
        <w:t xml:space="preserve"> selects </w:t>
      </w:r>
      <w:r>
        <w:rPr>
          <w:rFonts w:ascii="Times New Roman" w:eastAsia="굴림체" w:hAnsi="Times New Roman" w:cs="Times New Roman"/>
          <w:color w:val="212121"/>
          <w:kern w:val="0"/>
          <w:szCs w:val="24"/>
        </w:rPr>
        <w:t xml:space="preserve">the </w:t>
      </w:r>
      <w:r w:rsidRPr="004C0E31">
        <w:rPr>
          <w:rFonts w:ascii="Times New Roman" w:eastAsia="굴림체" w:hAnsi="Times New Roman" w:cs="Times New Roman"/>
          <w:color w:val="212121"/>
          <w:kern w:val="0"/>
          <w:szCs w:val="24"/>
        </w:rPr>
        <w:t>clothes.</w:t>
      </w:r>
      <w:r w:rsidR="005965E4">
        <w:rPr>
          <w:noProof/>
        </w:rPr>
        <w:drawing>
          <wp:anchor distT="0" distB="0" distL="114300" distR="114300" simplePos="0" relativeHeight="251659264" behindDoc="1" locked="0" layoutInCell="1" allowOverlap="1" wp14:anchorId="130BE3EE">
            <wp:simplePos x="0" y="0"/>
            <wp:positionH relativeFrom="column">
              <wp:posOffset>2790825</wp:posOffset>
            </wp:positionH>
            <wp:positionV relativeFrom="paragraph">
              <wp:posOffset>50800</wp:posOffset>
            </wp:positionV>
            <wp:extent cx="3197679" cy="1790700"/>
            <wp:effectExtent l="0" t="0" r="3175" b="0"/>
            <wp:wrapTight wrapText="bothSides">
              <wp:wrapPolygon edited="0">
                <wp:start x="0" y="0"/>
                <wp:lineTo x="0" y="21370"/>
                <wp:lineTo x="21493" y="21370"/>
                <wp:lineTo x="21493" y="0"/>
                <wp:lineTo x="0" y="0"/>
              </wp:wrapPolygon>
            </wp:wrapTight>
            <wp:docPr id="5" name="그림 5" descr="C:\Users\CEO\AppData\Local\Microsoft\Windows\INetCache\Content.Word\digital-shopp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O\AppData\Local\Microsoft\Windows\INetCache\Content.Word\digital-shopping.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7679" cy="1790700"/>
                    </a:xfrm>
                    <a:prstGeom prst="rect">
                      <a:avLst/>
                    </a:prstGeom>
                    <a:noFill/>
                    <a:ln>
                      <a:noFill/>
                    </a:ln>
                  </pic:spPr>
                </pic:pic>
              </a:graphicData>
            </a:graphic>
          </wp:anchor>
        </w:drawing>
      </w:r>
    </w:p>
    <w:p w:rsidR="005965E4" w:rsidRPr="004C0E31" w:rsidRDefault="004C0E31" w:rsidP="004C0E31">
      <w:pPr>
        <w:rPr>
          <w:rFonts w:ascii="Times New Roman" w:eastAsia="굴림체" w:hAnsi="Times New Roman" w:cs="Times New Roman"/>
          <w:color w:val="212121"/>
          <w:kern w:val="0"/>
          <w:szCs w:val="24"/>
        </w:rPr>
      </w:pPr>
      <w:r w:rsidRPr="004C0E31">
        <w:rPr>
          <w:rFonts w:ascii="Times New Roman" w:eastAsia="굴림체" w:hAnsi="Times New Roman" w:cs="Times New Roman"/>
          <w:color w:val="212121"/>
          <w:kern w:val="0"/>
          <w:szCs w:val="24"/>
        </w:rPr>
        <w:t xml:space="preserve">At this </w:t>
      </w:r>
      <w:r>
        <w:rPr>
          <w:rFonts w:ascii="Times New Roman" w:eastAsia="굴림체" w:hAnsi="Times New Roman" w:cs="Times New Roman"/>
          <w:color w:val="212121"/>
          <w:kern w:val="0"/>
          <w:szCs w:val="24"/>
        </w:rPr>
        <w:t>moment</w:t>
      </w:r>
      <w:r w:rsidRPr="004C0E31">
        <w:rPr>
          <w:rFonts w:ascii="Times New Roman" w:eastAsia="굴림체" w:hAnsi="Times New Roman" w:cs="Times New Roman"/>
          <w:color w:val="212121"/>
          <w:kern w:val="0"/>
          <w:szCs w:val="24"/>
        </w:rPr>
        <w:t xml:space="preserve">, in order to express the detailed texture and the pattern of the clothes, </w:t>
      </w:r>
      <w:r>
        <w:rPr>
          <w:rFonts w:ascii="Times New Roman" w:eastAsia="굴림체" w:hAnsi="Times New Roman" w:cs="Times New Roman"/>
          <w:color w:val="212121"/>
          <w:kern w:val="0"/>
          <w:szCs w:val="24"/>
        </w:rPr>
        <w:t xml:space="preserve">it certainly requires a high resolution and big size images and also the response time to the change of images needs to be less than 20 </w:t>
      </w:r>
      <w:proofErr w:type="spellStart"/>
      <w:r>
        <w:rPr>
          <w:rFonts w:ascii="Times New Roman" w:eastAsia="굴림체" w:hAnsi="Times New Roman" w:cs="Times New Roman"/>
          <w:color w:val="212121"/>
          <w:kern w:val="0"/>
          <w:szCs w:val="24"/>
        </w:rPr>
        <w:t>ms</w:t>
      </w:r>
      <w:proofErr w:type="spellEnd"/>
      <w:r>
        <w:rPr>
          <w:rFonts w:ascii="Times New Roman" w:eastAsia="굴림체" w:hAnsi="Times New Roman" w:cs="Times New Roman"/>
          <w:color w:val="212121"/>
          <w:kern w:val="0"/>
          <w:szCs w:val="24"/>
        </w:rPr>
        <w:t xml:space="preserve"> to reflect the action in real time without feeling motion sick.</w:t>
      </w:r>
      <w:r w:rsidRPr="004C0E31">
        <w:rPr>
          <w:rFonts w:ascii="Times New Roman" w:eastAsia="굴림체" w:hAnsi="Times New Roman" w:cs="Times New Roman"/>
          <w:color w:val="212121"/>
          <w:kern w:val="0"/>
          <w:szCs w:val="24"/>
        </w:rPr>
        <w:t xml:space="preserve"> Therefore, </w:t>
      </w:r>
      <w:r>
        <w:rPr>
          <w:rFonts w:ascii="Times New Roman" w:eastAsia="굴림체" w:hAnsi="Times New Roman" w:cs="Times New Roman"/>
          <w:color w:val="212121"/>
          <w:kern w:val="0"/>
          <w:szCs w:val="24"/>
        </w:rPr>
        <w:t>in order for the</w:t>
      </w:r>
      <w:r w:rsidRPr="004C0E31">
        <w:rPr>
          <w:rFonts w:ascii="Times New Roman" w:eastAsia="굴림체" w:hAnsi="Times New Roman" w:cs="Times New Roman"/>
          <w:color w:val="212121"/>
          <w:kern w:val="0"/>
          <w:szCs w:val="24"/>
        </w:rPr>
        <w:t xml:space="preserve"> HMD </w:t>
      </w:r>
      <w:r>
        <w:rPr>
          <w:rFonts w:ascii="Times New Roman" w:eastAsia="굴림체" w:hAnsi="Times New Roman" w:cs="Times New Roman"/>
          <w:color w:val="212121"/>
          <w:kern w:val="0"/>
          <w:szCs w:val="24"/>
        </w:rPr>
        <w:t xml:space="preserve">to </w:t>
      </w:r>
      <w:r w:rsidRPr="004C0E31">
        <w:rPr>
          <w:rFonts w:ascii="Times New Roman" w:eastAsia="굴림체" w:hAnsi="Times New Roman" w:cs="Times New Roman"/>
          <w:color w:val="212121"/>
          <w:kern w:val="0"/>
          <w:szCs w:val="24"/>
        </w:rPr>
        <w:t xml:space="preserve">recognize the user's </w:t>
      </w:r>
      <w:r>
        <w:rPr>
          <w:rFonts w:ascii="Times New Roman" w:eastAsia="굴림체" w:hAnsi="Times New Roman" w:cs="Times New Roman"/>
          <w:color w:val="212121"/>
          <w:kern w:val="0"/>
          <w:szCs w:val="24"/>
        </w:rPr>
        <w:t>actions,</w:t>
      </w:r>
      <w:r w:rsidRPr="004C0E31">
        <w:rPr>
          <w:rFonts w:ascii="Times New Roman" w:eastAsia="굴림체" w:hAnsi="Times New Roman" w:cs="Times New Roman"/>
          <w:color w:val="212121"/>
          <w:kern w:val="0"/>
          <w:szCs w:val="24"/>
        </w:rPr>
        <w:t xml:space="preserve"> send </w:t>
      </w:r>
      <w:r>
        <w:rPr>
          <w:rFonts w:ascii="Times New Roman" w:eastAsia="굴림체" w:hAnsi="Times New Roman" w:cs="Times New Roman"/>
          <w:color w:val="212121"/>
          <w:kern w:val="0"/>
          <w:szCs w:val="24"/>
        </w:rPr>
        <w:t>them</w:t>
      </w:r>
      <w:r w:rsidRPr="004C0E31">
        <w:rPr>
          <w:rFonts w:ascii="Times New Roman" w:eastAsia="굴림체" w:hAnsi="Times New Roman" w:cs="Times New Roman"/>
          <w:color w:val="212121"/>
          <w:kern w:val="0"/>
          <w:szCs w:val="24"/>
        </w:rPr>
        <w:t xml:space="preserve"> to the PC, </w:t>
      </w:r>
      <w:r>
        <w:rPr>
          <w:rFonts w:ascii="Times New Roman" w:eastAsia="굴림체" w:hAnsi="Times New Roman" w:cs="Times New Roman"/>
          <w:color w:val="212121"/>
          <w:kern w:val="0"/>
          <w:szCs w:val="24"/>
        </w:rPr>
        <w:t xml:space="preserve">and then </w:t>
      </w:r>
      <w:r w:rsidRPr="004C0E31">
        <w:rPr>
          <w:rFonts w:ascii="Times New Roman" w:eastAsia="굴림체" w:hAnsi="Times New Roman" w:cs="Times New Roman"/>
          <w:color w:val="212121"/>
          <w:kern w:val="0"/>
          <w:szCs w:val="24"/>
        </w:rPr>
        <w:t>the PC needs to transmit the action information to the other party through the network</w:t>
      </w:r>
      <w:r>
        <w:rPr>
          <w:rFonts w:ascii="Times New Roman" w:eastAsia="굴림체" w:hAnsi="Times New Roman" w:cs="Times New Roman"/>
          <w:color w:val="212121"/>
          <w:kern w:val="0"/>
          <w:szCs w:val="24"/>
        </w:rPr>
        <w:t xml:space="preserve"> in real time,</w:t>
      </w:r>
      <w:r w:rsidRPr="004C0E31">
        <w:rPr>
          <w:rFonts w:ascii="Times New Roman" w:eastAsia="굴림체" w:hAnsi="Times New Roman" w:cs="Times New Roman"/>
          <w:color w:val="212121"/>
          <w:kern w:val="0"/>
          <w:szCs w:val="24"/>
        </w:rPr>
        <w:t xml:space="preserve"> the wireless network speed of 10 </w:t>
      </w:r>
      <w:proofErr w:type="spellStart"/>
      <w:r w:rsidRPr="004C0E31">
        <w:rPr>
          <w:rFonts w:ascii="Times New Roman" w:eastAsia="굴림체" w:hAnsi="Times New Roman" w:cs="Times New Roman"/>
          <w:color w:val="212121"/>
          <w:kern w:val="0"/>
          <w:szCs w:val="24"/>
        </w:rPr>
        <w:t>Gbps</w:t>
      </w:r>
      <w:proofErr w:type="spellEnd"/>
      <w:r w:rsidRPr="004C0E31">
        <w:rPr>
          <w:rFonts w:ascii="Times New Roman" w:eastAsia="굴림체" w:hAnsi="Times New Roman" w:cs="Times New Roman"/>
          <w:color w:val="212121"/>
          <w:kern w:val="0"/>
          <w:szCs w:val="24"/>
        </w:rPr>
        <w:t xml:space="preserve"> or more </w:t>
      </w:r>
      <w:r>
        <w:rPr>
          <w:rFonts w:ascii="Times New Roman" w:eastAsia="굴림체" w:hAnsi="Times New Roman" w:cs="Times New Roman"/>
          <w:color w:val="212121"/>
          <w:kern w:val="0"/>
          <w:szCs w:val="24"/>
        </w:rPr>
        <w:t>is required.</w:t>
      </w:r>
    </w:p>
    <w:p w:rsidR="009565C7" w:rsidRDefault="009565C7" w:rsidP="009565C7"/>
    <w:p w:rsidR="009565C7" w:rsidRPr="004C0E31" w:rsidRDefault="009565C7" w:rsidP="009565C7">
      <w:pPr>
        <w:pStyle w:val="4"/>
        <w:rPr>
          <w:rFonts w:ascii="Times New Roman" w:hAnsi="Times New Roman" w:cs="Times New Roman"/>
          <w:i w:val="0"/>
        </w:rPr>
      </w:pPr>
      <w:r w:rsidRPr="004C0E31">
        <w:rPr>
          <w:rFonts w:ascii="Times New Roman" w:hAnsi="Times New Roman" w:cs="Times New Roman"/>
          <w:i w:val="0"/>
        </w:rPr>
        <w:t>WPAN case</w:t>
      </w:r>
    </w:p>
    <w:p w:rsidR="00601C1E" w:rsidRDefault="00601C1E" w:rsidP="00601C1E">
      <w:pPr>
        <w:pStyle w:val="HTML"/>
        <w:shd w:val="clear" w:color="auto" w:fill="FFFFFF"/>
        <w:rPr>
          <w:rFonts w:ascii="Times New Roman" w:hAnsi="Times New Roman" w:cs="Times New Roman"/>
          <w:color w:val="212121"/>
          <w:sz w:val="20"/>
        </w:rPr>
      </w:pPr>
    </w:p>
    <w:p w:rsidR="002D4C34" w:rsidRDefault="00601C1E" w:rsidP="00562998">
      <w:pPr>
        <w:pStyle w:val="HTML"/>
        <w:shd w:val="clear" w:color="auto" w:fill="FFFFFF"/>
        <w:rPr>
          <w:rFonts w:ascii="Times New Roman" w:hAnsi="Times New Roman" w:cs="Times New Roman"/>
          <w:color w:val="212121"/>
          <w:sz w:val="20"/>
        </w:rPr>
      </w:pPr>
      <w:r w:rsidRPr="00601C1E">
        <w:rPr>
          <w:rFonts w:ascii="Times New Roman" w:hAnsi="Times New Roman" w:cs="Times New Roman"/>
          <w:color w:val="212121"/>
          <w:sz w:val="20"/>
        </w:rPr>
        <w:t>Table tennis is a very fast-paced game.</w:t>
      </w:r>
      <w:r>
        <w:rPr>
          <w:rFonts w:ascii="Times New Roman" w:hAnsi="Times New Roman" w:cs="Times New Roman"/>
          <w:color w:val="212121"/>
          <w:sz w:val="20"/>
        </w:rPr>
        <w:t xml:space="preserve"> </w:t>
      </w:r>
      <w:r w:rsidRPr="00601C1E">
        <w:rPr>
          <w:rFonts w:ascii="Times New Roman" w:hAnsi="Times New Roman" w:cs="Times New Roman"/>
          <w:color w:val="212121"/>
          <w:sz w:val="20"/>
        </w:rPr>
        <w:t xml:space="preserve">User F likes to play table tennis </w:t>
      </w:r>
      <w:r>
        <w:rPr>
          <w:rFonts w:ascii="Times New Roman" w:hAnsi="Times New Roman" w:cs="Times New Roman"/>
          <w:color w:val="212121"/>
          <w:sz w:val="20"/>
        </w:rPr>
        <w:t>in</w:t>
      </w:r>
      <w:r w:rsidRPr="00601C1E">
        <w:rPr>
          <w:rFonts w:ascii="Times New Roman" w:hAnsi="Times New Roman" w:cs="Times New Roman"/>
          <w:color w:val="212121"/>
          <w:sz w:val="20"/>
        </w:rPr>
        <w:t xml:space="preserve"> VR with user G, a </w:t>
      </w:r>
      <w:r>
        <w:rPr>
          <w:rFonts w:ascii="Times New Roman" w:hAnsi="Times New Roman" w:cs="Times New Roman"/>
          <w:color w:val="212121"/>
          <w:sz w:val="20"/>
        </w:rPr>
        <w:t>girlfriend</w:t>
      </w:r>
      <w:r w:rsidRPr="00601C1E">
        <w:rPr>
          <w:rFonts w:ascii="Times New Roman" w:hAnsi="Times New Roman" w:cs="Times New Roman"/>
          <w:color w:val="212121"/>
          <w:sz w:val="20"/>
        </w:rPr>
        <w:t xml:space="preserve">. In order for </w:t>
      </w:r>
      <w:r>
        <w:rPr>
          <w:rFonts w:ascii="Times New Roman" w:hAnsi="Times New Roman" w:cs="Times New Roman"/>
          <w:color w:val="212121"/>
          <w:sz w:val="20"/>
        </w:rPr>
        <w:t xml:space="preserve">the </w:t>
      </w:r>
      <w:r w:rsidRPr="00601C1E">
        <w:rPr>
          <w:rFonts w:ascii="Times New Roman" w:hAnsi="Times New Roman" w:cs="Times New Roman"/>
          <w:color w:val="212121"/>
          <w:sz w:val="20"/>
        </w:rPr>
        <w:t xml:space="preserve">user F and G to play games </w:t>
      </w:r>
      <w:r>
        <w:rPr>
          <w:rFonts w:ascii="Times New Roman" w:hAnsi="Times New Roman" w:cs="Times New Roman"/>
          <w:color w:val="212121"/>
          <w:sz w:val="20"/>
        </w:rPr>
        <w:t>in</w:t>
      </w:r>
      <w:r w:rsidRPr="00601C1E">
        <w:rPr>
          <w:rFonts w:ascii="Times New Roman" w:hAnsi="Times New Roman" w:cs="Times New Roman"/>
          <w:color w:val="212121"/>
          <w:sz w:val="20"/>
        </w:rPr>
        <w:t xml:space="preserve"> VR, they must recognize the user's actions around the sensor and transmit the recognized information to the PC through the sensor network. Then, the PC computes the reaction information and transmits it </w:t>
      </w:r>
      <w:r w:rsidR="00312912">
        <w:rPr>
          <w:rFonts w:ascii="Times New Roman" w:hAnsi="Times New Roman" w:cs="Times New Roman"/>
          <w:color w:val="212121"/>
          <w:sz w:val="20"/>
        </w:rPr>
        <w:t xml:space="preserve">back </w:t>
      </w:r>
      <w:r w:rsidRPr="00601C1E">
        <w:rPr>
          <w:rFonts w:ascii="Times New Roman" w:hAnsi="Times New Roman" w:cs="Times New Roman"/>
          <w:color w:val="212121"/>
          <w:sz w:val="20"/>
        </w:rPr>
        <w:t>to the user's HMD disp</w:t>
      </w:r>
      <w:r w:rsidR="00312912">
        <w:rPr>
          <w:rFonts w:ascii="Times New Roman" w:hAnsi="Times New Roman" w:cs="Times New Roman"/>
          <w:color w:val="212121"/>
          <w:sz w:val="20"/>
        </w:rPr>
        <w:t>lay through the sensor network.</w:t>
      </w:r>
      <w:r w:rsidR="00312912">
        <w:rPr>
          <w:rFonts w:ascii="Times New Roman" w:hAnsi="Times New Roman" w:cs="Times New Roman" w:hint="eastAsia"/>
          <w:color w:val="212121"/>
          <w:sz w:val="20"/>
        </w:rPr>
        <w:t xml:space="preserve"> </w:t>
      </w:r>
      <w:r w:rsidRPr="00601C1E">
        <w:rPr>
          <w:rFonts w:ascii="Times New Roman" w:hAnsi="Times New Roman" w:cs="Times New Roman"/>
          <w:color w:val="212121"/>
          <w:sz w:val="20"/>
        </w:rPr>
        <w:t>The network delay time generated in this process should be less than 20ms</w:t>
      </w:r>
      <w:r w:rsidR="00312912">
        <w:rPr>
          <w:rFonts w:ascii="Times New Roman" w:hAnsi="Times New Roman" w:cs="Times New Roman"/>
          <w:color w:val="212121"/>
          <w:sz w:val="20"/>
        </w:rPr>
        <w:t xml:space="preserve"> to minimize the motion sickness caused by the display latency.</w:t>
      </w:r>
    </w:p>
    <w:p w:rsidR="005965E4" w:rsidRDefault="005965E4" w:rsidP="00562998">
      <w:pPr>
        <w:pStyle w:val="HTML"/>
        <w:shd w:val="clear" w:color="auto" w:fill="FFFFFF"/>
        <w:rPr>
          <w:rFonts w:ascii="Times New Roman" w:hAnsi="Times New Roman" w:cs="Times New Roman"/>
          <w:color w:val="212121"/>
          <w:sz w:val="20"/>
        </w:rPr>
      </w:pPr>
    </w:p>
    <w:p w:rsidR="005965E4" w:rsidRDefault="005965E4" w:rsidP="00562998">
      <w:pPr>
        <w:pStyle w:val="HTML"/>
        <w:shd w:val="clear" w:color="auto" w:fill="FFFFFF"/>
        <w:rPr>
          <w:rFonts w:ascii="Times New Roman" w:hAnsi="Times New Roman" w:cs="Times New Roman"/>
          <w:color w:val="212121"/>
          <w:sz w:val="20"/>
        </w:rPr>
      </w:pPr>
      <w:r>
        <w:rPr>
          <w:rFonts w:ascii="Times New Roman" w:hAnsi="Times New Roman" w:cs="Times New Roman"/>
          <w:noProof/>
          <w:color w:val="212121"/>
          <w:sz w:val="20"/>
        </w:rPr>
        <w:drawing>
          <wp:inline distT="0" distB="0" distL="0" distR="0">
            <wp:extent cx="3905250" cy="2192649"/>
            <wp:effectExtent l="0" t="0" r="0" b="0"/>
            <wp:docPr id="6" name="그림 6" descr="C:\Users\CEO\AppData\Local\Microsoft\Windows\INetCache\Content.Word\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O\AppData\Local\Microsoft\Windows\INetCache\Content.Word\maxresdefaul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10810" cy="2195771"/>
                    </a:xfrm>
                    <a:prstGeom prst="rect">
                      <a:avLst/>
                    </a:prstGeom>
                    <a:noFill/>
                    <a:ln>
                      <a:noFill/>
                    </a:ln>
                  </pic:spPr>
                </pic:pic>
              </a:graphicData>
            </a:graphic>
          </wp:inline>
        </w:drawing>
      </w:r>
    </w:p>
    <w:p w:rsidR="005965E4" w:rsidRDefault="005965E4" w:rsidP="00562998">
      <w:pPr>
        <w:pStyle w:val="HTML"/>
        <w:shd w:val="clear" w:color="auto" w:fill="FFFFFF"/>
        <w:rPr>
          <w:rFonts w:ascii="Times New Roman" w:hAnsi="Times New Roman" w:cs="Times New Roman"/>
          <w:color w:val="212121"/>
          <w:sz w:val="20"/>
        </w:rPr>
      </w:pPr>
    </w:p>
    <w:p w:rsidR="009565C7" w:rsidRPr="00562998" w:rsidRDefault="009565C7" w:rsidP="00562998">
      <w:pPr>
        <w:pStyle w:val="HTML"/>
        <w:shd w:val="clear" w:color="auto" w:fill="FFFFFF"/>
        <w:rPr>
          <w:rFonts w:ascii="Times New Roman" w:hAnsi="Times New Roman" w:cs="Times New Roman"/>
          <w:color w:val="212121"/>
          <w:sz w:val="20"/>
        </w:rPr>
      </w:pPr>
    </w:p>
    <w:p w:rsidR="00654272" w:rsidRPr="00562998" w:rsidRDefault="001269D4" w:rsidP="00997CEB">
      <w:pPr>
        <w:pStyle w:val="2"/>
        <w:rPr>
          <w:rFonts w:ascii="Times New Roman" w:hAnsi="Times New Roman" w:cs="Times New Roman"/>
        </w:rPr>
      </w:pPr>
      <w:r w:rsidRPr="00562998">
        <w:rPr>
          <w:rFonts w:ascii="Times New Roman" w:hAnsi="Times New Roman" w:cs="Times New Roman"/>
        </w:rPr>
        <w:t>Handover</w:t>
      </w:r>
    </w:p>
    <w:p w:rsidR="0011159F" w:rsidRPr="00562998" w:rsidRDefault="0011159F" w:rsidP="0011159F">
      <w:pPr>
        <w:pStyle w:val="3"/>
        <w:rPr>
          <w:rFonts w:ascii="Times New Roman" w:hAnsi="Times New Roman" w:cs="Times New Roman"/>
          <w:sz w:val="22"/>
        </w:rPr>
      </w:pPr>
      <w:r w:rsidRPr="00562998">
        <w:rPr>
          <w:rFonts w:ascii="Times New Roman" w:hAnsi="Times New Roman" w:cs="Times New Roman"/>
          <w:sz w:val="22"/>
        </w:rPr>
        <w:t>Concept</w:t>
      </w:r>
    </w:p>
    <w:p w:rsidR="00562998" w:rsidRDefault="00562998" w:rsidP="00562998">
      <w:pPr>
        <w:ind w:left="720"/>
        <w:rPr>
          <w:rFonts w:ascii="Times New Roman" w:hAnsi="Times New Roman" w:cs="Times New Roman"/>
          <w:color w:val="212121"/>
          <w:shd w:val="clear" w:color="auto" w:fill="FFFFFF"/>
        </w:rPr>
      </w:pPr>
      <w:r w:rsidRPr="00562998">
        <w:rPr>
          <w:rFonts w:ascii="Times New Roman" w:hAnsi="Times New Roman" w:cs="Times New Roman"/>
          <w:color w:val="212121"/>
          <w:shd w:val="clear" w:color="auto" w:fill="FFFFFF"/>
        </w:rPr>
        <w:t>Moving users in a wireless environment implies that network handover will inevitably occur. Whether it is a horizontal handover in a homogeneous network or a vertical handover in a heterogeneous network</w:t>
      </w:r>
      <w:r>
        <w:rPr>
          <w:rFonts w:ascii="Times New Roman" w:hAnsi="Times New Roman" w:cs="Times New Roman"/>
          <w:color w:val="212121"/>
          <w:shd w:val="clear" w:color="auto" w:fill="FFFFFF"/>
        </w:rPr>
        <w:t>, network handover will inevitably occur.</w:t>
      </w:r>
    </w:p>
    <w:p w:rsidR="00562998" w:rsidRDefault="00A9561E" w:rsidP="00562998">
      <w:pPr>
        <w:ind w:left="720"/>
        <w:rPr>
          <w:rFonts w:ascii="Times New Roman" w:hAnsi="Times New Roman" w:cs="Times New Roman"/>
          <w:color w:val="212121"/>
          <w:lang w:val="en"/>
        </w:rPr>
      </w:pPr>
      <w:r>
        <w:rPr>
          <w:rFonts w:ascii="Times New Roman" w:hAnsi="Times New Roman" w:cs="Times New Roman"/>
          <w:color w:val="212121"/>
          <w:lang w:val="en"/>
        </w:rPr>
        <w:lastRenderedPageBreak/>
        <w:t>A</w:t>
      </w:r>
      <w:r w:rsidR="00562998" w:rsidRPr="00562998">
        <w:rPr>
          <w:rFonts w:ascii="Times New Roman" w:hAnsi="Times New Roman" w:cs="Times New Roman"/>
          <w:color w:val="212121"/>
          <w:lang w:val="en"/>
        </w:rPr>
        <w:t>s mentioned above, in order to provide a good user experience, the HMD-based virtual reality content need a bandwidth infra</w:t>
      </w:r>
      <w:r>
        <w:rPr>
          <w:rFonts w:ascii="Times New Roman" w:hAnsi="Times New Roman" w:cs="Times New Roman"/>
          <w:color w:val="212121"/>
          <w:lang w:val="en"/>
        </w:rPr>
        <w:t>structure</w:t>
      </w:r>
      <w:r w:rsidR="00562998" w:rsidRPr="00562998">
        <w:rPr>
          <w:rFonts w:ascii="Times New Roman" w:hAnsi="Times New Roman" w:cs="Times New Roman"/>
          <w:color w:val="212121"/>
          <w:lang w:val="en"/>
        </w:rPr>
        <w:t xml:space="preserve"> that can transmit a large amount of data. However, we cannot expect </w:t>
      </w:r>
      <w:r>
        <w:rPr>
          <w:rFonts w:ascii="Times New Roman" w:hAnsi="Times New Roman" w:cs="Times New Roman"/>
          <w:color w:val="212121"/>
          <w:lang w:val="en"/>
        </w:rPr>
        <w:t xml:space="preserve">to have </w:t>
      </w:r>
      <w:r w:rsidR="00562998" w:rsidRPr="00562998">
        <w:rPr>
          <w:rFonts w:ascii="Times New Roman" w:hAnsi="Times New Roman" w:cs="Times New Roman"/>
          <w:color w:val="212121"/>
          <w:lang w:val="en"/>
        </w:rPr>
        <w:t>a high</w:t>
      </w:r>
      <w:r>
        <w:rPr>
          <w:rFonts w:ascii="Times New Roman" w:hAnsi="Times New Roman" w:cs="Times New Roman"/>
          <w:color w:val="212121"/>
          <w:lang w:val="en"/>
        </w:rPr>
        <w:t>-</w:t>
      </w:r>
      <w:r w:rsidR="00562998" w:rsidRPr="00562998">
        <w:rPr>
          <w:rFonts w:ascii="Times New Roman" w:hAnsi="Times New Roman" w:cs="Times New Roman"/>
          <w:color w:val="212121"/>
          <w:lang w:val="en"/>
        </w:rPr>
        <w:t>performance bandwidth environment</w:t>
      </w:r>
      <w:r>
        <w:rPr>
          <w:rFonts w:ascii="Times New Roman" w:hAnsi="Times New Roman" w:cs="Times New Roman"/>
          <w:color w:val="212121"/>
          <w:lang w:val="en"/>
        </w:rPr>
        <w:t xml:space="preserve"> at all time</w:t>
      </w:r>
      <w:r w:rsidR="00562998" w:rsidRPr="00562998">
        <w:rPr>
          <w:rFonts w:ascii="Times New Roman" w:hAnsi="Times New Roman" w:cs="Times New Roman"/>
          <w:color w:val="212121"/>
          <w:lang w:val="en"/>
        </w:rPr>
        <w:t xml:space="preserve">. Therefore, </w:t>
      </w:r>
      <w:r>
        <w:rPr>
          <w:rFonts w:ascii="Times New Roman" w:hAnsi="Times New Roman" w:cs="Times New Roman"/>
          <w:color w:val="212121"/>
          <w:lang w:val="en"/>
        </w:rPr>
        <w:t>a network handover from</w:t>
      </w:r>
      <w:r w:rsidR="00562998" w:rsidRPr="00562998">
        <w:rPr>
          <w:rFonts w:ascii="Times New Roman" w:hAnsi="Times New Roman" w:cs="Times New Roman"/>
          <w:color w:val="212121"/>
          <w:lang w:val="en"/>
        </w:rPr>
        <w:t xml:space="preserve"> a high</w:t>
      </w:r>
      <w:r>
        <w:rPr>
          <w:rFonts w:ascii="Times New Roman" w:hAnsi="Times New Roman" w:cs="Times New Roman"/>
          <w:color w:val="212121"/>
          <w:lang w:val="en"/>
        </w:rPr>
        <w:t>-</w:t>
      </w:r>
      <w:r w:rsidR="00562998" w:rsidRPr="00562998">
        <w:rPr>
          <w:rFonts w:ascii="Times New Roman" w:hAnsi="Times New Roman" w:cs="Times New Roman"/>
          <w:color w:val="212121"/>
          <w:lang w:val="en"/>
        </w:rPr>
        <w:t>performance bandwidth network such as IMT-2020</w:t>
      </w:r>
      <w:r>
        <w:rPr>
          <w:rFonts w:ascii="Times New Roman" w:hAnsi="Times New Roman" w:cs="Times New Roman"/>
          <w:color w:val="212121"/>
          <w:lang w:val="en"/>
        </w:rPr>
        <w:t xml:space="preserve"> to </w:t>
      </w:r>
      <w:r w:rsidR="00562998" w:rsidRPr="00562998">
        <w:rPr>
          <w:rFonts w:ascii="Times New Roman" w:hAnsi="Times New Roman" w:cs="Times New Roman"/>
          <w:color w:val="212121"/>
          <w:lang w:val="en"/>
        </w:rPr>
        <w:t>a relatively low</w:t>
      </w:r>
      <w:r>
        <w:rPr>
          <w:rFonts w:ascii="Times New Roman" w:hAnsi="Times New Roman" w:cs="Times New Roman"/>
          <w:color w:val="212121"/>
          <w:lang w:val="en"/>
        </w:rPr>
        <w:t>-</w:t>
      </w:r>
      <w:r w:rsidR="00562998" w:rsidRPr="00562998">
        <w:rPr>
          <w:rFonts w:ascii="Times New Roman" w:hAnsi="Times New Roman" w:cs="Times New Roman"/>
          <w:color w:val="212121"/>
          <w:lang w:val="en"/>
        </w:rPr>
        <w:t>performance bandwidth environment such as IMT-Advanced</w:t>
      </w:r>
      <w:r>
        <w:rPr>
          <w:rFonts w:ascii="Times New Roman" w:hAnsi="Times New Roman" w:cs="Times New Roman"/>
          <w:color w:val="212121"/>
          <w:lang w:val="en"/>
        </w:rPr>
        <w:t xml:space="preserve"> may occur.</w:t>
      </w:r>
    </w:p>
    <w:p w:rsidR="00562998" w:rsidRPr="00562998" w:rsidRDefault="00562998" w:rsidP="00562998">
      <w:pPr>
        <w:ind w:left="720"/>
        <w:rPr>
          <w:rFonts w:ascii="Times New Roman" w:eastAsia="맑은 고딕" w:hAnsi="Times New Roman" w:cs="Times New Roman"/>
          <w:color w:val="777777"/>
          <w:sz w:val="21"/>
          <w:szCs w:val="21"/>
        </w:rPr>
      </w:pPr>
      <w:r w:rsidRPr="00562998">
        <w:rPr>
          <w:rFonts w:ascii="Times New Roman" w:hAnsi="Times New Roman" w:cs="Times New Roman"/>
          <w:color w:val="212121"/>
          <w:lang w:val="en"/>
        </w:rPr>
        <w:t xml:space="preserve">In this case, there may be a case where data of VR content fails to be transmitted at the time of </w:t>
      </w:r>
      <w:r w:rsidR="00A9561E">
        <w:rPr>
          <w:rFonts w:ascii="Times New Roman" w:hAnsi="Times New Roman" w:cs="Times New Roman"/>
          <w:color w:val="212121"/>
          <w:lang w:val="en"/>
        </w:rPr>
        <w:t xml:space="preserve">handover </w:t>
      </w:r>
      <w:r w:rsidRPr="00562998">
        <w:rPr>
          <w:rFonts w:ascii="Times New Roman" w:hAnsi="Times New Roman" w:cs="Times New Roman"/>
          <w:color w:val="212121"/>
          <w:lang w:val="en"/>
        </w:rPr>
        <w:t>occurrence</w:t>
      </w:r>
      <w:r w:rsidR="00A9561E">
        <w:rPr>
          <w:rFonts w:ascii="Times New Roman" w:hAnsi="Times New Roman" w:cs="Times New Roman"/>
          <w:color w:val="212121"/>
          <w:lang w:val="en"/>
        </w:rPr>
        <w:t xml:space="preserve"> and</w:t>
      </w:r>
      <w:r w:rsidRPr="00562998">
        <w:rPr>
          <w:rFonts w:ascii="Times New Roman" w:hAnsi="Times New Roman" w:cs="Times New Roman"/>
          <w:color w:val="212121"/>
          <w:lang w:val="en"/>
        </w:rPr>
        <w:t xml:space="preserve"> </w:t>
      </w:r>
      <w:r w:rsidR="00A9561E">
        <w:rPr>
          <w:rFonts w:ascii="Times New Roman" w:hAnsi="Times New Roman" w:cs="Times New Roman"/>
          <w:color w:val="212121"/>
          <w:lang w:val="en"/>
        </w:rPr>
        <w:t>e</w:t>
      </w:r>
      <w:r w:rsidRPr="00562998">
        <w:rPr>
          <w:rFonts w:ascii="Times New Roman" w:hAnsi="Times New Roman" w:cs="Times New Roman"/>
          <w:color w:val="212121"/>
          <w:lang w:val="en"/>
        </w:rPr>
        <w:t xml:space="preserve">specially, when an error occurs in a packet containing </w:t>
      </w:r>
      <w:r w:rsidR="00A9561E">
        <w:rPr>
          <w:rFonts w:ascii="Times New Roman" w:hAnsi="Times New Roman" w:cs="Times New Roman"/>
          <w:color w:val="212121"/>
          <w:lang w:val="en"/>
        </w:rPr>
        <w:t xml:space="preserve">the </w:t>
      </w:r>
      <w:r w:rsidRPr="00562998">
        <w:rPr>
          <w:rFonts w:ascii="Times New Roman" w:hAnsi="Times New Roman" w:cs="Times New Roman"/>
          <w:color w:val="212121"/>
          <w:lang w:val="en"/>
        </w:rPr>
        <w:t xml:space="preserve">header data </w:t>
      </w:r>
      <w:r w:rsidR="00A9561E">
        <w:rPr>
          <w:rFonts w:ascii="Times New Roman" w:hAnsi="Times New Roman" w:cs="Times New Roman"/>
          <w:color w:val="212121"/>
          <w:lang w:val="en"/>
        </w:rPr>
        <w:t xml:space="preserve">which </w:t>
      </w:r>
      <w:r w:rsidRPr="00562998">
        <w:rPr>
          <w:rFonts w:ascii="Times New Roman" w:hAnsi="Times New Roman" w:cs="Times New Roman"/>
          <w:color w:val="212121"/>
          <w:lang w:val="en"/>
        </w:rPr>
        <w:t>ha</w:t>
      </w:r>
      <w:r w:rsidR="00A9561E">
        <w:rPr>
          <w:rFonts w:ascii="Times New Roman" w:hAnsi="Times New Roman" w:cs="Times New Roman"/>
          <w:color w:val="212121"/>
          <w:lang w:val="en"/>
        </w:rPr>
        <w:t>s</w:t>
      </w:r>
      <w:r w:rsidRPr="00562998">
        <w:rPr>
          <w:rFonts w:ascii="Times New Roman" w:hAnsi="Times New Roman" w:cs="Times New Roman"/>
          <w:color w:val="212121"/>
          <w:lang w:val="en"/>
        </w:rPr>
        <w:t xml:space="preserve"> </w:t>
      </w:r>
      <w:r w:rsidR="00A9561E">
        <w:rPr>
          <w:rFonts w:ascii="Times New Roman" w:hAnsi="Times New Roman" w:cs="Times New Roman"/>
          <w:color w:val="212121"/>
          <w:lang w:val="en"/>
        </w:rPr>
        <w:t xml:space="preserve">a structural </w:t>
      </w:r>
      <w:r w:rsidRPr="00562998">
        <w:rPr>
          <w:rFonts w:ascii="Times New Roman" w:hAnsi="Times New Roman" w:cs="Times New Roman"/>
          <w:color w:val="212121"/>
          <w:lang w:val="en"/>
        </w:rPr>
        <w:t xml:space="preserve">information of </w:t>
      </w:r>
      <w:r w:rsidR="00A9561E">
        <w:rPr>
          <w:rFonts w:ascii="Times New Roman" w:hAnsi="Times New Roman" w:cs="Times New Roman"/>
          <w:color w:val="212121"/>
          <w:lang w:val="en"/>
        </w:rPr>
        <w:t>the entire</w:t>
      </w:r>
      <w:r w:rsidRPr="00562998">
        <w:rPr>
          <w:rFonts w:ascii="Times New Roman" w:hAnsi="Times New Roman" w:cs="Times New Roman"/>
          <w:color w:val="212121"/>
          <w:lang w:val="en"/>
        </w:rPr>
        <w:t xml:space="preserve"> transmi</w:t>
      </w:r>
      <w:r w:rsidR="00A9561E">
        <w:rPr>
          <w:rFonts w:ascii="Times New Roman" w:hAnsi="Times New Roman" w:cs="Times New Roman"/>
          <w:color w:val="212121"/>
          <w:lang w:val="en"/>
        </w:rPr>
        <w:t>tted</w:t>
      </w:r>
      <w:r w:rsidRPr="00562998">
        <w:rPr>
          <w:rFonts w:ascii="Times New Roman" w:hAnsi="Times New Roman" w:cs="Times New Roman"/>
          <w:color w:val="212121"/>
          <w:lang w:val="en"/>
        </w:rPr>
        <w:t xml:space="preserve"> data, it </w:t>
      </w:r>
      <w:r w:rsidR="00A9561E">
        <w:rPr>
          <w:rFonts w:ascii="Times New Roman" w:hAnsi="Times New Roman" w:cs="Times New Roman"/>
          <w:color w:val="212121"/>
          <w:lang w:val="en"/>
        </w:rPr>
        <w:t>can be</w:t>
      </w:r>
      <w:r w:rsidRPr="00562998">
        <w:rPr>
          <w:rFonts w:ascii="Times New Roman" w:hAnsi="Times New Roman" w:cs="Times New Roman"/>
          <w:color w:val="212121"/>
          <w:lang w:val="en"/>
        </w:rPr>
        <w:t xml:space="preserve"> very fatal.</w:t>
      </w:r>
    </w:p>
    <w:p w:rsidR="0011159F" w:rsidRPr="00A9561E" w:rsidRDefault="0011159F" w:rsidP="0011159F">
      <w:pPr>
        <w:pStyle w:val="3"/>
        <w:rPr>
          <w:rFonts w:ascii="Times New Roman" w:hAnsi="Times New Roman" w:cs="Times New Roman"/>
          <w:sz w:val="20"/>
        </w:rPr>
      </w:pPr>
      <w:r w:rsidRPr="00A9561E">
        <w:rPr>
          <w:rFonts w:ascii="Times New Roman" w:hAnsi="Times New Roman" w:cs="Times New Roman"/>
          <w:sz w:val="20"/>
        </w:rPr>
        <w:t>Scenario</w:t>
      </w:r>
    </w:p>
    <w:p w:rsidR="0011159F" w:rsidRPr="00745A57" w:rsidRDefault="003A0B8A" w:rsidP="0011159F">
      <w:pPr>
        <w:pStyle w:val="IEEEStdsImage"/>
        <w:jc w:val="both"/>
        <w:rPr>
          <w:lang w:eastAsia="ko-KR"/>
        </w:rPr>
      </w:pPr>
      <w:r>
        <w:rPr>
          <w:lang w:eastAsia="ko-KR"/>
        </w:rPr>
        <w:t xml:space="preserve">User </w:t>
      </w:r>
      <w:r w:rsidR="002D4C34">
        <w:rPr>
          <w:lang w:eastAsia="ko-KR"/>
        </w:rPr>
        <w:t>H</w:t>
      </w:r>
      <w:r w:rsidR="0011159F">
        <w:rPr>
          <w:rFonts w:hint="eastAsia"/>
          <w:lang w:eastAsia="ko-KR"/>
        </w:rPr>
        <w:t xml:space="preserve"> is viewing a wireless streamed movie using a VR</w:t>
      </w:r>
      <w:r w:rsidR="0011159F">
        <w:rPr>
          <w:lang w:eastAsia="ko-KR"/>
        </w:rPr>
        <w:t xml:space="preserve"> </w:t>
      </w:r>
      <w:r w:rsidR="0011159F">
        <w:rPr>
          <w:rFonts w:hint="eastAsia"/>
          <w:lang w:eastAsia="ko-KR"/>
        </w:rPr>
        <w:t>HMD in a bullet train moving at a speed of 100 k</w:t>
      </w:r>
      <w:r w:rsidR="0011159F">
        <w:rPr>
          <w:lang w:eastAsia="ko-KR"/>
        </w:rPr>
        <w:t>m</w:t>
      </w:r>
      <w:r w:rsidR="0011159F">
        <w:rPr>
          <w:rFonts w:hint="eastAsia"/>
          <w:lang w:eastAsia="ko-KR"/>
        </w:rPr>
        <w:t>/</w:t>
      </w:r>
      <w:proofErr w:type="gramStart"/>
      <w:r w:rsidR="0011159F">
        <w:rPr>
          <w:rFonts w:hint="eastAsia"/>
          <w:lang w:eastAsia="ko-KR"/>
        </w:rPr>
        <w:t>h..</w:t>
      </w:r>
      <w:proofErr w:type="gramEnd"/>
    </w:p>
    <w:p w:rsidR="0011159F" w:rsidRPr="00745A57" w:rsidRDefault="0011159F" w:rsidP="0011159F">
      <w:pPr>
        <w:pStyle w:val="IEEEStdsParagraph"/>
        <w:rPr>
          <w:rFonts w:eastAsia="맑은 고딕"/>
          <w:lang w:eastAsia="ko-KR"/>
        </w:rPr>
      </w:pPr>
    </w:p>
    <w:p w:rsidR="0011159F" w:rsidRDefault="0011159F" w:rsidP="0011159F">
      <w:pPr>
        <w:pStyle w:val="IEEEStdsParagraph"/>
        <w:keepNext/>
        <w:jc w:val="center"/>
      </w:pPr>
      <w:r>
        <w:rPr>
          <w:noProof/>
          <w:lang w:eastAsia="ko-KR"/>
        </w:rPr>
        <w:drawing>
          <wp:inline distT="0" distB="0" distL="0" distR="0" wp14:anchorId="0EABFC96" wp14:editId="7705BB63">
            <wp:extent cx="3867150" cy="3684973"/>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0522" cy="3697715"/>
                    </a:xfrm>
                    <a:prstGeom prst="rect">
                      <a:avLst/>
                    </a:prstGeom>
                    <a:noFill/>
                  </pic:spPr>
                </pic:pic>
              </a:graphicData>
            </a:graphic>
          </wp:inline>
        </w:drawing>
      </w:r>
    </w:p>
    <w:p w:rsidR="0011159F" w:rsidRPr="0011159F" w:rsidRDefault="0011159F" w:rsidP="0011159F">
      <w:pPr>
        <w:pStyle w:val="a7"/>
        <w:jc w:val="center"/>
        <w:rPr>
          <w:b/>
          <w:i w:val="0"/>
        </w:rPr>
      </w:pPr>
      <w:r w:rsidRPr="00C12FEB">
        <w:rPr>
          <w:b/>
          <w:i w:val="0"/>
        </w:rPr>
        <w:t xml:space="preserve">Figure </w:t>
      </w:r>
      <w:r w:rsidRPr="00C12FEB">
        <w:rPr>
          <w:b/>
          <w:i w:val="0"/>
        </w:rPr>
        <w:fldChar w:fldCharType="begin"/>
      </w:r>
      <w:r w:rsidRPr="00C12FEB">
        <w:rPr>
          <w:b/>
          <w:i w:val="0"/>
        </w:rPr>
        <w:instrText xml:space="preserve"> SEQ Figure \* ARABIC </w:instrText>
      </w:r>
      <w:r w:rsidRPr="00C12FEB">
        <w:rPr>
          <w:b/>
          <w:i w:val="0"/>
        </w:rPr>
        <w:fldChar w:fldCharType="separate"/>
      </w:r>
      <w:r>
        <w:rPr>
          <w:b/>
          <w:i w:val="0"/>
          <w:noProof/>
        </w:rPr>
        <w:t>2</w:t>
      </w:r>
      <w:r w:rsidRPr="00C12FEB">
        <w:rPr>
          <w:b/>
          <w:i w:val="0"/>
        </w:rPr>
        <w:fldChar w:fldCharType="end"/>
      </w:r>
      <w:r>
        <w:rPr>
          <w:b/>
          <w:i w:val="0"/>
        </w:rPr>
        <w:t xml:space="preserve">. </w:t>
      </w:r>
      <w:r w:rsidRPr="0011159F">
        <w:rPr>
          <w:rFonts w:hint="eastAsia"/>
          <w:b/>
          <w:i w:val="0"/>
        </w:rPr>
        <w:t>A user using a VR service in a bullet train</w:t>
      </w:r>
    </w:p>
    <w:p w:rsidR="0011159F" w:rsidRDefault="0011159F" w:rsidP="0011159F">
      <w:pPr>
        <w:pStyle w:val="IEEEStdsParagraph"/>
        <w:jc w:val="left"/>
        <w:rPr>
          <w:lang w:eastAsia="ko-KR"/>
        </w:rPr>
      </w:pPr>
    </w:p>
    <w:p w:rsidR="0011159F" w:rsidRDefault="0011159F" w:rsidP="0011159F">
      <w:pPr>
        <w:pStyle w:val="IEEEStdsImage"/>
        <w:jc w:val="both"/>
        <w:rPr>
          <w:lang w:eastAsia="ko-KR"/>
        </w:rPr>
      </w:pPr>
      <w:r>
        <w:rPr>
          <w:rFonts w:hint="eastAsia"/>
          <w:lang w:eastAsia="ko-KR"/>
        </w:rPr>
        <w:t>To provide an optimal VR service to a user, following conditions are required:</w:t>
      </w:r>
    </w:p>
    <w:p w:rsidR="0011159F" w:rsidRDefault="0011159F" w:rsidP="0011159F">
      <w:pPr>
        <w:pStyle w:val="IEEEStdsParagraph"/>
        <w:numPr>
          <w:ilvl w:val="0"/>
          <w:numId w:val="10"/>
        </w:numPr>
        <w:rPr>
          <w:lang w:eastAsia="ko-KR"/>
        </w:rPr>
      </w:pPr>
      <w:r>
        <w:rPr>
          <w:rFonts w:hint="eastAsia"/>
          <w:lang w:eastAsia="ko-KR"/>
        </w:rPr>
        <w:t>Bit rate supporting over 90 FPS</w:t>
      </w:r>
      <w:r>
        <w:rPr>
          <w:lang w:eastAsia="ko-KR"/>
        </w:rPr>
        <w:t xml:space="preserve"> </w:t>
      </w:r>
    </w:p>
    <w:p w:rsidR="0011159F" w:rsidRDefault="0011159F" w:rsidP="0011159F">
      <w:pPr>
        <w:pStyle w:val="IEEEStdsParagraph"/>
        <w:numPr>
          <w:ilvl w:val="0"/>
          <w:numId w:val="10"/>
        </w:numPr>
        <w:rPr>
          <w:lang w:eastAsia="ko-KR"/>
        </w:rPr>
      </w:pPr>
      <w:r>
        <w:rPr>
          <w:rFonts w:hint="eastAsia"/>
          <w:lang w:eastAsia="ko-KR"/>
        </w:rPr>
        <w:t>Display supporting over 12K</w:t>
      </w:r>
      <w:r>
        <w:rPr>
          <w:lang w:eastAsia="ko-KR"/>
        </w:rPr>
        <w:t xml:space="preserve"> </w:t>
      </w:r>
      <w:r>
        <w:rPr>
          <w:rFonts w:hint="eastAsia"/>
          <w:lang w:eastAsia="ko-KR"/>
        </w:rPr>
        <w:t>resolution</w:t>
      </w:r>
    </w:p>
    <w:p w:rsidR="0011159F" w:rsidRPr="006944C4" w:rsidRDefault="0011159F" w:rsidP="0011159F">
      <w:pPr>
        <w:pStyle w:val="IEEEStdsParagraph"/>
        <w:numPr>
          <w:ilvl w:val="0"/>
          <w:numId w:val="10"/>
        </w:numPr>
        <w:rPr>
          <w:lang w:eastAsia="ko-KR"/>
        </w:rPr>
      </w:pPr>
      <w:r>
        <w:rPr>
          <w:rFonts w:hint="eastAsia"/>
          <w:lang w:eastAsia="ko-KR"/>
        </w:rPr>
        <w:t>Network supporting 1Gbps</w:t>
      </w:r>
      <w:r>
        <w:rPr>
          <w:lang w:eastAsia="ko-KR"/>
        </w:rPr>
        <w:t xml:space="preserve"> </w:t>
      </w:r>
      <w:r>
        <w:rPr>
          <w:rFonts w:hint="eastAsia"/>
          <w:lang w:eastAsia="ko-KR"/>
        </w:rPr>
        <w:t>with constant data transfer rate and connectivity</w:t>
      </w:r>
    </w:p>
    <w:p w:rsidR="0011159F" w:rsidRDefault="0011159F" w:rsidP="0011159F">
      <w:pPr>
        <w:pStyle w:val="IEEEStdsParagraph"/>
        <w:rPr>
          <w:lang w:eastAsia="ko-KR"/>
        </w:rPr>
      </w:pPr>
      <w:r>
        <w:rPr>
          <w:rFonts w:hint="eastAsia"/>
          <w:lang w:eastAsia="ko-KR"/>
        </w:rPr>
        <w:t>However, the bullet train will be under the following conditions:</w:t>
      </w:r>
    </w:p>
    <w:p w:rsidR="0011159F" w:rsidRDefault="0011159F" w:rsidP="0011159F">
      <w:pPr>
        <w:pStyle w:val="IEEEStdsParagraph"/>
        <w:numPr>
          <w:ilvl w:val="0"/>
          <w:numId w:val="11"/>
        </w:numPr>
        <w:rPr>
          <w:lang w:eastAsia="ko-KR"/>
        </w:rPr>
      </w:pPr>
      <w:r>
        <w:rPr>
          <w:rFonts w:hint="eastAsia"/>
          <w:lang w:eastAsia="ko-KR"/>
        </w:rPr>
        <w:t>VR HMD is probably connected to 802.11 series Wi-Fi network connection provided by the train</w:t>
      </w:r>
    </w:p>
    <w:p w:rsidR="0011159F" w:rsidRDefault="0011159F" w:rsidP="0011159F">
      <w:pPr>
        <w:pStyle w:val="IEEEStdsParagraph"/>
        <w:numPr>
          <w:ilvl w:val="0"/>
          <w:numId w:val="11"/>
        </w:numPr>
        <w:rPr>
          <w:lang w:eastAsia="ko-KR"/>
        </w:rPr>
      </w:pPr>
      <w:r>
        <w:rPr>
          <w:rFonts w:hint="eastAsia"/>
          <w:lang w:eastAsia="ko-KR"/>
        </w:rPr>
        <w:t xml:space="preserve">The train is probably utilizing 802.11 ad network also known as </w:t>
      </w:r>
      <w:r>
        <w:rPr>
          <w:lang w:eastAsia="ko-KR"/>
        </w:rPr>
        <w:t>Wi</w:t>
      </w:r>
      <w:r>
        <w:rPr>
          <w:rFonts w:hint="eastAsia"/>
          <w:lang w:eastAsia="ko-KR"/>
        </w:rPr>
        <w:t>-</w:t>
      </w:r>
      <w:proofErr w:type="gramStart"/>
      <w:r>
        <w:rPr>
          <w:lang w:eastAsia="ko-KR"/>
        </w:rPr>
        <w:t>Gig(</w:t>
      </w:r>
      <w:proofErr w:type="gramEnd"/>
      <w:r>
        <w:rPr>
          <w:lang w:eastAsia="ko-KR"/>
        </w:rPr>
        <w:t>Wireless Gigabit Alliance)</w:t>
      </w:r>
      <w:r>
        <w:rPr>
          <w:rFonts w:hint="eastAsia"/>
          <w:lang w:eastAsia="ko-KR"/>
        </w:rPr>
        <w:t xml:space="preserve"> or something similar to this wireless network</w:t>
      </w:r>
    </w:p>
    <w:p w:rsidR="0011159F" w:rsidRDefault="0011159F" w:rsidP="0011159F">
      <w:pPr>
        <w:pStyle w:val="IEEEStdsParagraph"/>
        <w:numPr>
          <w:ilvl w:val="0"/>
          <w:numId w:val="11"/>
        </w:numPr>
        <w:rPr>
          <w:lang w:eastAsia="ko-KR"/>
        </w:rPr>
      </w:pPr>
      <w:r>
        <w:rPr>
          <w:rFonts w:hint="eastAsia"/>
          <w:lang w:eastAsia="ko-KR"/>
        </w:rPr>
        <w:lastRenderedPageBreak/>
        <w:t>Horizontal and vertical network handover will constantly occur when the train is receiving the movie stream from the outside</w:t>
      </w:r>
    </w:p>
    <w:p w:rsidR="0011159F" w:rsidRDefault="0011159F" w:rsidP="0011159F">
      <w:pPr>
        <w:pStyle w:val="IEEEStdsParagraph"/>
        <w:numPr>
          <w:ilvl w:val="0"/>
          <w:numId w:val="11"/>
        </w:numPr>
        <w:rPr>
          <w:lang w:eastAsia="ko-KR"/>
        </w:rPr>
      </w:pPr>
      <w:r>
        <w:rPr>
          <w:rFonts w:hint="eastAsia"/>
          <w:lang w:eastAsia="ko-KR"/>
        </w:rPr>
        <w:t>The train will try to maintain its data connection using the virtual IP or mobile IP during this handover occurrence.</w:t>
      </w:r>
    </w:p>
    <w:p w:rsidR="0011159F" w:rsidRDefault="0011159F" w:rsidP="0011159F">
      <w:pPr>
        <w:pStyle w:val="IEEEStdsParagraph"/>
        <w:numPr>
          <w:ilvl w:val="0"/>
          <w:numId w:val="11"/>
        </w:numPr>
        <w:rPr>
          <w:lang w:eastAsia="ko-KR"/>
        </w:rPr>
      </w:pPr>
      <w:r>
        <w:rPr>
          <w:rFonts w:hint="eastAsia"/>
          <w:lang w:eastAsia="ko-KR"/>
        </w:rPr>
        <w:t>Performance difference is inevitable between the network transition</w:t>
      </w:r>
    </w:p>
    <w:p w:rsidR="0011159F" w:rsidRDefault="0011159F" w:rsidP="0011159F">
      <w:pPr>
        <w:pStyle w:val="IEEEStdsParagraph"/>
        <w:numPr>
          <w:ilvl w:val="0"/>
          <w:numId w:val="11"/>
        </w:numPr>
        <w:rPr>
          <w:lang w:eastAsia="ko-KR"/>
        </w:rPr>
      </w:pPr>
      <w:r>
        <w:rPr>
          <w:lang w:eastAsia="ko-KR"/>
        </w:rPr>
        <w:t>Performance</w:t>
      </w:r>
      <w:r>
        <w:rPr>
          <w:rFonts w:hint="eastAsia"/>
          <w:lang w:eastAsia="ko-KR"/>
        </w:rPr>
        <w:t xml:space="preserve"> difference will interfere with the constant data transfer and this will cause the user experiencing the VR service to feel discomfort such as motion sickness.</w:t>
      </w:r>
    </w:p>
    <w:p w:rsidR="0011159F" w:rsidRDefault="0011159F" w:rsidP="0011159F">
      <w:pPr>
        <w:pStyle w:val="IEEEStdsParagraph"/>
        <w:numPr>
          <w:ilvl w:val="0"/>
          <w:numId w:val="11"/>
        </w:numPr>
        <w:rPr>
          <w:lang w:eastAsia="ko-KR"/>
        </w:rPr>
      </w:pPr>
      <w:r>
        <w:rPr>
          <w:rFonts w:hint="eastAsia"/>
          <w:lang w:eastAsia="ko-KR"/>
        </w:rPr>
        <w:t>Especially, the vertical handover which causes a significant performance difference will experience a data cliff effect shown in the figure 2 below.</w:t>
      </w:r>
    </w:p>
    <w:p w:rsidR="0011159F" w:rsidRDefault="0011159F" w:rsidP="0011159F">
      <w:pPr>
        <w:pStyle w:val="IEEEStdsParagraph"/>
        <w:keepNext/>
        <w:jc w:val="center"/>
      </w:pPr>
      <w:r>
        <w:rPr>
          <w:noProof/>
          <w:lang w:eastAsia="ko-KR"/>
        </w:rPr>
        <w:drawing>
          <wp:inline distT="0" distB="0" distL="0" distR="0" wp14:anchorId="31F2CE4F" wp14:editId="4AE18497">
            <wp:extent cx="4352925" cy="1713230"/>
            <wp:effectExtent l="0" t="0" r="9525" b="127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52925" cy="1713230"/>
                    </a:xfrm>
                    <a:prstGeom prst="rect">
                      <a:avLst/>
                    </a:prstGeom>
                    <a:noFill/>
                  </pic:spPr>
                </pic:pic>
              </a:graphicData>
            </a:graphic>
          </wp:inline>
        </w:drawing>
      </w:r>
    </w:p>
    <w:p w:rsidR="0011159F" w:rsidRPr="0011159F" w:rsidRDefault="0011159F" w:rsidP="0011159F">
      <w:pPr>
        <w:pStyle w:val="a7"/>
        <w:jc w:val="center"/>
        <w:rPr>
          <w:b/>
          <w:i w:val="0"/>
        </w:rPr>
      </w:pPr>
      <w:r w:rsidRPr="0011159F">
        <w:rPr>
          <w:b/>
          <w:i w:val="0"/>
        </w:rPr>
        <w:t xml:space="preserve">Figure </w:t>
      </w:r>
      <w:r w:rsidRPr="0011159F">
        <w:rPr>
          <w:b/>
          <w:i w:val="0"/>
        </w:rPr>
        <w:fldChar w:fldCharType="begin"/>
      </w:r>
      <w:r w:rsidRPr="0011159F">
        <w:rPr>
          <w:b/>
          <w:i w:val="0"/>
        </w:rPr>
        <w:instrText xml:space="preserve"> SEQ Figure \* ARABIC </w:instrText>
      </w:r>
      <w:r w:rsidRPr="0011159F">
        <w:rPr>
          <w:b/>
          <w:i w:val="0"/>
        </w:rPr>
        <w:fldChar w:fldCharType="separate"/>
      </w:r>
      <w:r w:rsidR="006B55D0">
        <w:rPr>
          <w:b/>
          <w:i w:val="0"/>
          <w:noProof/>
        </w:rPr>
        <w:t>3</w:t>
      </w:r>
      <w:r w:rsidRPr="0011159F">
        <w:rPr>
          <w:b/>
          <w:i w:val="0"/>
        </w:rPr>
        <w:fldChar w:fldCharType="end"/>
      </w:r>
      <w:r w:rsidRPr="0011159F">
        <w:rPr>
          <w:b/>
          <w:i w:val="0"/>
        </w:rPr>
        <w:t xml:space="preserve">. </w:t>
      </w:r>
      <w:r w:rsidRPr="0011159F">
        <w:rPr>
          <w:rFonts w:hint="eastAsia"/>
          <w:b/>
          <w:i w:val="0"/>
        </w:rPr>
        <w:t xml:space="preserve">Data cliff </w:t>
      </w:r>
      <w:r w:rsidRPr="0011159F">
        <w:rPr>
          <w:b/>
          <w:i w:val="0"/>
        </w:rPr>
        <w:t>occurrence</w:t>
      </w:r>
      <w:r w:rsidRPr="0011159F">
        <w:rPr>
          <w:rFonts w:hint="eastAsia"/>
          <w:b/>
          <w:i w:val="0"/>
        </w:rPr>
        <w:t xml:space="preserve"> due to the sudden network performance difference</w:t>
      </w:r>
    </w:p>
    <w:p w:rsidR="0011159F" w:rsidRPr="006B55D0" w:rsidRDefault="0011159F" w:rsidP="006B55D0">
      <w:pPr>
        <w:pStyle w:val="a7"/>
        <w:jc w:val="center"/>
        <w:rPr>
          <w:b/>
          <w:i w:val="0"/>
        </w:rPr>
      </w:pPr>
    </w:p>
    <w:p w:rsidR="0011159F" w:rsidRDefault="0011159F" w:rsidP="0011159F">
      <w:pPr>
        <w:pStyle w:val="IEEEStdsParagraph"/>
        <w:numPr>
          <w:ilvl w:val="0"/>
          <w:numId w:val="11"/>
        </w:numPr>
        <w:rPr>
          <w:lang w:eastAsia="ko-KR"/>
        </w:rPr>
      </w:pPr>
      <w:r>
        <w:rPr>
          <w:rFonts w:hint="eastAsia"/>
          <w:lang w:eastAsia="ko-KR"/>
        </w:rPr>
        <w:t>When the data cliff</w:t>
      </w:r>
      <w:r>
        <w:rPr>
          <w:lang w:eastAsia="ko-KR"/>
        </w:rPr>
        <w:t xml:space="preserve"> </w:t>
      </w:r>
      <w:r>
        <w:rPr>
          <w:rFonts w:hint="eastAsia"/>
          <w:lang w:eastAsia="ko-KR"/>
        </w:rPr>
        <w:t>occurs, the video file consisted of various packets shown in the figure 3 below may lose its Movie Header file which contains the overall movie data structure information; and the packets without this Movie Header file will be useless as the device will not be able to recognize what the file is for.</w:t>
      </w:r>
    </w:p>
    <w:p w:rsidR="0011159F" w:rsidRDefault="0011159F" w:rsidP="0011159F">
      <w:pPr>
        <w:pStyle w:val="IEEEStdsParagraph"/>
        <w:rPr>
          <w:lang w:eastAsia="ko-KR"/>
        </w:rPr>
      </w:pPr>
    </w:p>
    <w:p w:rsidR="0011159F" w:rsidRDefault="0011159F" w:rsidP="0011159F">
      <w:pPr>
        <w:pStyle w:val="IEEEStdsParagraph"/>
        <w:keepNext/>
        <w:jc w:val="center"/>
      </w:pPr>
      <w:r>
        <w:rPr>
          <w:noProof/>
          <w:lang w:eastAsia="ko-KR"/>
        </w:rPr>
        <w:drawing>
          <wp:inline distT="0" distB="0" distL="0" distR="0" wp14:anchorId="48A8712B" wp14:editId="010A5013">
            <wp:extent cx="4476750" cy="2452416"/>
            <wp:effectExtent l="0" t="0" r="0" b="508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5328" cy="2457115"/>
                    </a:xfrm>
                    <a:prstGeom prst="rect">
                      <a:avLst/>
                    </a:prstGeom>
                    <a:noFill/>
                  </pic:spPr>
                </pic:pic>
              </a:graphicData>
            </a:graphic>
          </wp:inline>
        </w:drawing>
      </w:r>
    </w:p>
    <w:p w:rsidR="0011159F" w:rsidRPr="006B55D0" w:rsidRDefault="0011159F" w:rsidP="006B55D0">
      <w:pPr>
        <w:pStyle w:val="a7"/>
        <w:jc w:val="center"/>
        <w:rPr>
          <w:b/>
          <w:i w:val="0"/>
        </w:rPr>
      </w:pPr>
      <w:r w:rsidRPr="006B55D0">
        <w:rPr>
          <w:b/>
          <w:i w:val="0"/>
        </w:rPr>
        <w:t xml:space="preserve">Figure </w:t>
      </w:r>
      <w:r w:rsidRPr="006B55D0">
        <w:rPr>
          <w:b/>
          <w:i w:val="0"/>
        </w:rPr>
        <w:fldChar w:fldCharType="begin"/>
      </w:r>
      <w:r w:rsidRPr="006B55D0">
        <w:rPr>
          <w:b/>
          <w:i w:val="0"/>
        </w:rPr>
        <w:instrText xml:space="preserve"> SEQ Figure \* ARABIC </w:instrText>
      </w:r>
      <w:r w:rsidRPr="006B55D0">
        <w:rPr>
          <w:b/>
          <w:i w:val="0"/>
        </w:rPr>
        <w:fldChar w:fldCharType="separate"/>
      </w:r>
      <w:r w:rsidR="006B55D0">
        <w:rPr>
          <w:b/>
          <w:i w:val="0"/>
          <w:noProof/>
        </w:rPr>
        <w:t>4</w:t>
      </w:r>
      <w:r w:rsidRPr="006B55D0">
        <w:rPr>
          <w:b/>
          <w:i w:val="0"/>
        </w:rPr>
        <w:fldChar w:fldCharType="end"/>
      </w:r>
      <w:r w:rsidRPr="006B55D0">
        <w:rPr>
          <w:b/>
          <w:i w:val="0"/>
        </w:rPr>
        <w:t xml:space="preserve">. </w:t>
      </w:r>
      <w:r w:rsidRPr="006B55D0">
        <w:rPr>
          <w:rFonts w:hint="eastAsia"/>
          <w:b/>
          <w:i w:val="0"/>
        </w:rPr>
        <w:t>V</w:t>
      </w:r>
      <w:r w:rsidRPr="006B55D0">
        <w:rPr>
          <w:b/>
          <w:i w:val="0"/>
        </w:rPr>
        <w:t>ideo File Architecture</w:t>
      </w:r>
    </w:p>
    <w:p w:rsidR="0011159F" w:rsidRDefault="0011159F" w:rsidP="0011159F">
      <w:pPr>
        <w:pStyle w:val="IEEEStdsParagraph"/>
        <w:numPr>
          <w:ilvl w:val="0"/>
          <w:numId w:val="11"/>
        </w:numPr>
        <w:rPr>
          <w:lang w:eastAsia="ko-KR"/>
        </w:rPr>
      </w:pPr>
      <w:r>
        <w:rPr>
          <w:rFonts w:hint="eastAsia"/>
          <w:lang w:eastAsia="ko-KR"/>
        </w:rPr>
        <w:lastRenderedPageBreak/>
        <w:t>In other words, most of the files transferred through a wireless network including the v</w:t>
      </w:r>
      <w:r>
        <w:rPr>
          <w:lang w:eastAsia="ko-KR"/>
        </w:rPr>
        <w:t xml:space="preserve">ideo </w:t>
      </w:r>
      <w:r>
        <w:rPr>
          <w:rFonts w:hint="eastAsia"/>
          <w:lang w:eastAsia="ko-KR"/>
        </w:rPr>
        <w:t>f</w:t>
      </w:r>
      <w:r>
        <w:rPr>
          <w:lang w:eastAsia="ko-KR"/>
        </w:rPr>
        <w:t>ile</w:t>
      </w:r>
      <w:r>
        <w:rPr>
          <w:rFonts w:hint="eastAsia"/>
          <w:lang w:eastAsia="ko-KR"/>
        </w:rPr>
        <w:t xml:space="preserve"> send the header packet first but its transfer safety is not perfectly guaranteed. When the data cliff shown in the figure 2 occurs, the probability of losing the header packet increases significantly.</w:t>
      </w:r>
    </w:p>
    <w:p w:rsidR="0011159F" w:rsidRDefault="0011159F" w:rsidP="0011159F">
      <w:pPr>
        <w:pStyle w:val="IEEEStdsParagraph"/>
        <w:rPr>
          <w:lang w:eastAsia="ko-KR"/>
        </w:rPr>
      </w:pPr>
      <w:r>
        <w:rPr>
          <w:rFonts w:hint="eastAsia"/>
          <w:lang w:eastAsia="ko-KR"/>
        </w:rPr>
        <w:t>When #8</w:t>
      </w:r>
      <w:r>
        <w:rPr>
          <w:rFonts w:hint="eastAsia"/>
          <w:lang w:eastAsia="ko-KR"/>
        </w:rPr>
        <w:t>번</w:t>
      </w:r>
      <w:r>
        <w:rPr>
          <w:rFonts w:hint="eastAsia"/>
          <w:lang w:eastAsia="ko-KR"/>
        </w:rPr>
        <w:t xml:space="preserve"> situation occurs, the user experiencing the VR service cannot experience optimal quality of the service and it will be difficult to use the movie service itself.</w:t>
      </w:r>
    </w:p>
    <w:p w:rsidR="0011159F" w:rsidRDefault="0011159F" w:rsidP="0011159F">
      <w:pPr>
        <w:pStyle w:val="IEEEStdsParagraph"/>
        <w:keepNext/>
        <w:jc w:val="center"/>
      </w:pPr>
      <w:r>
        <w:rPr>
          <w:noProof/>
          <w:lang w:eastAsia="ko-KR"/>
        </w:rPr>
        <w:drawing>
          <wp:inline distT="0" distB="0" distL="0" distR="0" wp14:anchorId="03AE8707" wp14:editId="597ECBC5">
            <wp:extent cx="4352925" cy="1420495"/>
            <wp:effectExtent l="0" t="0" r="9525" b="825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52925" cy="1420495"/>
                    </a:xfrm>
                    <a:prstGeom prst="rect">
                      <a:avLst/>
                    </a:prstGeom>
                    <a:noFill/>
                  </pic:spPr>
                </pic:pic>
              </a:graphicData>
            </a:graphic>
          </wp:inline>
        </w:drawing>
      </w:r>
    </w:p>
    <w:p w:rsidR="0011159F" w:rsidRPr="006B55D0" w:rsidRDefault="0011159F" w:rsidP="006B55D0">
      <w:pPr>
        <w:pStyle w:val="a7"/>
        <w:jc w:val="center"/>
        <w:rPr>
          <w:b/>
          <w:i w:val="0"/>
        </w:rPr>
      </w:pPr>
      <w:r w:rsidRPr="006B55D0">
        <w:rPr>
          <w:b/>
          <w:i w:val="0"/>
        </w:rPr>
        <w:t xml:space="preserve">Figure </w:t>
      </w:r>
      <w:r w:rsidRPr="006B55D0">
        <w:rPr>
          <w:b/>
          <w:i w:val="0"/>
        </w:rPr>
        <w:fldChar w:fldCharType="begin"/>
      </w:r>
      <w:r w:rsidRPr="006B55D0">
        <w:rPr>
          <w:b/>
          <w:i w:val="0"/>
        </w:rPr>
        <w:instrText xml:space="preserve"> SEQ Figure \* ARABIC </w:instrText>
      </w:r>
      <w:r w:rsidRPr="006B55D0">
        <w:rPr>
          <w:b/>
          <w:i w:val="0"/>
        </w:rPr>
        <w:fldChar w:fldCharType="separate"/>
      </w:r>
      <w:r w:rsidR="006B55D0">
        <w:rPr>
          <w:b/>
          <w:i w:val="0"/>
          <w:noProof/>
        </w:rPr>
        <w:t>5</w:t>
      </w:r>
      <w:r w:rsidRPr="006B55D0">
        <w:rPr>
          <w:b/>
          <w:i w:val="0"/>
        </w:rPr>
        <w:fldChar w:fldCharType="end"/>
      </w:r>
      <w:r w:rsidRPr="006B55D0">
        <w:rPr>
          <w:b/>
          <w:i w:val="0"/>
        </w:rPr>
        <w:t xml:space="preserve">. </w:t>
      </w:r>
      <w:r w:rsidRPr="006B55D0">
        <w:rPr>
          <w:rFonts w:hint="eastAsia"/>
          <w:b/>
          <w:i w:val="0"/>
        </w:rPr>
        <w:t>Situation where the network handover</w:t>
      </w:r>
      <w:r w:rsidRPr="006B55D0">
        <w:rPr>
          <w:b/>
          <w:i w:val="0"/>
        </w:rPr>
        <w:t xml:space="preserve"> </w:t>
      </w:r>
      <w:r w:rsidRPr="006B55D0">
        <w:rPr>
          <w:rFonts w:hint="eastAsia"/>
          <w:b/>
          <w:i w:val="0"/>
        </w:rPr>
        <w:t>occurs gradually</w:t>
      </w:r>
    </w:p>
    <w:p w:rsidR="0011159F" w:rsidRDefault="0011159F" w:rsidP="0011159F">
      <w:pPr>
        <w:pStyle w:val="IEEEStdsParagraph"/>
        <w:rPr>
          <w:lang w:eastAsia="ko-KR"/>
        </w:rPr>
      </w:pPr>
    </w:p>
    <w:p w:rsidR="0011159F" w:rsidRDefault="0011159F" w:rsidP="0011159F">
      <w:pPr>
        <w:pStyle w:val="IEEEStdsParagraph"/>
        <w:rPr>
          <w:lang w:eastAsia="ko-KR"/>
        </w:rPr>
      </w:pPr>
      <w:r>
        <w:rPr>
          <w:rFonts w:hint="eastAsia"/>
          <w:lang w:eastAsia="ko-KR"/>
        </w:rPr>
        <w:t>At least, the situation in figure 4 needs to occur in order to protect the header packet data loss during the network handover.</w:t>
      </w:r>
    </w:p>
    <w:p w:rsidR="0011159F" w:rsidRPr="006944C4" w:rsidRDefault="0011159F" w:rsidP="0011159F">
      <w:pPr>
        <w:pStyle w:val="IEEEStdsParagraph"/>
        <w:rPr>
          <w:lang w:eastAsia="ko-KR"/>
        </w:rPr>
      </w:pPr>
      <w:r>
        <w:rPr>
          <w:rFonts w:hint="eastAsia"/>
          <w:lang w:eastAsia="ko-KR"/>
        </w:rPr>
        <w:t xml:space="preserve">In order to achieve this, the speed of network change </w:t>
      </w:r>
      <w:r>
        <w:rPr>
          <w:lang w:eastAsia="ko-KR"/>
        </w:rPr>
        <w:t>should</w:t>
      </w:r>
      <w:r>
        <w:rPr>
          <w:rFonts w:hint="eastAsia"/>
          <w:lang w:eastAsia="ko-KR"/>
        </w:rPr>
        <w:t xml:space="preserve"> not be a sudden drop so that the header packet is securely transferred when the network signal connected to the 1 </w:t>
      </w:r>
      <w:proofErr w:type="spellStart"/>
      <w:r>
        <w:rPr>
          <w:rFonts w:hint="eastAsia"/>
          <w:lang w:eastAsia="ko-KR"/>
        </w:rPr>
        <w:t>Gbps</w:t>
      </w:r>
      <w:proofErr w:type="spellEnd"/>
      <w:r>
        <w:rPr>
          <w:rFonts w:hint="eastAsia"/>
          <w:lang w:eastAsia="ko-KR"/>
        </w:rPr>
        <w:t xml:space="preserve"> network is connected to the network with much lower speed.</w:t>
      </w:r>
    </w:p>
    <w:p w:rsidR="00C12FEB" w:rsidRPr="0011159F" w:rsidRDefault="00C12FEB" w:rsidP="001269D4"/>
    <w:p w:rsidR="0011159F" w:rsidRPr="001269D4" w:rsidRDefault="0011159F" w:rsidP="001269D4"/>
    <w:p w:rsidR="00672FC7" w:rsidRDefault="00672FC7">
      <w:pPr>
        <w:widowControl/>
        <w:wordWrap/>
        <w:autoSpaceDE/>
        <w:autoSpaceDN/>
        <w:rPr>
          <w:rFonts w:ascii="Times New Roman" w:eastAsiaTheme="majorEastAsia" w:hAnsi="Times New Roman" w:cs="Times New Roman"/>
          <w:color w:val="2E74B5" w:themeColor="accent1" w:themeShade="BF"/>
          <w:sz w:val="32"/>
          <w:szCs w:val="32"/>
          <w:bdr w:val="none" w:sz="0" w:space="0" w:color="auto" w:frame="1"/>
        </w:rPr>
      </w:pPr>
      <w:r>
        <w:rPr>
          <w:rFonts w:ascii="Times New Roman" w:hAnsi="Times New Roman" w:cs="Times New Roman"/>
          <w:bdr w:val="none" w:sz="0" w:space="0" w:color="auto" w:frame="1"/>
        </w:rPr>
        <w:br w:type="page"/>
      </w:r>
    </w:p>
    <w:p w:rsidR="005F5EB0" w:rsidRPr="005F5EB0" w:rsidRDefault="008C072A" w:rsidP="005F5EB0">
      <w:pPr>
        <w:pStyle w:val="1"/>
        <w:rPr>
          <w:rFonts w:ascii="Times New Roman" w:hAnsi="Times New Roman" w:cs="Times New Roman"/>
          <w:bdr w:val="none" w:sz="0" w:space="0" w:color="auto" w:frame="1"/>
        </w:rPr>
      </w:pPr>
      <w:r w:rsidRPr="005F5EB0">
        <w:rPr>
          <w:rFonts w:ascii="Times New Roman" w:hAnsi="Times New Roman" w:cs="Times New Roman"/>
          <w:bdr w:val="none" w:sz="0" w:space="0" w:color="auto" w:frame="1"/>
        </w:rPr>
        <w:lastRenderedPageBreak/>
        <w:t xml:space="preserve">Network Requirements </w:t>
      </w:r>
    </w:p>
    <w:p w:rsidR="00AB1286" w:rsidRPr="005F5EB0" w:rsidRDefault="00AB1286" w:rsidP="00E04879">
      <w:pPr>
        <w:pStyle w:val="2"/>
        <w:rPr>
          <w:rFonts w:ascii="Times New Roman" w:hAnsi="Times New Roman" w:cs="Times New Roman"/>
        </w:rPr>
      </w:pPr>
      <w:r w:rsidRPr="005F5EB0">
        <w:rPr>
          <w:rFonts w:ascii="Times New Roman" w:hAnsi="Times New Roman" w:cs="Times New Roman"/>
        </w:rPr>
        <w:t xml:space="preserve">Functional Level </w:t>
      </w:r>
    </w:p>
    <w:p w:rsidR="00AB1286" w:rsidRPr="005F5EB0" w:rsidRDefault="00F06886" w:rsidP="00AB1286">
      <w:pPr>
        <w:pStyle w:val="3"/>
        <w:rPr>
          <w:rFonts w:ascii="Times New Roman" w:hAnsi="Times New Roman" w:cs="Times New Roman"/>
        </w:rPr>
      </w:pPr>
      <w:r w:rsidRPr="005F5EB0">
        <w:rPr>
          <w:rFonts w:ascii="Times New Roman" w:hAnsi="Times New Roman" w:cs="Times New Roman"/>
        </w:rPr>
        <w:t xml:space="preserve">Average throughput </w:t>
      </w:r>
    </w:p>
    <w:p w:rsidR="008C072A" w:rsidRPr="005F5EB0" w:rsidRDefault="008C072A" w:rsidP="00AB1286">
      <w:pPr>
        <w:pStyle w:val="3"/>
        <w:rPr>
          <w:rFonts w:ascii="Times New Roman" w:hAnsi="Times New Roman" w:cs="Times New Roman"/>
        </w:rPr>
      </w:pPr>
      <w:r w:rsidRPr="005F5EB0">
        <w:rPr>
          <w:rFonts w:ascii="Times New Roman" w:hAnsi="Times New Roman" w:cs="Times New Roman"/>
        </w:rPr>
        <w:t xml:space="preserve">Link </w:t>
      </w:r>
      <w:r w:rsidR="00F06886" w:rsidRPr="005F5EB0">
        <w:rPr>
          <w:rFonts w:ascii="Times New Roman" w:hAnsi="Times New Roman" w:cs="Times New Roman"/>
        </w:rPr>
        <w:t xml:space="preserve">Speed and </w:t>
      </w:r>
      <w:r w:rsidRPr="005F5EB0">
        <w:rPr>
          <w:rFonts w:ascii="Times New Roman" w:hAnsi="Times New Roman" w:cs="Times New Roman"/>
        </w:rPr>
        <w:t xml:space="preserve">Bandwidth </w:t>
      </w:r>
    </w:p>
    <w:p w:rsidR="00F06886" w:rsidRPr="005F5EB0" w:rsidRDefault="00F06886" w:rsidP="00AB1286">
      <w:pPr>
        <w:pStyle w:val="3"/>
        <w:rPr>
          <w:rFonts w:ascii="Times New Roman" w:hAnsi="Times New Roman" w:cs="Times New Roman"/>
        </w:rPr>
      </w:pPr>
      <w:r w:rsidRPr="005F5EB0">
        <w:rPr>
          <w:rFonts w:ascii="Times New Roman" w:hAnsi="Times New Roman" w:cs="Times New Roman"/>
        </w:rPr>
        <w:t xml:space="preserve">Transmission Latency </w:t>
      </w:r>
    </w:p>
    <w:p w:rsidR="008C072A" w:rsidRPr="005F5EB0" w:rsidRDefault="008C072A" w:rsidP="00AB1286">
      <w:pPr>
        <w:pStyle w:val="3"/>
        <w:rPr>
          <w:rFonts w:ascii="Times New Roman" w:hAnsi="Times New Roman" w:cs="Times New Roman"/>
        </w:rPr>
      </w:pPr>
      <w:r w:rsidRPr="005F5EB0">
        <w:rPr>
          <w:rFonts w:ascii="Times New Roman" w:hAnsi="Times New Roman" w:cs="Times New Roman"/>
        </w:rPr>
        <w:t>Quality of Experience (</w:t>
      </w:r>
      <w:proofErr w:type="spellStart"/>
      <w:r w:rsidRPr="005F5EB0">
        <w:rPr>
          <w:rFonts w:ascii="Times New Roman" w:hAnsi="Times New Roman" w:cs="Times New Roman"/>
        </w:rPr>
        <w:t>QoE</w:t>
      </w:r>
      <w:proofErr w:type="spellEnd"/>
      <w:r w:rsidRPr="005F5EB0">
        <w:rPr>
          <w:rFonts w:ascii="Times New Roman" w:hAnsi="Times New Roman" w:cs="Times New Roman"/>
        </w:rPr>
        <w:t>)</w:t>
      </w:r>
    </w:p>
    <w:p w:rsidR="005F5EB0" w:rsidRPr="005F5EB0" w:rsidRDefault="00E04879" w:rsidP="005F5EB0">
      <w:pPr>
        <w:pStyle w:val="3"/>
        <w:rPr>
          <w:rFonts w:ascii="Times New Roman" w:hAnsi="Times New Roman" w:cs="Times New Roman"/>
        </w:rPr>
      </w:pPr>
      <w:r w:rsidRPr="005F5EB0">
        <w:rPr>
          <w:rFonts w:ascii="Times New Roman" w:hAnsi="Times New Roman" w:cs="Times New Roman"/>
        </w:rPr>
        <w:t xml:space="preserve">Mobility </w:t>
      </w:r>
    </w:p>
    <w:p w:rsidR="00AB1286" w:rsidRPr="005F5EB0" w:rsidRDefault="00AB1286" w:rsidP="00AB1286">
      <w:pPr>
        <w:pStyle w:val="2"/>
        <w:rPr>
          <w:rFonts w:ascii="Times New Roman" w:hAnsi="Times New Roman" w:cs="Times New Roman"/>
        </w:rPr>
      </w:pPr>
      <w:r w:rsidRPr="005F5EB0">
        <w:rPr>
          <w:rFonts w:ascii="Times New Roman" w:hAnsi="Times New Roman" w:cs="Times New Roman"/>
        </w:rPr>
        <w:t xml:space="preserve">System Level </w:t>
      </w:r>
    </w:p>
    <w:p w:rsidR="00AB1286" w:rsidRPr="005F5EB0" w:rsidRDefault="006065AF" w:rsidP="006065AF">
      <w:pPr>
        <w:pStyle w:val="3"/>
        <w:rPr>
          <w:rFonts w:ascii="Times New Roman" w:hAnsi="Times New Roman" w:cs="Times New Roman"/>
        </w:rPr>
      </w:pPr>
      <w:r w:rsidRPr="005F5EB0">
        <w:rPr>
          <w:rFonts w:ascii="Times New Roman" w:hAnsi="Times New Roman" w:cs="Times New Roman"/>
        </w:rPr>
        <w:t xml:space="preserve">Operational Band </w:t>
      </w:r>
    </w:p>
    <w:p w:rsidR="006065AF" w:rsidRPr="005F5EB0" w:rsidRDefault="006065AF" w:rsidP="006065AF">
      <w:pPr>
        <w:pStyle w:val="3"/>
        <w:rPr>
          <w:rFonts w:ascii="Times New Roman" w:hAnsi="Times New Roman" w:cs="Times New Roman"/>
        </w:rPr>
      </w:pPr>
      <w:r w:rsidRPr="005F5EB0">
        <w:rPr>
          <w:rFonts w:ascii="Times New Roman" w:hAnsi="Times New Roman" w:cs="Times New Roman"/>
        </w:rPr>
        <w:t xml:space="preserve">Density of Deployment </w:t>
      </w:r>
    </w:p>
    <w:p w:rsidR="006065AF" w:rsidRPr="005F5EB0" w:rsidRDefault="006065AF" w:rsidP="006065AF">
      <w:pPr>
        <w:pStyle w:val="4"/>
        <w:rPr>
          <w:rFonts w:ascii="Times New Roman" w:hAnsi="Times New Roman" w:cs="Times New Roman"/>
          <w:i w:val="0"/>
        </w:rPr>
      </w:pPr>
      <w:r w:rsidRPr="005F5EB0">
        <w:rPr>
          <w:rFonts w:ascii="Times New Roman" w:hAnsi="Times New Roman" w:cs="Times New Roman"/>
          <w:i w:val="0"/>
        </w:rPr>
        <w:t>Indoor</w:t>
      </w:r>
    </w:p>
    <w:p w:rsidR="00007C96" w:rsidRPr="00672FC7" w:rsidRDefault="00672FC7" w:rsidP="00672FC7">
      <w:pPr>
        <w:pStyle w:val="4"/>
        <w:rPr>
          <w:rFonts w:ascii="Times New Roman" w:hAnsi="Times New Roman" w:cs="Times New Roman"/>
          <w:i w:val="0"/>
        </w:rPr>
      </w:pPr>
      <w:r>
        <w:rPr>
          <w:rFonts w:ascii="Times New Roman" w:hAnsi="Times New Roman" w:cs="Times New Roman"/>
          <w:i w:val="0"/>
        </w:rPr>
        <w:t>Outdoor</w:t>
      </w:r>
    </w:p>
    <w:p w:rsidR="00007C96" w:rsidRPr="00007C96" w:rsidRDefault="00007C96" w:rsidP="00007C96"/>
    <w:p w:rsidR="00A0336A" w:rsidRPr="00A0336A" w:rsidRDefault="00C20F17" w:rsidP="00A0336A">
      <w:pPr>
        <w:pStyle w:val="1"/>
        <w:rPr>
          <w:rFonts w:ascii="Times New Roman" w:hAnsi="Times New Roman" w:cs="Times New Roman"/>
        </w:rPr>
      </w:pPr>
      <w:r w:rsidRPr="00EE5D3C">
        <w:rPr>
          <w:rFonts w:ascii="Times New Roman" w:hAnsi="Times New Roman" w:cs="Times New Roman"/>
        </w:rPr>
        <w:t xml:space="preserve">Recommendation </w:t>
      </w:r>
    </w:p>
    <w:p w:rsidR="00A0336A" w:rsidRPr="00A0336A" w:rsidRDefault="00A0336A" w:rsidP="00A0336A"/>
    <w:p w:rsidR="00007C96" w:rsidRPr="00EE5D3C" w:rsidRDefault="00007C96" w:rsidP="00007C96">
      <w:pPr>
        <w:pStyle w:val="2"/>
        <w:rPr>
          <w:rFonts w:ascii="Times New Roman" w:hAnsi="Times New Roman" w:cs="Times New Roman"/>
        </w:rPr>
      </w:pPr>
      <w:r w:rsidRPr="00EE5D3C">
        <w:rPr>
          <w:rFonts w:ascii="Times New Roman" w:hAnsi="Times New Roman" w:cs="Times New Roman"/>
        </w:rPr>
        <w:t>High performance Bandwidth</w:t>
      </w:r>
    </w:p>
    <w:p w:rsidR="00892FA1" w:rsidRPr="00A0336A" w:rsidRDefault="00892FA1" w:rsidP="00A0336A">
      <w:pPr>
        <w:pStyle w:val="3"/>
      </w:pPr>
      <w:r>
        <w:rPr>
          <w:rFonts w:hint="eastAsia"/>
        </w:rPr>
        <w:t>Wired</w:t>
      </w:r>
      <w:r>
        <w:t xml:space="preserve"> environment</w:t>
      </w:r>
    </w:p>
    <w:p w:rsidR="00892FA1" w:rsidRPr="007603A1" w:rsidRDefault="00892FA1" w:rsidP="00892FA1">
      <w:pPr>
        <w:ind w:left="800"/>
        <w:rPr>
          <w:rFonts w:ascii="Times New Roman" w:eastAsia="맑은 고딕" w:hAnsi="Times New Roman" w:cs="Times New Roman"/>
          <w:color w:val="777777"/>
          <w:sz w:val="21"/>
          <w:szCs w:val="21"/>
        </w:rPr>
      </w:pPr>
      <w:r w:rsidRPr="007603A1">
        <w:rPr>
          <w:rFonts w:ascii="Times New Roman" w:hAnsi="Times New Roman" w:cs="Times New Roman"/>
          <w:color w:val="212121"/>
          <w:shd w:val="clear" w:color="auto" w:fill="FFFFFF"/>
        </w:rPr>
        <w:t>A high-speed wired network of 10</w:t>
      </w:r>
      <w:r>
        <w:rPr>
          <w:rFonts w:ascii="Times New Roman" w:hAnsi="Times New Roman" w:cs="Times New Roman"/>
          <w:color w:val="212121"/>
          <w:shd w:val="clear" w:color="auto" w:fill="FFFFFF"/>
        </w:rPr>
        <w:t xml:space="preserve"> </w:t>
      </w:r>
      <w:proofErr w:type="spellStart"/>
      <w:r w:rsidRPr="007603A1">
        <w:rPr>
          <w:rFonts w:ascii="Times New Roman" w:hAnsi="Times New Roman" w:cs="Times New Roman"/>
          <w:color w:val="212121"/>
          <w:shd w:val="clear" w:color="auto" w:fill="FFFFFF"/>
        </w:rPr>
        <w:t>Gbps</w:t>
      </w:r>
      <w:proofErr w:type="spellEnd"/>
      <w:r w:rsidRPr="007603A1">
        <w:rPr>
          <w:rFonts w:ascii="Times New Roman" w:hAnsi="Times New Roman" w:cs="Times New Roman"/>
          <w:color w:val="212121"/>
          <w:shd w:val="clear" w:color="auto" w:fill="FFFFFF"/>
        </w:rPr>
        <w:t xml:space="preserve"> or more is required to transmit a large amount of data so that users of HMD-based virtual reality content have a good user experience.</w:t>
      </w:r>
    </w:p>
    <w:p w:rsidR="00892FA1" w:rsidRPr="00A0336A" w:rsidRDefault="00892FA1" w:rsidP="00A0336A">
      <w:pPr>
        <w:pStyle w:val="3"/>
      </w:pPr>
      <w:r>
        <w:rPr>
          <w:rFonts w:hint="eastAsia"/>
        </w:rPr>
        <w:t>Wireless</w:t>
      </w:r>
      <w:r>
        <w:t xml:space="preserve"> environment</w:t>
      </w:r>
    </w:p>
    <w:p w:rsidR="00892FA1" w:rsidRPr="007603A1" w:rsidRDefault="00892FA1" w:rsidP="00892FA1">
      <w:pPr>
        <w:ind w:left="864"/>
        <w:rPr>
          <w:rFonts w:ascii="Times New Roman" w:eastAsia="맑은 고딕" w:hAnsi="Times New Roman" w:cs="Times New Roman"/>
          <w:color w:val="777777"/>
          <w:sz w:val="21"/>
          <w:szCs w:val="21"/>
        </w:rPr>
      </w:pPr>
      <w:r w:rsidRPr="007603A1">
        <w:rPr>
          <w:rFonts w:ascii="Times New Roman" w:hAnsi="Times New Roman" w:cs="Times New Roman"/>
          <w:color w:val="212121"/>
          <w:shd w:val="clear" w:color="auto" w:fill="FFFFFF"/>
        </w:rPr>
        <w:t>A high-speed wireless network of 10</w:t>
      </w:r>
      <w:r>
        <w:rPr>
          <w:rFonts w:ascii="Times New Roman" w:hAnsi="Times New Roman" w:cs="Times New Roman"/>
          <w:color w:val="212121"/>
          <w:shd w:val="clear" w:color="auto" w:fill="FFFFFF"/>
        </w:rPr>
        <w:t xml:space="preserve"> </w:t>
      </w:r>
      <w:proofErr w:type="spellStart"/>
      <w:r w:rsidRPr="007603A1">
        <w:rPr>
          <w:rFonts w:ascii="Times New Roman" w:hAnsi="Times New Roman" w:cs="Times New Roman"/>
          <w:color w:val="212121"/>
          <w:shd w:val="clear" w:color="auto" w:fill="FFFFFF"/>
        </w:rPr>
        <w:t>Gbps</w:t>
      </w:r>
      <w:proofErr w:type="spellEnd"/>
      <w:r w:rsidRPr="007603A1">
        <w:rPr>
          <w:rFonts w:ascii="Times New Roman" w:hAnsi="Times New Roman" w:cs="Times New Roman"/>
          <w:color w:val="212121"/>
          <w:shd w:val="clear" w:color="auto" w:fill="FFFFFF"/>
        </w:rPr>
        <w:t xml:space="preserve"> </w:t>
      </w:r>
      <w:r>
        <w:rPr>
          <w:rFonts w:ascii="Times New Roman" w:hAnsi="Times New Roman" w:cs="Times New Roman"/>
          <w:color w:val="212121"/>
          <w:shd w:val="clear" w:color="auto" w:fill="FFFFFF"/>
        </w:rPr>
        <w:t xml:space="preserve">or more </w:t>
      </w:r>
      <w:r w:rsidRPr="007603A1">
        <w:rPr>
          <w:rFonts w:ascii="Times New Roman" w:hAnsi="Times New Roman" w:cs="Times New Roman"/>
          <w:color w:val="212121"/>
          <w:shd w:val="clear" w:color="auto" w:fill="FFFFFF"/>
        </w:rPr>
        <w:t xml:space="preserve">is required </w:t>
      </w:r>
      <w:r>
        <w:rPr>
          <w:rFonts w:ascii="Times New Roman" w:hAnsi="Times New Roman" w:cs="Times New Roman"/>
          <w:color w:val="212121"/>
          <w:shd w:val="clear" w:color="auto" w:fill="FFFFFF"/>
        </w:rPr>
        <w:t xml:space="preserve">to transmit a large amount of </w:t>
      </w:r>
      <w:r w:rsidRPr="007603A1">
        <w:rPr>
          <w:rFonts w:ascii="Times New Roman" w:hAnsi="Times New Roman" w:cs="Times New Roman"/>
          <w:color w:val="212121"/>
          <w:shd w:val="clear" w:color="auto" w:fill="FFFFFF"/>
        </w:rPr>
        <w:t>data so that users of HMD-based virtual reality content have a good user experience.</w:t>
      </w:r>
    </w:p>
    <w:p w:rsidR="00892FA1" w:rsidRPr="00A0336A" w:rsidRDefault="00892FA1" w:rsidP="00A0336A">
      <w:pPr>
        <w:pStyle w:val="3"/>
      </w:pPr>
      <w:proofErr w:type="gramStart"/>
      <w:r w:rsidRPr="00A0336A">
        <w:rPr>
          <w:rFonts w:hint="eastAsia"/>
        </w:rPr>
        <w:t>WPAN</w:t>
      </w:r>
      <w:r w:rsidRPr="00A0336A">
        <w:t>(</w:t>
      </w:r>
      <w:proofErr w:type="gramEnd"/>
      <w:r w:rsidRPr="00A0336A">
        <w:t>Wireless Personal Area)</w:t>
      </w:r>
      <w:r w:rsidRPr="00A0336A">
        <w:rPr>
          <w:rFonts w:hint="eastAsia"/>
        </w:rPr>
        <w:t xml:space="preserve"> </w:t>
      </w:r>
      <w:r w:rsidRPr="00A0336A">
        <w:t>environment</w:t>
      </w:r>
    </w:p>
    <w:p w:rsidR="00892FA1" w:rsidRPr="00CE76B3" w:rsidRDefault="00892FA1" w:rsidP="00892FA1">
      <w:pPr>
        <w:ind w:left="864"/>
        <w:rPr>
          <w:rFonts w:ascii="Times New Roman" w:eastAsia="맑은 고딕" w:hAnsi="Times New Roman" w:cs="Times New Roman"/>
          <w:color w:val="777777"/>
          <w:sz w:val="21"/>
          <w:szCs w:val="21"/>
        </w:rPr>
      </w:pPr>
      <w:r w:rsidRPr="00CE76B3">
        <w:rPr>
          <w:rFonts w:ascii="Times New Roman" w:hAnsi="Times New Roman" w:cs="Times New Roman"/>
          <w:color w:val="212121"/>
          <w:shd w:val="clear" w:color="auto" w:fill="FFFFFF"/>
        </w:rPr>
        <w:t xml:space="preserve">In the HMD where the virtual reality content </w:t>
      </w:r>
      <w:r>
        <w:rPr>
          <w:rFonts w:ascii="Times New Roman" w:hAnsi="Times New Roman" w:cs="Times New Roman"/>
          <w:color w:val="212121"/>
          <w:shd w:val="clear" w:color="auto" w:fill="FFFFFF"/>
        </w:rPr>
        <w:t>is</w:t>
      </w:r>
      <w:r w:rsidRPr="00CE76B3">
        <w:rPr>
          <w:rFonts w:ascii="Times New Roman" w:hAnsi="Times New Roman" w:cs="Times New Roman"/>
          <w:color w:val="212121"/>
          <w:shd w:val="clear" w:color="auto" w:fill="FFFFFF"/>
        </w:rPr>
        <w:t xml:space="preserve"> served, the WPAN is used as a network between the HMD and the surrounding sensors. Th</w:t>
      </w:r>
      <w:r>
        <w:rPr>
          <w:rFonts w:ascii="Times New Roman" w:hAnsi="Times New Roman" w:cs="Times New Roman"/>
          <w:color w:val="212121"/>
          <w:shd w:val="clear" w:color="auto" w:fill="FFFFFF"/>
        </w:rPr>
        <w:t>ese</w:t>
      </w:r>
      <w:r w:rsidRPr="00CE76B3">
        <w:rPr>
          <w:rFonts w:ascii="Times New Roman" w:hAnsi="Times New Roman" w:cs="Times New Roman"/>
          <w:color w:val="212121"/>
          <w:shd w:val="clear" w:color="auto" w:fill="FFFFFF"/>
        </w:rPr>
        <w:t xml:space="preserve"> sensor</w:t>
      </w:r>
      <w:r>
        <w:rPr>
          <w:rFonts w:ascii="Times New Roman" w:hAnsi="Times New Roman" w:cs="Times New Roman"/>
          <w:color w:val="212121"/>
          <w:shd w:val="clear" w:color="auto" w:fill="FFFFFF"/>
        </w:rPr>
        <w:t>s</w:t>
      </w:r>
      <w:r w:rsidRPr="00CE76B3">
        <w:rPr>
          <w:rFonts w:ascii="Times New Roman" w:hAnsi="Times New Roman" w:cs="Times New Roman"/>
          <w:color w:val="212121"/>
          <w:shd w:val="clear" w:color="auto" w:fill="FFFFFF"/>
        </w:rPr>
        <w:t xml:space="preserve"> do not use high capacity data, but</w:t>
      </w:r>
      <w:r>
        <w:rPr>
          <w:rFonts w:ascii="Times New Roman" w:hAnsi="Times New Roman" w:cs="Times New Roman"/>
          <w:color w:val="212121"/>
          <w:shd w:val="clear" w:color="auto" w:fill="FFFFFF"/>
        </w:rPr>
        <w:t xml:space="preserve"> </w:t>
      </w:r>
      <w:r w:rsidRPr="00CE76B3">
        <w:rPr>
          <w:rFonts w:ascii="Times New Roman" w:hAnsi="Times New Roman" w:cs="Times New Roman"/>
          <w:color w:val="212121"/>
          <w:shd w:val="clear" w:color="auto" w:fill="FFFFFF"/>
        </w:rPr>
        <w:t>t</w:t>
      </w:r>
      <w:r>
        <w:rPr>
          <w:rFonts w:ascii="Times New Roman" w:hAnsi="Times New Roman" w:cs="Times New Roman"/>
          <w:color w:val="212121"/>
          <w:shd w:val="clear" w:color="auto" w:fill="FFFFFF"/>
        </w:rPr>
        <w:t>hey</w:t>
      </w:r>
      <w:r w:rsidRPr="00CE76B3">
        <w:rPr>
          <w:rFonts w:ascii="Times New Roman" w:hAnsi="Times New Roman" w:cs="Times New Roman"/>
          <w:color w:val="212121"/>
          <w:shd w:val="clear" w:color="auto" w:fill="FFFFFF"/>
        </w:rPr>
        <w:t xml:space="preserve"> should transmit state information of user or user environment to HMD, PC and Console at high speed. This is because latency occurs in the transmission interval of the sensor information, and this </w:t>
      </w:r>
      <w:r>
        <w:rPr>
          <w:rFonts w:ascii="Times New Roman" w:hAnsi="Times New Roman" w:cs="Times New Roman"/>
          <w:color w:val="212121"/>
          <w:shd w:val="clear" w:color="auto" w:fill="FFFFFF"/>
        </w:rPr>
        <w:t>small</w:t>
      </w:r>
      <w:r w:rsidRPr="00CE76B3">
        <w:rPr>
          <w:rFonts w:ascii="Times New Roman" w:hAnsi="Times New Roman" w:cs="Times New Roman"/>
          <w:color w:val="212121"/>
          <w:shd w:val="clear" w:color="auto" w:fill="FFFFFF"/>
        </w:rPr>
        <w:t xml:space="preserve"> latency can </w:t>
      </w:r>
      <w:r>
        <w:rPr>
          <w:rFonts w:ascii="Times New Roman" w:hAnsi="Times New Roman" w:cs="Times New Roman"/>
          <w:color w:val="212121"/>
          <w:shd w:val="clear" w:color="auto" w:fill="FFFFFF"/>
        </w:rPr>
        <w:t>cause the user to feel uncomfortable in virtual reality</w:t>
      </w:r>
      <w:r w:rsidRPr="00CE76B3">
        <w:rPr>
          <w:rFonts w:ascii="Times New Roman" w:hAnsi="Times New Roman" w:cs="Times New Roman"/>
          <w:color w:val="212121"/>
          <w:shd w:val="clear" w:color="auto" w:fill="FFFFFF"/>
        </w:rPr>
        <w:t>.</w:t>
      </w:r>
    </w:p>
    <w:p w:rsidR="00007C96" w:rsidRPr="00892FA1" w:rsidRDefault="00007C96" w:rsidP="00007C96">
      <w:pPr>
        <w:rPr>
          <w:rFonts w:ascii="Times New Roman" w:hAnsi="Times New Roman" w:cs="Times New Roman"/>
        </w:rPr>
      </w:pPr>
    </w:p>
    <w:p w:rsidR="00007C96" w:rsidRPr="00EE5D3C" w:rsidRDefault="00007C96" w:rsidP="00007C96">
      <w:pPr>
        <w:pStyle w:val="2"/>
        <w:rPr>
          <w:rFonts w:ascii="Times New Roman" w:hAnsi="Times New Roman" w:cs="Times New Roman"/>
        </w:rPr>
      </w:pPr>
      <w:r w:rsidRPr="00EE5D3C">
        <w:rPr>
          <w:rFonts w:ascii="Times New Roman" w:hAnsi="Times New Roman" w:cs="Times New Roman"/>
        </w:rPr>
        <w:t>Handover</w:t>
      </w:r>
    </w:p>
    <w:p w:rsidR="00007C96" w:rsidRPr="00EE5D3C" w:rsidRDefault="00007C96" w:rsidP="00007C96">
      <w:pPr>
        <w:rPr>
          <w:rFonts w:ascii="Times New Roman" w:hAnsi="Times New Roman" w:cs="Times New Roman"/>
        </w:rPr>
      </w:pPr>
    </w:p>
    <w:p w:rsidR="00892FA1" w:rsidRPr="00CE76B3" w:rsidRDefault="00892FA1" w:rsidP="00892FA1">
      <w:pPr>
        <w:ind w:left="720"/>
        <w:rPr>
          <w:rFonts w:ascii="Times New Roman" w:eastAsia="맑은 고딕" w:hAnsi="Times New Roman" w:cs="Times New Roman"/>
          <w:color w:val="777777"/>
          <w:sz w:val="21"/>
          <w:szCs w:val="21"/>
        </w:rPr>
      </w:pPr>
      <w:r w:rsidRPr="00CE76B3">
        <w:rPr>
          <w:rFonts w:ascii="Times New Roman" w:hAnsi="Times New Roman" w:cs="Times New Roman"/>
          <w:color w:val="212121"/>
          <w:shd w:val="clear" w:color="auto" w:fill="FFFFFF"/>
        </w:rPr>
        <w:t>In a heterogeneous wireless network environment, when handover occurs, the delivery of content data should occur seamlessly. In particular, when a handover occurs from a high-performance bandwidth to a lo</w:t>
      </w:r>
      <w:r>
        <w:rPr>
          <w:rFonts w:ascii="Times New Roman" w:hAnsi="Times New Roman" w:cs="Times New Roman"/>
          <w:color w:val="212121"/>
          <w:shd w:val="clear" w:color="auto" w:fill="FFFFFF"/>
        </w:rPr>
        <w:t>w-</w:t>
      </w:r>
      <w:r w:rsidRPr="00CE76B3">
        <w:rPr>
          <w:rFonts w:ascii="Times New Roman" w:hAnsi="Times New Roman" w:cs="Times New Roman"/>
          <w:color w:val="212121"/>
          <w:shd w:val="clear" w:color="auto" w:fill="FFFFFF"/>
        </w:rPr>
        <w:t>performance bandwidth, header packets containing content information should not be lost (lost).</w:t>
      </w:r>
    </w:p>
    <w:p w:rsidR="00007C96" w:rsidRPr="00892FA1" w:rsidRDefault="00007C96" w:rsidP="00007C96">
      <w:pPr>
        <w:rPr>
          <w:rFonts w:ascii="Times New Roman" w:hAnsi="Times New Roman" w:cs="Times New Roman"/>
        </w:rPr>
      </w:pPr>
    </w:p>
    <w:p w:rsidR="00EE5D3C" w:rsidRDefault="00C20F17" w:rsidP="00EE5D3C">
      <w:pPr>
        <w:pStyle w:val="1"/>
        <w:rPr>
          <w:rFonts w:ascii="Times New Roman" w:hAnsi="Times New Roman" w:cs="Times New Roman"/>
        </w:rPr>
      </w:pPr>
      <w:r w:rsidRPr="00EE5D3C">
        <w:rPr>
          <w:rFonts w:ascii="Times New Roman" w:hAnsi="Times New Roman" w:cs="Times New Roman"/>
        </w:rPr>
        <w:lastRenderedPageBreak/>
        <w:t xml:space="preserve">Conclusion </w:t>
      </w:r>
    </w:p>
    <w:p w:rsidR="00EE5D3C" w:rsidRDefault="00EE5D3C" w:rsidP="00EE5D3C">
      <w:pPr>
        <w:pStyle w:val="1"/>
        <w:numPr>
          <w:ilvl w:val="0"/>
          <w:numId w:val="0"/>
        </w:numPr>
        <w:ind w:left="432"/>
        <w:rPr>
          <w:rFonts w:ascii="Times New Roman" w:hAnsi="Times New Roman" w:cs="Times New Roman"/>
          <w:color w:val="212121"/>
          <w:sz w:val="20"/>
          <w:lang w:val="en"/>
        </w:rPr>
      </w:pPr>
      <w:r w:rsidRPr="00EE5D3C">
        <w:rPr>
          <w:rFonts w:ascii="Times New Roman" w:hAnsi="Times New Roman" w:cs="Times New Roman"/>
          <w:color w:val="212121"/>
          <w:sz w:val="20"/>
          <w:lang w:val="en"/>
        </w:rPr>
        <w:t xml:space="preserve">We </w:t>
      </w:r>
      <w:r>
        <w:rPr>
          <w:rFonts w:ascii="Times New Roman" w:hAnsi="Times New Roman" w:cs="Times New Roman"/>
          <w:color w:val="212121"/>
          <w:sz w:val="20"/>
          <w:lang w:val="en"/>
        </w:rPr>
        <w:t xml:space="preserve">know </w:t>
      </w:r>
      <w:r w:rsidRPr="00EE5D3C">
        <w:rPr>
          <w:rFonts w:ascii="Times New Roman" w:hAnsi="Times New Roman" w:cs="Times New Roman"/>
          <w:color w:val="212121"/>
          <w:sz w:val="20"/>
          <w:lang w:val="en"/>
        </w:rPr>
        <w:t xml:space="preserve">that HMD-based virtual reality service will be </w:t>
      </w:r>
      <w:r>
        <w:rPr>
          <w:rFonts w:ascii="Times New Roman" w:hAnsi="Times New Roman" w:cs="Times New Roman"/>
          <w:color w:val="212121"/>
          <w:sz w:val="20"/>
          <w:lang w:val="en"/>
        </w:rPr>
        <w:t>one of the most influential technology for</w:t>
      </w:r>
      <w:r w:rsidRPr="00EE5D3C">
        <w:rPr>
          <w:rFonts w:ascii="Times New Roman" w:hAnsi="Times New Roman" w:cs="Times New Roman"/>
          <w:color w:val="212121"/>
          <w:sz w:val="20"/>
          <w:lang w:val="en"/>
        </w:rPr>
        <w:t xml:space="preserve"> the future industry. </w:t>
      </w:r>
      <w:r>
        <w:rPr>
          <w:rFonts w:ascii="Times New Roman" w:hAnsi="Times New Roman" w:cs="Times New Roman"/>
          <w:color w:val="212121"/>
          <w:sz w:val="20"/>
          <w:lang w:val="en"/>
        </w:rPr>
        <w:t>Many evidences</w:t>
      </w:r>
      <w:r w:rsidRPr="00EE5D3C">
        <w:rPr>
          <w:rFonts w:ascii="Times New Roman" w:hAnsi="Times New Roman" w:cs="Times New Roman"/>
          <w:color w:val="212121"/>
          <w:sz w:val="20"/>
          <w:lang w:val="en"/>
        </w:rPr>
        <w:t xml:space="preserve"> </w:t>
      </w:r>
      <w:r>
        <w:rPr>
          <w:rFonts w:ascii="Times New Roman" w:hAnsi="Times New Roman" w:cs="Times New Roman"/>
          <w:color w:val="212121"/>
          <w:sz w:val="20"/>
          <w:lang w:val="en"/>
        </w:rPr>
        <w:t>are</w:t>
      </w:r>
      <w:r w:rsidRPr="00EE5D3C">
        <w:rPr>
          <w:rFonts w:ascii="Times New Roman" w:hAnsi="Times New Roman" w:cs="Times New Roman"/>
          <w:color w:val="212121"/>
          <w:sz w:val="20"/>
          <w:lang w:val="en"/>
        </w:rPr>
        <w:t xml:space="preserve"> being </w:t>
      </w:r>
      <w:r>
        <w:rPr>
          <w:rFonts w:ascii="Times New Roman" w:hAnsi="Times New Roman" w:cs="Times New Roman"/>
          <w:color w:val="212121"/>
          <w:sz w:val="20"/>
          <w:lang w:val="en"/>
        </w:rPr>
        <w:t>observed</w:t>
      </w:r>
      <w:r w:rsidRPr="00EE5D3C">
        <w:rPr>
          <w:rFonts w:ascii="Times New Roman" w:hAnsi="Times New Roman" w:cs="Times New Roman"/>
          <w:color w:val="212121"/>
          <w:sz w:val="20"/>
          <w:lang w:val="en"/>
        </w:rPr>
        <w:t xml:space="preserve"> </w:t>
      </w:r>
      <w:r>
        <w:rPr>
          <w:rFonts w:ascii="Times New Roman" w:hAnsi="Times New Roman" w:cs="Times New Roman"/>
          <w:color w:val="212121"/>
          <w:sz w:val="20"/>
          <w:lang w:val="en"/>
        </w:rPr>
        <w:t>from</w:t>
      </w:r>
      <w:r w:rsidRPr="00EE5D3C">
        <w:rPr>
          <w:rFonts w:ascii="Times New Roman" w:hAnsi="Times New Roman" w:cs="Times New Roman"/>
          <w:color w:val="212121"/>
          <w:sz w:val="20"/>
          <w:lang w:val="en"/>
        </w:rPr>
        <w:t xml:space="preserve"> various</w:t>
      </w:r>
      <w:r>
        <w:rPr>
          <w:rFonts w:ascii="Times New Roman" w:hAnsi="Times New Roman" w:cs="Times New Roman"/>
          <w:color w:val="212121"/>
          <w:sz w:val="20"/>
          <w:lang w:val="en"/>
        </w:rPr>
        <w:t xml:space="preserve"> areas</w:t>
      </w:r>
      <w:r w:rsidRPr="00EE5D3C">
        <w:rPr>
          <w:rFonts w:ascii="Times New Roman" w:hAnsi="Times New Roman" w:cs="Times New Roman"/>
          <w:color w:val="212121"/>
          <w:sz w:val="20"/>
          <w:lang w:val="en"/>
        </w:rPr>
        <w:t xml:space="preserve">. However, building the network environment, which is the core of the HMD-based virtual reality service infrastructure, </w:t>
      </w:r>
      <w:r>
        <w:rPr>
          <w:rFonts w:ascii="Times New Roman" w:hAnsi="Times New Roman" w:cs="Times New Roman"/>
          <w:color w:val="212121"/>
          <w:sz w:val="20"/>
          <w:lang w:val="en"/>
        </w:rPr>
        <w:t>will be a high enabler</w:t>
      </w:r>
      <w:r w:rsidRPr="00EE5D3C">
        <w:rPr>
          <w:rFonts w:ascii="Times New Roman" w:hAnsi="Times New Roman" w:cs="Times New Roman"/>
          <w:color w:val="212121"/>
          <w:sz w:val="20"/>
          <w:lang w:val="en"/>
        </w:rPr>
        <w:t xml:space="preserve"> </w:t>
      </w:r>
      <w:r>
        <w:rPr>
          <w:rFonts w:ascii="Times New Roman" w:hAnsi="Times New Roman" w:cs="Times New Roman"/>
          <w:color w:val="212121"/>
          <w:sz w:val="20"/>
          <w:lang w:val="en"/>
        </w:rPr>
        <w:t>to</w:t>
      </w:r>
      <w:r w:rsidRPr="00EE5D3C">
        <w:rPr>
          <w:rFonts w:ascii="Times New Roman" w:hAnsi="Times New Roman" w:cs="Times New Roman"/>
          <w:color w:val="212121"/>
          <w:sz w:val="20"/>
          <w:lang w:val="en"/>
        </w:rPr>
        <w:t xml:space="preserve"> accelerat</w:t>
      </w:r>
      <w:r>
        <w:rPr>
          <w:rFonts w:ascii="Times New Roman" w:hAnsi="Times New Roman" w:cs="Times New Roman"/>
          <w:color w:val="212121"/>
          <w:sz w:val="20"/>
          <w:lang w:val="en"/>
        </w:rPr>
        <w:t>e</w:t>
      </w:r>
      <w:r w:rsidRPr="00EE5D3C">
        <w:rPr>
          <w:rFonts w:ascii="Times New Roman" w:hAnsi="Times New Roman" w:cs="Times New Roman"/>
          <w:color w:val="212121"/>
          <w:sz w:val="20"/>
          <w:lang w:val="en"/>
        </w:rPr>
        <w:t xml:space="preserve"> the future</w:t>
      </w:r>
      <w:r>
        <w:rPr>
          <w:rFonts w:ascii="Times New Roman" w:hAnsi="Times New Roman" w:cs="Times New Roman"/>
          <w:color w:val="212121"/>
          <w:sz w:val="20"/>
          <w:lang w:val="en"/>
        </w:rPr>
        <w:t>,</w:t>
      </w:r>
      <w:r w:rsidRPr="00EE5D3C">
        <w:rPr>
          <w:rFonts w:ascii="Times New Roman" w:hAnsi="Times New Roman" w:cs="Times New Roman"/>
          <w:color w:val="212121"/>
          <w:sz w:val="20"/>
          <w:lang w:val="en"/>
        </w:rPr>
        <w:t xml:space="preserve"> promot</w:t>
      </w:r>
      <w:r>
        <w:rPr>
          <w:rFonts w:ascii="Times New Roman" w:hAnsi="Times New Roman" w:cs="Times New Roman"/>
          <w:color w:val="212121"/>
          <w:sz w:val="20"/>
          <w:lang w:val="en"/>
        </w:rPr>
        <w:t>e</w:t>
      </w:r>
      <w:r w:rsidRPr="00EE5D3C">
        <w:rPr>
          <w:rFonts w:ascii="Times New Roman" w:hAnsi="Times New Roman" w:cs="Times New Roman"/>
          <w:color w:val="212121"/>
          <w:sz w:val="20"/>
          <w:lang w:val="en"/>
        </w:rPr>
        <w:t xml:space="preserve"> future content industry and </w:t>
      </w:r>
      <w:r>
        <w:rPr>
          <w:rFonts w:ascii="Times New Roman" w:hAnsi="Times New Roman" w:cs="Times New Roman"/>
          <w:color w:val="212121"/>
          <w:sz w:val="20"/>
          <w:lang w:val="en"/>
        </w:rPr>
        <w:t xml:space="preserve">create a </w:t>
      </w:r>
      <w:r w:rsidRPr="00EE5D3C">
        <w:rPr>
          <w:rFonts w:ascii="Times New Roman" w:hAnsi="Times New Roman" w:cs="Times New Roman"/>
          <w:color w:val="212121"/>
          <w:sz w:val="20"/>
          <w:lang w:val="en"/>
        </w:rPr>
        <w:t>better human life.</w:t>
      </w:r>
    </w:p>
    <w:p w:rsidR="00EE5D3C" w:rsidRDefault="00EE5D3C" w:rsidP="00EE5D3C">
      <w:pPr>
        <w:pStyle w:val="1"/>
        <w:numPr>
          <w:ilvl w:val="0"/>
          <w:numId w:val="0"/>
        </w:numPr>
        <w:ind w:left="432"/>
        <w:rPr>
          <w:rFonts w:ascii="Times New Roman" w:hAnsi="Times New Roman" w:cs="Times New Roman"/>
          <w:color w:val="212121"/>
          <w:sz w:val="20"/>
          <w:lang w:val="en"/>
        </w:rPr>
      </w:pPr>
      <w:r w:rsidRPr="00EE5D3C">
        <w:rPr>
          <w:rFonts w:ascii="Times New Roman" w:hAnsi="Times New Roman" w:cs="Times New Roman"/>
          <w:color w:val="212121"/>
          <w:sz w:val="20"/>
          <w:lang w:val="en"/>
        </w:rPr>
        <w:t>Therefore, it is necessary to establish standards for network-related infrastructures such as wired, wireless, and handover, and to promote industrial development through diffusion of core technologies.</w:t>
      </w:r>
    </w:p>
    <w:p w:rsidR="00EE5D3C" w:rsidRPr="00EE5D3C" w:rsidRDefault="00EE5D3C" w:rsidP="00EE5D3C">
      <w:pPr>
        <w:pStyle w:val="1"/>
        <w:numPr>
          <w:ilvl w:val="0"/>
          <w:numId w:val="0"/>
        </w:numPr>
        <w:ind w:left="432"/>
        <w:rPr>
          <w:rFonts w:ascii="Times New Roman" w:hAnsi="Times New Roman" w:cs="Times New Roman"/>
        </w:rPr>
      </w:pPr>
      <w:r w:rsidRPr="00EE5D3C">
        <w:rPr>
          <w:rFonts w:ascii="Times New Roman" w:hAnsi="Times New Roman" w:cs="Times New Roman"/>
          <w:color w:val="212121"/>
          <w:sz w:val="20"/>
          <w:lang w:val="en"/>
        </w:rPr>
        <w:t xml:space="preserve">It is very meaningful work </w:t>
      </w:r>
      <w:r w:rsidR="00D242AE">
        <w:rPr>
          <w:rFonts w:ascii="Times New Roman" w:hAnsi="Times New Roman" w:cs="Times New Roman"/>
          <w:color w:val="212121"/>
          <w:sz w:val="20"/>
          <w:lang w:val="en"/>
        </w:rPr>
        <w:t>for</w:t>
      </w:r>
      <w:r w:rsidRPr="00EE5D3C">
        <w:rPr>
          <w:rFonts w:ascii="Times New Roman" w:hAnsi="Times New Roman" w:cs="Times New Roman"/>
          <w:color w:val="212121"/>
          <w:sz w:val="20"/>
          <w:lang w:val="en"/>
        </w:rPr>
        <w:t xml:space="preserve"> IEEE 802</w:t>
      </w:r>
      <w:r w:rsidR="00D242AE">
        <w:rPr>
          <w:rFonts w:ascii="Times New Roman" w:hAnsi="Times New Roman" w:cs="Times New Roman"/>
          <w:color w:val="212121"/>
          <w:sz w:val="20"/>
          <w:lang w:val="en"/>
        </w:rPr>
        <w:t xml:space="preserve"> to solve this problem and lead the future.</w:t>
      </w:r>
    </w:p>
    <w:p w:rsidR="00C06037" w:rsidRPr="00D242AE" w:rsidRDefault="00C06037" w:rsidP="00C06037">
      <w:pPr>
        <w:rPr>
          <w:rFonts w:ascii="Times New Roman" w:hAnsi="Times New Roman" w:cs="Times New Roman"/>
        </w:rPr>
      </w:pPr>
    </w:p>
    <w:p w:rsidR="00C20F17" w:rsidRPr="005F5EB0" w:rsidRDefault="00C20F17" w:rsidP="00C20F17">
      <w:pPr>
        <w:rPr>
          <w:rFonts w:ascii="Times New Roman" w:hAnsi="Times New Roman" w:cs="Times New Roman"/>
        </w:rPr>
      </w:pPr>
    </w:p>
    <w:sectPr w:rsidR="00C20F17" w:rsidRPr="005F5EB0">
      <w:headerReference w:type="default" r:id="rId23"/>
      <w:footerReference w:type="default" r:id="rId24"/>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5353" w:rsidRDefault="00EB5353" w:rsidP="00C107F3">
      <w:pPr>
        <w:spacing w:after="0" w:line="240" w:lineRule="auto"/>
      </w:pPr>
      <w:r>
        <w:separator/>
      </w:r>
    </w:p>
  </w:endnote>
  <w:endnote w:type="continuationSeparator" w:id="0">
    <w:p w:rsidR="00EB5353" w:rsidRDefault="00EB5353" w:rsidP="00C10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굴림">
    <w:altName w:val="Gulim"/>
    <w:panose1 w:val="020B0600000101010101"/>
    <w:charset w:val="81"/>
    <w:family w:val="moder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함초롬바탕">
    <w:panose1 w:val="02030604000101010101"/>
    <w:charset w:val="81"/>
    <w:family w:val="roman"/>
    <w:pitch w:val="variable"/>
    <w:sig w:usb0="F7002EFF" w:usb1="19DFFFFF" w:usb2="001BFDD7" w:usb3="00000000" w:csb0="001F01FF" w:csb1="00000000"/>
  </w:font>
  <w:font w:name="MS Mincho">
    <w:altName w:val="MS Mincho"/>
    <w:panose1 w:val="02020609040205080304"/>
    <w:charset w:val="80"/>
    <w:family w:val="modern"/>
    <w:pitch w:val="fixed"/>
    <w:sig w:usb0="E00002FF" w:usb1="6AC7FDFB" w:usb2="08000012" w:usb3="00000000" w:csb0="0002009F" w:csb1="00000000"/>
  </w:font>
  <w:font w:name="굴림체">
    <w:panose1 w:val="020B0609000101010101"/>
    <w:charset w:val="81"/>
    <w:family w:val="modern"/>
    <w:pitch w:val="fixed"/>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5590070"/>
      <w:docPartObj>
        <w:docPartGallery w:val="Page Numbers (Bottom of Page)"/>
        <w:docPartUnique/>
      </w:docPartObj>
    </w:sdtPr>
    <w:sdtEndPr/>
    <w:sdtContent>
      <w:p w:rsidR="00601C1E" w:rsidRDefault="00601C1E">
        <w:pPr>
          <w:pStyle w:val="aa"/>
          <w:jc w:val="center"/>
        </w:pPr>
        <w:r>
          <w:fldChar w:fldCharType="begin"/>
        </w:r>
        <w:r>
          <w:instrText>PAGE   \* MERGEFORMAT</w:instrText>
        </w:r>
        <w:r>
          <w:fldChar w:fldCharType="separate"/>
        </w:r>
        <w:r w:rsidR="00312912" w:rsidRPr="00312912">
          <w:rPr>
            <w:noProof/>
            <w:lang w:val="ko-KR" w:eastAsia="ko-KR"/>
          </w:rPr>
          <w:t>8</w:t>
        </w:r>
        <w:r>
          <w:fldChar w:fldCharType="end"/>
        </w:r>
      </w:p>
    </w:sdtContent>
  </w:sdt>
  <w:p w:rsidR="00601C1E" w:rsidRDefault="00601C1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5353" w:rsidRDefault="00EB5353" w:rsidP="00C107F3">
      <w:pPr>
        <w:spacing w:after="0" w:line="240" w:lineRule="auto"/>
      </w:pPr>
      <w:r>
        <w:separator/>
      </w:r>
    </w:p>
  </w:footnote>
  <w:footnote w:type="continuationSeparator" w:id="0">
    <w:p w:rsidR="00EB5353" w:rsidRDefault="00EB5353" w:rsidP="00C107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1C1E" w:rsidRPr="00C514A3" w:rsidRDefault="00C514A3" w:rsidP="00C514A3">
    <w:pPr>
      <w:pStyle w:val="ab"/>
    </w:pPr>
    <w:r w:rsidRPr="00C514A3">
      <w:rPr>
        <w:rFonts w:ascii="Verdana" w:hAnsi="Verdana"/>
        <w:bCs/>
        <w:color w:val="000000"/>
        <w:szCs w:val="20"/>
        <w:shd w:val="clear" w:color="auto" w:fill="FFFFFF"/>
      </w:rPr>
      <w:t>3-17-0068-00-1000-White Paper Review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40BFE"/>
    <w:multiLevelType w:val="hybridMultilevel"/>
    <w:tmpl w:val="656A25D2"/>
    <w:lvl w:ilvl="0" w:tplc="49C8CF7C">
      <w:start w:val="1"/>
      <w:numFmt w:val="bullet"/>
      <w:lvlText w:val="•"/>
      <w:lvlJc w:val="left"/>
      <w:pPr>
        <w:tabs>
          <w:tab w:val="num" w:pos="720"/>
        </w:tabs>
        <w:ind w:left="720" w:hanging="360"/>
      </w:pPr>
      <w:rPr>
        <w:rFonts w:ascii="굴림" w:hAnsi="굴림" w:hint="default"/>
      </w:rPr>
    </w:lvl>
    <w:lvl w:ilvl="1" w:tplc="70560B74" w:tentative="1">
      <w:start w:val="1"/>
      <w:numFmt w:val="bullet"/>
      <w:lvlText w:val="•"/>
      <w:lvlJc w:val="left"/>
      <w:pPr>
        <w:tabs>
          <w:tab w:val="num" w:pos="1440"/>
        </w:tabs>
        <w:ind w:left="1440" w:hanging="360"/>
      </w:pPr>
      <w:rPr>
        <w:rFonts w:ascii="굴림" w:hAnsi="굴림" w:hint="default"/>
      </w:rPr>
    </w:lvl>
    <w:lvl w:ilvl="2" w:tplc="BBEAAC48" w:tentative="1">
      <w:start w:val="1"/>
      <w:numFmt w:val="bullet"/>
      <w:lvlText w:val="•"/>
      <w:lvlJc w:val="left"/>
      <w:pPr>
        <w:tabs>
          <w:tab w:val="num" w:pos="2160"/>
        </w:tabs>
        <w:ind w:left="2160" w:hanging="360"/>
      </w:pPr>
      <w:rPr>
        <w:rFonts w:ascii="굴림" w:hAnsi="굴림" w:hint="default"/>
      </w:rPr>
    </w:lvl>
    <w:lvl w:ilvl="3" w:tplc="E64EF6A0" w:tentative="1">
      <w:start w:val="1"/>
      <w:numFmt w:val="bullet"/>
      <w:lvlText w:val="•"/>
      <w:lvlJc w:val="left"/>
      <w:pPr>
        <w:tabs>
          <w:tab w:val="num" w:pos="2880"/>
        </w:tabs>
        <w:ind w:left="2880" w:hanging="360"/>
      </w:pPr>
      <w:rPr>
        <w:rFonts w:ascii="굴림" w:hAnsi="굴림" w:hint="default"/>
      </w:rPr>
    </w:lvl>
    <w:lvl w:ilvl="4" w:tplc="DCC2A690" w:tentative="1">
      <w:start w:val="1"/>
      <w:numFmt w:val="bullet"/>
      <w:lvlText w:val="•"/>
      <w:lvlJc w:val="left"/>
      <w:pPr>
        <w:tabs>
          <w:tab w:val="num" w:pos="3600"/>
        </w:tabs>
        <w:ind w:left="3600" w:hanging="360"/>
      </w:pPr>
      <w:rPr>
        <w:rFonts w:ascii="굴림" w:hAnsi="굴림" w:hint="default"/>
      </w:rPr>
    </w:lvl>
    <w:lvl w:ilvl="5" w:tplc="592A1A3E" w:tentative="1">
      <w:start w:val="1"/>
      <w:numFmt w:val="bullet"/>
      <w:lvlText w:val="•"/>
      <w:lvlJc w:val="left"/>
      <w:pPr>
        <w:tabs>
          <w:tab w:val="num" w:pos="4320"/>
        </w:tabs>
        <w:ind w:left="4320" w:hanging="360"/>
      </w:pPr>
      <w:rPr>
        <w:rFonts w:ascii="굴림" w:hAnsi="굴림" w:hint="default"/>
      </w:rPr>
    </w:lvl>
    <w:lvl w:ilvl="6" w:tplc="1BCA7B78" w:tentative="1">
      <w:start w:val="1"/>
      <w:numFmt w:val="bullet"/>
      <w:lvlText w:val="•"/>
      <w:lvlJc w:val="left"/>
      <w:pPr>
        <w:tabs>
          <w:tab w:val="num" w:pos="5040"/>
        </w:tabs>
        <w:ind w:left="5040" w:hanging="360"/>
      </w:pPr>
      <w:rPr>
        <w:rFonts w:ascii="굴림" w:hAnsi="굴림" w:hint="default"/>
      </w:rPr>
    </w:lvl>
    <w:lvl w:ilvl="7" w:tplc="06682BA8" w:tentative="1">
      <w:start w:val="1"/>
      <w:numFmt w:val="bullet"/>
      <w:lvlText w:val="•"/>
      <w:lvlJc w:val="left"/>
      <w:pPr>
        <w:tabs>
          <w:tab w:val="num" w:pos="5760"/>
        </w:tabs>
        <w:ind w:left="5760" w:hanging="360"/>
      </w:pPr>
      <w:rPr>
        <w:rFonts w:ascii="굴림" w:hAnsi="굴림" w:hint="default"/>
      </w:rPr>
    </w:lvl>
    <w:lvl w:ilvl="8" w:tplc="5792FED4" w:tentative="1">
      <w:start w:val="1"/>
      <w:numFmt w:val="bullet"/>
      <w:lvlText w:val="•"/>
      <w:lvlJc w:val="left"/>
      <w:pPr>
        <w:tabs>
          <w:tab w:val="num" w:pos="6480"/>
        </w:tabs>
        <w:ind w:left="6480" w:hanging="360"/>
      </w:pPr>
      <w:rPr>
        <w:rFonts w:ascii="굴림" w:hAnsi="굴림" w:hint="default"/>
      </w:rPr>
    </w:lvl>
  </w:abstractNum>
  <w:abstractNum w:abstractNumId="1" w15:restartNumberingAfterBreak="0">
    <w:nsid w:val="1C12045B"/>
    <w:multiLevelType w:val="hybridMultilevel"/>
    <w:tmpl w:val="98B264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D55E0C"/>
    <w:multiLevelType w:val="hybridMultilevel"/>
    <w:tmpl w:val="9B08F7C0"/>
    <w:lvl w:ilvl="0" w:tplc="76A03494">
      <w:start w:val="1"/>
      <w:numFmt w:val="decimal"/>
      <w:lvlText w:val="%1."/>
      <w:lvlJc w:val="left"/>
      <w:pPr>
        <w:ind w:left="760" w:hanging="360"/>
      </w:pPr>
      <w:rPr>
        <w:rFonts w:hint="default"/>
      </w:rPr>
    </w:lvl>
    <w:lvl w:ilvl="1" w:tplc="04090019">
      <w:start w:val="1"/>
      <w:numFmt w:val="upperLetter"/>
      <w:lvlText w:val="%2."/>
      <w:lvlJc w:val="left"/>
      <w:pPr>
        <w:ind w:left="683"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3AA91489"/>
    <w:multiLevelType w:val="hybridMultilevel"/>
    <w:tmpl w:val="148E02CC"/>
    <w:lvl w:ilvl="0" w:tplc="852C9054">
      <w:start w:val="1"/>
      <w:numFmt w:val="bullet"/>
      <w:lvlText w:val="•"/>
      <w:lvlJc w:val="left"/>
      <w:pPr>
        <w:tabs>
          <w:tab w:val="num" w:pos="720"/>
        </w:tabs>
        <w:ind w:left="720" w:hanging="360"/>
      </w:pPr>
      <w:rPr>
        <w:rFonts w:ascii="Times" w:hAnsi="Times" w:hint="default"/>
      </w:rPr>
    </w:lvl>
    <w:lvl w:ilvl="1" w:tplc="89063134" w:tentative="1">
      <w:start w:val="1"/>
      <w:numFmt w:val="bullet"/>
      <w:lvlText w:val="•"/>
      <w:lvlJc w:val="left"/>
      <w:pPr>
        <w:tabs>
          <w:tab w:val="num" w:pos="1440"/>
        </w:tabs>
        <w:ind w:left="1440" w:hanging="360"/>
      </w:pPr>
      <w:rPr>
        <w:rFonts w:ascii="Times" w:hAnsi="Times" w:hint="default"/>
      </w:rPr>
    </w:lvl>
    <w:lvl w:ilvl="2" w:tplc="1CEE1874" w:tentative="1">
      <w:start w:val="1"/>
      <w:numFmt w:val="bullet"/>
      <w:lvlText w:val="•"/>
      <w:lvlJc w:val="left"/>
      <w:pPr>
        <w:tabs>
          <w:tab w:val="num" w:pos="2160"/>
        </w:tabs>
        <w:ind w:left="2160" w:hanging="360"/>
      </w:pPr>
      <w:rPr>
        <w:rFonts w:ascii="Times" w:hAnsi="Times" w:hint="default"/>
      </w:rPr>
    </w:lvl>
    <w:lvl w:ilvl="3" w:tplc="8AD23670" w:tentative="1">
      <w:start w:val="1"/>
      <w:numFmt w:val="bullet"/>
      <w:lvlText w:val="•"/>
      <w:lvlJc w:val="left"/>
      <w:pPr>
        <w:tabs>
          <w:tab w:val="num" w:pos="2880"/>
        </w:tabs>
        <w:ind w:left="2880" w:hanging="360"/>
      </w:pPr>
      <w:rPr>
        <w:rFonts w:ascii="Times" w:hAnsi="Times" w:hint="default"/>
      </w:rPr>
    </w:lvl>
    <w:lvl w:ilvl="4" w:tplc="BDB8F226" w:tentative="1">
      <w:start w:val="1"/>
      <w:numFmt w:val="bullet"/>
      <w:lvlText w:val="•"/>
      <w:lvlJc w:val="left"/>
      <w:pPr>
        <w:tabs>
          <w:tab w:val="num" w:pos="3600"/>
        </w:tabs>
        <w:ind w:left="3600" w:hanging="360"/>
      </w:pPr>
      <w:rPr>
        <w:rFonts w:ascii="Times" w:hAnsi="Times" w:hint="default"/>
      </w:rPr>
    </w:lvl>
    <w:lvl w:ilvl="5" w:tplc="2132EA7E" w:tentative="1">
      <w:start w:val="1"/>
      <w:numFmt w:val="bullet"/>
      <w:lvlText w:val="•"/>
      <w:lvlJc w:val="left"/>
      <w:pPr>
        <w:tabs>
          <w:tab w:val="num" w:pos="4320"/>
        </w:tabs>
        <w:ind w:left="4320" w:hanging="360"/>
      </w:pPr>
      <w:rPr>
        <w:rFonts w:ascii="Times" w:hAnsi="Times" w:hint="default"/>
      </w:rPr>
    </w:lvl>
    <w:lvl w:ilvl="6" w:tplc="7F7C5A6C" w:tentative="1">
      <w:start w:val="1"/>
      <w:numFmt w:val="bullet"/>
      <w:lvlText w:val="•"/>
      <w:lvlJc w:val="left"/>
      <w:pPr>
        <w:tabs>
          <w:tab w:val="num" w:pos="5040"/>
        </w:tabs>
        <w:ind w:left="5040" w:hanging="360"/>
      </w:pPr>
      <w:rPr>
        <w:rFonts w:ascii="Times" w:hAnsi="Times" w:hint="default"/>
      </w:rPr>
    </w:lvl>
    <w:lvl w:ilvl="7" w:tplc="3E48B978" w:tentative="1">
      <w:start w:val="1"/>
      <w:numFmt w:val="bullet"/>
      <w:lvlText w:val="•"/>
      <w:lvlJc w:val="left"/>
      <w:pPr>
        <w:tabs>
          <w:tab w:val="num" w:pos="5760"/>
        </w:tabs>
        <w:ind w:left="5760" w:hanging="360"/>
      </w:pPr>
      <w:rPr>
        <w:rFonts w:ascii="Times" w:hAnsi="Times" w:hint="default"/>
      </w:rPr>
    </w:lvl>
    <w:lvl w:ilvl="8" w:tplc="D9B2215E" w:tentative="1">
      <w:start w:val="1"/>
      <w:numFmt w:val="bullet"/>
      <w:lvlText w:val="•"/>
      <w:lvlJc w:val="left"/>
      <w:pPr>
        <w:tabs>
          <w:tab w:val="num" w:pos="6480"/>
        </w:tabs>
        <w:ind w:left="6480" w:hanging="360"/>
      </w:pPr>
      <w:rPr>
        <w:rFonts w:ascii="Times" w:hAnsi="Times" w:hint="default"/>
      </w:rPr>
    </w:lvl>
  </w:abstractNum>
  <w:abstractNum w:abstractNumId="4" w15:restartNumberingAfterBreak="0">
    <w:nsid w:val="4FDE2AD0"/>
    <w:multiLevelType w:val="hybridMultilevel"/>
    <w:tmpl w:val="D7F0B93E"/>
    <w:lvl w:ilvl="0" w:tplc="04090001">
      <w:start w:val="1"/>
      <w:numFmt w:val="bullet"/>
      <w:lvlText w:val=""/>
      <w:lvlJc w:val="left"/>
      <w:pPr>
        <w:ind w:left="720" w:hanging="360"/>
      </w:pPr>
      <w:rPr>
        <w:rFonts w:ascii="Symbol" w:hAnsi="Symbol" w:hint="default"/>
      </w:rPr>
    </w:lvl>
    <w:lvl w:ilvl="1" w:tplc="2AEE6846">
      <w:start w:val="90"/>
      <w:numFmt w:val="bullet"/>
      <w:lvlText w:val="-"/>
      <w:lvlJc w:val="left"/>
      <w:pPr>
        <w:ind w:left="1440" w:hanging="360"/>
      </w:pPr>
      <w:rPr>
        <w:rFonts w:ascii="맑은 고딕" w:eastAsia="맑은 고딕" w:hAnsi="맑은 고딕" w:cstheme="minorBid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9875EA"/>
    <w:multiLevelType w:val="hybridMultilevel"/>
    <w:tmpl w:val="BA529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EB5F50"/>
    <w:multiLevelType w:val="hybridMultilevel"/>
    <w:tmpl w:val="7CEAA2A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6FC5216C"/>
    <w:multiLevelType w:val="hybridMultilevel"/>
    <w:tmpl w:val="A81E14A8"/>
    <w:lvl w:ilvl="0" w:tplc="AF70F654">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73E45494"/>
    <w:multiLevelType w:val="hybridMultilevel"/>
    <w:tmpl w:val="DFCE95CA"/>
    <w:lvl w:ilvl="0" w:tplc="CDB880FA">
      <w:start w:val="1"/>
      <w:numFmt w:val="bullet"/>
      <w:lvlText w:val="•"/>
      <w:lvlJc w:val="left"/>
      <w:pPr>
        <w:tabs>
          <w:tab w:val="num" w:pos="720"/>
        </w:tabs>
        <w:ind w:left="720" w:hanging="360"/>
      </w:pPr>
      <w:rPr>
        <w:rFonts w:ascii="굴림" w:hAnsi="굴림" w:hint="default"/>
      </w:rPr>
    </w:lvl>
    <w:lvl w:ilvl="1" w:tplc="9DE012F6" w:tentative="1">
      <w:start w:val="1"/>
      <w:numFmt w:val="bullet"/>
      <w:lvlText w:val="•"/>
      <w:lvlJc w:val="left"/>
      <w:pPr>
        <w:tabs>
          <w:tab w:val="num" w:pos="1440"/>
        </w:tabs>
        <w:ind w:left="1440" w:hanging="360"/>
      </w:pPr>
      <w:rPr>
        <w:rFonts w:ascii="굴림" w:hAnsi="굴림" w:hint="default"/>
      </w:rPr>
    </w:lvl>
    <w:lvl w:ilvl="2" w:tplc="E4926B1E" w:tentative="1">
      <w:start w:val="1"/>
      <w:numFmt w:val="bullet"/>
      <w:lvlText w:val="•"/>
      <w:lvlJc w:val="left"/>
      <w:pPr>
        <w:tabs>
          <w:tab w:val="num" w:pos="2160"/>
        </w:tabs>
        <w:ind w:left="2160" w:hanging="360"/>
      </w:pPr>
      <w:rPr>
        <w:rFonts w:ascii="굴림" w:hAnsi="굴림" w:hint="default"/>
      </w:rPr>
    </w:lvl>
    <w:lvl w:ilvl="3" w:tplc="B6902FE2" w:tentative="1">
      <w:start w:val="1"/>
      <w:numFmt w:val="bullet"/>
      <w:lvlText w:val="•"/>
      <w:lvlJc w:val="left"/>
      <w:pPr>
        <w:tabs>
          <w:tab w:val="num" w:pos="2880"/>
        </w:tabs>
        <w:ind w:left="2880" w:hanging="360"/>
      </w:pPr>
      <w:rPr>
        <w:rFonts w:ascii="굴림" w:hAnsi="굴림" w:hint="default"/>
      </w:rPr>
    </w:lvl>
    <w:lvl w:ilvl="4" w:tplc="5D0AD4C6" w:tentative="1">
      <w:start w:val="1"/>
      <w:numFmt w:val="bullet"/>
      <w:lvlText w:val="•"/>
      <w:lvlJc w:val="left"/>
      <w:pPr>
        <w:tabs>
          <w:tab w:val="num" w:pos="3600"/>
        </w:tabs>
        <w:ind w:left="3600" w:hanging="360"/>
      </w:pPr>
      <w:rPr>
        <w:rFonts w:ascii="굴림" w:hAnsi="굴림" w:hint="default"/>
      </w:rPr>
    </w:lvl>
    <w:lvl w:ilvl="5" w:tplc="39ECA5FC" w:tentative="1">
      <w:start w:val="1"/>
      <w:numFmt w:val="bullet"/>
      <w:lvlText w:val="•"/>
      <w:lvlJc w:val="left"/>
      <w:pPr>
        <w:tabs>
          <w:tab w:val="num" w:pos="4320"/>
        </w:tabs>
        <w:ind w:left="4320" w:hanging="360"/>
      </w:pPr>
      <w:rPr>
        <w:rFonts w:ascii="굴림" w:hAnsi="굴림" w:hint="default"/>
      </w:rPr>
    </w:lvl>
    <w:lvl w:ilvl="6" w:tplc="2676F42E" w:tentative="1">
      <w:start w:val="1"/>
      <w:numFmt w:val="bullet"/>
      <w:lvlText w:val="•"/>
      <w:lvlJc w:val="left"/>
      <w:pPr>
        <w:tabs>
          <w:tab w:val="num" w:pos="5040"/>
        </w:tabs>
        <w:ind w:left="5040" w:hanging="360"/>
      </w:pPr>
      <w:rPr>
        <w:rFonts w:ascii="굴림" w:hAnsi="굴림" w:hint="default"/>
      </w:rPr>
    </w:lvl>
    <w:lvl w:ilvl="7" w:tplc="3F5C3F98" w:tentative="1">
      <w:start w:val="1"/>
      <w:numFmt w:val="bullet"/>
      <w:lvlText w:val="•"/>
      <w:lvlJc w:val="left"/>
      <w:pPr>
        <w:tabs>
          <w:tab w:val="num" w:pos="5760"/>
        </w:tabs>
        <w:ind w:left="5760" w:hanging="360"/>
      </w:pPr>
      <w:rPr>
        <w:rFonts w:ascii="굴림" w:hAnsi="굴림" w:hint="default"/>
      </w:rPr>
    </w:lvl>
    <w:lvl w:ilvl="8" w:tplc="061A94C8" w:tentative="1">
      <w:start w:val="1"/>
      <w:numFmt w:val="bullet"/>
      <w:lvlText w:val="•"/>
      <w:lvlJc w:val="left"/>
      <w:pPr>
        <w:tabs>
          <w:tab w:val="num" w:pos="6480"/>
        </w:tabs>
        <w:ind w:left="6480" w:hanging="360"/>
      </w:pPr>
      <w:rPr>
        <w:rFonts w:ascii="굴림" w:hAnsi="굴림" w:hint="default"/>
      </w:rPr>
    </w:lvl>
  </w:abstractNum>
  <w:abstractNum w:abstractNumId="9" w15:restartNumberingAfterBreak="0">
    <w:nsid w:val="764D40EF"/>
    <w:multiLevelType w:val="multilevel"/>
    <w:tmpl w:val="DED64964"/>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rPr>
        <w:rFonts w:ascii="Times New Roman" w:hAnsi="Times New Roman" w:cs="Times New Roman" w:hint="default"/>
        <w:i w:val="0"/>
      </w:r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0" w15:restartNumberingAfterBreak="0">
    <w:nsid w:val="78B626A4"/>
    <w:multiLevelType w:val="hybridMultilevel"/>
    <w:tmpl w:val="1C822AB6"/>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2"/>
  </w:num>
  <w:num w:numId="2">
    <w:abstractNumId w:val="5"/>
  </w:num>
  <w:num w:numId="3">
    <w:abstractNumId w:val="1"/>
  </w:num>
  <w:num w:numId="4">
    <w:abstractNumId w:val="9"/>
  </w:num>
  <w:num w:numId="5">
    <w:abstractNumId w:val="3"/>
  </w:num>
  <w:num w:numId="6">
    <w:abstractNumId w:val="4"/>
  </w:num>
  <w:num w:numId="7">
    <w:abstractNumId w:val="7"/>
  </w:num>
  <w:num w:numId="8">
    <w:abstractNumId w:val="8"/>
  </w:num>
  <w:num w:numId="9">
    <w:abstractNumId w:val="0"/>
  </w:num>
  <w:num w:numId="10">
    <w:abstractNumId w:val="6"/>
  </w:num>
  <w:num w:numId="11">
    <w:abstractNumId w:val="10"/>
  </w:num>
  <w:num w:numId="12">
    <w:abstractNumId w:val="9"/>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0EB"/>
    <w:rsid w:val="0000156E"/>
    <w:rsid w:val="0000598E"/>
    <w:rsid w:val="00007A20"/>
    <w:rsid w:val="00007C96"/>
    <w:rsid w:val="00026350"/>
    <w:rsid w:val="00031A4F"/>
    <w:rsid w:val="0003305D"/>
    <w:rsid w:val="000A3888"/>
    <w:rsid w:val="000A7B65"/>
    <w:rsid w:val="000B5FFB"/>
    <w:rsid w:val="000C1609"/>
    <w:rsid w:val="000C7C7D"/>
    <w:rsid w:val="000D682F"/>
    <w:rsid w:val="0011004A"/>
    <w:rsid w:val="0011159F"/>
    <w:rsid w:val="00116367"/>
    <w:rsid w:val="00121EB6"/>
    <w:rsid w:val="00125DB5"/>
    <w:rsid w:val="001269D4"/>
    <w:rsid w:val="00130DF6"/>
    <w:rsid w:val="001354BF"/>
    <w:rsid w:val="00156F7B"/>
    <w:rsid w:val="00164255"/>
    <w:rsid w:val="00172682"/>
    <w:rsid w:val="001A0898"/>
    <w:rsid w:val="001E05D6"/>
    <w:rsid w:val="00234A71"/>
    <w:rsid w:val="002472CB"/>
    <w:rsid w:val="0026565D"/>
    <w:rsid w:val="002A1125"/>
    <w:rsid w:val="002B1A2C"/>
    <w:rsid w:val="002C0321"/>
    <w:rsid w:val="002D4C34"/>
    <w:rsid w:val="002E3920"/>
    <w:rsid w:val="00312912"/>
    <w:rsid w:val="00335818"/>
    <w:rsid w:val="0033608A"/>
    <w:rsid w:val="00342C87"/>
    <w:rsid w:val="00371258"/>
    <w:rsid w:val="003735C8"/>
    <w:rsid w:val="003847CE"/>
    <w:rsid w:val="003A0B8A"/>
    <w:rsid w:val="003C2C08"/>
    <w:rsid w:val="003D202F"/>
    <w:rsid w:val="00404544"/>
    <w:rsid w:val="004925E4"/>
    <w:rsid w:val="004C0E31"/>
    <w:rsid w:val="004F7CEC"/>
    <w:rsid w:val="00510B48"/>
    <w:rsid w:val="00562998"/>
    <w:rsid w:val="0057424D"/>
    <w:rsid w:val="00590B41"/>
    <w:rsid w:val="005965E4"/>
    <w:rsid w:val="005F5EB0"/>
    <w:rsid w:val="00601A19"/>
    <w:rsid w:val="00601C1E"/>
    <w:rsid w:val="006049A7"/>
    <w:rsid w:val="006065AF"/>
    <w:rsid w:val="00620BAD"/>
    <w:rsid w:val="00654272"/>
    <w:rsid w:val="00672FC7"/>
    <w:rsid w:val="00680695"/>
    <w:rsid w:val="006B55D0"/>
    <w:rsid w:val="006D3F8C"/>
    <w:rsid w:val="006D6C4A"/>
    <w:rsid w:val="00711C34"/>
    <w:rsid w:val="00714480"/>
    <w:rsid w:val="007220EB"/>
    <w:rsid w:val="007603A1"/>
    <w:rsid w:val="007E4B72"/>
    <w:rsid w:val="0080699F"/>
    <w:rsid w:val="008138BF"/>
    <w:rsid w:val="00822F62"/>
    <w:rsid w:val="0085361D"/>
    <w:rsid w:val="00854C2F"/>
    <w:rsid w:val="00892FA1"/>
    <w:rsid w:val="00894A4E"/>
    <w:rsid w:val="008C072A"/>
    <w:rsid w:val="008D0C35"/>
    <w:rsid w:val="008E75EE"/>
    <w:rsid w:val="00906E55"/>
    <w:rsid w:val="009251FB"/>
    <w:rsid w:val="009565C7"/>
    <w:rsid w:val="00961CE7"/>
    <w:rsid w:val="0097697C"/>
    <w:rsid w:val="00977F36"/>
    <w:rsid w:val="00986C2E"/>
    <w:rsid w:val="00997CEB"/>
    <w:rsid w:val="009D2BBD"/>
    <w:rsid w:val="009D4071"/>
    <w:rsid w:val="009D6490"/>
    <w:rsid w:val="009E6CAB"/>
    <w:rsid w:val="009F3FF6"/>
    <w:rsid w:val="00A0336A"/>
    <w:rsid w:val="00A53E6F"/>
    <w:rsid w:val="00A73C49"/>
    <w:rsid w:val="00A83698"/>
    <w:rsid w:val="00A85C10"/>
    <w:rsid w:val="00A9561E"/>
    <w:rsid w:val="00AB1286"/>
    <w:rsid w:val="00AE67CA"/>
    <w:rsid w:val="00B071E9"/>
    <w:rsid w:val="00B4671A"/>
    <w:rsid w:val="00BA352F"/>
    <w:rsid w:val="00BA58B7"/>
    <w:rsid w:val="00BC3348"/>
    <w:rsid w:val="00BC5541"/>
    <w:rsid w:val="00C06037"/>
    <w:rsid w:val="00C107F3"/>
    <w:rsid w:val="00C12FEB"/>
    <w:rsid w:val="00C20F17"/>
    <w:rsid w:val="00C33860"/>
    <w:rsid w:val="00C514A3"/>
    <w:rsid w:val="00CE76B3"/>
    <w:rsid w:val="00D043C0"/>
    <w:rsid w:val="00D201CA"/>
    <w:rsid w:val="00D242AE"/>
    <w:rsid w:val="00D5551C"/>
    <w:rsid w:val="00DE5601"/>
    <w:rsid w:val="00E03BF6"/>
    <w:rsid w:val="00E04879"/>
    <w:rsid w:val="00E1414E"/>
    <w:rsid w:val="00E2035D"/>
    <w:rsid w:val="00E35F1C"/>
    <w:rsid w:val="00E46C89"/>
    <w:rsid w:val="00E54F78"/>
    <w:rsid w:val="00E725E9"/>
    <w:rsid w:val="00E92EFE"/>
    <w:rsid w:val="00EB06C1"/>
    <w:rsid w:val="00EB5353"/>
    <w:rsid w:val="00EB5362"/>
    <w:rsid w:val="00EE5D3C"/>
    <w:rsid w:val="00EF3348"/>
    <w:rsid w:val="00F06886"/>
    <w:rsid w:val="00F23A21"/>
    <w:rsid w:val="00F67635"/>
    <w:rsid w:val="00F8324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DFDE25"/>
  <w15:chartTrackingRefBased/>
  <w15:docId w15:val="{F4702B00-92DC-435D-9C45-FAD1D3173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07C96"/>
    <w:pPr>
      <w:widowControl w:val="0"/>
      <w:wordWrap w:val="0"/>
      <w:autoSpaceDE w:val="0"/>
      <w:autoSpaceDN w:val="0"/>
    </w:pPr>
  </w:style>
  <w:style w:type="paragraph" w:styleId="1">
    <w:name w:val="heading 1"/>
    <w:basedOn w:val="a"/>
    <w:next w:val="a"/>
    <w:link w:val="1Char"/>
    <w:uiPriority w:val="9"/>
    <w:qFormat/>
    <w:rsid w:val="002472CB"/>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8C072A"/>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8C072A"/>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uiPriority w:val="9"/>
    <w:unhideWhenUsed/>
    <w:qFormat/>
    <w:rsid w:val="008C072A"/>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unhideWhenUsed/>
    <w:qFormat/>
    <w:rsid w:val="008C072A"/>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Char"/>
    <w:uiPriority w:val="9"/>
    <w:semiHidden/>
    <w:unhideWhenUsed/>
    <w:qFormat/>
    <w:rsid w:val="008C072A"/>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Char"/>
    <w:uiPriority w:val="9"/>
    <w:semiHidden/>
    <w:unhideWhenUsed/>
    <w:qFormat/>
    <w:rsid w:val="008C072A"/>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uiPriority w:val="9"/>
    <w:semiHidden/>
    <w:unhideWhenUsed/>
    <w:qFormat/>
    <w:rsid w:val="008C072A"/>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8C072A"/>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220EB"/>
    <w:rPr>
      <w:b/>
      <w:bCs/>
    </w:rPr>
  </w:style>
  <w:style w:type="character" w:customStyle="1" w:styleId="worddic1">
    <w:name w:val="word_dic1"/>
    <w:basedOn w:val="a0"/>
    <w:rsid w:val="007220EB"/>
    <w:rPr>
      <w:strike w:val="0"/>
      <w:dstrike w:val="0"/>
      <w:vanish w:val="0"/>
      <w:webHidden w:val="0"/>
      <w:u w:val="none"/>
      <w:effect w:val="none"/>
      <w:bdr w:val="none" w:sz="0" w:space="0" w:color="auto" w:frame="1"/>
      <w:specVanish w:val="0"/>
    </w:rPr>
  </w:style>
  <w:style w:type="character" w:styleId="a4">
    <w:name w:val="Hyperlink"/>
    <w:basedOn w:val="a0"/>
    <w:uiPriority w:val="99"/>
    <w:unhideWhenUsed/>
    <w:rsid w:val="007220EB"/>
    <w:rPr>
      <w:strike w:val="0"/>
      <w:dstrike w:val="0"/>
      <w:color w:val="1172B6"/>
      <w:u w:val="none"/>
      <w:effect w:val="none"/>
    </w:rPr>
  </w:style>
  <w:style w:type="paragraph" w:styleId="a5">
    <w:name w:val="Normal (Web)"/>
    <w:basedOn w:val="a"/>
    <w:uiPriority w:val="99"/>
    <w:semiHidden/>
    <w:unhideWhenUsed/>
    <w:rsid w:val="007220EB"/>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rPr>
  </w:style>
  <w:style w:type="paragraph" w:customStyle="1" w:styleId="tbdsc">
    <w:name w:val="tb_dsc"/>
    <w:basedOn w:val="a"/>
    <w:rsid w:val="007220EB"/>
    <w:pPr>
      <w:widowControl/>
      <w:wordWrap/>
      <w:autoSpaceDE/>
      <w:autoSpaceDN/>
      <w:spacing w:after="100" w:afterAutospacing="1" w:line="240" w:lineRule="auto"/>
      <w:ind w:left="-15"/>
      <w:jc w:val="left"/>
    </w:pPr>
    <w:rPr>
      <w:rFonts w:ascii="Times New Roman" w:eastAsia="Times New Roman" w:hAnsi="Times New Roman" w:cs="Times New Roman"/>
      <w:color w:val="777777"/>
      <w:kern w:val="0"/>
      <w:sz w:val="24"/>
      <w:szCs w:val="24"/>
    </w:rPr>
  </w:style>
  <w:style w:type="paragraph" w:customStyle="1" w:styleId="txt13">
    <w:name w:val="txt13"/>
    <w:basedOn w:val="a"/>
    <w:rsid w:val="007220EB"/>
    <w:pPr>
      <w:widowControl/>
      <w:wordWrap/>
      <w:autoSpaceDE/>
      <w:autoSpaceDN/>
      <w:spacing w:before="100" w:beforeAutospacing="1" w:after="100" w:afterAutospacing="1" w:line="345" w:lineRule="atLeast"/>
      <w:jc w:val="left"/>
    </w:pPr>
    <w:rPr>
      <w:rFonts w:ascii="Times New Roman" w:eastAsia="Times New Roman" w:hAnsi="Times New Roman" w:cs="Times New Roman"/>
      <w:kern w:val="0"/>
      <w:sz w:val="21"/>
      <w:szCs w:val="21"/>
    </w:rPr>
  </w:style>
  <w:style w:type="paragraph" w:customStyle="1" w:styleId="covertext">
    <w:name w:val="cover text"/>
    <w:basedOn w:val="a"/>
    <w:rsid w:val="00E54F78"/>
    <w:pPr>
      <w:widowControl/>
      <w:wordWrap/>
      <w:autoSpaceDE/>
      <w:autoSpaceDN/>
      <w:spacing w:before="120" w:after="120" w:line="240" w:lineRule="auto"/>
      <w:jc w:val="left"/>
    </w:pPr>
    <w:rPr>
      <w:rFonts w:ascii="Times New Roman" w:hAnsi="Times New Roman" w:cs="Times New Roman"/>
      <w:kern w:val="0"/>
      <w:sz w:val="24"/>
      <w:szCs w:val="24"/>
      <w:lang w:bidi="he-IL"/>
    </w:rPr>
  </w:style>
  <w:style w:type="table" w:styleId="a6">
    <w:name w:val="Table Grid"/>
    <w:basedOn w:val="a1"/>
    <w:uiPriority w:val="39"/>
    <w:rsid w:val="00E54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caption"/>
    <w:basedOn w:val="a"/>
    <w:next w:val="a"/>
    <w:unhideWhenUsed/>
    <w:qFormat/>
    <w:rsid w:val="00342C87"/>
    <w:pPr>
      <w:spacing w:after="200" w:line="240" w:lineRule="auto"/>
    </w:pPr>
    <w:rPr>
      <w:i/>
      <w:iCs/>
      <w:color w:val="44546A" w:themeColor="text2"/>
      <w:sz w:val="18"/>
      <w:szCs w:val="18"/>
    </w:rPr>
  </w:style>
  <w:style w:type="paragraph" w:customStyle="1" w:styleId="a8">
    <w:name w:val="바탕글"/>
    <w:basedOn w:val="a"/>
    <w:rsid w:val="00E35F1C"/>
    <w:pPr>
      <w:spacing w:after="0" w:line="384" w:lineRule="auto"/>
      <w:textAlignment w:val="baseline"/>
    </w:pPr>
    <w:rPr>
      <w:rFonts w:ascii="함초롬바탕" w:eastAsia="굴림" w:hAnsi="굴림" w:cs="굴림"/>
      <w:color w:val="000000"/>
      <w:kern w:val="0"/>
      <w:szCs w:val="20"/>
    </w:rPr>
  </w:style>
  <w:style w:type="paragraph" w:styleId="a9">
    <w:name w:val="List Paragraph"/>
    <w:basedOn w:val="a"/>
    <w:uiPriority w:val="34"/>
    <w:qFormat/>
    <w:rsid w:val="0026565D"/>
    <w:pPr>
      <w:ind w:leftChars="400" w:left="800"/>
    </w:pPr>
  </w:style>
  <w:style w:type="character" w:customStyle="1" w:styleId="10">
    <w:name w:val="확인되지 않은 멘션1"/>
    <w:basedOn w:val="a0"/>
    <w:uiPriority w:val="99"/>
    <w:semiHidden/>
    <w:unhideWhenUsed/>
    <w:rsid w:val="003735C8"/>
    <w:rPr>
      <w:color w:val="808080"/>
      <w:shd w:val="clear" w:color="auto" w:fill="E6E6E6"/>
    </w:rPr>
  </w:style>
  <w:style w:type="character" w:customStyle="1" w:styleId="1Char">
    <w:name w:val="제목 1 Char"/>
    <w:basedOn w:val="a0"/>
    <w:link w:val="1"/>
    <w:uiPriority w:val="9"/>
    <w:rsid w:val="002472CB"/>
    <w:rPr>
      <w:rFonts w:asciiTheme="majorHAnsi" w:eastAsiaTheme="majorEastAsia" w:hAnsiTheme="majorHAnsi" w:cstheme="majorBidi"/>
      <w:color w:val="2E74B5" w:themeColor="accent1" w:themeShade="BF"/>
      <w:sz w:val="32"/>
      <w:szCs w:val="32"/>
    </w:rPr>
  </w:style>
  <w:style w:type="character" w:customStyle="1" w:styleId="2Char">
    <w:name w:val="제목 2 Char"/>
    <w:basedOn w:val="a0"/>
    <w:link w:val="2"/>
    <w:uiPriority w:val="9"/>
    <w:rsid w:val="008C072A"/>
    <w:rPr>
      <w:rFonts w:asciiTheme="majorHAnsi" w:eastAsiaTheme="majorEastAsia" w:hAnsiTheme="majorHAnsi" w:cstheme="majorBidi"/>
      <w:color w:val="2E74B5" w:themeColor="accent1" w:themeShade="BF"/>
      <w:sz w:val="26"/>
      <w:szCs w:val="26"/>
    </w:rPr>
  </w:style>
  <w:style w:type="character" w:customStyle="1" w:styleId="3Char">
    <w:name w:val="제목 3 Char"/>
    <w:basedOn w:val="a0"/>
    <w:link w:val="3"/>
    <w:uiPriority w:val="9"/>
    <w:rsid w:val="008C072A"/>
    <w:rPr>
      <w:rFonts w:asciiTheme="majorHAnsi" w:eastAsiaTheme="majorEastAsia" w:hAnsiTheme="majorHAnsi" w:cstheme="majorBidi"/>
      <w:color w:val="1F4D78" w:themeColor="accent1" w:themeShade="7F"/>
      <w:sz w:val="24"/>
      <w:szCs w:val="24"/>
    </w:rPr>
  </w:style>
  <w:style w:type="character" w:customStyle="1" w:styleId="4Char">
    <w:name w:val="제목 4 Char"/>
    <w:basedOn w:val="a0"/>
    <w:link w:val="4"/>
    <w:uiPriority w:val="9"/>
    <w:rsid w:val="008C072A"/>
    <w:rPr>
      <w:rFonts w:asciiTheme="majorHAnsi" w:eastAsiaTheme="majorEastAsia" w:hAnsiTheme="majorHAnsi" w:cstheme="majorBidi"/>
      <w:i/>
      <w:iCs/>
      <w:color w:val="2E74B5" w:themeColor="accent1" w:themeShade="BF"/>
    </w:rPr>
  </w:style>
  <w:style w:type="character" w:customStyle="1" w:styleId="5Char">
    <w:name w:val="제목 5 Char"/>
    <w:basedOn w:val="a0"/>
    <w:link w:val="5"/>
    <w:uiPriority w:val="9"/>
    <w:rsid w:val="008C072A"/>
    <w:rPr>
      <w:rFonts w:asciiTheme="majorHAnsi" w:eastAsiaTheme="majorEastAsia" w:hAnsiTheme="majorHAnsi" w:cstheme="majorBidi"/>
      <w:color w:val="2E74B5" w:themeColor="accent1" w:themeShade="BF"/>
    </w:rPr>
  </w:style>
  <w:style w:type="character" w:customStyle="1" w:styleId="6Char">
    <w:name w:val="제목 6 Char"/>
    <w:basedOn w:val="a0"/>
    <w:link w:val="6"/>
    <w:uiPriority w:val="9"/>
    <w:semiHidden/>
    <w:rsid w:val="008C072A"/>
    <w:rPr>
      <w:rFonts w:asciiTheme="majorHAnsi" w:eastAsiaTheme="majorEastAsia" w:hAnsiTheme="majorHAnsi" w:cstheme="majorBidi"/>
      <w:color w:val="1F4D78" w:themeColor="accent1" w:themeShade="7F"/>
    </w:rPr>
  </w:style>
  <w:style w:type="character" w:customStyle="1" w:styleId="7Char">
    <w:name w:val="제목 7 Char"/>
    <w:basedOn w:val="a0"/>
    <w:link w:val="7"/>
    <w:uiPriority w:val="9"/>
    <w:semiHidden/>
    <w:rsid w:val="008C072A"/>
    <w:rPr>
      <w:rFonts w:asciiTheme="majorHAnsi" w:eastAsiaTheme="majorEastAsia" w:hAnsiTheme="majorHAnsi" w:cstheme="majorBidi"/>
      <w:i/>
      <w:iCs/>
      <w:color w:val="1F4D78" w:themeColor="accent1" w:themeShade="7F"/>
    </w:rPr>
  </w:style>
  <w:style w:type="character" w:customStyle="1" w:styleId="8Char">
    <w:name w:val="제목 8 Char"/>
    <w:basedOn w:val="a0"/>
    <w:link w:val="8"/>
    <w:uiPriority w:val="9"/>
    <w:semiHidden/>
    <w:rsid w:val="008C072A"/>
    <w:rPr>
      <w:rFonts w:asciiTheme="majorHAnsi" w:eastAsiaTheme="majorEastAsia" w:hAnsiTheme="majorHAnsi" w:cstheme="majorBidi"/>
      <w:color w:val="272727" w:themeColor="text1" w:themeTint="D8"/>
      <w:sz w:val="21"/>
      <w:szCs w:val="21"/>
    </w:rPr>
  </w:style>
  <w:style w:type="character" w:customStyle="1" w:styleId="9Char">
    <w:name w:val="제목 9 Char"/>
    <w:basedOn w:val="a0"/>
    <w:link w:val="9"/>
    <w:uiPriority w:val="9"/>
    <w:semiHidden/>
    <w:rsid w:val="008C072A"/>
    <w:rPr>
      <w:rFonts w:asciiTheme="majorHAnsi" w:eastAsiaTheme="majorEastAsia" w:hAnsiTheme="majorHAnsi" w:cstheme="majorBidi"/>
      <w:i/>
      <w:iCs/>
      <w:color w:val="272727" w:themeColor="text1" w:themeTint="D8"/>
      <w:sz w:val="21"/>
      <w:szCs w:val="21"/>
    </w:rPr>
  </w:style>
  <w:style w:type="paragraph" w:styleId="aa">
    <w:name w:val="footer"/>
    <w:basedOn w:val="a"/>
    <w:link w:val="Char"/>
    <w:uiPriority w:val="99"/>
    <w:rsid w:val="000B5FFB"/>
    <w:pPr>
      <w:widowControl/>
      <w:tabs>
        <w:tab w:val="center" w:pos="4320"/>
        <w:tab w:val="right" w:pos="8640"/>
      </w:tabs>
      <w:wordWrap/>
      <w:autoSpaceDE/>
      <w:autoSpaceDN/>
      <w:spacing w:after="0" w:line="240" w:lineRule="auto"/>
      <w:jc w:val="left"/>
    </w:pPr>
    <w:rPr>
      <w:rFonts w:ascii="Times New Roman" w:eastAsia="MS Mincho" w:hAnsi="Times New Roman" w:cs="Times New Roman"/>
      <w:kern w:val="0"/>
      <w:sz w:val="24"/>
      <w:szCs w:val="24"/>
      <w:lang w:eastAsia="en-US"/>
    </w:rPr>
  </w:style>
  <w:style w:type="character" w:customStyle="1" w:styleId="Char">
    <w:name w:val="바닥글 Char"/>
    <w:basedOn w:val="a0"/>
    <w:link w:val="aa"/>
    <w:uiPriority w:val="99"/>
    <w:rsid w:val="000B5FFB"/>
    <w:rPr>
      <w:rFonts w:ascii="Times New Roman" w:eastAsia="MS Mincho" w:hAnsi="Times New Roman" w:cs="Times New Roman"/>
      <w:kern w:val="0"/>
      <w:sz w:val="24"/>
      <w:szCs w:val="24"/>
      <w:lang w:eastAsia="en-US"/>
    </w:rPr>
  </w:style>
  <w:style w:type="paragraph" w:customStyle="1" w:styleId="IEEEStdsParagraph">
    <w:name w:val="IEEEStds Paragraph"/>
    <w:link w:val="IEEEStdsParagraphChar"/>
    <w:rsid w:val="00C12FEB"/>
    <w:pPr>
      <w:spacing w:after="240" w:line="240" w:lineRule="auto"/>
    </w:pPr>
    <w:rPr>
      <w:rFonts w:ascii="Times New Roman" w:hAnsi="Times New Roman" w:cs="Times New Roman"/>
      <w:kern w:val="0"/>
      <w:szCs w:val="20"/>
      <w:lang w:eastAsia="ja-JP"/>
    </w:rPr>
  </w:style>
  <w:style w:type="character" w:customStyle="1" w:styleId="IEEEStdsParagraphChar">
    <w:name w:val="IEEEStds Paragraph Char"/>
    <w:link w:val="IEEEStdsParagraph"/>
    <w:rsid w:val="00C12FEB"/>
    <w:rPr>
      <w:rFonts w:ascii="Times New Roman" w:hAnsi="Times New Roman" w:cs="Times New Roman"/>
      <w:kern w:val="0"/>
      <w:szCs w:val="20"/>
      <w:lang w:eastAsia="ja-JP"/>
    </w:rPr>
  </w:style>
  <w:style w:type="paragraph" w:customStyle="1" w:styleId="IEEEStdsImage">
    <w:name w:val="IEEEStds Image"/>
    <w:basedOn w:val="IEEEStdsParagraph"/>
    <w:next w:val="IEEEStdsParagraph"/>
    <w:rsid w:val="0011159F"/>
    <w:pPr>
      <w:keepNext/>
      <w:keepLines/>
      <w:spacing w:before="240" w:after="0"/>
      <w:jc w:val="center"/>
    </w:pPr>
    <w:rPr>
      <w:rFonts w:eastAsia="MS Mincho"/>
    </w:rPr>
  </w:style>
  <w:style w:type="paragraph" w:styleId="HTML">
    <w:name w:val="HTML Preformatted"/>
    <w:basedOn w:val="a"/>
    <w:link w:val="HTMLChar"/>
    <w:uiPriority w:val="99"/>
    <w:unhideWhenUsed/>
    <w:rsid w:val="00234A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굴림체" w:eastAsia="굴림체" w:hAnsi="굴림체" w:cs="굴림체"/>
      <w:kern w:val="0"/>
      <w:sz w:val="24"/>
      <w:szCs w:val="24"/>
    </w:rPr>
  </w:style>
  <w:style w:type="character" w:customStyle="1" w:styleId="HTMLChar">
    <w:name w:val="미리 서식이 지정된 HTML Char"/>
    <w:basedOn w:val="a0"/>
    <w:link w:val="HTML"/>
    <w:uiPriority w:val="99"/>
    <w:rsid w:val="00234A71"/>
    <w:rPr>
      <w:rFonts w:ascii="굴림체" w:eastAsia="굴림체" w:hAnsi="굴림체" w:cs="굴림체"/>
      <w:kern w:val="0"/>
      <w:sz w:val="24"/>
      <w:szCs w:val="24"/>
    </w:rPr>
  </w:style>
  <w:style w:type="paragraph" w:styleId="ab">
    <w:name w:val="header"/>
    <w:basedOn w:val="a"/>
    <w:link w:val="Char0"/>
    <w:uiPriority w:val="99"/>
    <w:unhideWhenUsed/>
    <w:rsid w:val="00C107F3"/>
    <w:pPr>
      <w:tabs>
        <w:tab w:val="center" w:pos="4513"/>
        <w:tab w:val="right" w:pos="9026"/>
      </w:tabs>
      <w:snapToGrid w:val="0"/>
    </w:pPr>
  </w:style>
  <w:style w:type="character" w:customStyle="1" w:styleId="Char0">
    <w:name w:val="머리글 Char"/>
    <w:basedOn w:val="a0"/>
    <w:link w:val="ab"/>
    <w:uiPriority w:val="99"/>
    <w:rsid w:val="00C107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9485">
      <w:bodyDiv w:val="1"/>
      <w:marLeft w:val="0"/>
      <w:marRight w:val="0"/>
      <w:marTop w:val="0"/>
      <w:marBottom w:val="0"/>
      <w:divBdr>
        <w:top w:val="none" w:sz="0" w:space="0" w:color="auto"/>
        <w:left w:val="none" w:sz="0" w:space="0" w:color="auto"/>
        <w:bottom w:val="none" w:sz="0" w:space="0" w:color="auto"/>
        <w:right w:val="none" w:sz="0" w:space="0" w:color="auto"/>
      </w:divBdr>
    </w:div>
    <w:div w:id="137698341">
      <w:bodyDiv w:val="1"/>
      <w:marLeft w:val="0"/>
      <w:marRight w:val="0"/>
      <w:marTop w:val="0"/>
      <w:marBottom w:val="0"/>
      <w:divBdr>
        <w:top w:val="none" w:sz="0" w:space="0" w:color="auto"/>
        <w:left w:val="none" w:sz="0" w:space="0" w:color="auto"/>
        <w:bottom w:val="none" w:sz="0" w:space="0" w:color="auto"/>
        <w:right w:val="none" w:sz="0" w:space="0" w:color="auto"/>
      </w:divBdr>
    </w:div>
    <w:div w:id="316303174">
      <w:bodyDiv w:val="1"/>
      <w:marLeft w:val="0"/>
      <w:marRight w:val="0"/>
      <w:marTop w:val="0"/>
      <w:marBottom w:val="0"/>
      <w:divBdr>
        <w:top w:val="none" w:sz="0" w:space="0" w:color="auto"/>
        <w:left w:val="none" w:sz="0" w:space="0" w:color="auto"/>
        <w:bottom w:val="none" w:sz="0" w:space="0" w:color="auto"/>
        <w:right w:val="none" w:sz="0" w:space="0" w:color="auto"/>
      </w:divBdr>
    </w:div>
    <w:div w:id="452360936">
      <w:bodyDiv w:val="1"/>
      <w:marLeft w:val="0"/>
      <w:marRight w:val="0"/>
      <w:marTop w:val="0"/>
      <w:marBottom w:val="0"/>
      <w:divBdr>
        <w:top w:val="none" w:sz="0" w:space="0" w:color="auto"/>
        <w:left w:val="none" w:sz="0" w:space="0" w:color="auto"/>
        <w:bottom w:val="none" w:sz="0" w:space="0" w:color="auto"/>
        <w:right w:val="none" w:sz="0" w:space="0" w:color="auto"/>
      </w:divBdr>
    </w:div>
    <w:div w:id="570584248">
      <w:bodyDiv w:val="1"/>
      <w:marLeft w:val="0"/>
      <w:marRight w:val="0"/>
      <w:marTop w:val="0"/>
      <w:marBottom w:val="0"/>
      <w:divBdr>
        <w:top w:val="none" w:sz="0" w:space="0" w:color="auto"/>
        <w:left w:val="none" w:sz="0" w:space="0" w:color="auto"/>
        <w:bottom w:val="none" w:sz="0" w:space="0" w:color="auto"/>
        <w:right w:val="none" w:sz="0" w:space="0" w:color="auto"/>
      </w:divBdr>
    </w:div>
    <w:div w:id="599147325">
      <w:bodyDiv w:val="1"/>
      <w:marLeft w:val="0"/>
      <w:marRight w:val="0"/>
      <w:marTop w:val="0"/>
      <w:marBottom w:val="0"/>
      <w:divBdr>
        <w:top w:val="none" w:sz="0" w:space="0" w:color="auto"/>
        <w:left w:val="none" w:sz="0" w:space="0" w:color="auto"/>
        <w:bottom w:val="none" w:sz="0" w:space="0" w:color="auto"/>
        <w:right w:val="none" w:sz="0" w:space="0" w:color="auto"/>
      </w:divBdr>
    </w:div>
    <w:div w:id="624703380">
      <w:bodyDiv w:val="1"/>
      <w:marLeft w:val="0"/>
      <w:marRight w:val="0"/>
      <w:marTop w:val="0"/>
      <w:marBottom w:val="0"/>
      <w:divBdr>
        <w:top w:val="none" w:sz="0" w:space="0" w:color="auto"/>
        <w:left w:val="none" w:sz="0" w:space="0" w:color="auto"/>
        <w:bottom w:val="none" w:sz="0" w:space="0" w:color="auto"/>
        <w:right w:val="none" w:sz="0" w:space="0" w:color="auto"/>
      </w:divBdr>
      <w:divsChild>
        <w:div w:id="1021472810">
          <w:marLeft w:val="446"/>
          <w:marRight w:val="0"/>
          <w:marTop w:val="230"/>
          <w:marBottom w:val="0"/>
          <w:divBdr>
            <w:top w:val="none" w:sz="0" w:space="0" w:color="auto"/>
            <w:left w:val="none" w:sz="0" w:space="0" w:color="auto"/>
            <w:bottom w:val="none" w:sz="0" w:space="0" w:color="auto"/>
            <w:right w:val="none" w:sz="0" w:space="0" w:color="auto"/>
          </w:divBdr>
        </w:div>
        <w:div w:id="147477977">
          <w:marLeft w:val="446"/>
          <w:marRight w:val="0"/>
          <w:marTop w:val="230"/>
          <w:marBottom w:val="0"/>
          <w:divBdr>
            <w:top w:val="none" w:sz="0" w:space="0" w:color="auto"/>
            <w:left w:val="none" w:sz="0" w:space="0" w:color="auto"/>
            <w:bottom w:val="none" w:sz="0" w:space="0" w:color="auto"/>
            <w:right w:val="none" w:sz="0" w:space="0" w:color="auto"/>
          </w:divBdr>
        </w:div>
        <w:div w:id="582568295">
          <w:marLeft w:val="446"/>
          <w:marRight w:val="0"/>
          <w:marTop w:val="230"/>
          <w:marBottom w:val="0"/>
          <w:divBdr>
            <w:top w:val="none" w:sz="0" w:space="0" w:color="auto"/>
            <w:left w:val="none" w:sz="0" w:space="0" w:color="auto"/>
            <w:bottom w:val="none" w:sz="0" w:space="0" w:color="auto"/>
            <w:right w:val="none" w:sz="0" w:space="0" w:color="auto"/>
          </w:divBdr>
        </w:div>
      </w:divsChild>
    </w:div>
    <w:div w:id="635380921">
      <w:bodyDiv w:val="1"/>
      <w:marLeft w:val="0"/>
      <w:marRight w:val="0"/>
      <w:marTop w:val="0"/>
      <w:marBottom w:val="0"/>
      <w:divBdr>
        <w:top w:val="none" w:sz="0" w:space="0" w:color="auto"/>
        <w:left w:val="none" w:sz="0" w:space="0" w:color="auto"/>
        <w:bottom w:val="none" w:sz="0" w:space="0" w:color="auto"/>
        <w:right w:val="none" w:sz="0" w:space="0" w:color="auto"/>
      </w:divBdr>
    </w:div>
    <w:div w:id="655257744">
      <w:bodyDiv w:val="1"/>
      <w:marLeft w:val="0"/>
      <w:marRight w:val="0"/>
      <w:marTop w:val="0"/>
      <w:marBottom w:val="0"/>
      <w:divBdr>
        <w:top w:val="none" w:sz="0" w:space="0" w:color="auto"/>
        <w:left w:val="none" w:sz="0" w:space="0" w:color="auto"/>
        <w:bottom w:val="none" w:sz="0" w:space="0" w:color="auto"/>
        <w:right w:val="none" w:sz="0" w:space="0" w:color="auto"/>
      </w:divBdr>
    </w:div>
    <w:div w:id="1012299713">
      <w:bodyDiv w:val="1"/>
      <w:marLeft w:val="0"/>
      <w:marRight w:val="0"/>
      <w:marTop w:val="0"/>
      <w:marBottom w:val="0"/>
      <w:divBdr>
        <w:top w:val="none" w:sz="0" w:space="0" w:color="auto"/>
        <w:left w:val="none" w:sz="0" w:space="0" w:color="auto"/>
        <w:bottom w:val="none" w:sz="0" w:space="0" w:color="auto"/>
        <w:right w:val="none" w:sz="0" w:space="0" w:color="auto"/>
      </w:divBdr>
    </w:div>
    <w:div w:id="1037006699">
      <w:bodyDiv w:val="1"/>
      <w:marLeft w:val="0"/>
      <w:marRight w:val="0"/>
      <w:marTop w:val="0"/>
      <w:marBottom w:val="0"/>
      <w:divBdr>
        <w:top w:val="none" w:sz="0" w:space="0" w:color="auto"/>
        <w:left w:val="none" w:sz="0" w:space="0" w:color="auto"/>
        <w:bottom w:val="none" w:sz="0" w:space="0" w:color="auto"/>
        <w:right w:val="none" w:sz="0" w:space="0" w:color="auto"/>
      </w:divBdr>
    </w:div>
    <w:div w:id="1085035718">
      <w:bodyDiv w:val="1"/>
      <w:marLeft w:val="0"/>
      <w:marRight w:val="0"/>
      <w:marTop w:val="0"/>
      <w:marBottom w:val="0"/>
      <w:divBdr>
        <w:top w:val="none" w:sz="0" w:space="0" w:color="auto"/>
        <w:left w:val="none" w:sz="0" w:space="0" w:color="auto"/>
        <w:bottom w:val="none" w:sz="0" w:space="0" w:color="auto"/>
        <w:right w:val="none" w:sz="0" w:space="0" w:color="auto"/>
      </w:divBdr>
    </w:div>
    <w:div w:id="1262494340">
      <w:bodyDiv w:val="1"/>
      <w:marLeft w:val="0"/>
      <w:marRight w:val="0"/>
      <w:marTop w:val="0"/>
      <w:marBottom w:val="0"/>
      <w:divBdr>
        <w:top w:val="none" w:sz="0" w:space="0" w:color="auto"/>
        <w:left w:val="none" w:sz="0" w:space="0" w:color="auto"/>
        <w:bottom w:val="none" w:sz="0" w:space="0" w:color="auto"/>
        <w:right w:val="none" w:sz="0" w:space="0" w:color="auto"/>
      </w:divBdr>
    </w:div>
    <w:div w:id="1345789980">
      <w:bodyDiv w:val="1"/>
      <w:marLeft w:val="0"/>
      <w:marRight w:val="0"/>
      <w:marTop w:val="0"/>
      <w:marBottom w:val="0"/>
      <w:divBdr>
        <w:top w:val="none" w:sz="0" w:space="0" w:color="auto"/>
        <w:left w:val="none" w:sz="0" w:space="0" w:color="auto"/>
        <w:bottom w:val="none" w:sz="0" w:space="0" w:color="auto"/>
        <w:right w:val="none" w:sz="0" w:space="0" w:color="auto"/>
      </w:divBdr>
    </w:div>
    <w:div w:id="1352951008">
      <w:bodyDiv w:val="1"/>
      <w:marLeft w:val="0"/>
      <w:marRight w:val="0"/>
      <w:marTop w:val="0"/>
      <w:marBottom w:val="0"/>
      <w:divBdr>
        <w:top w:val="none" w:sz="0" w:space="0" w:color="auto"/>
        <w:left w:val="none" w:sz="0" w:space="0" w:color="auto"/>
        <w:bottom w:val="none" w:sz="0" w:space="0" w:color="auto"/>
        <w:right w:val="none" w:sz="0" w:space="0" w:color="auto"/>
      </w:divBdr>
    </w:div>
    <w:div w:id="1382439139">
      <w:bodyDiv w:val="1"/>
      <w:marLeft w:val="0"/>
      <w:marRight w:val="0"/>
      <w:marTop w:val="0"/>
      <w:marBottom w:val="0"/>
      <w:divBdr>
        <w:top w:val="none" w:sz="0" w:space="0" w:color="auto"/>
        <w:left w:val="none" w:sz="0" w:space="0" w:color="auto"/>
        <w:bottom w:val="none" w:sz="0" w:space="0" w:color="auto"/>
        <w:right w:val="none" w:sz="0" w:space="0" w:color="auto"/>
      </w:divBdr>
    </w:div>
    <w:div w:id="1414937229">
      <w:bodyDiv w:val="1"/>
      <w:marLeft w:val="0"/>
      <w:marRight w:val="0"/>
      <w:marTop w:val="0"/>
      <w:marBottom w:val="0"/>
      <w:divBdr>
        <w:top w:val="none" w:sz="0" w:space="0" w:color="auto"/>
        <w:left w:val="none" w:sz="0" w:space="0" w:color="auto"/>
        <w:bottom w:val="none" w:sz="0" w:space="0" w:color="auto"/>
        <w:right w:val="none" w:sz="0" w:space="0" w:color="auto"/>
      </w:divBdr>
      <w:divsChild>
        <w:div w:id="1655911887">
          <w:marLeft w:val="0"/>
          <w:marRight w:val="0"/>
          <w:marTop w:val="0"/>
          <w:marBottom w:val="0"/>
          <w:divBdr>
            <w:top w:val="none" w:sz="0" w:space="0" w:color="auto"/>
            <w:left w:val="none" w:sz="0" w:space="0" w:color="auto"/>
            <w:bottom w:val="none" w:sz="0" w:space="0" w:color="auto"/>
            <w:right w:val="none" w:sz="0" w:space="0" w:color="auto"/>
          </w:divBdr>
          <w:divsChild>
            <w:div w:id="860584724">
              <w:marLeft w:val="0"/>
              <w:marRight w:val="0"/>
              <w:marTop w:val="150"/>
              <w:marBottom w:val="0"/>
              <w:divBdr>
                <w:top w:val="none" w:sz="0" w:space="0" w:color="auto"/>
                <w:left w:val="none" w:sz="0" w:space="0" w:color="auto"/>
                <w:bottom w:val="none" w:sz="0" w:space="0" w:color="auto"/>
                <w:right w:val="none" w:sz="0" w:space="0" w:color="auto"/>
              </w:divBdr>
              <w:divsChild>
                <w:div w:id="626737141">
                  <w:marLeft w:val="0"/>
                  <w:marRight w:val="-30"/>
                  <w:marTop w:val="0"/>
                  <w:marBottom w:val="0"/>
                  <w:divBdr>
                    <w:top w:val="none" w:sz="0" w:space="0" w:color="auto"/>
                    <w:left w:val="none" w:sz="0" w:space="0" w:color="auto"/>
                    <w:bottom w:val="none" w:sz="0" w:space="0" w:color="auto"/>
                    <w:right w:val="none" w:sz="0" w:space="0" w:color="auto"/>
                  </w:divBdr>
                  <w:divsChild>
                    <w:div w:id="1022318963">
                      <w:marLeft w:val="0"/>
                      <w:marRight w:val="0"/>
                      <w:marTop w:val="0"/>
                      <w:marBottom w:val="0"/>
                      <w:divBdr>
                        <w:top w:val="none" w:sz="0" w:space="0" w:color="auto"/>
                        <w:left w:val="single" w:sz="6" w:space="23" w:color="E1E3E6"/>
                        <w:bottom w:val="single" w:sz="6" w:space="0" w:color="E1E3E6"/>
                        <w:right w:val="single" w:sz="6" w:space="23" w:color="E1E3E6"/>
                      </w:divBdr>
                      <w:divsChild>
                        <w:div w:id="252707355">
                          <w:marLeft w:val="0"/>
                          <w:marRight w:val="0"/>
                          <w:marTop w:val="0"/>
                          <w:marBottom w:val="600"/>
                          <w:divBdr>
                            <w:top w:val="none" w:sz="0" w:space="0" w:color="auto"/>
                            <w:left w:val="none" w:sz="0" w:space="0" w:color="auto"/>
                            <w:bottom w:val="none" w:sz="0" w:space="0" w:color="auto"/>
                            <w:right w:val="none" w:sz="0" w:space="0" w:color="auto"/>
                          </w:divBdr>
                          <w:divsChild>
                            <w:div w:id="1507743640">
                              <w:marLeft w:val="0"/>
                              <w:marRight w:val="0"/>
                              <w:marTop w:val="0"/>
                              <w:marBottom w:val="0"/>
                              <w:divBdr>
                                <w:top w:val="none" w:sz="0" w:space="0" w:color="auto"/>
                                <w:left w:val="none" w:sz="0" w:space="0" w:color="auto"/>
                                <w:bottom w:val="none" w:sz="0" w:space="0" w:color="auto"/>
                                <w:right w:val="none" w:sz="0" w:space="0" w:color="auto"/>
                              </w:divBdr>
                              <w:divsChild>
                                <w:div w:id="8079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452252">
      <w:bodyDiv w:val="1"/>
      <w:marLeft w:val="0"/>
      <w:marRight w:val="0"/>
      <w:marTop w:val="0"/>
      <w:marBottom w:val="0"/>
      <w:divBdr>
        <w:top w:val="none" w:sz="0" w:space="0" w:color="auto"/>
        <w:left w:val="none" w:sz="0" w:space="0" w:color="auto"/>
        <w:bottom w:val="none" w:sz="0" w:space="0" w:color="auto"/>
        <w:right w:val="none" w:sz="0" w:space="0" w:color="auto"/>
      </w:divBdr>
    </w:div>
    <w:div w:id="1446847464">
      <w:bodyDiv w:val="1"/>
      <w:marLeft w:val="0"/>
      <w:marRight w:val="0"/>
      <w:marTop w:val="0"/>
      <w:marBottom w:val="0"/>
      <w:divBdr>
        <w:top w:val="none" w:sz="0" w:space="0" w:color="auto"/>
        <w:left w:val="none" w:sz="0" w:space="0" w:color="auto"/>
        <w:bottom w:val="none" w:sz="0" w:space="0" w:color="auto"/>
        <w:right w:val="none" w:sz="0" w:space="0" w:color="auto"/>
      </w:divBdr>
    </w:div>
    <w:div w:id="1452362380">
      <w:bodyDiv w:val="1"/>
      <w:marLeft w:val="0"/>
      <w:marRight w:val="0"/>
      <w:marTop w:val="0"/>
      <w:marBottom w:val="0"/>
      <w:divBdr>
        <w:top w:val="none" w:sz="0" w:space="0" w:color="auto"/>
        <w:left w:val="none" w:sz="0" w:space="0" w:color="auto"/>
        <w:bottom w:val="none" w:sz="0" w:space="0" w:color="auto"/>
        <w:right w:val="none" w:sz="0" w:space="0" w:color="auto"/>
      </w:divBdr>
      <w:divsChild>
        <w:div w:id="1789005954">
          <w:marLeft w:val="0"/>
          <w:marRight w:val="0"/>
          <w:marTop w:val="0"/>
          <w:marBottom w:val="0"/>
          <w:divBdr>
            <w:top w:val="none" w:sz="0" w:space="0" w:color="auto"/>
            <w:left w:val="none" w:sz="0" w:space="0" w:color="auto"/>
            <w:bottom w:val="none" w:sz="0" w:space="0" w:color="auto"/>
            <w:right w:val="none" w:sz="0" w:space="0" w:color="auto"/>
          </w:divBdr>
          <w:divsChild>
            <w:div w:id="1331173677">
              <w:marLeft w:val="0"/>
              <w:marRight w:val="0"/>
              <w:marTop w:val="150"/>
              <w:marBottom w:val="0"/>
              <w:divBdr>
                <w:top w:val="none" w:sz="0" w:space="0" w:color="auto"/>
                <w:left w:val="none" w:sz="0" w:space="0" w:color="auto"/>
                <w:bottom w:val="none" w:sz="0" w:space="0" w:color="auto"/>
                <w:right w:val="none" w:sz="0" w:space="0" w:color="auto"/>
              </w:divBdr>
              <w:divsChild>
                <w:div w:id="736052227">
                  <w:marLeft w:val="0"/>
                  <w:marRight w:val="-30"/>
                  <w:marTop w:val="0"/>
                  <w:marBottom w:val="0"/>
                  <w:divBdr>
                    <w:top w:val="none" w:sz="0" w:space="0" w:color="auto"/>
                    <w:left w:val="none" w:sz="0" w:space="0" w:color="auto"/>
                    <w:bottom w:val="none" w:sz="0" w:space="0" w:color="auto"/>
                    <w:right w:val="none" w:sz="0" w:space="0" w:color="auto"/>
                  </w:divBdr>
                  <w:divsChild>
                    <w:div w:id="447508576">
                      <w:marLeft w:val="0"/>
                      <w:marRight w:val="0"/>
                      <w:marTop w:val="0"/>
                      <w:marBottom w:val="0"/>
                      <w:divBdr>
                        <w:top w:val="none" w:sz="0" w:space="0" w:color="auto"/>
                        <w:left w:val="single" w:sz="6" w:space="23" w:color="E1E3E6"/>
                        <w:bottom w:val="single" w:sz="6" w:space="0" w:color="E1E3E6"/>
                        <w:right w:val="single" w:sz="6" w:space="23" w:color="E1E3E6"/>
                      </w:divBdr>
                      <w:divsChild>
                        <w:div w:id="2041972180">
                          <w:marLeft w:val="0"/>
                          <w:marRight w:val="0"/>
                          <w:marTop w:val="0"/>
                          <w:marBottom w:val="600"/>
                          <w:divBdr>
                            <w:top w:val="none" w:sz="0" w:space="0" w:color="auto"/>
                            <w:left w:val="none" w:sz="0" w:space="0" w:color="auto"/>
                            <w:bottom w:val="none" w:sz="0" w:space="0" w:color="auto"/>
                            <w:right w:val="none" w:sz="0" w:space="0" w:color="auto"/>
                          </w:divBdr>
                          <w:divsChild>
                            <w:div w:id="995916972">
                              <w:marLeft w:val="0"/>
                              <w:marRight w:val="0"/>
                              <w:marTop w:val="0"/>
                              <w:marBottom w:val="0"/>
                              <w:divBdr>
                                <w:top w:val="none" w:sz="0" w:space="0" w:color="auto"/>
                                <w:left w:val="none" w:sz="0" w:space="0" w:color="auto"/>
                                <w:bottom w:val="none" w:sz="0" w:space="0" w:color="auto"/>
                                <w:right w:val="none" w:sz="0" w:space="0" w:color="auto"/>
                              </w:divBdr>
                              <w:divsChild>
                                <w:div w:id="19703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8239943">
      <w:bodyDiv w:val="1"/>
      <w:marLeft w:val="0"/>
      <w:marRight w:val="0"/>
      <w:marTop w:val="0"/>
      <w:marBottom w:val="0"/>
      <w:divBdr>
        <w:top w:val="none" w:sz="0" w:space="0" w:color="auto"/>
        <w:left w:val="none" w:sz="0" w:space="0" w:color="auto"/>
        <w:bottom w:val="none" w:sz="0" w:space="0" w:color="auto"/>
        <w:right w:val="none" w:sz="0" w:space="0" w:color="auto"/>
      </w:divBdr>
    </w:div>
    <w:div w:id="1705641253">
      <w:bodyDiv w:val="1"/>
      <w:marLeft w:val="0"/>
      <w:marRight w:val="0"/>
      <w:marTop w:val="0"/>
      <w:marBottom w:val="0"/>
      <w:divBdr>
        <w:top w:val="none" w:sz="0" w:space="0" w:color="auto"/>
        <w:left w:val="none" w:sz="0" w:space="0" w:color="auto"/>
        <w:bottom w:val="none" w:sz="0" w:space="0" w:color="auto"/>
        <w:right w:val="none" w:sz="0" w:space="0" w:color="auto"/>
      </w:divBdr>
      <w:divsChild>
        <w:div w:id="1908152174">
          <w:marLeft w:val="446"/>
          <w:marRight w:val="0"/>
          <w:marTop w:val="230"/>
          <w:marBottom w:val="0"/>
          <w:divBdr>
            <w:top w:val="none" w:sz="0" w:space="0" w:color="auto"/>
            <w:left w:val="none" w:sz="0" w:space="0" w:color="auto"/>
            <w:bottom w:val="none" w:sz="0" w:space="0" w:color="auto"/>
            <w:right w:val="none" w:sz="0" w:space="0" w:color="auto"/>
          </w:divBdr>
        </w:div>
      </w:divsChild>
    </w:div>
    <w:div w:id="1824391484">
      <w:bodyDiv w:val="1"/>
      <w:marLeft w:val="0"/>
      <w:marRight w:val="0"/>
      <w:marTop w:val="0"/>
      <w:marBottom w:val="0"/>
      <w:divBdr>
        <w:top w:val="none" w:sz="0" w:space="0" w:color="auto"/>
        <w:left w:val="none" w:sz="0" w:space="0" w:color="auto"/>
        <w:bottom w:val="none" w:sz="0" w:space="0" w:color="auto"/>
        <w:right w:val="none" w:sz="0" w:space="0" w:color="auto"/>
      </w:divBdr>
      <w:divsChild>
        <w:div w:id="1637833353">
          <w:marLeft w:val="0"/>
          <w:marRight w:val="0"/>
          <w:marTop w:val="0"/>
          <w:marBottom w:val="0"/>
          <w:divBdr>
            <w:top w:val="none" w:sz="0" w:space="0" w:color="auto"/>
            <w:left w:val="none" w:sz="0" w:space="0" w:color="auto"/>
            <w:bottom w:val="none" w:sz="0" w:space="0" w:color="auto"/>
            <w:right w:val="none" w:sz="0" w:space="0" w:color="auto"/>
          </w:divBdr>
          <w:divsChild>
            <w:div w:id="125123164">
              <w:marLeft w:val="0"/>
              <w:marRight w:val="0"/>
              <w:marTop w:val="150"/>
              <w:marBottom w:val="0"/>
              <w:divBdr>
                <w:top w:val="none" w:sz="0" w:space="0" w:color="auto"/>
                <w:left w:val="none" w:sz="0" w:space="0" w:color="auto"/>
                <w:bottom w:val="none" w:sz="0" w:space="0" w:color="auto"/>
                <w:right w:val="none" w:sz="0" w:space="0" w:color="auto"/>
              </w:divBdr>
              <w:divsChild>
                <w:div w:id="1984237796">
                  <w:marLeft w:val="0"/>
                  <w:marRight w:val="-30"/>
                  <w:marTop w:val="0"/>
                  <w:marBottom w:val="0"/>
                  <w:divBdr>
                    <w:top w:val="none" w:sz="0" w:space="0" w:color="auto"/>
                    <w:left w:val="none" w:sz="0" w:space="0" w:color="auto"/>
                    <w:bottom w:val="none" w:sz="0" w:space="0" w:color="auto"/>
                    <w:right w:val="none" w:sz="0" w:space="0" w:color="auto"/>
                  </w:divBdr>
                  <w:divsChild>
                    <w:div w:id="1061638119">
                      <w:marLeft w:val="0"/>
                      <w:marRight w:val="0"/>
                      <w:marTop w:val="0"/>
                      <w:marBottom w:val="0"/>
                      <w:divBdr>
                        <w:top w:val="none" w:sz="0" w:space="0" w:color="auto"/>
                        <w:left w:val="single" w:sz="6" w:space="23" w:color="E1E3E6"/>
                        <w:bottom w:val="single" w:sz="6" w:space="0" w:color="E1E3E6"/>
                        <w:right w:val="single" w:sz="6" w:space="23" w:color="E1E3E6"/>
                      </w:divBdr>
                      <w:divsChild>
                        <w:div w:id="1068191444">
                          <w:marLeft w:val="0"/>
                          <w:marRight w:val="0"/>
                          <w:marTop w:val="0"/>
                          <w:marBottom w:val="600"/>
                          <w:divBdr>
                            <w:top w:val="none" w:sz="0" w:space="0" w:color="auto"/>
                            <w:left w:val="none" w:sz="0" w:space="0" w:color="auto"/>
                            <w:bottom w:val="none" w:sz="0" w:space="0" w:color="auto"/>
                            <w:right w:val="none" w:sz="0" w:space="0" w:color="auto"/>
                          </w:divBdr>
                          <w:divsChild>
                            <w:div w:id="1637027509">
                              <w:marLeft w:val="0"/>
                              <w:marRight w:val="0"/>
                              <w:marTop w:val="0"/>
                              <w:marBottom w:val="0"/>
                              <w:divBdr>
                                <w:top w:val="none" w:sz="0" w:space="0" w:color="auto"/>
                                <w:left w:val="none" w:sz="0" w:space="0" w:color="auto"/>
                                <w:bottom w:val="none" w:sz="0" w:space="0" w:color="auto"/>
                                <w:right w:val="none" w:sz="0" w:space="0" w:color="auto"/>
                              </w:divBdr>
                              <w:divsChild>
                                <w:div w:id="3121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6061008">
      <w:bodyDiv w:val="1"/>
      <w:marLeft w:val="0"/>
      <w:marRight w:val="0"/>
      <w:marTop w:val="0"/>
      <w:marBottom w:val="0"/>
      <w:divBdr>
        <w:top w:val="none" w:sz="0" w:space="0" w:color="auto"/>
        <w:left w:val="none" w:sz="0" w:space="0" w:color="auto"/>
        <w:bottom w:val="none" w:sz="0" w:space="0" w:color="auto"/>
        <w:right w:val="none" w:sz="0" w:space="0" w:color="auto"/>
      </w:divBdr>
    </w:div>
    <w:div w:id="2079817516">
      <w:bodyDiv w:val="1"/>
      <w:marLeft w:val="0"/>
      <w:marRight w:val="0"/>
      <w:marTop w:val="0"/>
      <w:marBottom w:val="0"/>
      <w:divBdr>
        <w:top w:val="none" w:sz="0" w:space="0" w:color="auto"/>
        <w:left w:val="none" w:sz="0" w:space="0" w:color="auto"/>
        <w:bottom w:val="none" w:sz="0" w:space="0" w:color="auto"/>
        <w:right w:val="none" w:sz="0" w:space="0" w:color="auto"/>
      </w:divBdr>
    </w:div>
    <w:div w:id="212141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es.ieee.org/sagroups-3079/" TargetMode="External"/><Relationship Id="rId13" Type="http://schemas.openxmlformats.org/officeDocument/2006/relationships/hyperlink" Target="http://127.0.0.1:4664/cache?event_id=757737&amp;schema_id=1&amp;s=5X0vID10lu_E6yrIkWkNd4Wz2H8&amp;q=hancock"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tandards.ieee.org/guides/opman/sect6.html"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hlee@joyfun.kr"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eader" Target="header1.xml"/><Relationship Id="rId10" Type="http://schemas.openxmlformats.org/officeDocument/2006/relationships/hyperlink" Target="mailto:dillon@volercreative.com"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ceo@joyfun.kr" TargetMode="External"/><Relationship Id="rId14" Type="http://schemas.openxmlformats.org/officeDocument/2006/relationships/hyperlink" Target="http://standards.ieee.org/board/pat/faq.pdf" TargetMode="External"/><Relationship Id="rId22" Type="http://schemas.openxmlformats.org/officeDocument/2006/relationships/image" Target="media/image8.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5639C5-38F2-4D5A-9EB8-B949BB9E4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2381</Words>
  <Characters>13575</Characters>
  <Application>Microsoft Office Word</Application>
  <DocSecurity>0</DocSecurity>
  <Lines>113</Lines>
  <Paragraphs>31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MANNERKING</dc:creator>
  <cp:keywords/>
  <dc:description/>
  <cp:lastModifiedBy>Sangkwon Jeong</cp:lastModifiedBy>
  <cp:revision>4</cp:revision>
  <dcterms:created xsi:type="dcterms:W3CDTF">2017-10-29T17:55:00Z</dcterms:created>
  <dcterms:modified xsi:type="dcterms:W3CDTF">2017-10-29T17:58:00Z</dcterms:modified>
</cp:coreProperties>
</file>