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878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439"/>
      </w:tblGrid>
      <w:tr w:rsidR="00281643" w:rsidRPr="001747DF" w14:paraId="1A9A4E52" w14:textId="77777777" w:rsidTr="00B3072F">
        <w:tc>
          <w:tcPr>
            <w:tcW w:w="1350" w:type="dxa"/>
          </w:tcPr>
          <w:p w14:paraId="32049EA6" w14:textId="77777777" w:rsidR="00281643" w:rsidRPr="001747DF" w:rsidRDefault="00281643" w:rsidP="00201002">
            <w:pPr>
              <w:pStyle w:val="covertext"/>
            </w:pPr>
            <w:r w:rsidRPr="001747DF">
              <w:t>Project</w:t>
            </w:r>
          </w:p>
        </w:tc>
        <w:tc>
          <w:tcPr>
            <w:tcW w:w="7439" w:type="dxa"/>
          </w:tcPr>
          <w:p w14:paraId="764712F4" w14:textId="5E7C057E" w:rsidR="00281643" w:rsidRPr="001747DF" w:rsidRDefault="00917CDD" w:rsidP="00201002">
            <w:pPr>
              <w:pStyle w:val="covertext"/>
              <w:rPr>
                <w:b/>
              </w:rPr>
            </w:pPr>
            <w:r w:rsidRPr="00F56EC3">
              <w:rPr>
                <w:b/>
              </w:rPr>
              <w:t>HMD based 3D Content Motion Sickness Reducing Technology</w:t>
            </w:r>
          </w:p>
          <w:p w14:paraId="1FAF13E0" w14:textId="1A6852A8" w:rsidR="00281643" w:rsidRPr="001747DF" w:rsidRDefault="00917CDD" w:rsidP="00201002">
            <w:pPr>
              <w:pStyle w:val="covertext"/>
              <w:rPr>
                <w:b/>
              </w:rPr>
            </w:pPr>
            <w:r>
              <w:t>&lt;</w:t>
            </w:r>
            <w:hyperlink r:id="rId8" w:history="1">
              <w:r w:rsidRPr="00295FA3">
                <w:rPr>
                  <w:rStyle w:val="aa"/>
                </w:rPr>
                <w:t>http://sites.ieee.org/sagroups-3333-3/</w:t>
              </w:r>
            </w:hyperlink>
            <w:r>
              <w:rPr>
                <w:b/>
              </w:rPr>
              <w:t xml:space="preserve"> &gt;</w:t>
            </w:r>
          </w:p>
        </w:tc>
      </w:tr>
      <w:tr w:rsidR="00E0278F" w:rsidRPr="00C92280" w14:paraId="17408422" w14:textId="77777777" w:rsidTr="00B3072F">
        <w:tc>
          <w:tcPr>
            <w:tcW w:w="1350" w:type="dxa"/>
          </w:tcPr>
          <w:p w14:paraId="2CBB6061" w14:textId="77777777" w:rsidR="00E0278F" w:rsidRPr="001747DF" w:rsidRDefault="00E0278F" w:rsidP="00E0278F">
            <w:pPr>
              <w:pStyle w:val="covertext"/>
            </w:pPr>
            <w:r w:rsidRPr="001747DF">
              <w:t>Title</w:t>
            </w:r>
          </w:p>
        </w:tc>
        <w:tc>
          <w:tcPr>
            <w:tcW w:w="7439" w:type="dxa"/>
          </w:tcPr>
          <w:p w14:paraId="2B6D32BF" w14:textId="5F0B32AA" w:rsidR="00E0278F" w:rsidRPr="00110490" w:rsidRDefault="00E33136" w:rsidP="00E0278F">
            <w:pPr>
              <w:pStyle w:val="covertext"/>
              <w:rPr>
                <w:rFonts w:eastAsia="MS Mincho"/>
                <w:b/>
                <w:lang w:eastAsia="ja-JP"/>
              </w:rPr>
            </w:pPr>
            <w:r>
              <w:rPr>
                <w:rFonts w:eastAsia="MS Mincho"/>
                <w:b/>
                <w:lang w:eastAsia="ja-JP"/>
              </w:rPr>
              <w:t>Input contribution documents for IEEE 802 meeting at Berlin</w:t>
            </w:r>
          </w:p>
        </w:tc>
      </w:tr>
      <w:tr w:rsidR="00E0278F" w:rsidRPr="001747DF" w14:paraId="320DB796" w14:textId="77777777" w:rsidTr="00B3072F">
        <w:tc>
          <w:tcPr>
            <w:tcW w:w="1350" w:type="dxa"/>
          </w:tcPr>
          <w:p w14:paraId="2119CF6A" w14:textId="77777777" w:rsidR="00E0278F" w:rsidRPr="001747DF" w:rsidRDefault="00E0278F" w:rsidP="00E0278F">
            <w:pPr>
              <w:pStyle w:val="covertext"/>
            </w:pPr>
            <w:r w:rsidRPr="001747DF">
              <w:t>DCN</w:t>
            </w:r>
          </w:p>
        </w:tc>
        <w:tc>
          <w:tcPr>
            <w:tcW w:w="7439" w:type="dxa"/>
          </w:tcPr>
          <w:p w14:paraId="7636DEC9" w14:textId="5D29F23E" w:rsidR="00E0278F" w:rsidRPr="001747DF" w:rsidRDefault="00E33136" w:rsidP="00E0278F">
            <w:pPr>
              <w:pStyle w:val="covertext"/>
              <w:rPr>
                <w:b/>
              </w:rPr>
            </w:pPr>
            <w:r>
              <w:rPr>
                <w:b/>
              </w:rPr>
              <w:t>3</w:t>
            </w:r>
            <w:r w:rsidR="00E0278F" w:rsidRPr="001747DF">
              <w:rPr>
                <w:b/>
              </w:rPr>
              <w:t>-1</w:t>
            </w:r>
            <w:r w:rsidR="00442E1C">
              <w:rPr>
                <w:rFonts w:eastAsia="MS Mincho"/>
                <w:b/>
                <w:lang w:eastAsia="ja-JP"/>
              </w:rPr>
              <w:t>7</w:t>
            </w:r>
            <w:r w:rsidR="00E0278F" w:rsidRPr="001747DF">
              <w:rPr>
                <w:b/>
              </w:rPr>
              <w:t>-</w:t>
            </w:r>
            <w:r w:rsidR="00E0278F">
              <w:rPr>
                <w:b/>
              </w:rPr>
              <w:t>0</w:t>
            </w:r>
            <w:r w:rsidR="00442E1C">
              <w:rPr>
                <w:b/>
              </w:rPr>
              <w:t>0</w:t>
            </w:r>
            <w:r w:rsidR="00AD3CD5">
              <w:rPr>
                <w:b/>
              </w:rPr>
              <w:t>53</w:t>
            </w:r>
            <w:r w:rsidR="00E0278F">
              <w:rPr>
                <w:rFonts w:hint="eastAsia"/>
                <w:b/>
              </w:rPr>
              <w:t>-</w:t>
            </w:r>
            <w:r w:rsidR="00E0278F">
              <w:rPr>
                <w:b/>
              </w:rPr>
              <w:t>00-000</w:t>
            </w:r>
            <w:r w:rsidR="00AD3CD5">
              <w:rPr>
                <w:b/>
              </w:rPr>
              <w:t>2</w:t>
            </w:r>
          </w:p>
        </w:tc>
      </w:tr>
      <w:tr w:rsidR="00E0278F" w:rsidRPr="001747DF" w14:paraId="628702B3" w14:textId="77777777" w:rsidTr="00917CDD">
        <w:tc>
          <w:tcPr>
            <w:tcW w:w="1350" w:type="dxa"/>
          </w:tcPr>
          <w:p w14:paraId="5348C4FE" w14:textId="77777777" w:rsidR="00E0278F" w:rsidRPr="001747DF" w:rsidRDefault="00E0278F" w:rsidP="00E0278F">
            <w:pPr>
              <w:pStyle w:val="covertext"/>
            </w:pPr>
            <w:r w:rsidRPr="001747DF">
              <w:t>Date Submitted</w:t>
            </w:r>
          </w:p>
        </w:tc>
        <w:tc>
          <w:tcPr>
            <w:tcW w:w="7439" w:type="dxa"/>
            <w:vAlign w:val="center"/>
          </w:tcPr>
          <w:p w14:paraId="29BA1366" w14:textId="328F4AF0" w:rsidR="00E0278F" w:rsidRPr="001747DF" w:rsidRDefault="00AC5576" w:rsidP="00917CDD">
            <w:pPr>
              <w:pStyle w:val="covertext"/>
              <w:jc w:val="both"/>
              <w:rPr>
                <w:b/>
              </w:rPr>
            </w:pPr>
            <w:r>
              <w:rPr>
                <w:b/>
              </w:rPr>
              <w:t>Ju</w:t>
            </w:r>
            <w:r w:rsidR="00E33136">
              <w:rPr>
                <w:b/>
              </w:rPr>
              <w:t>ly</w:t>
            </w:r>
            <w:r>
              <w:rPr>
                <w:b/>
              </w:rPr>
              <w:t xml:space="preserve"> 2</w:t>
            </w:r>
            <w:r w:rsidR="00D077E1">
              <w:rPr>
                <w:b/>
              </w:rPr>
              <w:t>1</w:t>
            </w:r>
            <w:r>
              <w:rPr>
                <w:b/>
              </w:rPr>
              <w:t>, 2017</w:t>
            </w:r>
          </w:p>
        </w:tc>
      </w:tr>
      <w:tr w:rsidR="00E0278F" w:rsidRPr="001747DF" w14:paraId="69AC41AE" w14:textId="77777777" w:rsidTr="00B3072F">
        <w:tc>
          <w:tcPr>
            <w:tcW w:w="1350" w:type="dxa"/>
          </w:tcPr>
          <w:p w14:paraId="707F7447" w14:textId="77777777" w:rsidR="00E0278F" w:rsidRPr="001747DF" w:rsidRDefault="00E0278F" w:rsidP="00E0278F">
            <w:pPr>
              <w:pStyle w:val="covertext"/>
            </w:pPr>
            <w:r w:rsidRPr="001747DF">
              <w:t>Source(s)</w:t>
            </w:r>
          </w:p>
        </w:tc>
        <w:tc>
          <w:tcPr>
            <w:tcW w:w="7439" w:type="dxa"/>
          </w:tcPr>
          <w:p w14:paraId="72541DBE" w14:textId="2D529111" w:rsidR="00E33136" w:rsidRDefault="00E33136" w:rsidP="00E0278F">
            <w:pPr>
              <w:pStyle w:val="covertext"/>
            </w:pPr>
            <w:proofErr w:type="spellStart"/>
            <w:r>
              <w:rPr>
                <w:rFonts w:hint="eastAsia"/>
              </w:rPr>
              <w:t>Beom</w:t>
            </w:r>
            <w:r w:rsidR="00A31EFB">
              <w:t>-</w:t>
            </w:r>
            <w:bookmarkStart w:id="0" w:name="_GoBack"/>
            <w:bookmarkEnd w:id="0"/>
            <w:r>
              <w:t>Ryeol</w:t>
            </w:r>
            <w:proofErr w:type="spellEnd"/>
            <w:r>
              <w:t xml:space="preserve"> Lee </w:t>
            </w:r>
            <w:hyperlink r:id="rId9" w:history="1">
              <w:r w:rsidRPr="00A34437">
                <w:rPr>
                  <w:rStyle w:val="aa"/>
                </w:rPr>
                <w:t>lbr@etri.re.kr</w:t>
              </w:r>
            </w:hyperlink>
            <w:r>
              <w:t xml:space="preserve"> (ETRI)</w:t>
            </w:r>
          </w:p>
          <w:p w14:paraId="3037AA2C" w14:textId="6DF1DA64" w:rsidR="00AC5576" w:rsidRDefault="00AC5576" w:rsidP="00E0278F">
            <w:pPr>
              <w:pStyle w:val="covertext"/>
            </w:pPr>
            <w:proofErr w:type="spellStart"/>
            <w:r>
              <w:rPr>
                <w:rFonts w:hint="eastAsia"/>
              </w:rPr>
              <w:t>Dongil</w:t>
            </w:r>
            <w:proofErr w:type="spellEnd"/>
            <w:r>
              <w:rPr>
                <w:rFonts w:hint="eastAsia"/>
              </w:rPr>
              <w:t xml:space="preserve"> Dillon </w:t>
            </w:r>
            <w:proofErr w:type="spellStart"/>
            <w:r>
              <w:rPr>
                <w:rFonts w:hint="eastAsia"/>
              </w:rPr>
              <w:t>Seo</w:t>
            </w:r>
            <w:proofErr w:type="spellEnd"/>
            <w:r>
              <w:rPr>
                <w:rFonts w:hint="eastAsia"/>
              </w:rPr>
              <w:t xml:space="preserve"> </w:t>
            </w:r>
            <w:hyperlink r:id="rId10" w:history="1">
              <w:r w:rsidRPr="008A64BE">
                <w:rPr>
                  <w:rStyle w:val="aa"/>
                  <w:rFonts w:hint="eastAsia"/>
                </w:rPr>
                <w:t>dillon@volercreative.com</w:t>
              </w:r>
            </w:hyperlink>
            <w:r>
              <w:rPr>
                <w:rFonts w:hint="eastAsia"/>
              </w:rPr>
              <w:t xml:space="preserve"> </w:t>
            </w:r>
            <w:r>
              <w:t>(</w:t>
            </w:r>
            <w:proofErr w:type="spellStart"/>
            <w:r>
              <w:t>VoleRCreative</w:t>
            </w:r>
            <w:proofErr w:type="spellEnd"/>
            <w:r>
              <w:t>)</w:t>
            </w:r>
          </w:p>
          <w:p w14:paraId="649CAD2B" w14:textId="6CCAD34A" w:rsidR="00CC7B29" w:rsidRPr="008A5FFD" w:rsidRDefault="00E0278F" w:rsidP="00AC5576">
            <w:pPr>
              <w:pStyle w:val="covertext"/>
              <w:rPr>
                <w:rFonts w:eastAsia="맑은 고딕"/>
              </w:rPr>
            </w:pPr>
            <w:r>
              <w:rPr>
                <w:rFonts w:eastAsia="MS Mincho"/>
                <w:lang w:eastAsia="ja-JP"/>
              </w:rPr>
              <w:t>Sangkwon Peter Jeong</w:t>
            </w:r>
            <w:r w:rsidR="008A5FFD">
              <w:rPr>
                <w:rFonts w:eastAsia="MS Mincho"/>
                <w:lang w:eastAsia="ja-JP"/>
              </w:rPr>
              <w:t xml:space="preserve"> </w:t>
            </w:r>
            <w:hyperlink r:id="rId11" w:history="1">
              <w:r w:rsidR="008A5FFD" w:rsidRPr="002D7750">
                <w:rPr>
                  <w:rStyle w:val="aa"/>
                  <w:rFonts w:eastAsia="맑은 고딕"/>
                </w:rPr>
                <w:t>ceo@joyfun.kr</w:t>
              </w:r>
            </w:hyperlink>
            <w:r>
              <w:rPr>
                <w:rFonts w:eastAsia="MS Mincho"/>
                <w:lang w:eastAsia="ja-JP"/>
              </w:rPr>
              <w:t xml:space="preserve"> </w:t>
            </w:r>
            <w:r w:rsidR="008A5FFD">
              <w:rPr>
                <w:rFonts w:eastAsia="MS Mincho"/>
                <w:lang w:eastAsia="ja-JP"/>
              </w:rPr>
              <w:t>(JoyFun Inc.)</w:t>
            </w:r>
            <w:r w:rsidR="00AC5576" w:rsidRPr="008A5FFD">
              <w:rPr>
                <w:rFonts w:eastAsia="맑은 고딕"/>
              </w:rPr>
              <w:t xml:space="preserve"> </w:t>
            </w:r>
          </w:p>
        </w:tc>
      </w:tr>
      <w:tr w:rsidR="00E0278F" w:rsidRPr="001747DF" w14:paraId="7E8A50FB" w14:textId="77777777" w:rsidTr="00B3072F">
        <w:tc>
          <w:tcPr>
            <w:tcW w:w="1350" w:type="dxa"/>
          </w:tcPr>
          <w:p w14:paraId="1060A21B" w14:textId="77777777" w:rsidR="00E0278F" w:rsidRPr="001747DF" w:rsidRDefault="00E0278F" w:rsidP="00E0278F">
            <w:pPr>
              <w:pStyle w:val="covertext"/>
            </w:pPr>
            <w:r w:rsidRPr="001747DF">
              <w:t>Re:</w:t>
            </w:r>
          </w:p>
        </w:tc>
        <w:tc>
          <w:tcPr>
            <w:tcW w:w="7439" w:type="dxa"/>
          </w:tcPr>
          <w:p w14:paraId="66379CE1" w14:textId="7BA3DFF9" w:rsidR="00E0278F" w:rsidRPr="00F473D8" w:rsidRDefault="00E0278F" w:rsidP="00E0278F">
            <w:pPr>
              <w:pStyle w:val="covertext"/>
              <w:rPr>
                <w:rFonts w:eastAsia="MS Mincho"/>
                <w:lang w:val="en-GB" w:eastAsia="ja-JP"/>
              </w:rPr>
            </w:pPr>
            <w:r>
              <w:rPr>
                <w:rFonts w:eastAsia="MS Mincho" w:hint="eastAsia"/>
                <w:lang w:val="en-GB" w:eastAsia="ja-JP"/>
              </w:rPr>
              <w:t>Session #</w:t>
            </w:r>
            <w:r w:rsidR="00E33136">
              <w:rPr>
                <w:rFonts w:eastAsia="MS Mincho"/>
                <w:lang w:val="en-GB" w:eastAsia="ja-JP"/>
              </w:rPr>
              <w:t>2</w:t>
            </w:r>
            <w:r>
              <w:rPr>
                <w:rFonts w:eastAsia="MS Mincho"/>
                <w:lang w:val="en-GB" w:eastAsia="ja-JP"/>
              </w:rPr>
              <w:t xml:space="preserve">, </w:t>
            </w:r>
            <w:r w:rsidR="00E33136">
              <w:rPr>
                <w:rFonts w:eastAsia="MS Mincho"/>
                <w:lang w:val="en-GB" w:eastAsia="ja-JP"/>
              </w:rPr>
              <w:t>NY</w:t>
            </w:r>
            <w:r>
              <w:rPr>
                <w:rFonts w:eastAsia="MS Mincho"/>
                <w:lang w:val="en-GB" w:eastAsia="ja-JP"/>
              </w:rPr>
              <w:t xml:space="preserve">, </w:t>
            </w:r>
            <w:r w:rsidR="00E33136">
              <w:rPr>
                <w:rFonts w:eastAsia="MS Mincho"/>
                <w:lang w:val="en-GB" w:eastAsia="ja-JP"/>
              </w:rPr>
              <w:t>USA</w:t>
            </w:r>
          </w:p>
        </w:tc>
      </w:tr>
      <w:tr w:rsidR="00E0278F" w:rsidRPr="001747DF" w14:paraId="563013E0" w14:textId="77777777" w:rsidTr="00B3072F">
        <w:tc>
          <w:tcPr>
            <w:tcW w:w="1350" w:type="dxa"/>
          </w:tcPr>
          <w:p w14:paraId="1B51A6F2" w14:textId="77777777" w:rsidR="00E0278F" w:rsidRPr="001747DF" w:rsidRDefault="00E0278F" w:rsidP="00E0278F">
            <w:pPr>
              <w:pStyle w:val="covertext"/>
            </w:pPr>
            <w:r w:rsidRPr="001747DF">
              <w:t>Abstract</w:t>
            </w:r>
          </w:p>
        </w:tc>
        <w:tc>
          <w:tcPr>
            <w:tcW w:w="7439" w:type="dxa"/>
          </w:tcPr>
          <w:p w14:paraId="267E4BD6" w14:textId="63FCF399" w:rsidR="006A08AE" w:rsidRPr="00660B8E" w:rsidRDefault="00D077E1" w:rsidP="00036F88">
            <w:pPr>
              <w:pStyle w:val="covertext"/>
              <w:jc w:val="both"/>
              <w:rPr>
                <w:sz w:val="20"/>
              </w:rPr>
            </w:pPr>
            <w:r>
              <w:rPr>
                <w:rFonts w:hint="eastAsia"/>
                <w:sz w:val="20"/>
              </w:rPr>
              <w:t xml:space="preserve">This </w:t>
            </w:r>
            <w:r>
              <w:rPr>
                <w:sz w:val="20"/>
              </w:rPr>
              <w:t>document is contained to input contribution documents for IEEE 802 meeting at Berlin</w:t>
            </w:r>
            <w:r w:rsidR="00146AC0">
              <w:rPr>
                <w:sz w:val="20"/>
              </w:rPr>
              <w:t>.</w:t>
            </w:r>
          </w:p>
        </w:tc>
      </w:tr>
      <w:tr w:rsidR="00E0278F" w:rsidRPr="001747DF" w14:paraId="53DE8B12" w14:textId="77777777" w:rsidTr="00B3072F">
        <w:tc>
          <w:tcPr>
            <w:tcW w:w="1350" w:type="dxa"/>
          </w:tcPr>
          <w:p w14:paraId="0D776EFD" w14:textId="4EA26FEF" w:rsidR="00E0278F" w:rsidRPr="001747DF" w:rsidRDefault="00E0278F" w:rsidP="00E0278F">
            <w:pPr>
              <w:pStyle w:val="covertext"/>
            </w:pPr>
            <w:r w:rsidRPr="001747DF">
              <w:t>Purpose</w:t>
            </w:r>
          </w:p>
        </w:tc>
        <w:tc>
          <w:tcPr>
            <w:tcW w:w="7439" w:type="dxa"/>
          </w:tcPr>
          <w:p w14:paraId="39E9A7FE" w14:textId="3A58E512" w:rsidR="00E0278F" w:rsidRPr="00AC5576" w:rsidRDefault="00D077E1" w:rsidP="00B5401F">
            <w:pPr>
              <w:pStyle w:val="covertext"/>
              <w:jc w:val="both"/>
              <w:rPr>
                <w:sz w:val="20"/>
              </w:rPr>
            </w:pPr>
            <w:r>
              <w:rPr>
                <w:rFonts w:hint="eastAsia"/>
                <w:sz w:val="20"/>
              </w:rPr>
              <w:t xml:space="preserve">This </w:t>
            </w:r>
            <w:r>
              <w:rPr>
                <w:sz w:val="20"/>
              </w:rPr>
              <w:t>document has purpose to information sharing that input contribution documents for IEEE 802 meeting at Berlin.</w:t>
            </w:r>
          </w:p>
        </w:tc>
      </w:tr>
      <w:tr w:rsidR="00E0278F" w:rsidRPr="001747DF" w14:paraId="66F9D1FE" w14:textId="77777777" w:rsidTr="00B3072F">
        <w:trPr>
          <w:trHeight w:val="840"/>
        </w:trPr>
        <w:tc>
          <w:tcPr>
            <w:tcW w:w="1350" w:type="dxa"/>
          </w:tcPr>
          <w:p w14:paraId="1B8A1C8A" w14:textId="77777777" w:rsidR="00E0278F" w:rsidRPr="001747DF" w:rsidRDefault="00E0278F" w:rsidP="00E0278F">
            <w:pPr>
              <w:pStyle w:val="covertext"/>
            </w:pPr>
            <w:r w:rsidRPr="001747DF">
              <w:t>Notice</w:t>
            </w:r>
          </w:p>
        </w:tc>
        <w:tc>
          <w:tcPr>
            <w:tcW w:w="7439" w:type="dxa"/>
          </w:tcPr>
          <w:p w14:paraId="1C759C4C" w14:textId="77777777" w:rsidR="00E0278F" w:rsidRPr="001747DF" w:rsidRDefault="00E0278F" w:rsidP="00E0278F">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0278F" w:rsidRPr="001747DF" w14:paraId="5CEB9361" w14:textId="77777777" w:rsidTr="00B3072F">
        <w:trPr>
          <w:trHeight w:val="1439"/>
        </w:trPr>
        <w:tc>
          <w:tcPr>
            <w:tcW w:w="1350" w:type="dxa"/>
          </w:tcPr>
          <w:p w14:paraId="18F9FAEE" w14:textId="77777777" w:rsidR="00E0278F" w:rsidRPr="001747DF" w:rsidRDefault="00E0278F" w:rsidP="00E0278F">
            <w:pPr>
              <w:pStyle w:val="covertext"/>
            </w:pPr>
            <w:r w:rsidRPr="001747DF">
              <w:t>Release</w:t>
            </w:r>
          </w:p>
        </w:tc>
        <w:tc>
          <w:tcPr>
            <w:tcW w:w="7439" w:type="dxa"/>
          </w:tcPr>
          <w:p w14:paraId="491C4764" w14:textId="77777777" w:rsidR="00E0278F" w:rsidRPr="001747DF" w:rsidRDefault="00E0278F" w:rsidP="00E0278F">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E0278F" w:rsidRPr="001747DF" w14:paraId="38485422" w14:textId="77777777" w:rsidTr="00B3072F">
        <w:trPr>
          <w:trHeight w:val="70"/>
        </w:trPr>
        <w:tc>
          <w:tcPr>
            <w:tcW w:w="1350" w:type="dxa"/>
          </w:tcPr>
          <w:p w14:paraId="5481D817" w14:textId="77777777" w:rsidR="00E0278F" w:rsidRPr="001747DF" w:rsidRDefault="00E0278F" w:rsidP="00E0278F">
            <w:pPr>
              <w:pStyle w:val="covertext"/>
            </w:pPr>
            <w:r w:rsidRPr="001747DF">
              <w:t>Patent Policy</w:t>
            </w:r>
          </w:p>
        </w:tc>
        <w:tc>
          <w:tcPr>
            <w:tcW w:w="7439" w:type="dxa"/>
          </w:tcPr>
          <w:p w14:paraId="144BBAC2" w14:textId="77777777" w:rsidR="00E0278F" w:rsidRPr="001747DF" w:rsidRDefault="00E0278F" w:rsidP="00E0278F">
            <w:pPr>
              <w:jc w:val="both"/>
            </w:pPr>
            <w:r w:rsidRPr="001747DF">
              <w:rPr>
                <w:sz w:val="20"/>
              </w:rPr>
              <w:t xml:space="preserve">The contributor is familiar with IEEE patent policy, as stated in </w:t>
            </w:r>
            <w:hyperlink r:id="rId12" w:anchor="6.3" w:tgtFrame="_parent" w:history="1">
              <w:r w:rsidRPr="001747DF">
                <w:rPr>
                  <w:rStyle w:val="aa"/>
                  <w:sz w:val="20"/>
                </w:rPr>
                <w:t>Section 6 of the IEEE-SA Standards Board bylaws</w:t>
              </w:r>
            </w:hyperlink>
            <w:r w:rsidRPr="001747DF">
              <w:rPr>
                <w:sz w:val="20"/>
              </w:rPr>
              <w:t xml:space="preserve"> &lt;</w:t>
            </w:r>
            <w:hyperlink r:id="rId13"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4" w:tgtFrame="_parent" w:history="1">
              <w:r w:rsidRPr="001747DF">
                <w:rPr>
                  <w:rStyle w:val="aa"/>
                  <w:sz w:val="20"/>
                </w:rPr>
                <w:t>http://standards.ieee.org/board/pat/faq.pdf</w:t>
              </w:r>
            </w:hyperlink>
          </w:p>
        </w:tc>
      </w:tr>
    </w:tbl>
    <w:p w14:paraId="49D063E8" w14:textId="152427D6" w:rsidR="000931F1" w:rsidRDefault="000931F1" w:rsidP="000A41E9">
      <w:pPr>
        <w:jc w:val="center"/>
        <w:rPr>
          <w:rFonts w:ascii="Times New Roman" w:eastAsiaTheme="minorEastAsia" w:hAnsi="Times New Roman"/>
          <w:b/>
          <w:sz w:val="32"/>
        </w:rPr>
      </w:pPr>
    </w:p>
    <w:p w14:paraId="2718E9A0" w14:textId="77777777" w:rsidR="000931F1" w:rsidRDefault="000931F1">
      <w:pPr>
        <w:tabs>
          <w:tab w:val="clear" w:pos="284"/>
        </w:tabs>
        <w:spacing w:before="0" w:after="200" w:line="276" w:lineRule="auto"/>
        <w:rPr>
          <w:rFonts w:ascii="Times New Roman" w:eastAsiaTheme="minorEastAsia" w:hAnsi="Times New Roman"/>
          <w:b/>
          <w:sz w:val="32"/>
        </w:rPr>
      </w:pPr>
      <w:r>
        <w:rPr>
          <w:rFonts w:ascii="Times New Roman" w:eastAsiaTheme="minorEastAsia" w:hAnsi="Times New Roman"/>
          <w:b/>
          <w:sz w:val="32"/>
        </w:rPr>
        <w:br w:type="page"/>
      </w:r>
    </w:p>
    <w:tbl>
      <w:tblPr>
        <w:tblpPr w:leftFromText="180" w:rightFromText="180" w:vertAnchor="text" w:horzAnchor="margin" w:tblpXSpec="center" w:tblpY="541"/>
        <w:tblW w:w="878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439"/>
      </w:tblGrid>
      <w:tr w:rsidR="00997A9B" w:rsidRPr="001747DF" w14:paraId="58C6C88B" w14:textId="77777777" w:rsidTr="00DD4BB4">
        <w:tc>
          <w:tcPr>
            <w:tcW w:w="1350" w:type="dxa"/>
          </w:tcPr>
          <w:p w14:paraId="00510757" w14:textId="77777777" w:rsidR="00997A9B" w:rsidRPr="001747DF" w:rsidRDefault="00997A9B" w:rsidP="00DD4BB4">
            <w:pPr>
              <w:pStyle w:val="covertext"/>
            </w:pPr>
            <w:r w:rsidRPr="001747DF">
              <w:lastRenderedPageBreak/>
              <w:t>Project</w:t>
            </w:r>
          </w:p>
        </w:tc>
        <w:tc>
          <w:tcPr>
            <w:tcW w:w="7439" w:type="dxa"/>
          </w:tcPr>
          <w:p w14:paraId="3F93441C" w14:textId="77777777" w:rsidR="00997A9B" w:rsidRPr="001747DF" w:rsidRDefault="00997A9B" w:rsidP="00DD4BB4">
            <w:pPr>
              <w:pStyle w:val="covertext"/>
              <w:rPr>
                <w:b/>
              </w:rPr>
            </w:pPr>
            <w:r w:rsidRPr="001747DF">
              <w:rPr>
                <w:b/>
              </w:rPr>
              <w:t xml:space="preserve">IEEE 802.21 </w:t>
            </w:r>
            <w:r>
              <w:rPr>
                <w:rFonts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14:paraId="0FA8C629" w14:textId="77777777" w:rsidR="00997A9B" w:rsidRPr="001747DF" w:rsidRDefault="00997A9B" w:rsidP="00DD4BB4">
            <w:pPr>
              <w:pStyle w:val="covertext"/>
              <w:rPr>
                <w:b/>
              </w:rPr>
            </w:pPr>
            <w:r w:rsidRPr="001747DF">
              <w:rPr>
                <w:b/>
              </w:rPr>
              <w:t>&lt;</w:t>
            </w:r>
            <w:hyperlink r:id="rId15" w:history="1">
              <w:r w:rsidRPr="001747DF">
                <w:rPr>
                  <w:rStyle w:val="aa"/>
                  <w:b/>
                  <w:lang w:bidi="ar-SA"/>
                </w:rPr>
                <w:t>http://www.ieee802.org/21/</w:t>
              </w:r>
            </w:hyperlink>
            <w:r w:rsidRPr="001747DF">
              <w:rPr>
                <w:b/>
              </w:rPr>
              <w:t>&gt;</w:t>
            </w:r>
          </w:p>
        </w:tc>
      </w:tr>
      <w:tr w:rsidR="00997A9B" w:rsidRPr="00C92280" w14:paraId="30FB6956" w14:textId="77777777" w:rsidTr="00DD4BB4">
        <w:tc>
          <w:tcPr>
            <w:tcW w:w="1350" w:type="dxa"/>
          </w:tcPr>
          <w:p w14:paraId="5D08586F" w14:textId="77777777" w:rsidR="00997A9B" w:rsidRPr="001747DF" w:rsidRDefault="00997A9B" w:rsidP="00DD4BB4">
            <w:pPr>
              <w:pStyle w:val="covertext"/>
            </w:pPr>
            <w:r w:rsidRPr="001747DF">
              <w:t>Title</w:t>
            </w:r>
          </w:p>
        </w:tc>
        <w:tc>
          <w:tcPr>
            <w:tcW w:w="7439" w:type="dxa"/>
          </w:tcPr>
          <w:p w14:paraId="24356F4C" w14:textId="77777777" w:rsidR="00997A9B" w:rsidRPr="00110490" w:rsidRDefault="00997A9B" w:rsidP="00DD4BB4">
            <w:pPr>
              <w:pStyle w:val="covertext"/>
              <w:rPr>
                <w:rFonts w:eastAsia="MS Mincho"/>
                <w:b/>
                <w:lang w:eastAsia="ja-JP"/>
              </w:rPr>
            </w:pPr>
            <w:r>
              <w:rPr>
                <w:rFonts w:eastAsia="MS Mincho"/>
                <w:b/>
                <w:lang w:eastAsia="ja-JP"/>
              </w:rPr>
              <w:t>Invitation for IEEE P3333.3 Network TG</w:t>
            </w:r>
          </w:p>
        </w:tc>
      </w:tr>
      <w:tr w:rsidR="00997A9B" w:rsidRPr="001747DF" w14:paraId="0D1E5C01" w14:textId="77777777" w:rsidTr="00DD4BB4">
        <w:tc>
          <w:tcPr>
            <w:tcW w:w="1350" w:type="dxa"/>
          </w:tcPr>
          <w:p w14:paraId="3804E0F5" w14:textId="77777777" w:rsidR="00997A9B" w:rsidRPr="001747DF" w:rsidRDefault="00997A9B" w:rsidP="00DD4BB4">
            <w:pPr>
              <w:pStyle w:val="covertext"/>
            </w:pPr>
            <w:r w:rsidRPr="001747DF">
              <w:t>DCN</w:t>
            </w:r>
          </w:p>
        </w:tc>
        <w:tc>
          <w:tcPr>
            <w:tcW w:w="7439" w:type="dxa"/>
          </w:tcPr>
          <w:p w14:paraId="2E36F33E" w14:textId="77777777" w:rsidR="00997A9B" w:rsidRPr="001747DF" w:rsidRDefault="00997A9B" w:rsidP="00DD4BB4">
            <w:pPr>
              <w:pStyle w:val="covertext"/>
              <w:rPr>
                <w:b/>
              </w:rPr>
            </w:pPr>
            <w:r w:rsidRPr="001747DF">
              <w:rPr>
                <w:b/>
              </w:rPr>
              <w:t>21-1</w:t>
            </w:r>
            <w:r>
              <w:rPr>
                <w:rFonts w:eastAsia="MS Mincho"/>
                <w:b/>
                <w:lang w:eastAsia="ja-JP"/>
              </w:rPr>
              <w:t>7</w:t>
            </w:r>
            <w:r w:rsidRPr="001747DF">
              <w:rPr>
                <w:b/>
              </w:rPr>
              <w:t>-</w:t>
            </w:r>
            <w:r>
              <w:rPr>
                <w:b/>
              </w:rPr>
              <w:t>0029</w:t>
            </w:r>
            <w:r>
              <w:rPr>
                <w:rFonts w:hint="eastAsia"/>
                <w:b/>
              </w:rPr>
              <w:t>-</w:t>
            </w:r>
            <w:r>
              <w:rPr>
                <w:b/>
              </w:rPr>
              <w:t>00-0000</w:t>
            </w:r>
          </w:p>
        </w:tc>
      </w:tr>
      <w:tr w:rsidR="00997A9B" w:rsidRPr="001747DF" w14:paraId="1130C2DA" w14:textId="77777777" w:rsidTr="00DD4BB4">
        <w:tc>
          <w:tcPr>
            <w:tcW w:w="1350" w:type="dxa"/>
          </w:tcPr>
          <w:p w14:paraId="60BC5AF8" w14:textId="77777777" w:rsidR="00997A9B" w:rsidRPr="001747DF" w:rsidRDefault="00997A9B" w:rsidP="00DD4BB4">
            <w:pPr>
              <w:pStyle w:val="covertext"/>
            </w:pPr>
            <w:r w:rsidRPr="001747DF">
              <w:t>Date Submitted</w:t>
            </w:r>
          </w:p>
        </w:tc>
        <w:tc>
          <w:tcPr>
            <w:tcW w:w="7439" w:type="dxa"/>
          </w:tcPr>
          <w:p w14:paraId="34FAB64F" w14:textId="77777777" w:rsidR="00997A9B" w:rsidRPr="001747DF" w:rsidRDefault="00997A9B" w:rsidP="00DD4BB4">
            <w:pPr>
              <w:pStyle w:val="covertext"/>
              <w:rPr>
                <w:b/>
              </w:rPr>
            </w:pPr>
            <w:r>
              <w:rPr>
                <w:b/>
              </w:rPr>
              <w:t>June 29, 2017</w:t>
            </w:r>
          </w:p>
        </w:tc>
      </w:tr>
      <w:tr w:rsidR="00997A9B" w:rsidRPr="001747DF" w14:paraId="488335CC" w14:textId="77777777" w:rsidTr="00DD4BB4">
        <w:tc>
          <w:tcPr>
            <w:tcW w:w="1350" w:type="dxa"/>
          </w:tcPr>
          <w:p w14:paraId="16AFE9FB" w14:textId="77777777" w:rsidR="00997A9B" w:rsidRPr="001747DF" w:rsidRDefault="00997A9B" w:rsidP="00DD4BB4">
            <w:pPr>
              <w:pStyle w:val="covertext"/>
            </w:pPr>
            <w:r w:rsidRPr="001747DF">
              <w:t>Source(s)</w:t>
            </w:r>
          </w:p>
        </w:tc>
        <w:tc>
          <w:tcPr>
            <w:tcW w:w="7439" w:type="dxa"/>
          </w:tcPr>
          <w:p w14:paraId="75B01247" w14:textId="77777777" w:rsidR="00997A9B" w:rsidRPr="00AC5576" w:rsidRDefault="00997A9B" w:rsidP="00DD4BB4">
            <w:pPr>
              <w:pStyle w:val="covertext"/>
            </w:pPr>
            <w:proofErr w:type="spellStart"/>
            <w:r>
              <w:rPr>
                <w:rFonts w:hint="eastAsia"/>
              </w:rPr>
              <w:t>Dongil</w:t>
            </w:r>
            <w:proofErr w:type="spellEnd"/>
            <w:r>
              <w:rPr>
                <w:rFonts w:hint="eastAsia"/>
              </w:rPr>
              <w:t xml:space="preserve"> Dillon </w:t>
            </w:r>
            <w:proofErr w:type="spellStart"/>
            <w:r>
              <w:rPr>
                <w:rFonts w:hint="eastAsia"/>
              </w:rPr>
              <w:t>Seo</w:t>
            </w:r>
            <w:proofErr w:type="spellEnd"/>
            <w:r>
              <w:rPr>
                <w:rFonts w:hint="eastAsia"/>
              </w:rPr>
              <w:t xml:space="preserve"> </w:t>
            </w:r>
            <w:hyperlink r:id="rId16" w:history="1">
              <w:r w:rsidRPr="008A64BE">
                <w:rPr>
                  <w:rStyle w:val="aa"/>
                  <w:rFonts w:hint="eastAsia"/>
                </w:rPr>
                <w:t>dillon@volercreative.com</w:t>
              </w:r>
            </w:hyperlink>
            <w:r>
              <w:rPr>
                <w:rFonts w:hint="eastAsia"/>
              </w:rPr>
              <w:t xml:space="preserve"> </w:t>
            </w:r>
            <w:r>
              <w:t>(</w:t>
            </w:r>
            <w:proofErr w:type="spellStart"/>
            <w:r>
              <w:t>VoleRCreative</w:t>
            </w:r>
            <w:proofErr w:type="spellEnd"/>
            <w:r>
              <w:t>)</w:t>
            </w:r>
          </w:p>
          <w:p w14:paraId="7EBA34A9" w14:textId="77777777" w:rsidR="00997A9B" w:rsidRPr="008A5FFD" w:rsidRDefault="00997A9B" w:rsidP="00DD4BB4">
            <w:pPr>
              <w:pStyle w:val="covertext"/>
              <w:rPr>
                <w:rFonts w:eastAsia="맑은 고딕"/>
              </w:rPr>
            </w:pPr>
            <w:r>
              <w:rPr>
                <w:rFonts w:eastAsia="MS Mincho"/>
                <w:lang w:eastAsia="ja-JP"/>
              </w:rPr>
              <w:t xml:space="preserve">Sangkwon Peter Jeong </w:t>
            </w:r>
            <w:hyperlink r:id="rId17" w:history="1">
              <w:r w:rsidRPr="002D7750">
                <w:rPr>
                  <w:rStyle w:val="aa"/>
                  <w:rFonts w:eastAsia="맑은 고딕"/>
                </w:rPr>
                <w:t>ceo@joyfun.kr</w:t>
              </w:r>
            </w:hyperlink>
            <w:r>
              <w:rPr>
                <w:rFonts w:eastAsia="MS Mincho"/>
                <w:lang w:eastAsia="ja-JP"/>
              </w:rPr>
              <w:t xml:space="preserve"> (JoyFun Inc.)</w:t>
            </w:r>
            <w:r w:rsidRPr="008A5FFD">
              <w:rPr>
                <w:rFonts w:eastAsia="맑은 고딕"/>
              </w:rPr>
              <w:t xml:space="preserve"> </w:t>
            </w:r>
          </w:p>
        </w:tc>
      </w:tr>
      <w:tr w:rsidR="00997A9B" w:rsidRPr="001747DF" w14:paraId="6266BEC3" w14:textId="77777777" w:rsidTr="00DD4BB4">
        <w:tc>
          <w:tcPr>
            <w:tcW w:w="1350" w:type="dxa"/>
          </w:tcPr>
          <w:p w14:paraId="6CB3BD6E" w14:textId="77777777" w:rsidR="00997A9B" w:rsidRPr="001747DF" w:rsidRDefault="00997A9B" w:rsidP="00DD4BB4">
            <w:pPr>
              <w:pStyle w:val="covertext"/>
            </w:pPr>
            <w:r w:rsidRPr="001747DF">
              <w:t>Re:</w:t>
            </w:r>
          </w:p>
        </w:tc>
        <w:tc>
          <w:tcPr>
            <w:tcW w:w="7439" w:type="dxa"/>
          </w:tcPr>
          <w:p w14:paraId="46771B7F" w14:textId="77777777" w:rsidR="00997A9B" w:rsidRPr="00F473D8" w:rsidRDefault="00997A9B" w:rsidP="00DD4BB4">
            <w:pPr>
              <w:pStyle w:val="covertext"/>
              <w:rPr>
                <w:rFonts w:eastAsia="MS Mincho"/>
                <w:lang w:val="en-GB" w:eastAsia="ja-JP"/>
              </w:rPr>
            </w:pPr>
            <w:r>
              <w:rPr>
                <w:rFonts w:eastAsia="MS Mincho" w:hint="eastAsia"/>
                <w:lang w:val="en-GB" w:eastAsia="ja-JP"/>
              </w:rPr>
              <w:t>Session #</w:t>
            </w:r>
            <w:r>
              <w:rPr>
                <w:rFonts w:eastAsia="MS Mincho"/>
                <w:lang w:val="en-GB" w:eastAsia="ja-JP"/>
              </w:rPr>
              <w:t>81, Berlin, Germany</w:t>
            </w:r>
          </w:p>
        </w:tc>
      </w:tr>
      <w:tr w:rsidR="00997A9B" w:rsidRPr="001747DF" w14:paraId="7159A5CA" w14:textId="77777777" w:rsidTr="00DD4BB4">
        <w:tc>
          <w:tcPr>
            <w:tcW w:w="1350" w:type="dxa"/>
          </w:tcPr>
          <w:p w14:paraId="1AB120B3" w14:textId="77777777" w:rsidR="00997A9B" w:rsidRPr="001747DF" w:rsidRDefault="00997A9B" w:rsidP="00DD4BB4">
            <w:pPr>
              <w:pStyle w:val="covertext"/>
            </w:pPr>
            <w:r w:rsidRPr="001747DF">
              <w:t>Abstract</w:t>
            </w:r>
          </w:p>
        </w:tc>
        <w:tc>
          <w:tcPr>
            <w:tcW w:w="7439" w:type="dxa"/>
          </w:tcPr>
          <w:p w14:paraId="18402F0C" w14:textId="77777777" w:rsidR="00997A9B" w:rsidRPr="00660B8E" w:rsidRDefault="00997A9B" w:rsidP="00DD4BB4">
            <w:pPr>
              <w:pStyle w:val="covertext"/>
              <w:jc w:val="both"/>
              <w:rPr>
                <w:sz w:val="20"/>
              </w:rPr>
            </w:pPr>
            <w:r>
              <w:rPr>
                <w:rFonts w:hint="eastAsia"/>
                <w:sz w:val="20"/>
              </w:rPr>
              <w:t xml:space="preserve">We </w:t>
            </w:r>
            <w:r>
              <w:rPr>
                <w:sz w:val="20"/>
              </w:rPr>
              <w:t xml:space="preserve">are planning to hold a meeting for </w:t>
            </w:r>
            <w:r>
              <w:rPr>
                <w:rFonts w:hint="eastAsia"/>
                <w:sz w:val="20"/>
              </w:rPr>
              <w:t>I</w:t>
            </w:r>
            <w:r>
              <w:rPr>
                <w:sz w:val="20"/>
              </w:rPr>
              <w:t xml:space="preserve">EEE P3333.3 from July 24 to 27 in New York, USA </w:t>
            </w:r>
            <w:r>
              <w:rPr>
                <w:rFonts w:hint="eastAsia"/>
                <w:sz w:val="20"/>
              </w:rPr>
              <w:t xml:space="preserve">and we encourage the members from </w:t>
            </w:r>
            <w:r>
              <w:rPr>
                <w:sz w:val="20"/>
              </w:rPr>
              <w:t>IEEE 802.21 to attend.</w:t>
            </w:r>
          </w:p>
        </w:tc>
      </w:tr>
      <w:tr w:rsidR="00997A9B" w:rsidRPr="001747DF" w14:paraId="58746CF3" w14:textId="77777777" w:rsidTr="00DD4BB4">
        <w:tc>
          <w:tcPr>
            <w:tcW w:w="1350" w:type="dxa"/>
          </w:tcPr>
          <w:p w14:paraId="173A2CB3" w14:textId="77777777" w:rsidR="00997A9B" w:rsidRPr="001747DF" w:rsidRDefault="00997A9B" w:rsidP="00DD4BB4">
            <w:pPr>
              <w:pStyle w:val="covertext"/>
            </w:pPr>
            <w:r w:rsidRPr="001747DF">
              <w:t>Purpose</w:t>
            </w:r>
          </w:p>
        </w:tc>
        <w:tc>
          <w:tcPr>
            <w:tcW w:w="7439" w:type="dxa"/>
          </w:tcPr>
          <w:p w14:paraId="2DD17B50" w14:textId="77777777" w:rsidR="00997A9B" w:rsidRPr="00AC5576" w:rsidRDefault="00997A9B" w:rsidP="00DD4BB4">
            <w:pPr>
              <w:pStyle w:val="covertext"/>
              <w:jc w:val="both"/>
              <w:rPr>
                <w:sz w:val="20"/>
              </w:rPr>
            </w:pPr>
            <w:r>
              <w:rPr>
                <w:sz w:val="20"/>
              </w:rPr>
              <w:t xml:space="preserve">Requesting to participate in </w:t>
            </w:r>
            <w:r>
              <w:rPr>
                <w:rFonts w:hint="eastAsia"/>
                <w:sz w:val="20"/>
              </w:rPr>
              <w:t>I</w:t>
            </w:r>
            <w:r>
              <w:rPr>
                <w:sz w:val="20"/>
              </w:rPr>
              <w:t xml:space="preserve">EEE P3333.3 </w:t>
            </w:r>
            <w:r>
              <w:rPr>
                <w:rFonts w:hint="eastAsia"/>
                <w:sz w:val="20"/>
              </w:rPr>
              <w:t>m</w:t>
            </w:r>
            <w:r>
              <w:rPr>
                <w:sz w:val="20"/>
              </w:rPr>
              <w:t>eetings</w:t>
            </w:r>
          </w:p>
        </w:tc>
      </w:tr>
      <w:tr w:rsidR="00997A9B" w:rsidRPr="001747DF" w14:paraId="0030FD98" w14:textId="77777777" w:rsidTr="00DD4BB4">
        <w:trPr>
          <w:trHeight w:val="840"/>
        </w:trPr>
        <w:tc>
          <w:tcPr>
            <w:tcW w:w="1350" w:type="dxa"/>
          </w:tcPr>
          <w:p w14:paraId="05848BA9" w14:textId="77777777" w:rsidR="00997A9B" w:rsidRPr="001747DF" w:rsidRDefault="00997A9B" w:rsidP="00DD4BB4">
            <w:pPr>
              <w:pStyle w:val="covertext"/>
            </w:pPr>
            <w:r w:rsidRPr="001747DF">
              <w:t>Notice</w:t>
            </w:r>
          </w:p>
        </w:tc>
        <w:tc>
          <w:tcPr>
            <w:tcW w:w="7439" w:type="dxa"/>
          </w:tcPr>
          <w:p w14:paraId="48EE7CA7" w14:textId="77777777" w:rsidR="00997A9B" w:rsidRPr="001747DF" w:rsidRDefault="00997A9B" w:rsidP="00DD4BB4">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97A9B" w:rsidRPr="001747DF" w14:paraId="0704E6D6" w14:textId="77777777" w:rsidTr="00DD4BB4">
        <w:trPr>
          <w:trHeight w:val="1439"/>
        </w:trPr>
        <w:tc>
          <w:tcPr>
            <w:tcW w:w="1350" w:type="dxa"/>
          </w:tcPr>
          <w:p w14:paraId="727D6B69" w14:textId="77777777" w:rsidR="00997A9B" w:rsidRPr="001747DF" w:rsidRDefault="00997A9B" w:rsidP="00DD4BB4">
            <w:pPr>
              <w:pStyle w:val="covertext"/>
            </w:pPr>
            <w:r w:rsidRPr="001747DF">
              <w:t>Release</w:t>
            </w:r>
          </w:p>
        </w:tc>
        <w:tc>
          <w:tcPr>
            <w:tcW w:w="7439" w:type="dxa"/>
          </w:tcPr>
          <w:p w14:paraId="508E8804" w14:textId="77777777" w:rsidR="00997A9B" w:rsidRPr="001747DF" w:rsidRDefault="00997A9B" w:rsidP="00DD4BB4">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997A9B" w:rsidRPr="001747DF" w14:paraId="03515B4C" w14:textId="77777777" w:rsidTr="00DD4BB4">
        <w:trPr>
          <w:trHeight w:val="70"/>
        </w:trPr>
        <w:tc>
          <w:tcPr>
            <w:tcW w:w="1350" w:type="dxa"/>
          </w:tcPr>
          <w:p w14:paraId="62184A00" w14:textId="77777777" w:rsidR="00997A9B" w:rsidRPr="001747DF" w:rsidRDefault="00997A9B" w:rsidP="00DD4BB4">
            <w:pPr>
              <w:pStyle w:val="covertext"/>
            </w:pPr>
            <w:r w:rsidRPr="001747DF">
              <w:t>Patent Policy</w:t>
            </w:r>
          </w:p>
        </w:tc>
        <w:tc>
          <w:tcPr>
            <w:tcW w:w="7439" w:type="dxa"/>
          </w:tcPr>
          <w:p w14:paraId="58DBCCEC" w14:textId="77777777" w:rsidR="00997A9B" w:rsidRPr="001747DF" w:rsidRDefault="00997A9B" w:rsidP="00DD4BB4">
            <w:pPr>
              <w:jc w:val="both"/>
            </w:pPr>
            <w:r w:rsidRPr="001747DF">
              <w:rPr>
                <w:sz w:val="20"/>
              </w:rPr>
              <w:t xml:space="preserve">The contributor is familiar with IEEE patent policy, as stated in </w:t>
            </w:r>
            <w:hyperlink r:id="rId18" w:anchor="6.3" w:tgtFrame="_parent" w:history="1">
              <w:r w:rsidRPr="001747DF">
                <w:rPr>
                  <w:rStyle w:val="aa"/>
                  <w:sz w:val="20"/>
                </w:rPr>
                <w:t>Section 6 of the IEEE-SA Standards Board bylaws</w:t>
              </w:r>
            </w:hyperlink>
            <w:r w:rsidRPr="001747DF">
              <w:rPr>
                <w:sz w:val="20"/>
              </w:rPr>
              <w:t xml:space="preserve"> &lt;</w:t>
            </w:r>
            <w:hyperlink r:id="rId19"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20" w:tgtFrame="_parent" w:history="1">
              <w:r w:rsidRPr="001747DF">
                <w:rPr>
                  <w:rStyle w:val="aa"/>
                  <w:sz w:val="20"/>
                </w:rPr>
                <w:t>http://standards.ieee.org/board/pat/faq.pdf</w:t>
              </w:r>
            </w:hyperlink>
          </w:p>
        </w:tc>
      </w:tr>
    </w:tbl>
    <w:p w14:paraId="13644D09" w14:textId="33FB0F43" w:rsidR="00997A9B" w:rsidRPr="00997A9B" w:rsidRDefault="00997A9B" w:rsidP="00997A9B">
      <w:pPr>
        <w:shd w:val="clear" w:color="auto" w:fill="FFFFFF"/>
        <w:tabs>
          <w:tab w:val="clear" w:pos="284"/>
        </w:tabs>
        <w:spacing w:before="100" w:beforeAutospacing="1" w:after="100" w:afterAutospacing="1" w:line="345" w:lineRule="atLeast"/>
        <w:jc w:val="both"/>
        <w:rPr>
          <w:rFonts w:ascii="Times New Roman" w:eastAsia="Times New Roman" w:hAnsi="Times New Roman"/>
          <w:color w:val="4B4B4B"/>
          <w:sz w:val="21"/>
          <w:szCs w:val="21"/>
          <w:bdr w:val="none" w:sz="0" w:space="0" w:color="auto" w:frame="1"/>
          <w:lang w:val="en-US"/>
        </w:rPr>
      </w:pPr>
    </w:p>
    <w:p w14:paraId="588D121A" w14:textId="77777777" w:rsidR="005656CB" w:rsidRPr="00997A9B" w:rsidRDefault="005656CB" w:rsidP="00997A9B">
      <w:pPr>
        <w:shd w:val="clear" w:color="auto" w:fill="FFFFFF"/>
        <w:tabs>
          <w:tab w:val="clear" w:pos="284"/>
        </w:tabs>
        <w:spacing w:before="100" w:beforeAutospacing="1" w:after="100" w:afterAutospacing="1" w:line="345" w:lineRule="atLeast"/>
        <w:jc w:val="both"/>
        <w:rPr>
          <w:rFonts w:ascii="Times New Roman" w:eastAsia="Times New Roman" w:hAnsi="Times New Roman"/>
          <w:color w:val="4B4B4B"/>
          <w:sz w:val="21"/>
          <w:szCs w:val="21"/>
          <w:bdr w:val="none" w:sz="0" w:space="0" w:color="auto" w:frame="1"/>
          <w:lang w:val="en-US"/>
        </w:rPr>
        <w:sectPr w:rsidR="005656CB" w:rsidRPr="00997A9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FBE5CDD"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bookmarkStart w:id="1" w:name="_Toc445127122"/>
    </w:p>
    <w:p w14:paraId="294FE1C8"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77EC88F"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F288367"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73FE128B"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C4BB1D6"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57899A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6454E8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3D5F31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3E9956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AEF7A1B"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D2BAF4A"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bookmarkEnd w:id="1"/>
    <w:p w14:paraId="26791EB8"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BB7D269" w14:textId="77777777" w:rsidR="00442E1C" w:rsidRPr="00997A9B" w:rsidRDefault="00442E1C" w:rsidP="00442E1C">
      <w:pPr>
        <w:shd w:val="clear" w:color="auto" w:fill="FFFFFF"/>
        <w:rPr>
          <w:rFonts w:ascii="Arial" w:hAnsi="Arial" w:cs="Arial"/>
          <w:color w:val="500050"/>
          <w:sz w:val="21"/>
          <w:szCs w:val="21"/>
        </w:rPr>
      </w:pPr>
      <w:r>
        <w:rPr>
          <w:rFonts w:ascii="Arial" w:hAnsi="Arial" w:cs="Arial"/>
          <w:color w:val="500050"/>
          <w:sz w:val="21"/>
          <w:szCs w:val="21"/>
        </w:rPr>
        <w:t>Title: Invitation to IEEE P3333.3 (HMD based 3D Content Motion Sickness Reducing Technology)</w:t>
      </w:r>
    </w:p>
    <w:p w14:paraId="360FEB39" w14:textId="77777777" w:rsidR="00442E1C" w:rsidRDefault="00442E1C" w:rsidP="00442E1C">
      <w:pPr>
        <w:shd w:val="clear" w:color="auto" w:fill="FFFFFF"/>
        <w:rPr>
          <w:rFonts w:ascii="Arial" w:hAnsi="Arial" w:cs="Arial"/>
          <w:color w:val="222222"/>
          <w:sz w:val="21"/>
          <w:szCs w:val="21"/>
        </w:rPr>
      </w:pPr>
      <w:r>
        <w:rPr>
          <w:rFonts w:ascii="Arial" w:hAnsi="Arial" w:cs="Arial"/>
          <w:color w:val="222222"/>
          <w:sz w:val="21"/>
          <w:szCs w:val="21"/>
        </w:rPr>
        <w:t>Project Website: </w:t>
      </w:r>
      <w:hyperlink r:id="rId21" w:tgtFrame="_blank" w:history="1">
        <w:r>
          <w:rPr>
            <w:rStyle w:val="aa"/>
            <w:rFonts w:ascii="Arial" w:hAnsi="Arial" w:cs="Arial"/>
            <w:color w:val="1155CC"/>
            <w:sz w:val="21"/>
            <w:szCs w:val="21"/>
          </w:rPr>
          <w:t>http://sites.ieee.org/sagroups-3333-3/</w:t>
        </w:r>
      </w:hyperlink>
      <w:r>
        <w:rPr>
          <w:rFonts w:ascii="Arial" w:hAnsi="Arial" w:cs="Arial"/>
          <w:color w:val="222222"/>
          <w:sz w:val="21"/>
          <w:szCs w:val="21"/>
        </w:rPr>
        <w:t> </w:t>
      </w:r>
    </w:p>
    <w:p w14:paraId="1BBFC4D3" w14:textId="77777777" w:rsidR="00442E1C" w:rsidRDefault="00442E1C" w:rsidP="00442E1C">
      <w:pPr>
        <w:shd w:val="clear" w:color="auto" w:fill="FFFFFF"/>
        <w:rPr>
          <w:rFonts w:ascii="Arial" w:hAnsi="Arial" w:cs="Arial"/>
          <w:color w:val="222222"/>
          <w:sz w:val="21"/>
          <w:szCs w:val="21"/>
        </w:rPr>
      </w:pPr>
      <w:r>
        <w:rPr>
          <w:rFonts w:ascii="Arial" w:hAnsi="Arial" w:cs="Arial"/>
          <w:color w:val="500050"/>
          <w:sz w:val="21"/>
          <w:szCs w:val="21"/>
        </w:rPr>
        <w:t> </w:t>
      </w:r>
    </w:p>
    <w:p w14:paraId="26EE8156" w14:textId="77777777" w:rsidR="00442E1C" w:rsidRDefault="00442E1C" w:rsidP="00442E1C">
      <w:pPr>
        <w:numPr>
          <w:ilvl w:val="0"/>
          <w:numId w:val="43"/>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When: 24 July 2017 ~ 27 July</w:t>
      </w:r>
    </w:p>
    <w:p w14:paraId="26E479F0" w14:textId="77777777" w:rsidR="00442E1C" w:rsidRDefault="00442E1C" w:rsidP="00442E1C">
      <w:pPr>
        <w:numPr>
          <w:ilvl w:val="0"/>
          <w:numId w:val="44"/>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Where: IEEE Office in NY (3 Park Ave, New York, NY 10016)</w:t>
      </w:r>
    </w:p>
    <w:p w14:paraId="2626C0C9" w14:textId="77777777" w:rsidR="00442E1C" w:rsidRDefault="00442E1C" w:rsidP="00442E1C">
      <w:pPr>
        <w:numPr>
          <w:ilvl w:val="0"/>
          <w:numId w:val="45"/>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222222"/>
          <w:sz w:val="21"/>
          <w:szCs w:val="21"/>
        </w:rPr>
        <w:t>Registration: </w:t>
      </w:r>
      <w:r>
        <w:rPr>
          <w:rFonts w:ascii="Verdana" w:hAnsi="Verdana" w:cs="Arial"/>
          <w:color w:val="333333"/>
          <w:sz w:val="21"/>
          <w:szCs w:val="21"/>
        </w:rPr>
        <w:t>Deadline: 12:00 AM EST, Sunday, July 09, 2017 (</w:t>
      </w:r>
      <w:hyperlink r:id="rId22" w:tgtFrame="_blank" w:history="1">
        <w:r>
          <w:rPr>
            <w:rStyle w:val="aa"/>
            <w:rFonts w:ascii="Verdana" w:hAnsi="Verdana" w:cs="Arial"/>
            <w:color w:val="428BCA"/>
            <w:sz w:val="21"/>
            <w:szCs w:val="21"/>
          </w:rPr>
          <w:t>https://iecs.memberclicks.net/index.php?option=com_mc&amp;view=mc&amp;mcid=form_239420</w:t>
        </w:r>
      </w:hyperlink>
      <w:r>
        <w:rPr>
          <w:rFonts w:ascii="Arial" w:hAnsi="Arial" w:cs="Arial"/>
          <w:color w:val="222222"/>
          <w:sz w:val="21"/>
          <w:szCs w:val="21"/>
        </w:rPr>
        <w:t>)</w:t>
      </w:r>
    </w:p>
    <w:p w14:paraId="37BE9545" w14:textId="77777777" w:rsidR="00442E1C" w:rsidRDefault="00442E1C" w:rsidP="00442E1C">
      <w:pPr>
        <w:numPr>
          <w:ilvl w:val="0"/>
          <w:numId w:val="46"/>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Input Contribution:</w:t>
      </w:r>
      <w:r>
        <w:rPr>
          <w:rFonts w:ascii="Arial" w:hAnsi="Arial" w:cs="Arial"/>
          <w:color w:val="222222"/>
          <w:sz w:val="21"/>
          <w:szCs w:val="21"/>
        </w:rPr>
        <w:t> </w:t>
      </w:r>
      <w:hyperlink r:id="rId23" w:tgtFrame="_blank" w:history="1">
        <w:r>
          <w:rPr>
            <w:rStyle w:val="aa"/>
            <w:rFonts w:ascii="Arial" w:hAnsi="Arial" w:cs="Arial"/>
            <w:color w:val="1155CC"/>
            <w:sz w:val="21"/>
            <w:szCs w:val="21"/>
          </w:rPr>
          <w:t>https://mentor.ieee.org/3333.3/documents</w:t>
        </w:r>
      </w:hyperlink>
    </w:p>
    <w:p w14:paraId="25713F07" w14:textId="77777777" w:rsidR="00442E1C" w:rsidRDefault="00442E1C" w:rsidP="00442E1C">
      <w:pPr>
        <w:numPr>
          <w:ilvl w:val="0"/>
          <w:numId w:val="47"/>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Meeting Agenda</w:t>
      </w:r>
    </w:p>
    <w:p w14:paraId="048BA38C" w14:textId="77777777" w:rsidR="00442E1C" w:rsidRDefault="00442E1C" w:rsidP="00442E1C">
      <w:pPr>
        <w:shd w:val="clear" w:color="auto" w:fill="FFFFFF"/>
        <w:rPr>
          <w:rFonts w:ascii="Arial" w:hAnsi="Arial" w:cs="Arial"/>
          <w:color w:val="222222"/>
          <w:sz w:val="21"/>
          <w:szCs w:val="21"/>
        </w:rPr>
      </w:pPr>
      <w:r>
        <w:rPr>
          <w:rFonts w:ascii="Arial" w:hAnsi="Arial" w:cs="Arial"/>
          <w:color w:val="500050"/>
          <w:sz w:val="21"/>
          <w:szCs w:val="21"/>
        </w:rPr>
        <w:t> </w:t>
      </w:r>
    </w:p>
    <w:tbl>
      <w:tblPr>
        <w:tblW w:w="8746" w:type="dxa"/>
        <w:tblInd w:w="195" w:type="dxa"/>
        <w:shd w:val="clear" w:color="auto" w:fill="FFFFFF"/>
        <w:tblCellMar>
          <w:left w:w="0" w:type="dxa"/>
          <w:right w:w="0" w:type="dxa"/>
        </w:tblCellMar>
        <w:tblLook w:val="04A0" w:firstRow="1" w:lastRow="0" w:firstColumn="1" w:lastColumn="0" w:noHBand="0" w:noVBand="1"/>
      </w:tblPr>
      <w:tblGrid>
        <w:gridCol w:w="1517"/>
        <w:gridCol w:w="1807"/>
        <w:gridCol w:w="1807"/>
        <w:gridCol w:w="1807"/>
        <w:gridCol w:w="1808"/>
      </w:tblGrid>
      <w:tr w:rsidR="00442E1C" w14:paraId="360655EE" w14:textId="77777777" w:rsidTr="00442E1C">
        <w:trPr>
          <w:trHeight w:val="955"/>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C0DE794" w14:textId="77777777" w:rsidR="00442E1C" w:rsidRDefault="00442E1C">
            <w:pPr>
              <w:rPr>
                <w:rFonts w:ascii="Arial" w:hAnsi="Arial" w:cs="Arial"/>
                <w:color w:val="222222"/>
                <w:sz w:val="21"/>
                <w:szCs w:val="21"/>
              </w:rPr>
            </w:pPr>
            <w:r>
              <w:rPr>
                <w:rFonts w:ascii="Times New Roman" w:hAnsi="Times New Roman"/>
                <w:color w:val="222222"/>
              </w:rPr>
              <w:t> </w:t>
            </w:r>
          </w:p>
        </w:tc>
        <w:tc>
          <w:tcPr>
            <w:tcW w:w="1807"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7A2209" w14:textId="77777777" w:rsidR="00442E1C" w:rsidRDefault="00442E1C">
            <w:pPr>
              <w:jc w:val="center"/>
              <w:rPr>
                <w:rFonts w:ascii="Arial" w:hAnsi="Arial" w:cs="Arial"/>
                <w:color w:val="222222"/>
                <w:sz w:val="21"/>
                <w:szCs w:val="21"/>
              </w:rPr>
            </w:pPr>
            <w:r>
              <w:rPr>
                <w:rFonts w:ascii="Times New Roman" w:hAnsi="Times New Roman"/>
                <w:b/>
                <w:bCs/>
                <w:color w:val="222222"/>
              </w:rPr>
              <w:t>Monday</w:t>
            </w:r>
          </w:p>
          <w:p w14:paraId="3478841E" w14:textId="77777777" w:rsidR="00442E1C" w:rsidRDefault="00442E1C">
            <w:pPr>
              <w:jc w:val="center"/>
              <w:rPr>
                <w:rFonts w:ascii="Arial" w:hAnsi="Arial" w:cs="Arial"/>
                <w:color w:val="222222"/>
                <w:sz w:val="21"/>
                <w:szCs w:val="21"/>
              </w:rPr>
            </w:pPr>
            <w:r>
              <w:rPr>
                <w:rFonts w:ascii="Times New Roman" w:hAnsi="Times New Roman"/>
                <w:b/>
                <w:bCs/>
                <w:color w:val="222222"/>
              </w:rPr>
              <w:t>(July 24, 2017)</w:t>
            </w:r>
          </w:p>
        </w:tc>
        <w:tc>
          <w:tcPr>
            <w:tcW w:w="1807"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714C5E" w14:textId="77777777" w:rsidR="00442E1C" w:rsidRDefault="00442E1C">
            <w:pPr>
              <w:jc w:val="center"/>
              <w:rPr>
                <w:rFonts w:ascii="Arial" w:hAnsi="Arial" w:cs="Arial"/>
                <w:color w:val="222222"/>
                <w:sz w:val="21"/>
                <w:szCs w:val="21"/>
              </w:rPr>
            </w:pPr>
            <w:r>
              <w:rPr>
                <w:rFonts w:ascii="Times New Roman" w:hAnsi="Times New Roman"/>
                <w:b/>
                <w:bCs/>
                <w:color w:val="222222"/>
              </w:rPr>
              <w:t>Tuesday</w:t>
            </w:r>
          </w:p>
          <w:p w14:paraId="2B8B60FB" w14:textId="77777777" w:rsidR="00442E1C" w:rsidRDefault="00442E1C">
            <w:pPr>
              <w:jc w:val="center"/>
              <w:rPr>
                <w:rFonts w:ascii="Arial" w:hAnsi="Arial" w:cs="Arial"/>
                <w:color w:val="222222"/>
                <w:sz w:val="21"/>
                <w:szCs w:val="21"/>
              </w:rPr>
            </w:pPr>
            <w:r>
              <w:rPr>
                <w:rFonts w:ascii="Times New Roman" w:hAnsi="Times New Roman"/>
                <w:b/>
                <w:bCs/>
                <w:color w:val="222222"/>
              </w:rPr>
              <w:t>(July 25, 2017)</w:t>
            </w:r>
          </w:p>
        </w:tc>
        <w:tc>
          <w:tcPr>
            <w:tcW w:w="1807"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1444D1" w14:textId="77777777" w:rsidR="00442E1C" w:rsidRDefault="00442E1C">
            <w:pPr>
              <w:jc w:val="center"/>
              <w:rPr>
                <w:rFonts w:ascii="Arial" w:hAnsi="Arial" w:cs="Arial"/>
                <w:color w:val="222222"/>
                <w:sz w:val="21"/>
                <w:szCs w:val="21"/>
              </w:rPr>
            </w:pPr>
            <w:r>
              <w:rPr>
                <w:rFonts w:ascii="Times New Roman" w:hAnsi="Times New Roman"/>
                <w:b/>
                <w:bCs/>
                <w:color w:val="222222"/>
              </w:rPr>
              <w:t>Wednesday</w:t>
            </w:r>
          </w:p>
          <w:p w14:paraId="2DA0D247" w14:textId="77777777" w:rsidR="00442E1C" w:rsidRDefault="00442E1C">
            <w:pPr>
              <w:jc w:val="center"/>
              <w:rPr>
                <w:rFonts w:ascii="Arial" w:hAnsi="Arial" w:cs="Arial"/>
                <w:color w:val="222222"/>
                <w:sz w:val="21"/>
                <w:szCs w:val="21"/>
              </w:rPr>
            </w:pPr>
            <w:r>
              <w:rPr>
                <w:rFonts w:ascii="Times New Roman" w:hAnsi="Times New Roman"/>
                <w:b/>
                <w:bCs/>
                <w:color w:val="222222"/>
              </w:rPr>
              <w:t>(July 26, 2017)</w:t>
            </w:r>
          </w:p>
        </w:tc>
        <w:tc>
          <w:tcPr>
            <w:tcW w:w="1808"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DAFCB28" w14:textId="77777777" w:rsidR="00442E1C" w:rsidRDefault="00442E1C">
            <w:pPr>
              <w:jc w:val="center"/>
              <w:rPr>
                <w:rFonts w:ascii="Arial" w:hAnsi="Arial" w:cs="Arial"/>
                <w:color w:val="222222"/>
                <w:sz w:val="21"/>
                <w:szCs w:val="21"/>
              </w:rPr>
            </w:pPr>
            <w:r>
              <w:rPr>
                <w:rFonts w:ascii="Times New Roman" w:hAnsi="Times New Roman"/>
                <w:b/>
                <w:bCs/>
                <w:color w:val="222222"/>
              </w:rPr>
              <w:t>Thursday</w:t>
            </w:r>
          </w:p>
          <w:p w14:paraId="2C117D72" w14:textId="77777777" w:rsidR="00442E1C" w:rsidRDefault="00442E1C">
            <w:pPr>
              <w:jc w:val="center"/>
              <w:rPr>
                <w:rFonts w:ascii="Arial" w:hAnsi="Arial" w:cs="Arial"/>
                <w:color w:val="222222"/>
                <w:sz w:val="21"/>
                <w:szCs w:val="21"/>
              </w:rPr>
            </w:pPr>
            <w:r>
              <w:rPr>
                <w:rFonts w:ascii="Times New Roman" w:hAnsi="Times New Roman"/>
                <w:b/>
                <w:bCs/>
                <w:color w:val="222222"/>
              </w:rPr>
              <w:t>(July 27, 2017)</w:t>
            </w:r>
          </w:p>
        </w:tc>
      </w:tr>
      <w:tr w:rsidR="00442E1C" w14:paraId="708B41AC"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1B6B4C" w14:textId="77777777" w:rsidR="00442E1C" w:rsidRDefault="00442E1C">
            <w:pPr>
              <w:jc w:val="center"/>
              <w:rPr>
                <w:rFonts w:ascii="Arial" w:hAnsi="Arial" w:cs="Arial"/>
                <w:color w:val="222222"/>
                <w:sz w:val="21"/>
                <w:szCs w:val="21"/>
              </w:rPr>
            </w:pPr>
            <w:r>
              <w:rPr>
                <w:rFonts w:ascii="Times New Roman" w:hAnsi="Times New Roman"/>
                <w:b/>
                <w:bCs/>
                <w:color w:val="222222"/>
              </w:rPr>
              <w:t>AM-1</w:t>
            </w:r>
          </w:p>
          <w:p w14:paraId="32F0024D" w14:textId="77777777" w:rsidR="00442E1C" w:rsidRDefault="00442E1C">
            <w:pPr>
              <w:jc w:val="center"/>
              <w:rPr>
                <w:rFonts w:ascii="Arial" w:hAnsi="Arial" w:cs="Arial"/>
                <w:color w:val="222222"/>
                <w:sz w:val="21"/>
                <w:szCs w:val="21"/>
              </w:rPr>
            </w:pPr>
            <w:r>
              <w:rPr>
                <w:rFonts w:ascii="Times New Roman" w:hAnsi="Times New Roman"/>
                <w:b/>
                <w:bCs/>
                <w:color w:val="222222"/>
              </w:rPr>
              <w:t>8:00-10:00a</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950696" w14:textId="77777777" w:rsidR="00442E1C" w:rsidRDefault="00442E1C">
            <w:pPr>
              <w:jc w:val="center"/>
              <w:rPr>
                <w:rFonts w:ascii="Arial" w:hAnsi="Arial" w:cs="Arial"/>
                <w:color w:val="222222"/>
                <w:sz w:val="21"/>
                <w:szCs w:val="21"/>
              </w:rPr>
            </w:pPr>
            <w:r>
              <w:rPr>
                <w:rFonts w:ascii="Times New Roman" w:hAnsi="Times New Roman"/>
                <w:color w:val="222222"/>
              </w:rPr>
              <w:t>Registration</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2A6E53"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42D74B15" w14:textId="77777777" w:rsidR="00442E1C" w:rsidRDefault="00442E1C">
            <w:pPr>
              <w:jc w:val="center"/>
              <w:rPr>
                <w:rFonts w:ascii="Arial" w:hAnsi="Arial" w:cs="Arial"/>
                <w:color w:val="222222"/>
                <w:sz w:val="21"/>
                <w:szCs w:val="21"/>
              </w:rPr>
            </w:pPr>
            <w:r>
              <w:rPr>
                <w:rFonts w:ascii="Times New Roman" w:hAnsi="Times New Roman"/>
                <w:color w:val="222222"/>
              </w:rPr>
              <w:t>(HF &amp; Med)</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6831CE"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304B891F" w14:textId="77777777" w:rsidR="00442E1C" w:rsidRDefault="00442E1C">
            <w:pPr>
              <w:jc w:val="center"/>
              <w:rPr>
                <w:rFonts w:ascii="Arial" w:hAnsi="Arial" w:cs="Arial"/>
                <w:color w:val="222222"/>
                <w:sz w:val="21"/>
                <w:szCs w:val="21"/>
              </w:rPr>
            </w:pPr>
            <w:r>
              <w:rPr>
                <w:rFonts w:ascii="Times New Roman" w:hAnsi="Times New Roman"/>
                <w:color w:val="222222"/>
              </w:rPr>
              <w:t>(Sensors)</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D84992" w14:textId="77777777" w:rsidR="00442E1C" w:rsidRDefault="00442E1C">
            <w:pPr>
              <w:jc w:val="center"/>
              <w:rPr>
                <w:rFonts w:ascii="Arial" w:hAnsi="Arial" w:cs="Arial"/>
                <w:color w:val="222222"/>
                <w:sz w:val="21"/>
                <w:szCs w:val="21"/>
              </w:rPr>
            </w:pPr>
            <w:r>
              <w:rPr>
                <w:rFonts w:ascii="Times New Roman" w:hAnsi="Times New Roman"/>
                <w:color w:val="222222"/>
              </w:rPr>
              <w:t>Discussing</w:t>
            </w:r>
            <w:r>
              <w:rPr>
                <w:rFonts w:ascii="Times New Roman" w:hAnsi="Times New Roman"/>
                <w:color w:val="222222"/>
              </w:rPr>
              <w:br/>
              <w:t>Future Roadmap</w:t>
            </w:r>
          </w:p>
        </w:tc>
      </w:tr>
      <w:tr w:rsidR="00442E1C" w14:paraId="18B3A79A"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63694F" w14:textId="77777777" w:rsidR="00442E1C" w:rsidRDefault="00442E1C">
            <w:pPr>
              <w:jc w:val="center"/>
              <w:rPr>
                <w:rFonts w:ascii="Arial" w:hAnsi="Arial" w:cs="Arial"/>
                <w:color w:val="222222"/>
                <w:sz w:val="21"/>
                <w:szCs w:val="21"/>
              </w:rPr>
            </w:pPr>
            <w:r>
              <w:rPr>
                <w:rFonts w:ascii="Times New Roman" w:hAnsi="Times New Roman"/>
                <w:b/>
                <w:bCs/>
                <w:color w:val="222222"/>
              </w:rPr>
              <w:t>AM-2</w:t>
            </w:r>
          </w:p>
          <w:p w14:paraId="65CBBF0F" w14:textId="77777777" w:rsidR="00442E1C" w:rsidRDefault="00442E1C">
            <w:pPr>
              <w:jc w:val="center"/>
              <w:rPr>
                <w:rFonts w:ascii="Arial" w:hAnsi="Arial" w:cs="Arial"/>
                <w:color w:val="222222"/>
                <w:sz w:val="21"/>
                <w:szCs w:val="21"/>
              </w:rPr>
            </w:pPr>
            <w:r>
              <w:rPr>
                <w:rFonts w:ascii="Times New Roman" w:hAnsi="Times New Roman"/>
                <w:b/>
                <w:bCs/>
                <w:color w:val="222222"/>
              </w:rPr>
              <w:t>10:30-12:30</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6D879A" w14:textId="77777777" w:rsidR="00442E1C" w:rsidRDefault="00442E1C">
            <w:pPr>
              <w:jc w:val="center"/>
              <w:rPr>
                <w:rFonts w:ascii="Arial" w:hAnsi="Arial" w:cs="Arial"/>
                <w:color w:val="222222"/>
                <w:sz w:val="21"/>
                <w:szCs w:val="21"/>
              </w:rPr>
            </w:pPr>
            <w:r>
              <w:rPr>
                <w:rFonts w:ascii="Times New Roman" w:hAnsi="Times New Roman"/>
                <w:color w:val="222222"/>
              </w:rPr>
              <w:t>Open Plenary</w:t>
            </w:r>
          </w:p>
          <w:p w14:paraId="08F80108" w14:textId="77777777" w:rsidR="00442E1C" w:rsidRDefault="00442E1C">
            <w:pPr>
              <w:jc w:val="center"/>
              <w:rPr>
                <w:rFonts w:ascii="Arial" w:hAnsi="Arial" w:cs="Arial"/>
                <w:color w:val="222222"/>
                <w:sz w:val="21"/>
                <w:szCs w:val="21"/>
              </w:rPr>
            </w:pPr>
            <w:r>
              <w:rPr>
                <w:rFonts w:ascii="Times New Roman" w:hAnsi="Times New Roman"/>
                <w:color w:val="222222"/>
              </w:rPr>
              <w:t>Roll Call</w:t>
            </w:r>
          </w:p>
          <w:p w14:paraId="2D4C3A78" w14:textId="77777777" w:rsidR="00442E1C" w:rsidRDefault="00442E1C">
            <w:pPr>
              <w:jc w:val="center"/>
              <w:rPr>
                <w:rFonts w:ascii="Arial" w:hAnsi="Arial" w:cs="Arial"/>
                <w:color w:val="222222"/>
                <w:sz w:val="21"/>
                <w:szCs w:val="21"/>
              </w:rPr>
            </w:pPr>
            <w:r>
              <w:rPr>
                <w:rFonts w:ascii="Times New Roman" w:hAnsi="Times New Roman"/>
                <w:color w:val="222222"/>
              </w:rPr>
              <w:t>Reviewing last meeting minutes</w:t>
            </w:r>
          </w:p>
          <w:p w14:paraId="606BC7A9" w14:textId="77777777" w:rsidR="00442E1C" w:rsidRDefault="00442E1C">
            <w:pPr>
              <w:jc w:val="center"/>
              <w:rPr>
                <w:rFonts w:ascii="Arial" w:hAnsi="Arial" w:cs="Arial"/>
                <w:color w:val="222222"/>
                <w:sz w:val="21"/>
                <w:szCs w:val="21"/>
              </w:rPr>
            </w:pPr>
            <w:r>
              <w:rPr>
                <w:rFonts w:ascii="Times New Roman" w:hAnsi="Times New Roman"/>
                <w:color w:val="222222"/>
              </w:rPr>
              <w:t>(Introducing participants)</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1D795D5"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669BD462" w14:textId="77777777" w:rsidR="00442E1C" w:rsidRDefault="00442E1C">
            <w:pPr>
              <w:jc w:val="center"/>
              <w:rPr>
                <w:rFonts w:ascii="Arial" w:hAnsi="Arial" w:cs="Arial"/>
                <w:color w:val="222222"/>
                <w:sz w:val="21"/>
                <w:szCs w:val="21"/>
              </w:rPr>
            </w:pPr>
            <w:r>
              <w:rPr>
                <w:rFonts w:ascii="Times New Roman" w:hAnsi="Times New Roman"/>
                <w:color w:val="222222"/>
              </w:rPr>
              <w:t>(Tools &amp; Content)</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2FA2CD"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558534DD" w14:textId="77777777" w:rsidR="00442E1C" w:rsidRDefault="00442E1C">
            <w:pPr>
              <w:jc w:val="center"/>
              <w:rPr>
                <w:rFonts w:ascii="Arial" w:hAnsi="Arial" w:cs="Arial"/>
                <w:color w:val="222222"/>
                <w:sz w:val="21"/>
                <w:szCs w:val="21"/>
              </w:rPr>
            </w:pPr>
            <w:r>
              <w:rPr>
                <w:rFonts w:ascii="Times New Roman" w:hAnsi="Times New Roman"/>
                <w:color w:val="222222"/>
              </w:rPr>
              <w:t>(Lens)</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249EA6F" w14:textId="77777777" w:rsidR="00442E1C" w:rsidRDefault="00442E1C">
            <w:pPr>
              <w:jc w:val="center"/>
              <w:rPr>
                <w:rFonts w:ascii="Arial" w:hAnsi="Arial" w:cs="Arial"/>
                <w:color w:val="222222"/>
                <w:sz w:val="21"/>
                <w:szCs w:val="21"/>
              </w:rPr>
            </w:pPr>
            <w:r>
              <w:rPr>
                <w:rFonts w:ascii="Times New Roman" w:hAnsi="Times New Roman"/>
                <w:color w:val="222222"/>
              </w:rPr>
              <w:t>Closing Plenary</w:t>
            </w:r>
          </w:p>
        </w:tc>
      </w:tr>
      <w:tr w:rsidR="00442E1C" w14:paraId="2BC69216"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317B6A" w14:textId="77777777" w:rsidR="00442E1C" w:rsidRDefault="00442E1C">
            <w:pPr>
              <w:jc w:val="center"/>
              <w:rPr>
                <w:rFonts w:ascii="Arial" w:hAnsi="Arial" w:cs="Arial"/>
                <w:color w:val="222222"/>
                <w:sz w:val="21"/>
                <w:szCs w:val="21"/>
              </w:rPr>
            </w:pPr>
            <w:r>
              <w:rPr>
                <w:rFonts w:ascii="Times New Roman" w:hAnsi="Times New Roman"/>
                <w:b/>
                <w:bCs/>
                <w:color w:val="222222"/>
              </w:rPr>
              <w:t>PM-1</w:t>
            </w:r>
          </w:p>
          <w:p w14:paraId="68585B63" w14:textId="77777777" w:rsidR="00442E1C" w:rsidRDefault="00442E1C">
            <w:pPr>
              <w:jc w:val="center"/>
              <w:rPr>
                <w:rFonts w:ascii="Arial" w:hAnsi="Arial" w:cs="Arial"/>
                <w:color w:val="222222"/>
                <w:sz w:val="21"/>
                <w:szCs w:val="21"/>
              </w:rPr>
            </w:pPr>
            <w:r>
              <w:rPr>
                <w:rFonts w:ascii="Times New Roman" w:hAnsi="Times New Roman"/>
                <w:b/>
                <w:bCs/>
                <w:color w:val="222222"/>
              </w:rPr>
              <w:t>1:30 – 3:30p</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B6C28D" w14:textId="77777777" w:rsidR="00442E1C" w:rsidRDefault="00442E1C">
            <w:pPr>
              <w:jc w:val="center"/>
              <w:rPr>
                <w:rFonts w:ascii="Arial" w:hAnsi="Arial" w:cs="Arial"/>
                <w:color w:val="222222"/>
                <w:sz w:val="21"/>
                <w:szCs w:val="21"/>
              </w:rPr>
            </w:pPr>
            <w:r>
              <w:rPr>
                <w:rFonts w:ascii="Times New Roman" w:hAnsi="Times New Roman"/>
                <w:color w:val="222222"/>
              </w:rPr>
              <w:t>Introducing P3333.3</w:t>
            </w:r>
          </w:p>
          <w:p w14:paraId="1E52700B" w14:textId="77777777" w:rsidR="00442E1C" w:rsidRDefault="00442E1C">
            <w:pPr>
              <w:jc w:val="center"/>
              <w:rPr>
                <w:rFonts w:ascii="Arial" w:hAnsi="Arial" w:cs="Arial"/>
                <w:color w:val="222222"/>
                <w:sz w:val="21"/>
                <w:szCs w:val="21"/>
              </w:rPr>
            </w:pPr>
            <w:r>
              <w:rPr>
                <w:rFonts w:ascii="Times New Roman" w:hAnsi="Times New Roman"/>
                <w:color w:val="222222"/>
              </w:rPr>
              <w:t>Introducing TG</w:t>
            </w:r>
            <w:r>
              <w:rPr>
                <w:rFonts w:ascii="Times New Roman" w:hAnsi="Times New Roman"/>
                <w:color w:val="222222"/>
              </w:rPr>
              <w:br/>
              <w:t>(3 TGs first)</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A12126"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4F818FC3" w14:textId="77777777" w:rsidR="00442E1C" w:rsidRDefault="00442E1C">
            <w:pPr>
              <w:jc w:val="center"/>
              <w:rPr>
                <w:rFonts w:ascii="Arial" w:hAnsi="Arial" w:cs="Arial"/>
                <w:color w:val="222222"/>
                <w:sz w:val="21"/>
                <w:szCs w:val="21"/>
              </w:rPr>
            </w:pPr>
            <w:r>
              <w:rPr>
                <w:rFonts w:ascii="Times New Roman" w:hAnsi="Times New Roman"/>
                <w:color w:val="222222"/>
              </w:rPr>
              <w:t>(Display)</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750754" w14:textId="77777777" w:rsidR="00442E1C" w:rsidRDefault="00442E1C">
            <w:pPr>
              <w:jc w:val="center"/>
              <w:rPr>
                <w:rFonts w:ascii="Arial" w:hAnsi="Arial" w:cs="Arial"/>
                <w:color w:val="222222"/>
                <w:sz w:val="21"/>
                <w:szCs w:val="21"/>
              </w:rPr>
            </w:pPr>
            <w:r>
              <w:rPr>
                <w:rFonts w:ascii="Times New Roman" w:hAnsi="Times New Roman"/>
                <w:color w:val="222222"/>
              </w:rPr>
              <w:t>Summarizing standard requirements</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CA6F309" w14:textId="77777777" w:rsidR="00442E1C" w:rsidRDefault="00442E1C">
            <w:pPr>
              <w:jc w:val="center"/>
              <w:rPr>
                <w:rFonts w:ascii="Arial" w:hAnsi="Arial" w:cs="Arial"/>
                <w:color w:val="222222"/>
                <w:sz w:val="21"/>
                <w:szCs w:val="21"/>
              </w:rPr>
            </w:pPr>
            <w:r>
              <w:rPr>
                <w:rFonts w:ascii="Times New Roman" w:hAnsi="Times New Roman"/>
                <w:color w:val="222222"/>
              </w:rPr>
              <w:t> </w:t>
            </w:r>
          </w:p>
        </w:tc>
      </w:tr>
      <w:tr w:rsidR="00442E1C" w14:paraId="5B4EE2CA"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DF2C88" w14:textId="77777777" w:rsidR="00442E1C" w:rsidRDefault="00442E1C">
            <w:pPr>
              <w:jc w:val="center"/>
              <w:rPr>
                <w:rFonts w:ascii="Arial" w:hAnsi="Arial" w:cs="Arial"/>
                <w:color w:val="222222"/>
                <w:sz w:val="21"/>
                <w:szCs w:val="21"/>
              </w:rPr>
            </w:pPr>
            <w:r>
              <w:rPr>
                <w:rFonts w:ascii="Times New Roman" w:hAnsi="Times New Roman"/>
                <w:b/>
                <w:bCs/>
                <w:color w:val="222222"/>
              </w:rPr>
              <w:t>PM-2</w:t>
            </w:r>
          </w:p>
          <w:p w14:paraId="3BBC55BE" w14:textId="77777777" w:rsidR="00442E1C" w:rsidRDefault="00442E1C">
            <w:pPr>
              <w:jc w:val="center"/>
              <w:rPr>
                <w:rFonts w:ascii="Arial" w:hAnsi="Arial" w:cs="Arial"/>
                <w:color w:val="222222"/>
                <w:sz w:val="21"/>
                <w:szCs w:val="21"/>
              </w:rPr>
            </w:pPr>
            <w:r>
              <w:rPr>
                <w:rFonts w:ascii="Times New Roman" w:hAnsi="Times New Roman"/>
                <w:b/>
                <w:bCs/>
                <w:color w:val="222222"/>
              </w:rPr>
              <w:t>4:00 – 6:00p</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3322913" w14:textId="77777777" w:rsidR="00442E1C" w:rsidRDefault="00442E1C">
            <w:pPr>
              <w:jc w:val="center"/>
              <w:rPr>
                <w:rFonts w:ascii="Arial" w:hAnsi="Arial" w:cs="Arial"/>
                <w:color w:val="222222"/>
                <w:sz w:val="21"/>
                <w:szCs w:val="21"/>
              </w:rPr>
            </w:pPr>
            <w:r>
              <w:rPr>
                <w:rFonts w:ascii="Times New Roman" w:hAnsi="Times New Roman"/>
                <w:color w:val="222222"/>
              </w:rPr>
              <w:t>Discussing rest of TGs</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65E8994"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23D0DE24" w14:textId="77777777" w:rsidR="00442E1C" w:rsidRDefault="00442E1C">
            <w:pPr>
              <w:jc w:val="center"/>
              <w:rPr>
                <w:rFonts w:ascii="Arial" w:hAnsi="Arial" w:cs="Arial"/>
                <w:color w:val="222222"/>
                <w:sz w:val="21"/>
                <w:szCs w:val="21"/>
              </w:rPr>
            </w:pPr>
            <w:r>
              <w:rPr>
                <w:rFonts w:ascii="Times New Roman" w:hAnsi="Times New Roman"/>
                <w:color w:val="222222"/>
              </w:rPr>
              <w:t>(Network)</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EE6C9CC" w14:textId="77777777" w:rsidR="00442E1C" w:rsidRDefault="00442E1C">
            <w:pPr>
              <w:jc w:val="center"/>
              <w:rPr>
                <w:rFonts w:ascii="Arial" w:hAnsi="Arial" w:cs="Arial"/>
                <w:color w:val="222222"/>
                <w:sz w:val="21"/>
                <w:szCs w:val="21"/>
              </w:rPr>
            </w:pPr>
            <w:r>
              <w:rPr>
                <w:rFonts w:ascii="Times New Roman" w:hAnsi="Times New Roman"/>
                <w:color w:val="222222"/>
              </w:rPr>
              <w:t>Electing TG Chairs</w:t>
            </w:r>
          </w:p>
          <w:p w14:paraId="16D84BDD" w14:textId="77777777" w:rsidR="00442E1C" w:rsidRDefault="00442E1C">
            <w:pPr>
              <w:jc w:val="center"/>
              <w:rPr>
                <w:rFonts w:ascii="Arial" w:hAnsi="Arial" w:cs="Arial"/>
                <w:color w:val="222222"/>
                <w:sz w:val="21"/>
                <w:szCs w:val="21"/>
              </w:rPr>
            </w:pPr>
            <w:r>
              <w:rPr>
                <w:rFonts w:ascii="Times New Roman" w:hAnsi="Times New Roman"/>
                <w:color w:val="222222"/>
              </w:rPr>
              <w:t>(3 Remaining)</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E30BF8" w14:textId="77777777" w:rsidR="00442E1C" w:rsidRDefault="00442E1C">
            <w:pPr>
              <w:jc w:val="center"/>
              <w:rPr>
                <w:rFonts w:ascii="Arial" w:hAnsi="Arial" w:cs="Arial"/>
                <w:color w:val="222222"/>
                <w:sz w:val="21"/>
                <w:szCs w:val="21"/>
              </w:rPr>
            </w:pPr>
            <w:r>
              <w:rPr>
                <w:rFonts w:ascii="Times New Roman" w:hAnsi="Times New Roman"/>
                <w:color w:val="222222"/>
              </w:rPr>
              <w:t> </w:t>
            </w:r>
          </w:p>
        </w:tc>
      </w:tr>
    </w:tbl>
    <w:p w14:paraId="7C5F33FA" w14:textId="77777777" w:rsidR="00442E1C" w:rsidRDefault="00442E1C" w:rsidP="00442E1C">
      <w:pPr>
        <w:shd w:val="clear" w:color="auto" w:fill="FFFFFF"/>
        <w:rPr>
          <w:rFonts w:ascii="Arial" w:hAnsi="Arial" w:cs="Arial"/>
          <w:color w:val="222222"/>
          <w:sz w:val="21"/>
          <w:szCs w:val="21"/>
        </w:rPr>
      </w:pPr>
      <w:r>
        <w:rPr>
          <w:rFonts w:ascii="Arial" w:hAnsi="Arial" w:cs="Arial"/>
          <w:color w:val="222222"/>
          <w:sz w:val="21"/>
          <w:szCs w:val="21"/>
        </w:rPr>
        <w:t>* R&amp;R: Roles &amp; Responsibilities</w:t>
      </w:r>
    </w:p>
    <w:p w14:paraId="6B59F16F" w14:textId="77777777" w:rsidR="00442E1C" w:rsidRDefault="00442E1C" w:rsidP="00442E1C">
      <w:pPr>
        <w:shd w:val="clear" w:color="auto" w:fill="FFFFFF"/>
        <w:rPr>
          <w:rFonts w:ascii="Arial" w:hAnsi="Arial" w:cs="Arial"/>
          <w:color w:val="222222"/>
          <w:sz w:val="21"/>
          <w:szCs w:val="21"/>
        </w:rPr>
      </w:pPr>
      <w:r>
        <w:rPr>
          <w:rFonts w:ascii="Arial" w:hAnsi="Arial" w:cs="Arial"/>
          <w:color w:val="500050"/>
          <w:sz w:val="21"/>
          <w:szCs w:val="21"/>
        </w:rPr>
        <w:t> </w:t>
      </w:r>
    </w:p>
    <w:p w14:paraId="749013A6" w14:textId="77777777" w:rsidR="00442E1C" w:rsidRDefault="00442E1C" w:rsidP="00997A9B">
      <w:pPr>
        <w:numPr>
          <w:ilvl w:val="0"/>
          <w:numId w:val="45"/>
        </w:numPr>
        <w:shd w:val="clear" w:color="auto" w:fill="FFFFFF"/>
        <w:tabs>
          <w:tab w:val="clear" w:pos="720"/>
        </w:tabs>
        <w:ind w:left="0" w:firstLine="0"/>
        <w:rPr>
          <w:rFonts w:ascii="Arial" w:hAnsi="Arial" w:cs="Arial"/>
          <w:color w:val="222222"/>
          <w:sz w:val="21"/>
          <w:szCs w:val="21"/>
        </w:rPr>
      </w:pPr>
      <w:r>
        <w:rPr>
          <w:rFonts w:ascii="Arial" w:hAnsi="Arial" w:cs="Arial"/>
          <w:color w:val="222222"/>
          <w:sz w:val="21"/>
          <w:szCs w:val="21"/>
        </w:rPr>
        <w:t xml:space="preserve">IEEE P3333.3 is an international working group created to provide standards on the reduction of motion sickness caused VR HMDs as the VR industry is actively in needs of the solution to this problem. We are going to kick off our very first meeting to discuss how we </w:t>
      </w:r>
      <w:r>
        <w:rPr>
          <w:rFonts w:ascii="Arial" w:hAnsi="Arial" w:cs="Arial"/>
          <w:color w:val="222222"/>
          <w:sz w:val="21"/>
          <w:szCs w:val="21"/>
        </w:rPr>
        <w:lastRenderedPageBreak/>
        <w:t>can tackle this problem by offering a place for the global experts to gather together and openly discuss about this matter. We sincerely hope that the participants in this meeting will be able to share their know-hows to come up with some great ideas that will help the industry to solve this problem. The meeting is scheduled to begin on July 24 and will be held for 4 days. Since this is a gathering of international experts, all meetings will be in English and no translation service is provided. We strongly encourage you to participate to help us and the VR industry on this matter so the industry will take another leap forward.</w:t>
      </w:r>
    </w:p>
    <w:p w14:paraId="564ECFE6" w14:textId="77777777" w:rsidR="00442E1C" w:rsidRDefault="00442E1C" w:rsidP="00997A9B">
      <w:pPr>
        <w:numPr>
          <w:ilvl w:val="0"/>
          <w:numId w:val="45"/>
        </w:numPr>
        <w:shd w:val="clear" w:color="auto" w:fill="FFFFFF"/>
        <w:tabs>
          <w:tab w:val="clear" w:pos="720"/>
        </w:tabs>
        <w:ind w:left="0" w:firstLine="0"/>
        <w:rPr>
          <w:rFonts w:ascii="Arial" w:hAnsi="Arial" w:cs="Arial"/>
          <w:color w:val="222222"/>
          <w:sz w:val="21"/>
          <w:szCs w:val="21"/>
        </w:rPr>
      </w:pPr>
      <w:r>
        <w:rPr>
          <w:rFonts w:ascii="Arial" w:hAnsi="Arial" w:cs="Arial"/>
          <w:color w:val="222222"/>
          <w:sz w:val="21"/>
          <w:szCs w:val="21"/>
        </w:rPr>
        <w:t> </w:t>
      </w:r>
    </w:p>
    <w:p w14:paraId="288A897E" w14:textId="77777777" w:rsidR="00442E1C" w:rsidRDefault="00442E1C" w:rsidP="00997A9B">
      <w:pPr>
        <w:numPr>
          <w:ilvl w:val="0"/>
          <w:numId w:val="45"/>
        </w:numPr>
        <w:shd w:val="clear" w:color="auto" w:fill="FFFFFF"/>
        <w:tabs>
          <w:tab w:val="clear" w:pos="720"/>
        </w:tabs>
        <w:ind w:left="0" w:firstLine="0"/>
        <w:rPr>
          <w:rFonts w:ascii="Arial" w:hAnsi="Arial" w:cs="Arial"/>
          <w:color w:val="222222"/>
          <w:sz w:val="21"/>
          <w:szCs w:val="21"/>
        </w:rPr>
      </w:pPr>
      <w:r>
        <w:rPr>
          <w:rFonts w:ascii="Arial" w:hAnsi="Arial" w:cs="Arial"/>
          <w:color w:val="222222"/>
          <w:sz w:val="21"/>
          <w:szCs w:val="21"/>
        </w:rPr>
        <w:t>Please submit any input contribution documents you may have for the meeting by July 20 if you have any to document repository as it will facilitate the meeting process. The final meeting agenda for any presentations will be announced on July 20. Should you have any preference on the presentation schedule, please let us know and we will do our best to accommodate your request.</w:t>
      </w:r>
    </w:p>
    <w:p w14:paraId="43CDEE32" w14:textId="5ACEBFC7" w:rsidR="00B3072F" w:rsidRDefault="00B3072F">
      <w:pPr>
        <w:tabs>
          <w:tab w:val="clear" w:pos="284"/>
        </w:tabs>
        <w:spacing w:before="0" w:after="200" w:line="276" w:lineRule="auto"/>
        <w:rPr>
          <w:rFonts w:ascii="Times New Roman" w:eastAsia="맑은 고딕" w:hAnsi="Times New Roman"/>
          <w:sz w:val="20"/>
          <w:szCs w:val="20"/>
        </w:rPr>
      </w:pPr>
      <w:r>
        <w:rPr>
          <w:rFonts w:ascii="Times New Roman" w:eastAsia="맑은 고딕" w:hAnsi="Times New Roman"/>
        </w:rPr>
        <w:br w:type="page"/>
      </w:r>
    </w:p>
    <w:p w14:paraId="370424F1" w14:textId="77777777" w:rsidR="00B3072F" w:rsidRPr="0091711B" w:rsidRDefault="00B3072F" w:rsidP="00B3072F">
      <w:pPr>
        <w:jc w:val="center"/>
        <w:rPr>
          <w:rFonts w:ascii="Times New Roman" w:eastAsiaTheme="minorEastAsia" w:hAnsi="Times New Roman"/>
          <w:b/>
          <w:sz w:val="32"/>
        </w:rPr>
        <w:sectPr w:rsidR="00B3072F"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3509F357" w14:textId="77777777" w:rsidR="00B3072F" w:rsidRPr="006658C1" w:rsidRDefault="00B3072F" w:rsidP="00B3072F">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9C91683" w14:textId="77777777" w:rsidR="00B3072F" w:rsidRPr="006658C1" w:rsidRDefault="00B3072F" w:rsidP="00B3072F">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2718B7D" w14:textId="77777777" w:rsidR="00B3072F" w:rsidRPr="006658C1" w:rsidRDefault="00B3072F" w:rsidP="00B3072F">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29010378" w14:textId="77777777" w:rsidR="00B3072F" w:rsidRPr="006658C1" w:rsidRDefault="00B3072F" w:rsidP="00B3072F">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26EEC9E5" w14:textId="77777777" w:rsidR="00B3072F" w:rsidRPr="006658C1" w:rsidRDefault="00B3072F" w:rsidP="00B3072F">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1C40B9E" w14:textId="77777777" w:rsidR="00B3072F" w:rsidRPr="006658C1" w:rsidRDefault="00B3072F" w:rsidP="00B3072F">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8FE736E" w14:textId="77777777" w:rsidR="00B3072F" w:rsidRPr="006658C1" w:rsidRDefault="00B3072F" w:rsidP="00B3072F">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649F244A" w14:textId="77777777" w:rsidR="00B3072F" w:rsidRPr="006658C1" w:rsidRDefault="00B3072F" w:rsidP="00B3072F">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8402936" w14:textId="77777777" w:rsidR="00B3072F" w:rsidRPr="006658C1" w:rsidRDefault="00B3072F" w:rsidP="00B3072F">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6079DFE5" w14:textId="77777777" w:rsidR="00B3072F" w:rsidRPr="006658C1" w:rsidRDefault="00B3072F" w:rsidP="00B3072F">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E8F47E2" w14:textId="77777777" w:rsidR="00B3072F" w:rsidRPr="006658C1" w:rsidRDefault="00B3072F" w:rsidP="00B3072F">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9C56DF7" w14:textId="77777777" w:rsidR="00B3072F" w:rsidRPr="006658C1" w:rsidRDefault="00B3072F" w:rsidP="00B3072F">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6184D6F" w14:textId="77777777" w:rsidR="00B3072F" w:rsidRPr="006658C1" w:rsidRDefault="00B3072F" w:rsidP="00B3072F">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FC0E64D" w14:textId="3E0959D1" w:rsidR="00B3072F" w:rsidRPr="00B3072F" w:rsidRDefault="00B3072F" w:rsidP="00B3072F">
      <w:pPr>
        <w:keepNext/>
        <w:keepLines/>
        <w:tabs>
          <w:tab w:val="clear" w:pos="284"/>
        </w:tabs>
        <w:suppressAutoHyphens/>
        <w:spacing w:before="0" w:after="200" w:line="276" w:lineRule="auto"/>
        <w:ind w:left="-540"/>
        <w:outlineLvl w:val="2"/>
        <w:rPr>
          <w:rFonts w:ascii="Times New Roman" w:eastAsia="맑은 고딕" w:hAnsi="Times New Roman"/>
          <w:sz w:val="20"/>
          <w:szCs w:val="20"/>
          <w:lang w:val="en-US"/>
        </w:rPr>
      </w:pPr>
    </w:p>
    <w:tbl>
      <w:tblPr>
        <w:tblpPr w:leftFromText="180" w:rightFromText="180" w:vertAnchor="text" w:horzAnchor="margin" w:tblpXSpec="center" w:tblpY="54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B3072F" w:rsidRPr="001747DF" w14:paraId="62F3D380" w14:textId="77777777" w:rsidTr="00B3072F">
        <w:tc>
          <w:tcPr>
            <w:tcW w:w="1350" w:type="dxa"/>
          </w:tcPr>
          <w:p w14:paraId="3650031F" w14:textId="77777777" w:rsidR="00B3072F" w:rsidRPr="001747DF" w:rsidRDefault="00B3072F" w:rsidP="00B3072F">
            <w:pPr>
              <w:pStyle w:val="covertext"/>
            </w:pPr>
            <w:r w:rsidRPr="001747DF">
              <w:t>Project</w:t>
            </w:r>
          </w:p>
        </w:tc>
        <w:tc>
          <w:tcPr>
            <w:tcW w:w="7581" w:type="dxa"/>
          </w:tcPr>
          <w:p w14:paraId="36948C5C" w14:textId="77777777" w:rsidR="00B3072F" w:rsidRPr="001747DF" w:rsidRDefault="00B3072F" w:rsidP="00B3072F">
            <w:pPr>
              <w:pStyle w:val="covertext"/>
              <w:rPr>
                <w:b/>
              </w:rPr>
            </w:pPr>
            <w:r w:rsidRPr="001747DF">
              <w:rPr>
                <w:b/>
              </w:rPr>
              <w:t xml:space="preserve">IEEE 802.21 </w:t>
            </w:r>
            <w:r>
              <w:rPr>
                <w:rFonts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14:paraId="7BD985ED" w14:textId="77777777" w:rsidR="00B3072F" w:rsidRPr="001747DF" w:rsidRDefault="00B3072F" w:rsidP="00B3072F">
            <w:pPr>
              <w:pStyle w:val="covertext"/>
              <w:rPr>
                <w:b/>
              </w:rPr>
            </w:pPr>
            <w:r w:rsidRPr="001747DF">
              <w:rPr>
                <w:b/>
              </w:rPr>
              <w:t>&lt;</w:t>
            </w:r>
            <w:hyperlink r:id="rId24" w:history="1">
              <w:r w:rsidRPr="001747DF">
                <w:rPr>
                  <w:rStyle w:val="aa"/>
                  <w:b/>
                  <w:lang w:bidi="ar-SA"/>
                </w:rPr>
                <w:t>http://www.ieee802.org/21/</w:t>
              </w:r>
            </w:hyperlink>
            <w:r w:rsidRPr="001747DF">
              <w:rPr>
                <w:b/>
              </w:rPr>
              <w:t>&gt;</w:t>
            </w:r>
          </w:p>
        </w:tc>
      </w:tr>
      <w:tr w:rsidR="00B3072F" w:rsidRPr="00C92280" w14:paraId="4D2A7321" w14:textId="77777777" w:rsidTr="00B3072F">
        <w:tc>
          <w:tcPr>
            <w:tcW w:w="1350" w:type="dxa"/>
          </w:tcPr>
          <w:p w14:paraId="3F05BFD3" w14:textId="77777777" w:rsidR="00B3072F" w:rsidRPr="001747DF" w:rsidRDefault="00B3072F" w:rsidP="00B3072F">
            <w:pPr>
              <w:pStyle w:val="covertext"/>
            </w:pPr>
            <w:r w:rsidRPr="001747DF">
              <w:t>Title</w:t>
            </w:r>
          </w:p>
        </w:tc>
        <w:tc>
          <w:tcPr>
            <w:tcW w:w="7581" w:type="dxa"/>
          </w:tcPr>
          <w:p w14:paraId="5A9CD1D3" w14:textId="77777777" w:rsidR="00B3072F" w:rsidRPr="00110490" w:rsidRDefault="00B3072F" w:rsidP="00B3072F">
            <w:pPr>
              <w:pStyle w:val="covertext"/>
              <w:rPr>
                <w:rFonts w:eastAsia="MS Mincho"/>
                <w:b/>
                <w:lang w:eastAsia="ja-JP"/>
              </w:rPr>
            </w:pPr>
            <w:r>
              <w:rPr>
                <w:rFonts w:eastAsia="MS Mincho"/>
                <w:b/>
                <w:lang w:eastAsia="ja-JP"/>
              </w:rPr>
              <w:t>Network Requirement for HMD based VR Service</w:t>
            </w:r>
          </w:p>
        </w:tc>
      </w:tr>
      <w:tr w:rsidR="00B3072F" w:rsidRPr="001747DF" w14:paraId="5E66AC0A" w14:textId="77777777" w:rsidTr="00B3072F">
        <w:tc>
          <w:tcPr>
            <w:tcW w:w="1350" w:type="dxa"/>
          </w:tcPr>
          <w:p w14:paraId="708F8CE8" w14:textId="77777777" w:rsidR="00B3072F" w:rsidRPr="001747DF" w:rsidRDefault="00B3072F" w:rsidP="00B3072F">
            <w:pPr>
              <w:pStyle w:val="covertext"/>
            </w:pPr>
            <w:r w:rsidRPr="001747DF">
              <w:t>DCN</w:t>
            </w:r>
          </w:p>
        </w:tc>
        <w:tc>
          <w:tcPr>
            <w:tcW w:w="7581" w:type="dxa"/>
          </w:tcPr>
          <w:p w14:paraId="4E1D8AE7" w14:textId="77777777" w:rsidR="00B3072F" w:rsidRPr="001747DF" w:rsidRDefault="00B3072F" w:rsidP="00B3072F">
            <w:pPr>
              <w:pStyle w:val="covertext"/>
              <w:rPr>
                <w:b/>
              </w:rPr>
            </w:pPr>
            <w:r w:rsidRPr="001747DF">
              <w:rPr>
                <w:b/>
              </w:rPr>
              <w:t>21-1</w:t>
            </w:r>
            <w:r>
              <w:rPr>
                <w:b/>
              </w:rPr>
              <w:t>7</w:t>
            </w:r>
            <w:r w:rsidRPr="001747DF">
              <w:rPr>
                <w:b/>
              </w:rPr>
              <w:t>-</w:t>
            </w:r>
            <w:r>
              <w:rPr>
                <w:b/>
              </w:rPr>
              <w:t>0030</w:t>
            </w:r>
            <w:r>
              <w:rPr>
                <w:rFonts w:hint="eastAsia"/>
                <w:b/>
              </w:rPr>
              <w:t>-</w:t>
            </w:r>
            <w:r>
              <w:rPr>
                <w:b/>
              </w:rPr>
              <w:t>00-0000</w:t>
            </w:r>
          </w:p>
        </w:tc>
      </w:tr>
      <w:tr w:rsidR="00B3072F" w:rsidRPr="001747DF" w14:paraId="4DF03DDD" w14:textId="77777777" w:rsidTr="00B3072F">
        <w:tc>
          <w:tcPr>
            <w:tcW w:w="1350" w:type="dxa"/>
          </w:tcPr>
          <w:p w14:paraId="23E2D998" w14:textId="77777777" w:rsidR="00B3072F" w:rsidRPr="001747DF" w:rsidRDefault="00B3072F" w:rsidP="00B3072F">
            <w:pPr>
              <w:pStyle w:val="covertext"/>
            </w:pPr>
            <w:r w:rsidRPr="001747DF">
              <w:t>Date Submitted</w:t>
            </w:r>
          </w:p>
        </w:tc>
        <w:tc>
          <w:tcPr>
            <w:tcW w:w="7581" w:type="dxa"/>
          </w:tcPr>
          <w:p w14:paraId="50C26D84" w14:textId="77777777" w:rsidR="00B3072F" w:rsidRPr="001747DF" w:rsidRDefault="00B3072F" w:rsidP="00B3072F">
            <w:pPr>
              <w:pStyle w:val="covertext"/>
              <w:rPr>
                <w:b/>
              </w:rPr>
            </w:pPr>
            <w:r>
              <w:rPr>
                <w:b/>
              </w:rPr>
              <w:t>June 29, 2017</w:t>
            </w:r>
          </w:p>
        </w:tc>
      </w:tr>
      <w:tr w:rsidR="00B3072F" w:rsidRPr="001747DF" w14:paraId="3FBE798F" w14:textId="77777777" w:rsidTr="00B3072F">
        <w:tc>
          <w:tcPr>
            <w:tcW w:w="1350" w:type="dxa"/>
          </w:tcPr>
          <w:p w14:paraId="14822A1E" w14:textId="77777777" w:rsidR="00B3072F" w:rsidRPr="001747DF" w:rsidRDefault="00B3072F" w:rsidP="00B3072F">
            <w:pPr>
              <w:pStyle w:val="covertext"/>
            </w:pPr>
            <w:r w:rsidRPr="001747DF">
              <w:t>Source(s)</w:t>
            </w:r>
          </w:p>
        </w:tc>
        <w:tc>
          <w:tcPr>
            <w:tcW w:w="7581" w:type="dxa"/>
          </w:tcPr>
          <w:p w14:paraId="60968AC7" w14:textId="77777777" w:rsidR="00B3072F" w:rsidRPr="00AC5576" w:rsidRDefault="00B3072F" w:rsidP="00B3072F">
            <w:pPr>
              <w:pStyle w:val="covertext"/>
            </w:pPr>
            <w:r>
              <w:rPr>
                <w:rFonts w:eastAsia="MS Mincho"/>
                <w:lang w:eastAsia="ja-JP"/>
              </w:rPr>
              <w:t xml:space="preserve">Sangkwon Peter Jeong </w:t>
            </w:r>
            <w:hyperlink r:id="rId25" w:history="1">
              <w:r w:rsidRPr="002D7750">
                <w:rPr>
                  <w:rStyle w:val="aa"/>
                  <w:rFonts w:eastAsia="맑은 고딕"/>
                </w:rPr>
                <w:t>ceo@joyfun.kr</w:t>
              </w:r>
            </w:hyperlink>
            <w:r>
              <w:rPr>
                <w:rFonts w:eastAsia="MS Mincho"/>
                <w:lang w:eastAsia="ja-JP"/>
              </w:rPr>
              <w:t xml:space="preserve"> (JoyFun Inc.)</w:t>
            </w:r>
            <w:r w:rsidRPr="008A5FFD">
              <w:rPr>
                <w:rFonts w:eastAsia="맑은 고딕"/>
              </w:rPr>
              <w:t xml:space="preserve"> </w:t>
            </w:r>
          </w:p>
          <w:p w14:paraId="0A56D1E2" w14:textId="77777777" w:rsidR="00B3072F" w:rsidRPr="008A5FFD" w:rsidRDefault="00B3072F" w:rsidP="00B3072F">
            <w:pPr>
              <w:pStyle w:val="covertext"/>
              <w:rPr>
                <w:rFonts w:eastAsia="맑은 고딕"/>
              </w:rPr>
            </w:pPr>
            <w:proofErr w:type="spellStart"/>
            <w:r>
              <w:rPr>
                <w:rFonts w:hint="eastAsia"/>
              </w:rPr>
              <w:t>Dongil</w:t>
            </w:r>
            <w:proofErr w:type="spellEnd"/>
            <w:r>
              <w:rPr>
                <w:rFonts w:hint="eastAsia"/>
              </w:rPr>
              <w:t xml:space="preserve"> Dillon </w:t>
            </w:r>
            <w:proofErr w:type="spellStart"/>
            <w:r>
              <w:rPr>
                <w:rFonts w:hint="eastAsia"/>
              </w:rPr>
              <w:t>Seo</w:t>
            </w:r>
            <w:proofErr w:type="spellEnd"/>
            <w:r>
              <w:rPr>
                <w:rFonts w:hint="eastAsia"/>
              </w:rPr>
              <w:t xml:space="preserve"> </w:t>
            </w:r>
            <w:hyperlink r:id="rId26" w:history="1">
              <w:r w:rsidRPr="008A64BE">
                <w:rPr>
                  <w:rStyle w:val="aa"/>
                  <w:rFonts w:hint="eastAsia"/>
                </w:rPr>
                <w:t>dillon@volercreative.com</w:t>
              </w:r>
            </w:hyperlink>
            <w:r>
              <w:rPr>
                <w:rFonts w:hint="eastAsia"/>
              </w:rPr>
              <w:t xml:space="preserve"> </w:t>
            </w:r>
            <w:r>
              <w:t>(</w:t>
            </w:r>
            <w:proofErr w:type="spellStart"/>
            <w:r>
              <w:t>VoleRCreative</w:t>
            </w:r>
            <w:proofErr w:type="spellEnd"/>
            <w:r>
              <w:t>)</w:t>
            </w:r>
          </w:p>
        </w:tc>
      </w:tr>
      <w:tr w:rsidR="00B3072F" w:rsidRPr="001747DF" w14:paraId="4ECC56E8" w14:textId="77777777" w:rsidTr="00B3072F">
        <w:tc>
          <w:tcPr>
            <w:tcW w:w="1350" w:type="dxa"/>
          </w:tcPr>
          <w:p w14:paraId="094A2E1B" w14:textId="77777777" w:rsidR="00B3072F" w:rsidRPr="001747DF" w:rsidRDefault="00B3072F" w:rsidP="00B3072F">
            <w:pPr>
              <w:pStyle w:val="covertext"/>
            </w:pPr>
            <w:r w:rsidRPr="001747DF">
              <w:t>Re:</w:t>
            </w:r>
          </w:p>
        </w:tc>
        <w:tc>
          <w:tcPr>
            <w:tcW w:w="7581" w:type="dxa"/>
          </w:tcPr>
          <w:p w14:paraId="7DD77C66" w14:textId="77777777" w:rsidR="00B3072F" w:rsidRPr="00F473D8" w:rsidRDefault="00B3072F" w:rsidP="00B3072F">
            <w:pPr>
              <w:pStyle w:val="covertext"/>
              <w:rPr>
                <w:rFonts w:eastAsia="MS Mincho"/>
                <w:lang w:val="en-GB" w:eastAsia="ja-JP"/>
              </w:rPr>
            </w:pPr>
            <w:r>
              <w:rPr>
                <w:rFonts w:eastAsia="MS Mincho" w:hint="eastAsia"/>
                <w:lang w:val="en-GB" w:eastAsia="ja-JP"/>
              </w:rPr>
              <w:t>Session #</w:t>
            </w:r>
            <w:r>
              <w:rPr>
                <w:rFonts w:eastAsia="MS Mincho"/>
                <w:lang w:val="en-GB" w:eastAsia="ja-JP"/>
              </w:rPr>
              <w:t>81, Berlin, Germany</w:t>
            </w:r>
          </w:p>
        </w:tc>
      </w:tr>
      <w:tr w:rsidR="00B3072F" w:rsidRPr="001747DF" w14:paraId="1701C43E" w14:textId="77777777" w:rsidTr="00B3072F">
        <w:tc>
          <w:tcPr>
            <w:tcW w:w="1350" w:type="dxa"/>
          </w:tcPr>
          <w:p w14:paraId="102ED3E2" w14:textId="77777777" w:rsidR="00B3072F" w:rsidRPr="001747DF" w:rsidRDefault="00B3072F" w:rsidP="00B3072F">
            <w:pPr>
              <w:pStyle w:val="covertext"/>
            </w:pPr>
            <w:r w:rsidRPr="001747DF">
              <w:t>Abstract</w:t>
            </w:r>
          </w:p>
        </w:tc>
        <w:tc>
          <w:tcPr>
            <w:tcW w:w="7581" w:type="dxa"/>
          </w:tcPr>
          <w:p w14:paraId="6F833128" w14:textId="77777777" w:rsidR="00B3072F" w:rsidRPr="00660B8E" w:rsidRDefault="00B3072F" w:rsidP="00B3072F">
            <w:pPr>
              <w:pStyle w:val="covertext"/>
              <w:jc w:val="both"/>
              <w:rPr>
                <w:sz w:val="20"/>
              </w:rPr>
            </w:pPr>
            <w:r>
              <w:rPr>
                <w:sz w:val="20"/>
              </w:rPr>
              <w:t xml:space="preserve">In order to minimize the motion sickness a user experience while using a VR HMD, the current hardware manufacturers suggest that we need to run the VR content at least over 90 Hz and to minimize the screen door effect while looking at the display screen, the display resolution should be at least 4K UHD. </w:t>
            </w:r>
            <w:r>
              <w:rPr>
                <w:rFonts w:hint="eastAsia"/>
                <w:sz w:val="20"/>
              </w:rPr>
              <w:t xml:space="preserve">Also, to create more immersive and </w:t>
            </w:r>
            <w:r>
              <w:rPr>
                <w:sz w:val="20"/>
              </w:rPr>
              <w:t>uninterrupted</w:t>
            </w:r>
            <w:r>
              <w:rPr>
                <w:rFonts w:hint="eastAsia"/>
                <w:sz w:val="20"/>
              </w:rPr>
              <w:t xml:space="preserve"> </w:t>
            </w:r>
            <w:r>
              <w:rPr>
                <w:sz w:val="20"/>
              </w:rPr>
              <w:t xml:space="preserve">VR experience, wireless HMD is required. However, such conditions are currently difficult to achieve because of the </w:t>
            </w:r>
            <w:proofErr w:type="spellStart"/>
            <w:r>
              <w:rPr>
                <w:sz w:val="20"/>
              </w:rPr>
              <w:t>unreadiness</w:t>
            </w:r>
            <w:proofErr w:type="spellEnd"/>
            <w:r>
              <w:rPr>
                <w:sz w:val="20"/>
              </w:rPr>
              <w:t xml:space="preserve"> of hardware and the unavailability of fast and stable wireless network. Hence, it is important to discuss what specifications for wireless network are required to create an ideal VR service environment.</w:t>
            </w:r>
          </w:p>
        </w:tc>
      </w:tr>
      <w:tr w:rsidR="00B3072F" w:rsidRPr="001747DF" w14:paraId="10CC2BE4" w14:textId="77777777" w:rsidTr="00B3072F">
        <w:tc>
          <w:tcPr>
            <w:tcW w:w="1350" w:type="dxa"/>
          </w:tcPr>
          <w:p w14:paraId="39D249FA" w14:textId="77777777" w:rsidR="00B3072F" w:rsidRPr="001747DF" w:rsidRDefault="00B3072F" w:rsidP="00B3072F">
            <w:pPr>
              <w:pStyle w:val="covertext"/>
            </w:pPr>
            <w:r w:rsidRPr="001747DF">
              <w:t>Purpose</w:t>
            </w:r>
          </w:p>
        </w:tc>
        <w:tc>
          <w:tcPr>
            <w:tcW w:w="7581" w:type="dxa"/>
          </w:tcPr>
          <w:p w14:paraId="536CD249" w14:textId="77777777" w:rsidR="00B3072F" w:rsidRPr="00AC5576" w:rsidRDefault="00B3072F" w:rsidP="00B3072F">
            <w:pPr>
              <w:pStyle w:val="covertext"/>
              <w:jc w:val="both"/>
              <w:rPr>
                <w:sz w:val="20"/>
              </w:rPr>
            </w:pPr>
            <w:r>
              <w:rPr>
                <w:rFonts w:hint="eastAsia"/>
                <w:sz w:val="20"/>
              </w:rPr>
              <w:t>Provide specific network requirements for VR service and reflect these technical requirements to IEEE 802.21 standards.</w:t>
            </w:r>
          </w:p>
        </w:tc>
      </w:tr>
      <w:tr w:rsidR="00B3072F" w:rsidRPr="001747DF" w14:paraId="3D7FE111" w14:textId="77777777" w:rsidTr="00B3072F">
        <w:trPr>
          <w:trHeight w:val="840"/>
        </w:trPr>
        <w:tc>
          <w:tcPr>
            <w:tcW w:w="1350" w:type="dxa"/>
          </w:tcPr>
          <w:p w14:paraId="03BC767D" w14:textId="77777777" w:rsidR="00B3072F" w:rsidRPr="001747DF" w:rsidRDefault="00B3072F" w:rsidP="00B3072F">
            <w:pPr>
              <w:pStyle w:val="covertext"/>
            </w:pPr>
            <w:r w:rsidRPr="001747DF">
              <w:t>Notice</w:t>
            </w:r>
          </w:p>
        </w:tc>
        <w:tc>
          <w:tcPr>
            <w:tcW w:w="7581" w:type="dxa"/>
          </w:tcPr>
          <w:p w14:paraId="701A56C6" w14:textId="77777777" w:rsidR="00B3072F" w:rsidRPr="001747DF" w:rsidRDefault="00B3072F" w:rsidP="00B3072F">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072F" w:rsidRPr="001747DF" w14:paraId="581849A9" w14:textId="77777777" w:rsidTr="00B3072F">
        <w:trPr>
          <w:trHeight w:val="1439"/>
        </w:trPr>
        <w:tc>
          <w:tcPr>
            <w:tcW w:w="1350" w:type="dxa"/>
          </w:tcPr>
          <w:p w14:paraId="6DEA1BD2" w14:textId="77777777" w:rsidR="00B3072F" w:rsidRPr="001747DF" w:rsidRDefault="00B3072F" w:rsidP="00B3072F">
            <w:pPr>
              <w:pStyle w:val="covertext"/>
            </w:pPr>
            <w:r w:rsidRPr="001747DF">
              <w:t>Release</w:t>
            </w:r>
          </w:p>
        </w:tc>
        <w:tc>
          <w:tcPr>
            <w:tcW w:w="7581" w:type="dxa"/>
          </w:tcPr>
          <w:p w14:paraId="493A2E8A" w14:textId="77777777" w:rsidR="00B3072F" w:rsidRPr="001747DF" w:rsidRDefault="00B3072F" w:rsidP="00B3072F">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3072F" w:rsidRPr="001747DF" w14:paraId="41CCD918" w14:textId="77777777" w:rsidTr="00B3072F">
        <w:trPr>
          <w:trHeight w:val="70"/>
        </w:trPr>
        <w:tc>
          <w:tcPr>
            <w:tcW w:w="1350" w:type="dxa"/>
          </w:tcPr>
          <w:p w14:paraId="36CEB6F4" w14:textId="77777777" w:rsidR="00B3072F" w:rsidRPr="001747DF" w:rsidRDefault="00B3072F" w:rsidP="00B3072F">
            <w:pPr>
              <w:pStyle w:val="covertext"/>
            </w:pPr>
            <w:r w:rsidRPr="001747DF">
              <w:t>Patent Policy</w:t>
            </w:r>
          </w:p>
        </w:tc>
        <w:tc>
          <w:tcPr>
            <w:tcW w:w="7581" w:type="dxa"/>
          </w:tcPr>
          <w:p w14:paraId="334D9153" w14:textId="77777777" w:rsidR="00B3072F" w:rsidRPr="001747DF" w:rsidRDefault="00B3072F" w:rsidP="00B3072F">
            <w:pPr>
              <w:jc w:val="both"/>
            </w:pPr>
            <w:r w:rsidRPr="001747DF">
              <w:rPr>
                <w:sz w:val="20"/>
              </w:rPr>
              <w:t xml:space="preserve">The contributor is familiar with IEEE patent policy, as stated in </w:t>
            </w:r>
            <w:hyperlink r:id="rId27" w:anchor="6.3" w:tgtFrame="_parent" w:history="1">
              <w:r w:rsidRPr="001747DF">
                <w:rPr>
                  <w:rStyle w:val="aa"/>
                  <w:sz w:val="20"/>
                </w:rPr>
                <w:t>Section 6 of the IEEE-SA Standards Board bylaws</w:t>
              </w:r>
            </w:hyperlink>
            <w:r w:rsidRPr="001747DF">
              <w:rPr>
                <w:sz w:val="20"/>
              </w:rPr>
              <w:t xml:space="preserve"> &lt;</w:t>
            </w:r>
            <w:hyperlink r:id="rId28"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29" w:tgtFrame="_parent" w:history="1">
              <w:r w:rsidRPr="001747DF">
                <w:rPr>
                  <w:rStyle w:val="aa"/>
                  <w:sz w:val="20"/>
                </w:rPr>
                <w:t>http://standards.ieee.org/board/pat/faq.pdf</w:t>
              </w:r>
            </w:hyperlink>
          </w:p>
        </w:tc>
      </w:tr>
    </w:tbl>
    <w:p w14:paraId="08F77B80" w14:textId="487BC853" w:rsidR="00B3072F" w:rsidRPr="00B3072F" w:rsidRDefault="00B3072F">
      <w:pPr>
        <w:tabs>
          <w:tab w:val="clear" w:pos="284"/>
        </w:tabs>
        <w:spacing w:before="0" w:after="200" w:line="276" w:lineRule="auto"/>
        <w:rPr>
          <w:rFonts w:ascii="Times New Roman" w:eastAsia="맑은 고딕" w:hAnsi="Times New Roman"/>
          <w:sz w:val="20"/>
          <w:szCs w:val="20"/>
        </w:rPr>
      </w:pPr>
    </w:p>
    <w:p w14:paraId="2D5F77B6" w14:textId="4A50631F" w:rsidR="00B3072F" w:rsidRPr="00745A57" w:rsidRDefault="00B3072F" w:rsidP="00B3072F">
      <w:pPr>
        <w:pStyle w:val="IEEEStdsImage"/>
        <w:jc w:val="both"/>
        <w:rPr>
          <w:lang w:eastAsia="ko-KR"/>
        </w:rPr>
      </w:pPr>
      <w:r>
        <w:rPr>
          <w:lang w:eastAsia="ko-KR"/>
        </w:rPr>
        <w:lastRenderedPageBreak/>
        <w:t xml:space="preserve">VR </w:t>
      </w:r>
      <w:proofErr w:type="gramStart"/>
      <w:r>
        <w:rPr>
          <w:rFonts w:hint="eastAsia"/>
          <w:lang w:eastAsia="ko-KR"/>
        </w:rPr>
        <w:t>HMD(</w:t>
      </w:r>
      <w:proofErr w:type="gramEnd"/>
      <w:r>
        <w:rPr>
          <w:lang w:eastAsia="ko-KR"/>
        </w:rPr>
        <w:t xml:space="preserve">Virtual Reality </w:t>
      </w:r>
      <w:r>
        <w:rPr>
          <w:rFonts w:hint="eastAsia"/>
          <w:lang w:eastAsia="ko-KR"/>
        </w:rPr>
        <w:t>Head Mounted Display)</w:t>
      </w:r>
      <w:r>
        <w:rPr>
          <w:lang w:eastAsia="ko-KR"/>
        </w:rPr>
        <w:t xml:space="preserve"> display two separate but identical images for left and right eye respectively in order to create stereoscopic image. </w:t>
      </w:r>
      <w:r>
        <w:rPr>
          <w:rFonts w:hint="eastAsia"/>
          <w:lang w:eastAsia="ko-KR"/>
        </w:rPr>
        <w:t>A</w:t>
      </w:r>
      <w:r>
        <w:rPr>
          <w:lang w:eastAsia="ko-KR"/>
        </w:rPr>
        <w:t>lso, it uses a pair of fish eye lenses to maximize the field of view so that the user does not see the display edges and believes that he is seeing the virtual world with his own eyes, not through a display. This usage of fish eye lenses distorts the images displayed on the screen life Figure 1 and enlarges field of view, we are only perceiving 45% of the actual screen resolution. This is the reason why the VR HMD manufacturers are suggesting to use 4K UHD display to provide the visual fidelity we are commonly seeing from most popular TV sets, which is 1080p FHD display.</w:t>
      </w:r>
    </w:p>
    <w:p w14:paraId="42805988" w14:textId="77777777" w:rsidR="00B3072F" w:rsidRPr="00745A57" w:rsidRDefault="00B3072F" w:rsidP="00B3072F">
      <w:pPr>
        <w:pStyle w:val="IEEEStdsParagraph"/>
        <w:rPr>
          <w:rFonts w:eastAsia="맑은 고딕"/>
          <w:lang w:eastAsia="ko-KR"/>
        </w:rPr>
      </w:pPr>
    </w:p>
    <w:p w14:paraId="50F79D22" w14:textId="77777777" w:rsidR="00B3072F" w:rsidRDefault="00B3072F" w:rsidP="00B3072F">
      <w:pPr>
        <w:pStyle w:val="IEEEStdsParagraph"/>
        <w:keepNext/>
        <w:jc w:val="center"/>
        <w:rPr>
          <w:rFonts w:eastAsia="MS Mincho"/>
        </w:rPr>
      </w:pPr>
      <w:r>
        <w:rPr>
          <w:noProof/>
          <w:lang w:eastAsia="ko-KR"/>
        </w:rPr>
        <w:drawing>
          <wp:inline distT="0" distB="0" distL="0" distR="0" wp14:anchorId="321CCBA5" wp14:editId="15BD3A35">
            <wp:extent cx="4705350" cy="2642296"/>
            <wp:effectExtent l="0" t="0" r="0" b="5715"/>
            <wp:docPr id="2" name="그림 2" descr="C:\Users\CEO\AppData\Local\Microsoft\Windows\INetCache\Content.Word\IMG_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O\AppData\Local\Microsoft\Windows\INetCache\Content.Word\IMG_4727.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25427" cy="2653570"/>
                    </a:xfrm>
                    <a:prstGeom prst="rect">
                      <a:avLst/>
                    </a:prstGeom>
                    <a:noFill/>
                    <a:ln>
                      <a:noFill/>
                    </a:ln>
                  </pic:spPr>
                </pic:pic>
              </a:graphicData>
            </a:graphic>
          </wp:inline>
        </w:drawing>
      </w:r>
    </w:p>
    <w:p w14:paraId="4653FC50" w14:textId="77777777" w:rsidR="00B3072F" w:rsidRPr="00745A57" w:rsidRDefault="00B3072F" w:rsidP="00B3072F">
      <w:pPr>
        <w:pStyle w:val="af"/>
      </w:pPr>
      <w:r>
        <w:t xml:space="preserve">Figure </w:t>
      </w:r>
      <w:r w:rsidR="00827E19">
        <w:fldChar w:fldCharType="begin"/>
      </w:r>
      <w:r w:rsidR="00827E19">
        <w:instrText xml:space="preserve"> SEQ Figure \* ARABIC </w:instrText>
      </w:r>
      <w:r w:rsidR="00827E19">
        <w:fldChar w:fldCharType="separate"/>
      </w:r>
      <w:r>
        <w:rPr>
          <w:noProof/>
        </w:rPr>
        <w:t>1</w:t>
      </w:r>
      <w:r w:rsidR="00827E19">
        <w:rPr>
          <w:noProof/>
        </w:rPr>
        <w:fldChar w:fldCharType="end"/>
      </w:r>
      <w:r>
        <w:t>. Stereoscopic image for VR HMD</w:t>
      </w:r>
    </w:p>
    <w:p w14:paraId="1F037689" w14:textId="77777777" w:rsidR="00B3072F" w:rsidRDefault="00B3072F" w:rsidP="00B3072F">
      <w:pPr>
        <w:pStyle w:val="IEEEStdsParagraph"/>
        <w:jc w:val="left"/>
        <w:rPr>
          <w:rFonts w:eastAsia="맑은 고딕"/>
        </w:rPr>
      </w:pPr>
      <w:r>
        <w:rPr>
          <w:rFonts w:hint="eastAsia"/>
          <w:lang w:eastAsia="ko-KR"/>
        </w:rPr>
        <w:t xml:space="preserve">4K UHD resolution offers 3840 x 2160 pixels. </w:t>
      </w:r>
      <w:r>
        <w:rPr>
          <w:lang w:eastAsia="ko-KR"/>
        </w:rPr>
        <w:t xml:space="preserve">It means that an image requires 1G size and the VR content service which requires 90 FPS would require 18 </w:t>
      </w:r>
      <w:proofErr w:type="spellStart"/>
      <w:r>
        <w:rPr>
          <w:lang w:eastAsia="ko-KR"/>
        </w:rPr>
        <w:t>Gbps</w:t>
      </w:r>
      <w:proofErr w:type="spellEnd"/>
      <w:r>
        <w:rPr>
          <w:lang w:eastAsia="ko-KR"/>
        </w:rPr>
        <w:t xml:space="preserve"> data transfer rate.</w:t>
      </w:r>
    </w:p>
    <w:p w14:paraId="62E727B4" w14:textId="77777777" w:rsidR="00B3072F" w:rsidRDefault="00B3072F" w:rsidP="00B3072F">
      <w:pPr>
        <w:pStyle w:val="af0"/>
        <w:jc w:val="center"/>
        <w:rPr>
          <w:rFonts w:ascii="Times New Roman" w:eastAsia="맑은 고딕" w:hAnsi="Times New Roman" w:cs="Times New Roman"/>
          <w:color w:val="auto"/>
        </w:rPr>
      </w:pPr>
    </w:p>
    <w:p w14:paraId="58EB1E99" w14:textId="77777777" w:rsidR="00B3072F" w:rsidRDefault="00B3072F" w:rsidP="00B3072F">
      <w:pPr>
        <w:pStyle w:val="af0"/>
        <w:jc w:val="center"/>
        <w:rPr>
          <w:rFonts w:ascii="Times New Roman" w:eastAsia="맑은 고딕" w:hAnsi="Times New Roman" w:cs="Times New Roman"/>
          <w:color w:val="auto"/>
        </w:rPr>
      </w:pPr>
      <w:r>
        <w:rPr>
          <w:rFonts w:ascii="Times New Roman" w:eastAsia="맑은 고딕" w:hAnsi="Times New Roman" w:cs="Times New Roman" w:hint="eastAsia"/>
          <w:color w:val="auto"/>
        </w:rPr>
        <w:t>Equation: r</w:t>
      </w:r>
      <w:r>
        <w:rPr>
          <w:rFonts w:ascii="Times New Roman" w:eastAsia="맑은 고딕" w:hAnsi="Times New Roman" w:cs="Times New Roman"/>
          <w:color w:val="auto"/>
        </w:rPr>
        <w:t xml:space="preserve">esolution </w:t>
      </w:r>
      <w:r w:rsidRPr="00745A57">
        <w:rPr>
          <w:rFonts w:ascii="Times New Roman" w:eastAsia="맑은 고딕" w:hAnsi="Times New Roman" w:cs="Times New Roman"/>
          <w:color w:val="auto"/>
        </w:rPr>
        <w:t>×</w:t>
      </w:r>
      <w:r>
        <w:rPr>
          <w:rFonts w:ascii="Times New Roman" w:eastAsia="맑은 고딕" w:hAnsi="Times New Roman" w:cs="Times New Roman"/>
          <w:color w:val="auto"/>
        </w:rPr>
        <w:t xml:space="preserve"> 24bit (color) </w:t>
      </w:r>
      <w:r w:rsidRPr="00745A57">
        <w:rPr>
          <w:rFonts w:ascii="Times New Roman" w:eastAsia="맑은 고딕" w:hAnsi="Times New Roman" w:cs="Times New Roman"/>
          <w:color w:val="auto"/>
        </w:rPr>
        <w:t>×</w:t>
      </w:r>
      <w:r>
        <w:rPr>
          <w:rFonts w:ascii="Times New Roman" w:eastAsia="맑은 고딕" w:hAnsi="Times New Roman" w:cs="Times New Roman"/>
          <w:color w:val="auto"/>
        </w:rPr>
        <w:t xml:space="preserve"> frame rate = data capacity</w:t>
      </w:r>
    </w:p>
    <w:p w14:paraId="4F01B73C" w14:textId="77777777" w:rsidR="00B3072F" w:rsidRDefault="00B3072F" w:rsidP="00B3072F">
      <w:pPr>
        <w:pStyle w:val="af0"/>
        <w:jc w:val="center"/>
        <w:rPr>
          <w:rFonts w:ascii="Times New Roman" w:eastAsia="맑은 고딕" w:hAnsi="Times New Roman" w:cs="Times New Roman"/>
          <w:color w:val="auto"/>
        </w:rPr>
      </w:pPr>
    </w:p>
    <w:p w14:paraId="0FDF68F8" w14:textId="77777777" w:rsidR="00B3072F" w:rsidRDefault="00B3072F" w:rsidP="00B3072F">
      <w:pPr>
        <w:pStyle w:val="af0"/>
        <w:rPr>
          <w:rFonts w:ascii="Times New Roman" w:eastAsia="맑은 고딕" w:hAnsi="Times New Roman" w:cs="Times New Roman"/>
          <w:color w:val="auto"/>
        </w:rPr>
      </w:pPr>
      <w:r>
        <w:rPr>
          <w:rFonts w:ascii="Times New Roman" w:eastAsia="맑은 고딕" w:hAnsi="Times New Roman" w:cs="Times New Roman" w:hint="eastAsia"/>
          <w:color w:val="auto"/>
        </w:rPr>
        <w:t xml:space="preserve">Even if the movie clip data is compressed, 1 </w:t>
      </w:r>
      <w:proofErr w:type="spellStart"/>
      <w:r>
        <w:rPr>
          <w:rFonts w:ascii="Times New Roman" w:eastAsia="맑은 고딕" w:hAnsi="Times New Roman" w:cs="Times New Roman" w:hint="eastAsia"/>
          <w:color w:val="auto"/>
        </w:rPr>
        <w:t>Gbps</w:t>
      </w:r>
      <w:proofErr w:type="spellEnd"/>
      <w:r>
        <w:rPr>
          <w:rFonts w:ascii="Times New Roman" w:eastAsia="맑은 고딕" w:hAnsi="Times New Roman" w:cs="Times New Roman" w:hint="eastAsia"/>
          <w:color w:val="auto"/>
        </w:rPr>
        <w:t xml:space="preserve"> data </w:t>
      </w:r>
      <w:r>
        <w:rPr>
          <w:rFonts w:ascii="Times New Roman" w:eastAsia="맑은 고딕" w:hAnsi="Times New Roman" w:cs="Times New Roman"/>
          <w:color w:val="auto"/>
        </w:rPr>
        <w:t>transfer</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rate needs to be guaranteed</w:t>
      </w:r>
    </w:p>
    <w:p w14:paraId="08CAA25A" w14:textId="77777777" w:rsidR="00B3072F" w:rsidRPr="00D14B26" w:rsidRDefault="00B3072F" w:rsidP="00B3072F">
      <w:pPr>
        <w:pStyle w:val="a5"/>
        <w:spacing w:line="360" w:lineRule="auto"/>
        <w:ind w:leftChars="0" w:left="0"/>
        <w:jc w:val="center"/>
        <w:rPr>
          <w:rFonts w:ascii="Times New Roman" w:eastAsia="맑은 고딕" w:hAnsi="Times New Roman"/>
          <w:noProof/>
          <w:szCs w:val="20"/>
          <w:lang w:val="en-US"/>
        </w:rPr>
      </w:pPr>
      <w:r>
        <w:rPr>
          <w:rFonts w:ascii="Times New Roman" w:eastAsia="맑은 고딕" w:hAnsi="Times New Roman" w:hint="eastAsia"/>
          <w:noProof/>
          <w:szCs w:val="20"/>
          <w:lang w:val="en-US"/>
        </w:rPr>
        <w:t xml:space="preserve">Table </w:t>
      </w:r>
      <w:r>
        <w:rPr>
          <w:rFonts w:ascii="Times New Roman" w:eastAsia="맑은 고딕" w:hAnsi="Times New Roman"/>
          <w:noProof/>
          <w:szCs w:val="20"/>
          <w:lang w:val="en-US"/>
        </w:rPr>
        <w:t>1.</w:t>
      </w:r>
      <w:r w:rsidRPr="00D14B26">
        <w:rPr>
          <w:rFonts w:ascii="Times New Roman" w:eastAsia="맑은 고딕" w:hAnsi="Times New Roman"/>
          <w:noProof/>
          <w:szCs w:val="20"/>
          <w:lang w:val="en-US"/>
        </w:rPr>
        <w:t xml:space="preserve"> </w:t>
      </w:r>
      <w:r w:rsidRPr="00D14B26">
        <w:rPr>
          <w:rFonts w:ascii="Times New Roman" w:eastAsia="맑은 고딕" w:hAnsi="Times New Roman" w:hint="eastAsia"/>
          <w:noProof/>
          <w:szCs w:val="20"/>
          <w:lang w:val="en-US"/>
        </w:rPr>
        <w:t>I</w:t>
      </w:r>
      <w:r w:rsidRPr="00D14B26">
        <w:rPr>
          <w:rFonts w:ascii="Times New Roman" w:eastAsia="맑은 고딕" w:hAnsi="Times New Roman"/>
          <w:noProof/>
          <w:szCs w:val="20"/>
          <w:lang w:val="en-US"/>
        </w:rPr>
        <w:t>MT-2020 vs WLAN vs IMT-Advanced</w:t>
      </w:r>
    </w:p>
    <w:tbl>
      <w:tblPr>
        <w:tblStyle w:val="ab"/>
        <w:tblW w:w="0" w:type="auto"/>
        <w:tblLook w:val="04A0" w:firstRow="1" w:lastRow="0" w:firstColumn="1" w:lastColumn="0" w:noHBand="0" w:noVBand="1"/>
      </w:tblPr>
      <w:tblGrid>
        <w:gridCol w:w="2222"/>
        <w:gridCol w:w="2223"/>
        <w:gridCol w:w="2222"/>
        <w:gridCol w:w="2223"/>
      </w:tblGrid>
      <w:tr w:rsidR="00B3072F" w14:paraId="449D3831" w14:textId="77777777" w:rsidTr="00B3072F">
        <w:trPr>
          <w:trHeight w:hRule="exact" w:val="546"/>
        </w:trPr>
        <w:tc>
          <w:tcPr>
            <w:tcW w:w="2222" w:type="dxa"/>
            <w:shd w:val="clear" w:color="auto" w:fill="D9D9D9" w:themeFill="background1" w:themeFillShade="D9"/>
            <w:vAlign w:val="center"/>
          </w:tcPr>
          <w:p w14:paraId="60C30945"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p>
        </w:tc>
        <w:tc>
          <w:tcPr>
            <w:tcW w:w="2223" w:type="dxa"/>
            <w:shd w:val="clear" w:color="auto" w:fill="D9D9D9" w:themeFill="background1" w:themeFillShade="D9"/>
            <w:vAlign w:val="center"/>
          </w:tcPr>
          <w:p w14:paraId="35478D36"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IMT-Advanced</w:t>
            </w:r>
          </w:p>
        </w:tc>
        <w:tc>
          <w:tcPr>
            <w:tcW w:w="2222" w:type="dxa"/>
            <w:shd w:val="clear" w:color="auto" w:fill="D9D9D9" w:themeFill="background1" w:themeFillShade="D9"/>
            <w:vAlign w:val="center"/>
          </w:tcPr>
          <w:p w14:paraId="15010EBC"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WLAN</w:t>
            </w:r>
            <w:r w:rsidRPr="00D14B26">
              <w:rPr>
                <w:rFonts w:ascii="Times New Roman" w:eastAsia="맑은 고딕" w:hAnsi="Times New Roman" w:hint="eastAsia"/>
                <w:noProof/>
                <w:sz w:val="20"/>
                <w:szCs w:val="20"/>
                <w:lang w:val="en-US"/>
              </w:rPr>
              <w:t>(802.11</w:t>
            </w:r>
            <w:r w:rsidRPr="00D14B26">
              <w:rPr>
                <w:rFonts w:ascii="Times New Roman" w:eastAsia="맑은 고딕" w:hAnsi="Times New Roman"/>
                <w:noProof/>
                <w:sz w:val="20"/>
                <w:szCs w:val="20"/>
                <w:lang w:val="en-US"/>
              </w:rPr>
              <w:t>ac)</w:t>
            </w:r>
          </w:p>
        </w:tc>
        <w:tc>
          <w:tcPr>
            <w:tcW w:w="2223" w:type="dxa"/>
            <w:shd w:val="clear" w:color="auto" w:fill="D9D9D9" w:themeFill="background1" w:themeFillShade="D9"/>
            <w:vAlign w:val="center"/>
          </w:tcPr>
          <w:p w14:paraId="649F0C06"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IMT-2020</w:t>
            </w:r>
          </w:p>
        </w:tc>
      </w:tr>
      <w:tr w:rsidR="00B3072F" w14:paraId="69FAD674" w14:textId="77777777" w:rsidTr="00B3072F">
        <w:trPr>
          <w:trHeight w:hRule="exact" w:val="426"/>
        </w:trPr>
        <w:tc>
          <w:tcPr>
            <w:tcW w:w="2222" w:type="dxa"/>
            <w:shd w:val="clear" w:color="auto" w:fill="D9D9D9" w:themeFill="background1" w:themeFillShade="D9"/>
            <w:vAlign w:val="center"/>
          </w:tcPr>
          <w:p w14:paraId="5E818CDC"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Peak data rate</w:t>
            </w:r>
          </w:p>
        </w:tc>
        <w:tc>
          <w:tcPr>
            <w:tcW w:w="2223" w:type="dxa"/>
            <w:vAlign w:val="center"/>
          </w:tcPr>
          <w:p w14:paraId="2B05C4B1"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 Gbps</w:t>
            </w:r>
          </w:p>
        </w:tc>
        <w:tc>
          <w:tcPr>
            <w:tcW w:w="2222" w:type="dxa"/>
            <w:vAlign w:val="center"/>
          </w:tcPr>
          <w:p w14:paraId="17577BF1"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7Gbps</w:t>
            </w:r>
          </w:p>
        </w:tc>
        <w:tc>
          <w:tcPr>
            <w:tcW w:w="2223" w:type="dxa"/>
            <w:vAlign w:val="center"/>
          </w:tcPr>
          <w:p w14:paraId="123A8486"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20 Gbps</w:t>
            </w:r>
          </w:p>
        </w:tc>
      </w:tr>
      <w:tr w:rsidR="00B3072F" w14:paraId="5212ECA4" w14:textId="77777777" w:rsidTr="00B3072F">
        <w:trPr>
          <w:trHeight w:hRule="exact" w:val="843"/>
        </w:trPr>
        <w:tc>
          <w:tcPr>
            <w:tcW w:w="2222" w:type="dxa"/>
            <w:shd w:val="clear" w:color="auto" w:fill="D9D9D9" w:themeFill="background1" w:themeFillShade="D9"/>
            <w:vAlign w:val="center"/>
          </w:tcPr>
          <w:p w14:paraId="57020ECF"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User experienced data rate</w:t>
            </w:r>
          </w:p>
        </w:tc>
        <w:tc>
          <w:tcPr>
            <w:tcW w:w="2223" w:type="dxa"/>
            <w:vAlign w:val="center"/>
          </w:tcPr>
          <w:p w14:paraId="04FEFFE8"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 Mbps</w:t>
            </w:r>
          </w:p>
          <w:p w14:paraId="45AC1F8D"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(urban/suburban)</w:t>
            </w:r>
          </w:p>
        </w:tc>
        <w:tc>
          <w:tcPr>
            <w:tcW w:w="2222" w:type="dxa"/>
            <w:vAlign w:val="center"/>
          </w:tcPr>
          <w:p w14:paraId="77434DDE"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300Mpbs</w:t>
            </w:r>
          </w:p>
          <w:p w14:paraId="6C0F4232"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(urban/suburban)</w:t>
            </w:r>
          </w:p>
        </w:tc>
        <w:tc>
          <w:tcPr>
            <w:tcW w:w="2223" w:type="dxa"/>
            <w:vAlign w:val="center"/>
          </w:tcPr>
          <w:p w14:paraId="206B5E72"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100 Mbps (urban/suburban), 1Gbps (hotspots)</w:t>
            </w:r>
          </w:p>
        </w:tc>
      </w:tr>
      <w:tr w:rsidR="00B3072F" w14:paraId="074EB6F8" w14:textId="77777777" w:rsidTr="00B3072F">
        <w:trPr>
          <w:trHeight w:val="410"/>
        </w:trPr>
        <w:tc>
          <w:tcPr>
            <w:tcW w:w="2222" w:type="dxa"/>
            <w:shd w:val="clear" w:color="auto" w:fill="D9D9D9" w:themeFill="background1" w:themeFillShade="D9"/>
            <w:vAlign w:val="center"/>
          </w:tcPr>
          <w:p w14:paraId="3B0D3661"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Mobility</w:t>
            </w:r>
          </w:p>
        </w:tc>
        <w:tc>
          <w:tcPr>
            <w:tcW w:w="2223" w:type="dxa"/>
            <w:vAlign w:val="center"/>
          </w:tcPr>
          <w:p w14:paraId="04EC092C"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350 Km/h</w:t>
            </w:r>
          </w:p>
        </w:tc>
        <w:tc>
          <w:tcPr>
            <w:tcW w:w="2222" w:type="dxa"/>
            <w:vAlign w:val="center"/>
          </w:tcPr>
          <w:p w14:paraId="6E289FF8"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N/A</w:t>
            </w:r>
          </w:p>
        </w:tc>
        <w:tc>
          <w:tcPr>
            <w:tcW w:w="2223" w:type="dxa"/>
            <w:vAlign w:val="center"/>
          </w:tcPr>
          <w:p w14:paraId="278DD5C5"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500 Km/h</w:t>
            </w:r>
          </w:p>
        </w:tc>
      </w:tr>
      <w:tr w:rsidR="00B3072F" w14:paraId="7131F0F6" w14:textId="77777777" w:rsidTr="00B3072F">
        <w:trPr>
          <w:trHeight w:val="416"/>
        </w:trPr>
        <w:tc>
          <w:tcPr>
            <w:tcW w:w="2222" w:type="dxa"/>
            <w:shd w:val="clear" w:color="auto" w:fill="D9D9D9" w:themeFill="background1" w:themeFillShade="D9"/>
            <w:vAlign w:val="center"/>
          </w:tcPr>
          <w:p w14:paraId="71CDF7BF"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Area traffic capacity</w:t>
            </w:r>
          </w:p>
        </w:tc>
        <w:tc>
          <w:tcPr>
            <w:tcW w:w="2223" w:type="dxa"/>
            <w:vAlign w:val="center"/>
          </w:tcPr>
          <w:p w14:paraId="05A6484F"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0.1 Mbps/ m2</w:t>
            </w:r>
          </w:p>
        </w:tc>
        <w:tc>
          <w:tcPr>
            <w:tcW w:w="2222" w:type="dxa"/>
            <w:vAlign w:val="center"/>
          </w:tcPr>
          <w:p w14:paraId="5730C428"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N/A</w:t>
            </w:r>
          </w:p>
        </w:tc>
        <w:tc>
          <w:tcPr>
            <w:tcW w:w="2223" w:type="dxa"/>
            <w:vAlign w:val="center"/>
          </w:tcPr>
          <w:p w14:paraId="04E21AFC" w14:textId="77777777" w:rsidR="00B3072F" w:rsidRPr="00D14B26" w:rsidRDefault="00B3072F" w:rsidP="00B3072F">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 Mbps/ m2</w:t>
            </w:r>
          </w:p>
        </w:tc>
      </w:tr>
    </w:tbl>
    <w:p w14:paraId="23F60F25" w14:textId="77777777" w:rsidR="00B3072F" w:rsidRDefault="00B3072F" w:rsidP="00B3072F">
      <w:pPr>
        <w:pStyle w:val="af0"/>
        <w:rPr>
          <w:rFonts w:ascii="Times New Roman" w:eastAsia="맑은 고딕" w:hAnsi="Times New Roman" w:cs="Times New Roman"/>
          <w:color w:val="auto"/>
        </w:rPr>
      </w:pPr>
    </w:p>
    <w:p w14:paraId="31AFC8FF" w14:textId="77777777" w:rsidR="00B3072F" w:rsidRDefault="00B3072F" w:rsidP="00B3072F">
      <w:pPr>
        <w:pStyle w:val="af0"/>
        <w:ind w:left="100" w:hangingChars="50" w:hanging="100"/>
        <w:rPr>
          <w:rFonts w:ascii="Times New Roman" w:eastAsia="맑은 고딕" w:hAnsi="Times New Roman" w:cs="Times New Roman"/>
          <w:color w:val="auto"/>
        </w:rPr>
      </w:pPr>
      <w:r>
        <w:rPr>
          <w:rFonts w:ascii="Times New Roman" w:eastAsia="맑은 고딕" w:hAnsi="Times New Roman" w:cs="Times New Roman"/>
          <w:color w:val="auto"/>
        </w:rPr>
        <w:t>Refer to</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 xml:space="preserve">Table 1, minimal data transfer rate for VR service would require at least IMT-Advanced wireless </w:t>
      </w:r>
      <w:r>
        <w:rPr>
          <w:rFonts w:ascii="Times New Roman" w:eastAsia="맑은 고딕" w:hAnsi="Times New Roman" w:cs="Times New Roman"/>
          <w:color w:val="auto"/>
        </w:rPr>
        <w:lastRenderedPageBreak/>
        <w:t>network; and 802.11ac or above WLAN or IMT-2020 wireless network will be necessary to create smooth VR service environment.</w:t>
      </w:r>
    </w:p>
    <w:p w14:paraId="3FBEAE36" w14:textId="77777777" w:rsidR="00B3072F" w:rsidRDefault="00B3072F" w:rsidP="00B3072F">
      <w:pPr>
        <w:pStyle w:val="af0"/>
        <w:rPr>
          <w:rFonts w:ascii="Times New Roman" w:eastAsia="맑은 고딕" w:hAnsi="Times New Roman" w:cs="Times New Roman"/>
          <w:color w:val="auto"/>
        </w:rPr>
      </w:pPr>
      <w:r>
        <w:rPr>
          <w:rFonts w:ascii="Times New Roman" w:eastAsia="맑은 고딕" w:hAnsi="Times New Roman" w:cs="Times New Roman" w:hint="eastAsia"/>
          <w:color w:val="auto"/>
        </w:rPr>
        <w:t xml:space="preserve">However, </w:t>
      </w:r>
      <w:r>
        <w:rPr>
          <w:rFonts w:ascii="Times New Roman" w:eastAsia="맑은 고딕" w:hAnsi="Times New Roman" w:cs="Times New Roman"/>
          <w:color w:val="auto"/>
        </w:rPr>
        <w:t>only IMT-2020</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specifications are available and its technological implementation standards are not yet ready whereas VR already has commercial services ready. Hence, we are currently facing a situation where content is ready to be served but the network infrastructure is not ready to accommodate the needs. Therefore, it would be great if IEEE 802 can examine the industry requirements and provide standards for a secured and stable wireless network infrastructure that the industry can use to provide VR content services.</w:t>
      </w:r>
    </w:p>
    <w:p w14:paraId="112E23B7" w14:textId="77777777" w:rsidR="00B3072F" w:rsidRDefault="00B3072F" w:rsidP="00B3072F">
      <w:pPr>
        <w:pStyle w:val="af0"/>
        <w:rPr>
          <w:rFonts w:ascii="Times New Roman" w:eastAsia="맑은 고딕" w:hAnsi="Times New Roman" w:cs="Times New Roman"/>
          <w:color w:val="auto"/>
        </w:rPr>
      </w:pPr>
      <w:r>
        <w:rPr>
          <w:rFonts w:ascii="Times New Roman" w:eastAsia="맑은 고딕" w:hAnsi="Times New Roman" w:cs="Times New Roman" w:hint="eastAsia"/>
          <w:color w:val="auto"/>
        </w:rPr>
        <w:t>E</w:t>
      </w:r>
      <w:r>
        <w:rPr>
          <w:rFonts w:ascii="Times New Roman" w:eastAsia="맑은 고딕" w:hAnsi="Times New Roman" w:cs="Times New Roman"/>
          <w:color w:val="auto"/>
        </w:rPr>
        <w:t>specially,</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IEEE 802.21</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is working on network</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 xml:space="preserve">handover </w:t>
      </w:r>
      <w:r>
        <w:rPr>
          <w:rFonts w:ascii="Times New Roman" w:eastAsia="맑은 고딕" w:hAnsi="Times New Roman" w:cs="Times New Roman" w:hint="eastAsia"/>
          <w:color w:val="auto"/>
        </w:rPr>
        <w:t>i</w:t>
      </w:r>
      <w:r>
        <w:rPr>
          <w:rFonts w:ascii="Times New Roman" w:eastAsia="맑은 고딕" w:hAnsi="Times New Roman" w:cs="Times New Roman"/>
          <w:color w:val="auto"/>
        </w:rPr>
        <w:t>ssues and it would be worthwhile to examine different cases where VR service may leverage its standards on network handover.</w:t>
      </w:r>
    </w:p>
    <w:p w14:paraId="48A02A08" w14:textId="08580E10" w:rsidR="00B3072F" w:rsidRDefault="00B3072F">
      <w:pPr>
        <w:tabs>
          <w:tab w:val="clear" w:pos="284"/>
        </w:tabs>
        <w:spacing w:before="0" w:after="200" w:line="276" w:lineRule="auto"/>
        <w:rPr>
          <w:rFonts w:ascii="Times New Roman" w:eastAsia="맑은 고딕" w:hAnsi="Times New Roman"/>
          <w:sz w:val="20"/>
          <w:szCs w:val="20"/>
          <w:lang w:val="en-US"/>
        </w:rPr>
      </w:pPr>
      <w:r>
        <w:rPr>
          <w:rFonts w:ascii="Times New Roman" w:eastAsia="맑은 고딕" w:hAnsi="Times New Roman"/>
        </w:rPr>
        <w:br w:type="page"/>
      </w:r>
    </w:p>
    <w:tbl>
      <w:tblPr>
        <w:tblpPr w:leftFromText="180" w:rightFromText="180" w:vertAnchor="text" w:horzAnchor="margin" w:tblpY="422"/>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B3072F" w:rsidRPr="001747DF" w14:paraId="11C47123" w14:textId="77777777" w:rsidTr="00B3072F">
        <w:tc>
          <w:tcPr>
            <w:tcW w:w="1350" w:type="dxa"/>
          </w:tcPr>
          <w:p w14:paraId="11978DFA" w14:textId="77777777" w:rsidR="00B3072F" w:rsidRPr="001747DF" w:rsidRDefault="00B3072F" w:rsidP="00B3072F">
            <w:pPr>
              <w:pStyle w:val="covertext"/>
              <w:ind w:left="37" w:rightChars="46" w:right="110"/>
            </w:pPr>
            <w:r w:rsidRPr="001747DF">
              <w:lastRenderedPageBreak/>
              <w:t>Project</w:t>
            </w:r>
          </w:p>
        </w:tc>
        <w:tc>
          <w:tcPr>
            <w:tcW w:w="7722" w:type="dxa"/>
          </w:tcPr>
          <w:p w14:paraId="7E2E67CA" w14:textId="77777777" w:rsidR="00B3072F" w:rsidRPr="001747DF" w:rsidRDefault="00B3072F" w:rsidP="00B3072F">
            <w:pPr>
              <w:pStyle w:val="covertext"/>
              <w:ind w:left="105"/>
              <w:rPr>
                <w:b/>
              </w:rPr>
            </w:pPr>
            <w:r w:rsidRPr="001747DF">
              <w:rPr>
                <w:b/>
              </w:rPr>
              <w:t xml:space="preserve">IEEE 802.21 </w:t>
            </w:r>
            <w:r>
              <w:rPr>
                <w:rFonts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14:paraId="5550A485" w14:textId="77777777" w:rsidR="00B3072F" w:rsidRPr="001747DF" w:rsidRDefault="00B3072F" w:rsidP="00B3072F">
            <w:pPr>
              <w:pStyle w:val="covertext"/>
              <w:ind w:left="105"/>
              <w:rPr>
                <w:b/>
              </w:rPr>
            </w:pPr>
            <w:r w:rsidRPr="001747DF">
              <w:rPr>
                <w:b/>
              </w:rPr>
              <w:t>&lt;</w:t>
            </w:r>
            <w:hyperlink r:id="rId31" w:history="1">
              <w:r w:rsidRPr="001747DF">
                <w:rPr>
                  <w:rStyle w:val="aa"/>
                  <w:b/>
                  <w:lang w:bidi="ar-SA"/>
                </w:rPr>
                <w:t>http://www.ieee802.org/21/</w:t>
              </w:r>
            </w:hyperlink>
            <w:r w:rsidRPr="001747DF">
              <w:rPr>
                <w:b/>
              </w:rPr>
              <w:t>&gt;</w:t>
            </w:r>
          </w:p>
        </w:tc>
      </w:tr>
      <w:tr w:rsidR="00B3072F" w:rsidRPr="00C92280" w14:paraId="07720129" w14:textId="77777777" w:rsidTr="00B3072F">
        <w:tc>
          <w:tcPr>
            <w:tcW w:w="1350" w:type="dxa"/>
          </w:tcPr>
          <w:p w14:paraId="383517FE" w14:textId="77777777" w:rsidR="00B3072F" w:rsidRPr="001747DF" w:rsidRDefault="00B3072F" w:rsidP="00B3072F">
            <w:pPr>
              <w:pStyle w:val="covertext"/>
              <w:ind w:left="37" w:rightChars="46" w:right="110"/>
            </w:pPr>
            <w:r w:rsidRPr="001747DF">
              <w:t>Title</w:t>
            </w:r>
          </w:p>
        </w:tc>
        <w:tc>
          <w:tcPr>
            <w:tcW w:w="7722" w:type="dxa"/>
          </w:tcPr>
          <w:p w14:paraId="67E641AA" w14:textId="77777777" w:rsidR="00B3072F" w:rsidRPr="00110490" w:rsidRDefault="00B3072F" w:rsidP="00B3072F">
            <w:pPr>
              <w:pStyle w:val="covertext"/>
              <w:ind w:left="105"/>
              <w:rPr>
                <w:rFonts w:eastAsia="MS Mincho"/>
                <w:b/>
                <w:lang w:eastAsia="ja-JP"/>
              </w:rPr>
            </w:pPr>
            <w:r>
              <w:rPr>
                <w:rFonts w:eastAsia="MS Mincho"/>
                <w:b/>
                <w:lang w:eastAsia="ja-JP"/>
              </w:rPr>
              <w:t>Network Requirement according to compression CODEC for 4</w:t>
            </w:r>
            <w:r w:rsidRPr="009D4071">
              <w:rPr>
                <w:rFonts w:eastAsia="MS Mincho" w:hint="eastAsia"/>
                <w:b/>
                <w:lang w:eastAsia="ja-JP"/>
              </w:rPr>
              <w:t>K UHD Service</w:t>
            </w:r>
          </w:p>
        </w:tc>
      </w:tr>
      <w:tr w:rsidR="00B3072F" w:rsidRPr="001747DF" w14:paraId="525AB366" w14:textId="77777777" w:rsidTr="00B3072F">
        <w:tc>
          <w:tcPr>
            <w:tcW w:w="1350" w:type="dxa"/>
          </w:tcPr>
          <w:p w14:paraId="3BA332AC" w14:textId="77777777" w:rsidR="00B3072F" w:rsidRPr="001747DF" w:rsidRDefault="00B3072F" w:rsidP="00B3072F">
            <w:pPr>
              <w:pStyle w:val="covertext"/>
              <w:ind w:left="37" w:rightChars="46" w:right="110"/>
            </w:pPr>
            <w:r w:rsidRPr="001747DF">
              <w:t>DCN</w:t>
            </w:r>
          </w:p>
        </w:tc>
        <w:tc>
          <w:tcPr>
            <w:tcW w:w="7722" w:type="dxa"/>
          </w:tcPr>
          <w:p w14:paraId="7EDBD3D6" w14:textId="77777777" w:rsidR="00B3072F" w:rsidRPr="001747DF" w:rsidRDefault="00B3072F" w:rsidP="00B3072F">
            <w:pPr>
              <w:pStyle w:val="covertext"/>
              <w:ind w:left="105"/>
              <w:rPr>
                <w:b/>
              </w:rPr>
            </w:pPr>
            <w:r w:rsidRPr="001747DF">
              <w:rPr>
                <w:b/>
              </w:rPr>
              <w:t>21-1</w:t>
            </w:r>
            <w:r>
              <w:rPr>
                <w:b/>
              </w:rPr>
              <w:t>7</w:t>
            </w:r>
            <w:r w:rsidRPr="001747DF">
              <w:rPr>
                <w:b/>
              </w:rPr>
              <w:t>-</w:t>
            </w:r>
            <w:r>
              <w:rPr>
                <w:b/>
              </w:rPr>
              <w:t>0032</w:t>
            </w:r>
            <w:r>
              <w:rPr>
                <w:rFonts w:hint="eastAsia"/>
                <w:b/>
              </w:rPr>
              <w:t>-</w:t>
            </w:r>
            <w:r>
              <w:rPr>
                <w:b/>
              </w:rPr>
              <w:t>00-0000</w:t>
            </w:r>
          </w:p>
        </w:tc>
      </w:tr>
      <w:tr w:rsidR="00B3072F" w:rsidRPr="001747DF" w14:paraId="141D2337" w14:textId="77777777" w:rsidTr="00B3072F">
        <w:tc>
          <w:tcPr>
            <w:tcW w:w="1350" w:type="dxa"/>
          </w:tcPr>
          <w:p w14:paraId="7CA1373A" w14:textId="77777777" w:rsidR="00B3072F" w:rsidRPr="001747DF" w:rsidRDefault="00B3072F" w:rsidP="00B3072F">
            <w:pPr>
              <w:pStyle w:val="covertext"/>
              <w:ind w:left="37" w:rightChars="46" w:right="110"/>
            </w:pPr>
            <w:r w:rsidRPr="001747DF">
              <w:t>Date Submitted</w:t>
            </w:r>
          </w:p>
        </w:tc>
        <w:tc>
          <w:tcPr>
            <w:tcW w:w="7722" w:type="dxa"/>
            <w:vAlign w:val="center"/>
          </w:tcPr>
          <w:p w14:paraId="4FD0B0D8" w14:textId="77777777" w:rsidR="00B3072F" w:rsidRPr="001747DF" w:rsidRDefault="00B3072F" w:rsidP="00B3072F">
            <w:pPr>
              <w:pStyle w:val="covertext"/>
              <w:ind w:left="105"/>
              <w:jc w:val="both"/>
              <w:rPr>
                <w:b/>
              </w:rPr>
            </w:pPr>
            <w:r>
              <w:rPr>
                <w:b/>
              </w:rPr>
              <w:t>July 6, 2017</w:t>
            </w:r>
          </w:p>
        </w:tc>
      </w:tr>
      <w:tr w:rsidR="00B3072F" w:rsidRPr="001747DF" w14:paraId="1F7C8481" w14:textId="77777777" w:rsidTr="00B3072F">
        <w:tc>
          <w:tcPr>
            <w:tcW w:w="1350" w:type="dxa"/>
          </w:tcPr>
          <w:p w14:paraId="3CDCB92A" w14:textId="77777777" w:rsidR="00B3072F" w:rsidRPr="001747DF" w:rsidRDefault="00B3072F" w:rsidP="00B3072F">
            <w:pPr>
              <w:pStyle w:val="covertext"/>
              <w:ind w:left="37" w:rightChars="46" w:right="110"/>
            </w:pPr>
            <w:r w:rsidRPr="001747DF">
              <w:t>Source(s)</w:t>
            </w:r>
          </w:p>
        </w:tc>
        <w:tc>
          <w:tcPr>
            <w:tcW w:w="7722" w:type="dxa"/>
          </w:tcPr>
          <w:p w14:paraId="7AB86555" w14:textId="77777777" w:rsidR="00B3072F" w:rsidRPr="00130DF6" w:rsidRDefault="00B3072F" w:rsidP="00B3072F">
            <w:pPr>
              <w:pStyle w:val="covertext"/>
              <w:ind w:left="105"/>
              <w:rPr>
                <w:color w:val="000000" w:themeColor="text1"/>
              </w:rPr>
            </w:pPr>
            <w:proofErr w:type="spellStart"/>
            <w:r w:rsidRPr="00130DF6">
              <w:rPr>
                <w:color w:val="000000" w:themeColor="text1"/>
              </w:rPr>
              <w:t>HyeonWoo</w:t>
            </w:r>
            <w:proofErr w:type="spellEnd"/>
            <w:r w:rsidRPr="00130DF6">
              <w:rPr>
                <w:color w:val="000000" w:themeColor="text1"/>
              </w:rPr>
              <w:t xml:space="preserve"> Nam </w:t>
            </w:r>
            <w:hyperlink r:id="rId32" w:history="1">
              <w:r w:rsidRPr="00130DF6">
                <w:rPr>
                  <w:rStyle w:val="aa"/>
                  <w:color w:val="000000" w:themeColor="text1"/>
                </w:rPr>
                <w:t xml:space="preserve">hwnam@dongduk.ac.kr </w:t>
              </w:r>
            </w:hyperlink>
            <w:r w:rsidRPr="00130DF6">
              <w:rPr>
                <w:color w:val="000000" w:themeColor="text1"/>
              </w:rPr>
              <w:t>(</w:t>
            </w:r>
            <w:proofErr w:type="spellStart"/>
            <w:r w:rsidRPr="00130DF6">
              <w:rPr>
                <w:color w:val="000000" w:themeColor="text1"/>
              </w:rPr>
              <w:t>Dongduk</w:t>
            </w:r>
            <w:proofErr w:type="spellEnd"/>
            <w:r w:rsidRPr="00130DF6">
              <w:rPr>
                <w:color w:val="000000" w:themeColor="text1"/>
              </w:rPr>
              <w:t xml:space="preserve"> Women’s University)</w:t>
            </w:r>
          </w:p>
          <w:p w14:paraId="0F146F5C" w14:textId="77777777" w:rsidR="00B3072F" w:rsidRPr="00130DF6" w:rsidRDefault="00B3072F" w:rsidP="00B3072F">
            <w:pPr>
              <w:pStyle w:val="covertext"/>
              <w:ind w:left="105"/>
              <w:rPr>
                <w:rFonts w:eastAsia="MS Mincho"/>
                <w:color w:val="000000" w:themeColor="text1"/>
                <w:lang w:eastAsia="ja-JP"/>
              </w:rPr>
            </w:pPr>
            <w:proofErr w:type="spellStart"/>
            <w:r w:rsidRPr="00130DF6">
              <w:rPr>
                <w:rFonts w:eastAsia="MS Mincho"/>
                <w:color w:val="000000" w:themeColor="text1"/>
                <w:lang w:eastAsia="ja-JP"/>
              </w:rPr>
              <w:t>JinHo</w:t>
            </w:r>
            <w:proofErr w:type="spellEnd"/>
            <w:r w:rsidRPr="00130DF6">
              <w:rPr>
                <w:rFonts w:eastAsia="MS Mincho"/>
                <w:color w:val="000000" w:themeColor="text1"/>
                <w:lang w:eastAsia="ja-JP"/>
              </w:rPr>
              <w:t xml:space="preserve"> Jeong jiniehee@gmail.com (</w:t>
            </w:r>
            <w:proofErr w:type="spellStart"/>
            <w:r w:rsidRPr="00130DF6">
              <w:rPr>
                <w:rFonts w:eastAsia="MS Mincho"/>
                <w:color w:val="000000" w:themeColor="text1"/>
                <w:lang w:eastAsia="ja-JP"/>
              </w:rPr>
              <w:t>Greencloud</w:t>
            </w:r>
            <w:proofErr w:type="spellEnd"/>
            <w:r w:rsidRPr="00130DF6">
              <w:rPr>
                <w:rFonts w:eastAsia="MS Mincho"/>
                <w:color w:val="000000" w:themeColor="text1"/>
                <w:lang w:eastAsia="ja-JP"/>
              </w:rPr>
              <w:t xml:space="preserve"> Co., Ltd.)</w:t>
            </w:r>
          </w:p>
          <w:p w14:paraId="1E00CB1B" w14:textId="77777777" w:rsidR="00B3072F" w:rsidRPr="003735C8" w:rsidRDefault="00B3072F" w:rsidP="00B3072F">
            <w:pPr>
              <w:pStyle w:val="covertext"/>
              <w:ind w:left="105"/>
              <w:rPr>
                <w:rFonts w:eastAsia="MS Mincho"/>
              </w:rPr>
            </w:pPr>
            <w:r w:rsidRPr="00130DF6">
              <w:rPr>
                <w:rFonts w:eastAsia="MS Mincho"/>
                <w:color w:val="000000" w:themeColor="text1"/>
                <w:lang w:eastAsia="ja-JP"/>
              </w:rPr>
              <w:t xml:space="preserve">Sangkwon Peter Jeong </w:t>
            </w:r>
            <w:hyperlink r:id="rId33" w:history="1">
              <w:r w:rsidRPr="00130DF6">
                <w:rPr>
                  <w:rStyle w:val="aa"/>
                  <w:rFonts w:eastAsia="맑은 고딕"/>
                  <w:color w:val="000000" w:themeColor="text1"/>
                </w:rPr>
                <w:t>ceo@joyfun.kr</w:t>
              </w:r>
            </w:hyperlink>
            <w:r w:rsidRPr="00130DF6">
              <w:rPr>
                <w:rFonts w:eastAsia="MS Mincho"/>
                <w:color w:val="000000" w:themeColor="text1"/>
                <w:lang w:eastAsia="ja-JP"/>
              </w:rPr>
              <w:t xml:space="preserve"> (JoyFun Inc.,)</w:t>
            </w:r>
          </w:p>
        </w:tc>
      </w:tr>
      <w:tr w:rsidR="00B3072F" w:rsidRPr="001747DF" w14:paraId="4A2DBBDB" w14:textId="77777777" w:rsidTr="00B3072F">
        <w:tc>
          <w:tcPr>
            <w:tcW w:w="1350" w:type="dxa"/>
          </w:tcPr>
          <w:p w14:paraId="06F41D76" w14:textId="77777777" w:rsidR="00B3072F" w:rsidRPr="001747DF" w:rsidRDefault="00B3072F" w:rsidP="00B3072F">
            <w:pPr>
              <w:pStyle w:val="covertext"/>
              <w:ind w:left="37" w:rightChars="46" w:right="110"/>
            </w:pPr>
            <w:r w:rsidRPr="001747DF">
              <w:t>Re:</w:t>
            </w:r>
          </w:p>
        </w:tc>
        <w:tc>
          <w:tcPr>
            <w:tcW w:w="7722" w:type="dxa"/>
          </w:tcPr>
          <w:p w14:paraId="5E1AEE1D" w14:textId="77777777" w:rsidR="00B3072F" w:rsidRPr="00F473D8" w:rsidRDefault="00B3072F" w:rsidP="00B3072F">
            <w:pPr>
              <w:pStyle w:val="covertext"/>
              <w:ind w:left="105"/>
              <w:rPr>
                <w:rFonts w:eastAsia="MS Mincho"/>
                <w:lang w:val="en-GB" w:eastAsia="ja-JP"/>
              </w:rPr>
            </w:pPr>
            <w:r>
              <w:rPr>
                <w:rFonts w:eastAsia="MS Mincho" w:hint="eastAsia"/>
                <w:lang w:val="en-GB" w:eastAsia="ja-JP"/>
              </w:rPr>
              <w:t>Session #</w:t>
            </w:r>
            <w:r>
              <w:rPr>
                <w:rFonts w:eastAsia="MS Mincho"/>
                <w:lang w:val="en-GB" w:eastAsia="ja-JP"/>
              </w:rPr>
              <w:t>81, Berlin, Germany</w:t>
            </w:r>
          </w:p>
        </w:tc>
      </w:tr>
      <w:tr w:rsidR="00B3072F" w:rsidRPr="001747DF" w14:paraId="6A63498D" w14:textId="77777777" w:rsidTr="00B3072F">
        <w:tc>
          <w:tcPr>
            <w:tcW w:w="1350" w:type="dxa"/>
          </w:tcPr>
          <w:p w14:paraId="578C9AEC" w14:textId="77777777" w:rsidR="00B3072F" w:rsidRPr="001747DF" w:rsidRDefault="00B3072F" w:rsidP="00B3072F">
            <w:pPr>
              <w:pStyle w:val="covertext"/>
              <w:ind w:left="37" w:rightChars="46" w:right="110"/>
            </w:pPr>
            <w:r w:rsidRPr="001747DF">
              <w:t>Abstract</w:t>
            </w:r>
          </w:p>
        </w:tc>
        <w:tc>
          <w:tcPr>
            <w:tcW w:w="7722" w:type="dxa"/>
          </w:tcPr>
          <w:p w14:paraId="48202BD2" w14:textId="77777777" w:rsidR="00B3072F" w:rsidRPr="00130DF6" w:rsidRDefault="00B3072F" w:rsidP="00B3072F">
            <w:pPr>
              <w:pStyle w:val="covertext"/>
              <w:ind w:left="105"/>
              <w:jc w:val="both"/>
              <w:rPr>
                <w:rFonts w:eastAsiaTheme="minorHAnsi"/>
                <w:color w:val="000000" w:themeColor="text1"/>
                <w:sz w:val="20"/>
                <w:szCs w:val="20"/>
              </w:rPr>
            </w:pPr>
            <w:r w:rsidRPr="00130DF6">
              <w:rPr>
                <w:rFonts w:eastAsiaTheme="minorHAnsi"/>
                <w:color w:val="000000" w:themeColor="text1"/>
                <w:sz w:val="20"/>
                <w:szCs w:val="20"/>
              </w:rPr>
              <w:t>It is the fact that it is sympathizing altogether between the VR professionals that 4K</w:t>
            </w:r>
            <w:r>
              <w:rPr>
                <w:rFonts w:eastAsiaTheme="minorHAnsi"/>
                <w:color w:val="000000" w:themeColor="text1"/>
                <w:sz w:val="20"/>
                <w:szCs w:val="20"/>
              </w:rPr>
              <w:t xml:space="preserve"> </w:t>
            </w:r>
            <w:r w:rsidRPr="00130DF6">
              <w:rPr>
                <w:rFonts w:eastAsiaTheme="minorHAnsi"/>
                <w:color w:val="000000" w:themeColor="text1"/>
                <w:sz w:val="20"/>
                <w:szCs w:val="20"/>
              </w:rPr>
              <w:t xml:space="preserve">UHD quality is needed for the VR service in which </w:t>
            </w:r>
            <w:proofErr w:type="spellStart"/>
            <w:proofErr w:type="gramStart"/>
            <w:r w:rsidRPr="00130DF6">
              <w:rPr>
                <w:rFonts w:eastAsiaTheme="minorHAnsi"/>
                <w:color w:val="000000" w:themeColor="text1"/>
                <w:sz w:val="20"/>
                <w:szCs w:val="20"/>
              </w:rPr>
              <w:t>QoE</w:t>
            </w:r>
            <w:proofErr w:type="spellEnd"/>
            <w:r w:rsidRPr="00130DF6">
              <w:rPr>
                <w:rFonts w:eastAsiaTheme="minorHAnsi"/>
                <w:color w:val="000000" w:themeColor="text1"/>
                <w:sz w:val="20"/>
                <w:szCs w:val="20"/>
              </w:rPr>
              <w:t>(</w:t>
            </w:r>
            <w:proofErr w:type="gramEnd"/>
            <w:r w:rsidRPr="00130DF6">
              <w:rPr>
                <w:rFonts w:eastAsiaTheme="minorHAnsi"/>
                <w:color w:val="000000" w:themeColor="text1"/>
                <w:sz w:val="20"/>
                <w:szCs w:val="20"/>
              </w:rPr>
              <w:t>Quality of experience) is guaranteed. And for this, it is natural that the network environment of the mass and high efficiency is needed.</w:t>
            </w:r>
          </w:p>
          <w:p w14:paraId="153DFA33" w14:textId="77777777" w:rsidR="00B3072F" w:rsidRPr="00130DF6" w:rsidRDefault="00B3072F" w:rsidP="00B3072F">
            <w:pPr>
              <w:pStyle w:val="covertext"/>
              <w:ind w:left="105"/>
              <w:jc w:val="both"/>
              <w:rPr>
                <w:rFonts w:eastAsiaTheme="minorHAnsi"/>
                <w:color w:val="000000" w:themeColor="text1"/>
                <w:sz w:val="20"/>
                <w:szCs w:val="20"/>
              </w:rPr>
            </w:pPr>
            <w:r w:rsidRPr="00130DF6">
              <w:rPr>
                <w:rFonts w:eastAsiaTheme="minorHAnsi"/>
                <w:color w:val="000000" w:themeColor="text1"/>
                <w:sz w:val="20"/>
                <w:szCs w:val="20"/>
              </w:rPr>
              <w:t xml:space="preserve">Therefore, it has to know whether </w:t>
            </w:r>
            <w:proofErr w:type="gramStart"/>
            <w:r w:rsidRPr="00130DF6">
              <w:rPr>
                <w:rFonts w:eastAsiaTheme="minorHAnsi"/>
                <w:color w:val="000000" w:themeColor="text1"/>
                <w:sz w:val="20"/>
                <w:szCs w:val="20"/>
              </w:rPr>
              <w:t>the some</w:t>
            </w:r>
            <w:proofErr w:type="gramEnd"/>
            <w:r w:rsidRPr="00130DF6">
              <w:rPr>
                <w:rFonts w:eastAsiaTheme="minorHAnsi"/>
                <w:color w:val="000000" w:themeColor="text1"/>
                <w:sz w:val="20"/>
                <w:szCs w:val="20"/>
              </w:rPr>
              <w:t xml:space="preserve"> transfer rate is required for the transmission of the </w:t>
            </w:r>
            <w:proofErr w:type="spellStart"/>
            <w:r w:rsidRPr="00130DF6">
              <w:rPr>
                <w:rFonts w:eastAsiaTheme="minorHAnsi"/>
                <w:color w:val="000000" w:themeColor="text1"/>
                <w:sz w:val="20"/>
                <w:szCs w:val="20"/>
              </w:rPr>
              <w:t>ultra high</w:t>
            </w:r>
            <w:proofErr w:type="spellEnd"/>
            <w:r w:rsidRPr="00130DF6">
              <w:rPr>
                <w:rFonts w:eastAsiaTheme="minorHAnsi"/>
                <w:color w:val="000000" w:themeColor="text1"/>
                <w:sz w:val="20"/>
                <w:szCs w:val="20"/>
              </w:rPr>
              <w:t xml:space="preserve"> resolution video data more than 4K UHD. At this time, the compression due to </w:t>
            </w:r>
            <w:r>
              <w:rPr>
                <w:rFonts w:eastAsiaTheme="minorHAnsi"/>
                <w:color w:val="000000" w:themeColor="text1"/>
                <w:sz w:val="20"/>
                <w:szCs w:val="20"/>
              </w:rPr>
              <w:t>codec</w:t>
            </w:r>
            <w:r w:rsidRPr="00130DF6">
              <w:rPr>
                <w:rFonts w:eastAsiaTheme="minorHAnsi"/>
                <w:color w:val="000000" w:themeColor="text1"/>
                <w:sz w:val="20"/>
                <w:szCs w:val="20"/>
              </w:rPr>
              <w:t xml:space="preserve"> of the video file has to be considered.</w:t>
            </w:r>
          </w:p>
          <w:p w14:paraId="05B42104" w14:textId="77777777" w:rsidR="00B3072F" w:rsidRPr="00130DF6" w:rsidRDefault="00B3072F" w:rsidP="00B3072F">
            <w:pPr>
              <w:pStyle w:val="covertext"/>
              <w:ind w:left="105"/>
              <w:jc w:val="both"/>
              <w:rPr>
                <w:rFonts w:eastAsiaTheme="minorHAnsi"/>
                <w:color w:val="000000" w:themeColor="text1"/>
                <w:sz w:val="20"/>
                <w:szCs w:val="20"/>
              </w:rPr>
            </w:pPr>
            <w:r w:rsidRPr="00130DF6">
              <w:rPr>
                <w:rFonts w:eastAsiaTheme="minorHAnsi"/>
                <w:color w:val="000000" w:themeColor="text1"/>
                <w:sz w:val="20"/>
                <w:szCs w:val="20"/>
              </w:rPr>
              <w:t>This contribution text provides and shares the information for this.</w:t>
            </w:r>
          </w:p>
        </w:tc>
      </w:tr>
      <w:tr w:rsidR="00B3072F" w:rsidRPr="001747DF" w14:paraId="028C0C3D" w14:textId="77777777" w:rsidTr="00B3072F">
        <w:tc>
          <w:tcPr>
            <w:tcW w:w="1350" w:type="dxa"/>
          </w:tcPr>
          <w:p w14:paraId="7E09A1C7" w14:textId="77777777" w:rsidR="00B3072F" w:rsidRPr="001747DF" w:rsidRDefault="00B3072F" w:rsidP="00B3072F">
            <w:pPr>
              <w:pStyle w:val="covertext"/>
              <w:ind w:left="37" w:rightChars="46" w:right="110"/>
            </w:pPr>
            <w:r w:rsidRPr="001747DF">
              <w:t>Purpose</w:t>
            </w:r>
          </w:p>
        </w:tc>
        <w:tc>
          <w:tcPr>
            <w:tcW w:w="7722" w:type="dxa"/>
          </w:tcPr>
          <w:p w14:paraId="52903D49" w14:textId="77777777" w:rsidR="00B3072F" w:rsidRPr="00130DF6" w:rsidRDefault="00B3072F" w:rsidP="00B3072F">
            <w:pPr>
              <w:pStyle w:val="covertext"/>
              <w:ind w:left="105"/>
              <w:jc w:val="both"/>
              <w:rPr>
                <w:color w:val="000000" w:themeColor="text1"/>
                <w:sz w:val="20"/>
              </w:rPr>
            </w:pPr>
            <w:r w:rsidRPr="00130DF6">
              <w:rPr>
                <w:rFonts w:eastAsia="돋움"/>
                <w:color w:val="000000" w:themeColor="text1"/>
                <w:sz w:val="20"/>
                <w:szCs w:val="20"/>
              </w:rPr>
              <w:t xml:space="preserve">Necessary on transfer rate is made an inquiry in order to send video data of the </w:t>
            </w:r>
            <w:proofErr w:type="spellStart"/>
            <w:r w:rsidRPr="00130DF6">
              <w:rPr>
                <w:rFonts w:eastAsia="돋움"/>
                <w:color w:val="000000" w:themeColor="text1"/>
                <w:sz w:val="20"/>
                <w:szCs w:val="20"/>
              </w:rPr>
              <w:t>ultra high</w:t>
            </w:r>
            <w:proofErr w:type="spellEnd"/>
            <w:r w:rsidRPr="00130DF6">
              <w:rPr>
                <w:rFonts w:eastAsia="돋움"/>
                <w:color w:val="000000" w:themeColor="text1"/>
                <w:sz w:val="20"/>
                <w:szCs w:val="20"/>
              </w:rPr>
              <w:t xml:space="preserve"> resolution like the VR contents. And when Handover occurs on network, the possibly generate Issue and the provision about this are trying to be </w:t>
            </w:r>
            <w:r>
              <w:rPr>
                <w:rFonts w:eastAsia="돋움"/>
                <w:color w:val="000000" w:themeColor="text1"/>
                <w:sz w:val="20"/>
                <w:szCs w:val="20"/>
              </w:rPr>
              <w:t>recogniz</w:t>
            </w:r>
            <w:r w:rsidRPr="00130DF6">
              <w:rPr>
                <w:rFonts w:eastAsia="돋움"/>
                <w:color w:val="000000" w:themeColor="text1"/>
                <w:sz w:val="20"/>
                <w:szCs w:val="20"/>
              </w:rPr>
              <w:t>ed.</w:t>
            </w:r>
          </w:p>
        </w:tc>
      </w:tr>
      <w:tr w:rsidR="00B3072F" w:rsidRPr="001747DF" w14:paraId="64D4F6B7" w14:textId="77777777" w:rsidTr="00B3072F">
        <w:trPr>
          <w:trHeight w:val="840"/>
        </w:trPr>
        <w:tc>
          <w:tcPr>
            <w:tcW w:w="1350" w:type="dxa"/>
          </w:tcPr>
          <w:p w14:paraId="51BE3728" w14:textId="77777777" w:rsidR="00B3072F" w:rsidRPr="001747DF" w:rsidRDefault="00B3072F" w:rsidP="00B3072F">
            <w:pPr>
              <w:pStyle w:val="covertext"/>
              <w:ind w:left="37" w:rightChars="46" w:right="110"/>
            </w:pPr>
            <w:r w:rsidRPr="001747DF">
              <w:t>Notice</w:t>
            </w:r>
          </w:p>
        </w:tc>
        <w:tc>
          <w:tcPr>
            <w:tcW w:w="7722" w:type="dxa"/>
          </w:tcPr>
          <w:p w14:paraId="0956DFD0" w14:textId="77777777" w:rsidR="00B3072F" w:rsidRPr="001747DF" w:rsidRDefault="00B3072F" w:rsidP="00B3072F">
            <w:pPr>
              <w:pStyle w:val="covertext"/>
              <w:spacing w:before="0" w:after="0"/>
              <w:ind w:left="105"/>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072F" w:rsidRPr="001747DF" w14:paraId="7371EDC2" w14:textId="77777777" w:rsidTr="00B3072F">
        <w:trPr>
          <w:trHeight w:val="1439"/>
        </w:trPr>
        <w:tc>
          <w:tcPr>
            <w:tcW w:w="1350" w:type="dxa"/>
          </w:tcPr>
          <w:p w14:paraId="5909C79C" w14:textId="77777777" w:rsidR="00B3072F" w:rsidRPr="001747DF" w:rsidRDefault="00B3072F" w:rsidP="00B3072F">
            <w:pPr>
              <w:pStyle w:val="covertext"/>
              <w:ind w:left="37" w:rightChars="46" w:right="110"/>
            </w:pPr>
            <w:r w:rsidRPr="001747DF">
              <w:t>Release</w:t>
            </w:r>
          </w:p>
        </w:tc>
        <w:tc>
          <w:tcPr>
            <w:tcW w:w="7722" w:type="dxa"/>
          </w:tcPr>
          <w:p w14:paraId="673B928C" w14:textId="77777777" w:rsidR="00B3072F" w:rsidRPr="001747DF" w:rsidRDefault="00B3072F" w:rsidP="00B3072F">
            <w:pPr>
              <w:pStyle w:val="covertext"/>
              <w:spacing w:before="0" w:after="0"/>
              <w:ind w:left="105"/>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3072F" w:rsidRPr="001747DF" w14:paraId="15D945CD" w14:textId="77777777" w:rsidTr="00B3072F">
        <w:trPr>
          <w:trHeight w:val="70"/>
        </w:trPr>
        <w:tc>
          <w:tcPr>
            <w:tcW w:w="1350" w:type="dxa"/>
          </w:tcPr>
          <w:p w14:paraId="74BB10B4" w14:textId="77777777" w:rsidR="00B3072F" w:rsidRPr="001747DF" w:rsidRDefault="00B3072F" w:rsidP="00B3072F">
            <w:pPr>
              <w:pStyle w:val="covertext"/>
              <w:ind w:left="37" w:rightChars="46" w:right="110"/>
            </w:pPr>
            <w:r w:rsidRPr="001747DF">
              <w:t>Patent Policy</w:t>
            </w:r>
          </w:p>
        </w:tc>
        <w:tc>
          <w:tcPr>
            <w:tcW w:w="7722" w:type="dxa"/>
          </w:tcPr>
          <w:p w14:paraId="477CB284" w14:textId="260712A7" w:rsidR="00B3072F" w:rsidRPr="001747DF" w:rsidRDefault="002A6B81" w:rsidP="00B3072F">
            <w:r w:rsidRPr="002A6B81">
              <w:rPr>
                <w:rFonts w:ascii="맑은 고딕" w:eastAsia="맑은 고딕" w:hAnsi="맑은 고딕"/>
                <w:kern w:val="2"/>
                <w:sz w:val="20"/>
                <w:szCs w:val="22"/>
                <w:lang w:val="en-US"/>
              </w:rPr>
              <w:t xml:space="preserve">The contributor is familiar with IEEE patent policy, as stated in </w:t>
            </w:r>
            <w:hyperlink r:id="rId34" w:anchor="6.3" w:tgtFrame="_parent" w:history="1">
              <w:r w:rsidRPr="002A6B81">
                <w:rPr>
                  <w:rFonts w:ascii="맑은 고딕" w:eastAsia="맑은 고딕" w:hAnsi="맑은 고딕"/>
                  <w:color w:val="1172B6"/>
                  <w:kern w:val="2"/>
                  <w:sz w:val="20"/>
                  <w:szCs w:val="22"/>
                  <w:lang w:val="en-US"/>
                </w:rPr>
                <w:t>Section 6 of the IEEE-SA Standards Board bylaws</w:t>
              </w:r>
            </w:hyperlink>
            <w:r w:rsidRPr="002A6B81">
              <w:rPr>
                <w:rFonts w:ascii="맑은 고딕" w:eastAsia="맑은 고딕" w:hAnsi="맑은 고딕"/>
                <w:kern w:val="2"/>
                <w:sz w:val="20"/>
                <w:szCs w:val="22"/>
                <w:lang w:val="en-US"/>
              </w:rPr>
              <w:t xml:space="preserve"> &lt;</w:t>
            </w:r>
            <w:hyperlink r:id="rId35" w:tgtFrame="_parent" w:history="1">
              <w:r w:rsidRPr="002A6B81">
                <w:rPr>
                  <w:rFonts w:ascii="맑은 고딕" w:eastAsia="맑은 고딕" w:hAnsi="맑은 고딕"/>
                  <w:color w:val="1172B6"/>
                  <w:kern w:val="2"/>
                  <w:sz w:val="20"/>
                  <w:szCs w:val="22"/>
                  <w:lang w:val="en-US"/>
                </w:rPr>
                <w:t>http://standards.ieee.org/guides/bylaws/sect6-7.html#6</w:t>
              </w:r>
            </w:hyperlink>
            <w:r w:rsidRPr="002A6B81">
              <w:rPr>
                <w:rFonts w:ascii="맑은 고딕" w:eastAsia="맑은 고딕" w:hAnsi="맑은 고딕"/>
                <w:kern w:val="2"/>
                <w:sz w:val="20"/>
                <w:szCs w:val="22"/>
                <w:lang w:val="en-US"/>
              </w:rPr>
              <w:t xml:space="preserve">&gt; and in </w:t>
            </w:r>
            <w:r w:rsidRPr="002A6B81">
              <w:rPr>
                <w:rFonts w:ascii="맑은 고딕" w:eastAsia="맑은 고딕" w:hAnsi="맑은 고딕"/>
                <w:i/>
                <w:iCs/>
                <w:kern w:val="2"/>
                <w:sz w:val="20"/>
                <w:szCs w:val="22"/>
                <w:lang w:val="en-US"/>
              </w:rPr>
              <w:t>Understanding Patent Issues During IEEE Standards Development</w:t>
            </w:r>
            <w:r w:rsidRPr="002A6B81">
              <w:rPr>
                <w:rFonts w:ascii="맑은 고딕" w:eastAsia="맑은 고딕" w:hAnsi="맑은 고딕"/>
                <w:kern w:val="2"/>
                <w:sz w:val="20"/>
                <w:szCs w:val="22"/>
                <w:lang w:val="en-US"/>
              </w:rPr>
              <w:t xml:space="preserve"> </w:t>
            </w:r>
            <w:hyperlink r:id="rId36" w:tgtFrame="_parent" w:history="1">
              <w:r w:rsidRPr="002A6B81">
                <w:rPr>
                  <w:rFonts w:ascii="맑은 고딕" w:eastAsia="맑은 고딕" w:hAnsi="맑은 고딕"/>
                  <w:color w:val="1172B6"/>
                  <w:kern w:val="2"/>
                  <w:sz w:val="20"/>
                  <w:szCs w:val="22"/>
                  <w:lang w:val="en-US"/>
                </w:rPr>
                <w:t>http://standards.ieee.org/board/pat/faq.pdf</w:t>
              </w:r>
            </w:hyperlink>
          </w:p>
        </w:tc>
      </w:tr>
    </w:tbl>
    <w:p w14:paraId="35203C7A" w14:textId="4D8CC77E" w:rsidR="00B3072F" w:rsidRDefault="00B3072F">
      <w:pPr>
        <w:tabs>
          <w:tab w:val="clear" w:pos="284"/>
        </w:tabs>
        <w:spacing w:before="0" w:after="200" w:line="276" w:lineRule="auto"/>
        <w:rPr>
          <w:rFonts w:ascii="Times New Roman" w:eastAsia="맑은 고딕" w:hAnsi="Times New Roman"/>
        </w:rPr>
      </w:pPr>
    </w:p>
    <w:p w14:paraId="14522D9B" w14:textId="77777777" w:rsidR="00B3072F" w:rsidRPr="00B3072F" w:rsidRDefault="00B3072F">
      <w:pPr>
        <w:tabs>
          <w:tab w:val="clear" w:pos="284"/>
        </w:tabs>
        <w:spacing w:before="0" w:after="200" w:line="276" w:lineRule="auto"/>
        <w:rPr>
          <w:rFonts w:ascii="Times New Roman" w:eastAsia="맑은 고딕" w:hAnsi="Times New Roman"/>
          <w:sz w:val="20"/>
          <w:szCs w:val="20"/>
        </w:rPr>
      </w:pPr>
    </w:p>
    <w:p w14:paraId="329BDA6E" w14:textId="77777777" w:rsidR="00B3072F" w:rsidRPr="002A6B81" w:rsidRDefault="00B3072F" w:rsidP="00B3072F">
      <w:pPr>
        <w:pStyle w:val="a5"/>
        <w:numPr>
          <w:ilvl w:val="0"/>
          <w:numId w:val="48"/>
        </w:numPr>
        <w:shd w:val="clear" w:color="auto" w:fill="FFFFFF"/>
        <w:tabs>
          <w:tab w:val="clear" w:pos="284"/>
        </w:tabs>
        <w:spacing w:before="240" w:after="240" w:line="345" w:lineRule="atLeast"/>
        <w:ind w:leftChars="0" w:hanging="357"/>
        <w:jc w:val="both"/>
        <w:rPr>
          <w:rFonts w:ascii="Times New Roman" w:eastAsiaTheme="minorHAnsi" w:hAnsi="Times New Roman"/>
          <w:b/>
          <w:color w:val="000000" w:themeColor="text1"/>
          <w:sz w:val="20"/>
          <w:szCs w:val="20"/>
          <w:bdr w:val="none" w:sz="0" w:space="0" w:color="auto" w:frame="1"/>
          <w:lang w:val="en-US"/>
        </w:rPr>
      </w:pPr>
      <w:r w:rsidRPr="002A6B81">
        <w:rPr>
          <w:rFonts w:ascii="Times New Roman" w:eastAsiaTheme="minorHAnsi" w:hAnsi="Times New Roman"/>
          <w:b/>
          <w:color w:val="000000" w:themeColor="text1"/>
          <w:sz w:val="20"/>
          <w:szCs w:val="20"/>
          <w:bdr w:val="none" w:sz="0" w:space="0" w:color="auto" w:frame="1"/>
          <w:lang w:val="en-US"/>
        </w:rPr>
        <w:lastRenderedPageBreak/>
        <w:t>Definition</w:t>
      </w:r>
    </w:p>
    <w:p w14:paraId="20177E23"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left="800"/>
        <w:jc w:val="both"/>
        <w:rPr>
          <w:rStyle w:val="aa"/>
          <w:rFonts w:eastAsiaTheme="minorEastAsia"/>
          <w:color w:val="000000" w:themeColor="text1"/>
          <w:kern w:val="2"/>
          <w:sz w:val="20"/>
          <w:szCs w:val="22"/>
          <w:u w:val="none"/>
          <w:lang w:val="en"/>
        </w:rPr>
      </w:pPr>
      <w:r w:rsidRPr="002A6B81">
        <w:rPr>
          <w:rFonts w:ascii="Times New Roman" w:eastAsiaTheme="minorHAnsi" w:hAnsi="Times New Roman"/>
          <w:b/>
          <w:color w:val="000000" w:themeColor="text1"/>
          <w:sz w:val="20"/>
          <w:szCs w:val="20"/>
          <w:lang w:val="en-US"/>
        </w:rPr>
        <w:t>Full-HD (Full High Definition):</w:t>
      </w:r>
      <w:r w:rsidRPr="000D682F">
        <w:rPr>
          <w:rFonts w:ascii="Times New Roman" w:eastAsiaTheme="minorHAnsi" w:hAnsi="Times New Roman"/>
          <w:color w:val="000000" w:themeColor="text1"/>
          <w:szCs w:val="20"/>
        </w:rPr>
        <w:t xml:space="preserve"> </w:t>
      </w:r>
      <w:r w:rsidRPr="002A6B81">
        <w:rPr>
          <w:rStyle w:val="aa"/>
          <w:rFonts w:eastAsiaTheme="minorEastAsia"/>
          <w:color w:val="000000" w:themeColor="text1"/>
          <w:kern w:val="2"/>
          <w:sz w:val="20"/>
          <w:szCs w:val="22"/>
          <w:u w:val="none"/>
        </w:rPr>
        <w:t xml:space="preserve">a set of </w:t>
      </w:r>
      <w:hyperlink r:id="rId37" w:tooltip="High-definition television" w:history="1">
        <w:r w:rsidRPr="002A6B81">
          <w:rPr>
            <w:rStyle w:val="aa"/>
            <w:rFonts w:ascii="Times New Roman" w:eastAsiaTheme="minorEastAsia" w:hAnsi="Times New Roman"/>
            <w:color w:val="000000" w:themeColor="text1"/>
            <w:kern w:val="2"/>
            <w:sz w:val="20"/>
            <w:szCs w:val="22"/>
            <w:u w:val="none"/>
            <w:lang w:val="en"/>
          </w:rPr>
          <w:t>HDTV</w:t>
        </w:r>
      </w:hyperlink>
      <w:r w:rsidRPr="002A6B81">
        <w:rPr>
          <w:rStyle w:val="aa"/>
          <w:rFonts w:eastAsiaTheme="minorEastAsia"/>
          <w:color w:val="000000" w:themeColor="text1"/>
          <w:kern w:val="2"/>
          <w:sz w:val="20"/>
          <w:szCs w:val="22"/>
          <w:u w:val="none"/>
        </w:rPr>
        <w:t xml:space="preserve"> </w:t>
      </w:r>
      <w:hyperlink r:id="rId38" w:tooltip="High-definition video" w:history="1">
        <w:r w:rsidRPr="002A6B81">
          <w:rPr>
            <w:rStyle w:val="aa"/>
            <w:rFonts w:ascii="Times New Roman" w:eastAsiaTheme="minorEastAsia" w:hAnsi="Times New Roman"/>
            <w:color w:val="000000" w:themeColor="text1"/>
            <w:kern w:val="2"/>
            <w:sz w:val="20"/>
            <w:szCs w:val="22"/>
            <w:u w:val="none"/>
            <w:lang w:val="en"/>
          </w:rPr>
          <w:t>high-definition video</w:t>
        </w:r>
      </w:hyperlink>
      <w:r w:rsidRPr="002A6B81">
        <w:rPr>
          <w:rStyle w:val="aa"/>
          <w:rFonts w:eastAsiaTheme="minorEastAsia"/>
          <w:color w:val="000000" w:themeColor="text1"/>
          <w:kern w:val="2"/>
          <w:sz w:val="20"/>
          <w:szCs w:val="22"/>
          <w:u w:val="none"/>
        </w:rPr>
        <w:t xml:space="preserve"> modes characterized by 1080 horizontal lines of vertical </w:t>
      </w:r>
      <w:hyperlink r:id="rId39" w:tooltip="Display resolution" w:history="1">
        <w:r w:rsidRPr="002A6B81">
          <w:rPr>
            <w:rStyle w:val="aa"/>
            <w:rFonts w:ascii="Times New Roman" w:eastAsiaTheme="minorEastAsia" w:hAnsi="Times New Roman"/>
            <w:color w:val="000000" w:themeColor="text1"/>
            <w:kern w:val="2"/>
            <w:sz w:val="20"/>
            <w:szCs w:val="22"/>
            <w:u w:val="none"/>
            <w:lang w:val="en"/>
          </w:rPr>
          <w:t>resolution</w:t>
        </w:r>
      </w:hyperlink>
      <w:r w:rsidRPr="002A6B81">
        <w:rPr>
          <w:rStyle w:val="aa"/>
          <w:rFonts w:eastAsiaTheme="minorEastAsia"/>
          <w:color w:val="000000" w:themeColor="text1"/>
          <w:kern w:val="2"/>
          <w:sz w:val="20"/>
          <w:szCs w:val="22"/>
          <w:u w:val="none"/>
        </w:rPr>
        <w:t xml:space="preserve"> for progressive scan.</w:t>
      </w:r>
    </w:p>
    <w:p w14:paraId="404EC5D4"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left="800"/>
        <w:jc w:val="both"/>
        <w:rPr>
          <w:rStyle w:val="aa"/>
          <w:rFonts w:eastAsiaTheme="minorEastAsia"/>
          <w:color w:val="000000" w:themeColor="text1"/>
          <w:kern w:val="2"/>
          <w:sz w:val="20"/>
          <w:szCs w:val="22"/>
          <w:u w:val="none"/>
        </w:rPr>
      </w:pPr>
      <w:r w:rsidRPr="002A6B81">
        <w:rPr>
          <w:rFonts w:ascii="Times New Roman" w:eastAsiaTheme="minorHAnsi" w:hAnsi="Times New Roman"/>
          <w:b/>
          <w:color w:val="000000" w:themeColor="text1"/>
          <w:sz w:val="20"/>
          <w:szCs w:val="20"/>
          <w:lang w:val="en-US"/>
        </w:rPr>
        <w:t>4K UHD (4k Ultra High Definition</w:t>
      </w:r>
      <w:r w:rsidRPr="000D682F">
        <w:rPr>
          <w:rFonts w:ascii="Times New Roman" w:eastAsiaTheme="minorHAnsi" w:hAnsi="Times New Roman"/>
          <w:b/>
          <w:color w:val="000000" w:themeColor="text1"/>
          <w:szCs w:val="20"/>
          <w:bdr w:val="none" w:sz="0" w:space="0" w:color="auto" w:frame="1"/>
        </w:rPr>
        <w:t>)</w:t>
      </w:r>
      <w:r w:rsidRPr="000D682F">
        <w:rPr>
          <w:rFonts w:ascii="Times New Roman" w:eastAsiaTheme="minorHAnsi" w:hAnsi="Times New Roman"/>
          <w:color w:val="000000" w:themeColor="text1"/>
          <w:szCs w:val="20"/>
          <w:bdr w:val="none" w:sz="0" w:space="0" w:color="auto" w:frame="1"/>
        </w:rPr>
        <w:t xml:space="preserve">: </w:t>
      </w:r>
      <w:r w:rsidRPr="002A6B81">
        <w:rPr>
          <w:rStyle w:val="aa"/>
          <w:rFonts w:ascii="Times New Roman" w:eastAsiaTheme="minorEastAsia" w:hAnsi="Times New Roman"/>
          <w:color w:val="000000" w:themeColor="text1"/>
          <w:kern w:val="2"/>
          <w:sz w:val="20"/>
          <w:szCs w:val="22"/>
          <w:u w:val="none"/>
          <w:lang w:val="en"/>
        </w:rPr>
        <w:t>the digital video format which the International Telecommunication Union (ITU) approves as one among the next generation high definition video quality standard corresponding to standard of the aspect ratio 16:9 and number of pixels 8,294,400 and screen resolution 3840X2160. 4K UHD applies for the video having the number of pixels of the quadruple in comparison with the Full HD</w:t>
      </w:r>
      <w:r w:rsidRPr="002A6B81">
        <w:rPr>
          <w:rStyle w:val="aa"/>
          <w:rFonts w:eastAsiaTheme="minorEastAsia"/>
          <w:color w:val="000000" w:themeColor="text1"/>
          <w:kern w:val="2"/>
          <w:sz w:val="20"/>
          <w:szCs w:val="22"/>
          <w:u w:val="none"/>
        </w:rPr>
        <w:t>.</w:t>
      </w:r>
    </w:p>
    <w:p w14:paraId="609DB6FE" w14:textId="77777777" w:rsidR="002A6B81" w:rsidRPr="002A6B81" w:rsidRDefault="002A6B81" w:rsidP="002A6B81">
      <w:pPr>
        <w:shd w:val="clear" w:color="auto" w:fill="FFFFFF"/>
        <w:spacing w:before="100" w:beforeAutospacing="1" w:after="100" w:afterAutospacing="1" w:line="345" w:lineRule="atLeast"/>
        <w:ind w:left="970" w:hanging="567"/>
        <w:rPr>
          <w:rFonts w:ascii="Times New Roman" w:eastAsiaTheme="minorHAnsi" w:hAnsi="Times New Roman"/>
          <w:color w:val="000000" w:themeColor="text1"/>
          <w:sz w:val="20"/>
          <w:szCs w:val="20"/>
          <w:lang w:val="en-US"/>
        </w:rPr>
      </w:pPr>
      <w:r w:rsidRPr="002A6B81">
        <w:rPr>
          <w:rFonts w:ascii="Times New Roman" w:eastAsiaTheme="minorHAnsi" w:hAnsi="Times New Roman"/>
          <w:b/>
          <w:color w:val="000000" w:themeColor="text1"/>
          <w:sz w:val="20"/>
          <w:szCs w:val="20"/>
          <w:lang w:val="en-US"/>
        </w:rPr>
        <w:t>NOTE.</w:t>
      </w:r>
      <w:r w:rsidRPr="000D682F">
        <w:rPr>
          <w:rFonts w:ascii="Times New Roman" w:eastAsiaTheme="minorHAnsi" w:hAnsi="Times New Roman"/>
          <w:color w:val="000000" w:themeColor="text1"/>
          <w:szCs w:val="20"/>
        </w:rPr>
        <w:t xml:space="preserve"> </w:t>
      </w:r>
      <w:r w:rsidRPr="002A6B81">
        <w:rPr>
          <w:rFonts w:ascii="Times New Roman" w:eastAsiaTheme="minorHAnsi" w:hAnsi="Times New Roman"/>
          <w:color w:val="000000" w:themeColor="text1"/>
          <w:sz w:val="20"/>
          <w:szCs w:val="20"/>
          <w:lang w:val="en-US"/>
        </w:rPr>
        <w:t>Table 1 shows the result that it compares HD, Full-HD, and 4K UHD.</w:t>
      </w:r>
    </w:p>
    <w:p w14:paraId="393DA073" w14:textId="77777777" w:rsidR="00B3072F" w:rsidRPr="002A6B81" w:rsidRDefault="00B3072F" w:rsidP="002A6B81">
      <w:pPr>
        <w:pStyle w:val="af"/>
        <w:keepNext/>
        <w:ind w:left="360"/>
        <w:rPr>
          <w:rFonts w:ascii="Times New Roman" w:eastAsiaTheme="minorHAnsi" w:hAnsi="Times New Roman"/>
          <w:b w:val="0"/>
          <w:i/>
          <w:iCs/>
          <w:color w:val="000000" w:themeColor="text1"/>
          <w:kern w:val="2"/>
          <w:lang w:eastAsia="ko-KR"/>
        </w:rPr>
      </w:pPr>
      <w:r w:rsidRPr="002A6B81">
        <w:rPr>
          <w:rFonts w:ascii="Times New Roman" w:eastAsiaTheme="minorHAnsi" w:hAnsi="Times New Roman"/>
          <w:b w:val="0"/>
          <w:i/>
          <w:iCs/>
          <w:color w:val="000000" w:themeColor="text1"/>
          <w:kern w:val="2"/>
          <w:lang w:eastAsia="ko-KR"/>
        </w:rPr>
        <w:t xml:space="preserve">Table </w:t>
      </w:r>
      <w:r w:rsidRPr="002A6B81">
        <w:rPr>
          <w:rFonts w:ascii="Times New Roman" w:eastAsiaTheme="minorHAnsi" w:hAnsi="Times New Roman"/>
          <w:b w:val="0"/>
          <w:i/>
          <w:iCs/>
          <w:color w:val="000000" w:themeColor="text1"/>
          <w:kern w:val="2"/>
          <w:lang w:eastAsia="ko-KR"/>
        </w:rPr>
        <w:fldChar w:fldCharType="begin"/>
      </w:r>
      <w:r w:rsidRPr="002A6B81">
        <w:rPr>
          <w:rFonts w:ascii="Times New Roman" w:eastAsiaTheme="minorHAnsi" w:hAnsi="Times New Roman"/>
          <w:b w:val="0"/>
          <w:i/>
          <w:iCs/>
          <w:color w:val="000000" w:themeColor="text1"/>
          <w:kern w:val="2"/>
          <w:lang w:eastAsia="ko-KR"/>
        </w:rPr>
        <w:instrText xml:space="preserve"> SEQ Table \* ARABIC </w:instrText>
      </w:r>
      <w:r w:rsidRPr="002A6B81">
        <w:rPr>
          <w:rFonts w:ascii="Times New Roman" w:eastAsiaTheme="minorHAnsi" w:hAnsi="Times New Roman"/>
          <w:b w:val="0"/>
          <w:i/>
          <w:iCs/>
          <w:color w:val="000000" w:themeColor="text1"/>
          <w:kern w:val="2"/>
          <w:lang w:eastAsia="ko-KR"/>
        </w:rPr>
        <w:fldChar w:fldCharType="separate"/>
      </w:r>
      <w:r w:rsidRPr="002A6B81">
        <w:rPr>
          <w:rFonts w:ascii="Times New Roman" w:eastAsiaTheme="minorHAnsi" w:hAnsi="Times New Roman"/>
          <w:b w:val="0"/>
          <w:i/>
          <w:iCs/>
          <w:color w:val="000000" w:themeColor="text1"/>
          <w:kern w:val="2"/>
          <w:lang w:eastAsia="ko-KR"/>
        </w:rPr>
        <w:t>1</w:t>
      </w:r>
      <w:r w:rsidRPr="002A6B81">
        <w:rPr>
          <w:rFonts w:ascii="Times New Roman" w:eastAsiaTheme="minorHAnsi" w:hAnsi="Times New Roman"/>
          <w:b w:val="0"/>
          <w:i/>
          <w:iCs/>
          <w:color w:val="000000" w:themeColor="text1"/>
          <w:kern w:val="2"/>
          <w:lang w:eastAsia="ko-KR"/>
        </w:rPr>
        <w:fldChar w:fldCharType="end"/>
      </w:r>
      <w:r w:rsidRPr="002A6B81">
        <w:rPr>
          <w:rFonts w:ascii="Times New Roman" w:eastAsiaTheme="minorHAnsi" w:hAnsi="Times New Roman"/>
          <w:b w:val="0"/>
          <w:i/>
          <w:iCs/>
          <w:color w:val="000000" w:themeColor="text1"/>
          <w:kern w:val="2"/>
          <w:lang w:eastAsia="ko-KR"/>
        </w:rPr>
        <w:t xml:space="preserve"> Comparison of Pixel and Resolution</w:t>
      </w:r>
    </w:p>
    <w:tbl>
      <w:tblPr>
        <w:tblStyle w:val="ab"/>
        <w:tblW w:w="0" w:type="auto"/>
        <w:jc w:val="center"/>
        <w:tblLook w:val="04A0" w:firstRow="1" w:lastRow="0" w:firstColumn="1" w:lastColumn="0" w:noHBand="0" w:noVBand="1"/>
      </w:tblPr>
      <w:tblGrid>
        <w:gridCol w:w="1271"/>
        <w:gridCol w:w="1843"/>
        <w:gridCol w:w="1843"/>
      </w:tblGrid>
      <w:tr w:rsidR="00B3072F" w:rsidRPr="000D682F" w14:paraId="27607125" w14:textId="77777777" w:rsidTr="00B3072F">
        <w:trPr>
          <w:jc w:val="center"/>
        </w:trPr>
        <w:tc>
          <w:tcPr>
            <w:tcW w:w="1271" w:type="dxa"/>
            <w:vAlign w:val="center"/>
          </w:tcPr>
          <w:p w14:paraId="0C412177"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Method</w:t>
            </w:r>
          </w:p>
        </w:tc>
        <w:tc>
          <w:tcPr>
            <w:tcW w:w="1843" w:type="dxa"/>
            <w:vAlign w:val="center"/>
          </w:tcPr>
          <w:p w14:paraId="39AD82DC"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Pixel</w:t>
            </w:r>
          </w:p>
        </w:tc>
        <w:tc>
          <w:tcPr>
            <w:tcW w:w="1843" w:type="dxa"/>
            <w:vAlign w:val="center"/>
          </w:tcPr>
          <w:p w14:paraId="50820757"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Resolution</w:t>
            </w:r>
          </w:p>
        </w:tc>
      </w:tr>
      <w:tr w:rsidR="00B3072F" w:rsidRPr="000D682F" w14:paraId="385CA10E" w14:textId="77777777" w:rsidTr="00B3072F">
        <w:trPr>
          <w:jc w:val="center"/>
        </w:trPr>
        <w:tc>
          <w:tcPr>
            <w:tcW w:w="1271" w:type="dxa"/>
            <w:vAlign w:val="center"/>
          </w:tcPr>
          <w:p w14:paraId="39E1586E"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HD</w:t>
            </w:r>
          </w:p>
        </w:tc>
        <w:tc>
          <w:tcPr>
            <w:tcW w:w="1843" w:type="dxa"/>
            <w:vAlign w:val="center"/>
          </w:tcPr>
          <w:p w14:paraId="150A5273"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1,036,800</w:t>
            </w:r>
          </w:p>
        </w:tc>
        <w:tc>
          <w:tcPr>
            <w:tcW w:w="1843" w:type="dxa"/>
            <w:vAlign w:val="center"/>
          </w:tcPr>
          <w:p w14:paraId="4809BB20"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1,366 x 768</w:t>
            </w:r>
          </w:p>
        </w:tc>
      </w:tr>
      <w:tr w:rsidR="00B3072F" w:rsidRPr="000D682F" w14:paraId="2F92BAD8" w14:textId="77777777" w:rsidTr="00B3072F">
        <w:trPr>
          <w:jc w:val="center"/>
        </w:trPr>
        <w:tc>
          <w:tcPr>
            <w:tcW w:w="1271" w:type="dxa"/>
            <w:vAlign w:val="center"/>
          </w:tcPr>
          <w:p w14:paraId="549B552D"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Full-HD</w:t>
            </w:r>
          </w:p>
        </w:tc>
        <w:tc>
          <w:tcPr>
            <w:tcW w:w="1843" w:type="dxa"/>
            <w:vAlign w:val="center"/>
          </w:tcPr>
          <w:p w14:paraId="661F76F0"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2,073,600</w:t>
            </w:r>
          </w:p>
        </w:tc>
        <w:tc>
          <w:tcPr>
            <w:tcW w:w="1843" w:type="dxa"/>
            <w:vAlign w:val="center"/>
          </w:tcPr>
          <w:p w14:paraId="6022BBFD"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1,920 x 1,080</w:t>
            </w:r>
          </w:p>
        </w:tc>
      </w:tr>
      <w:tr w:rsidR="00B3072F" w:rsidRPr="000D682F" w14:paraId="00DE594E" w14:textId="77777777" w:rsidTr="00B3072F">
        <w:trPr>
          <w:jc w:val="center"/>
        </w:trPr>
        <w:tc>
          <w:tcPr>
            <w:tcW w:w="1271" w:type="dxa"/>
            <w:vAlign w:val="center"/>
          </w:tcPr>
          <w:p w14:paraId="2B16B375"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4K UHD</w:t>
            </w:r>
          </w:p>
        </w:tc>
        <w:tc>
          <w:tcPr>
            <w:tcW w:w="1843" w:type="dxa"/>
            <w:vAlign w:val="center"/>
          </w:tcPr>
          <w:p w14:paraId="20EF51D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8,294,400</w:t>
            </w:r>
          </w:p>
        </w:tc>
        <w:tc>
          <w:tcPr>
            <w:tcW w:w="1843" w:type="dxa"/>
            <w:vAlign w:val="center"/>
          </w:tcPr>
          <w:p w14:paraId="18228F40"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Cs w:val="20"/>
              </w:rPr>
            </w:pPr>
            <w:r w:rsidRPr="000D682F">
              <w:rPr>
                <w:rFonts w:ascii="Times New Roman" w:eastAsiaTheme="minorHAnsi" w:hAnsi="Times New Roman"/>
                <w:color w:val="000000" w:themeColor="text1"/>
                <w:szCs w:val="20"/>
              </w:rPr>
              <w:t>3,840 x 2,160</w:t>
            </w:r>
          </w:p>
        </w:tc>
      </w:tr>
    </w:tbl>
    <w:p w14:paraId="6D14AAA6" w14:textId="77777777" w:rsidR="00B3072F" w:rsidRPr="000D682F" w:rsidRDefault="00B3072F" w:rsidP="00B3072F">
      <w:pPr>
        <w:shd w:val="clear" w:color="auto" w:fill="FFFFFF"/>
        <w:spacing w:before="100" w:beforeAutospacing="1" w:after="100" w:afterAutospacing="1" w:line="345" w:lineRule="atLeast"/>
        <w:ind w:left="1083" w:hanging="680"/>
        <w:rPr>
          <w:rFonts w:ascii="Times New Roman" w:eastAsiaTheme="minorHAnsi" w:hAnsi="Times New Roman"/>
          <w:color w:val="000000" w:themeColor="text1"/>
          <w:szCs w:val="20"/>
        </w:rPr>
      </w:pPr>
      <w:r w:rsidRPr="002A6B81">
        <w:rPr>
          <w:rFonts w:ascii="Times New Roman" w:eastAsiaTheme="minorHAnsi" w:hAnsi="Times New Roman"/>
          <w:b/>
          <w:color w:val="000000" w:themeColor="text1"/>
          <w:sz w:val="20"/>
          <w:szCs w:val="20"/>
          <w:lang w:val="en-US"/>
        </w:rPr>
        <w:t>NOTE.</w:t>
      </w:r>
      <w:r w:rsidRPr="00EF3348">
        <w:rPr>
          <w:rFonts w:ascii="Times New Roman" w:eastAsiaTheme="minorHAnsi" w:hAnsi="Times New Roman"/>
          <w:b/>
          <w:color w:val="000000" w:themeColor="text1"/>
          <w:szCs w:val="20"/>
        </w:rPr>
        <w:t xml:space="preserve"> </w:t>
      </w:r>
      <w:r w:rsidRPr="002A6B81">
        <w:rPr>
          <w:rFonts w:ascii="Times New Roman" w:eastAsiaTheme="minorHAnsi" w:hAnsi="Times New Roman"/>
          <w:color w:val="000000" w:themeColor="text1"/>
          <w:sz w:val="20"/>
          <w:szCs w:val="20"/>
          <w:lang w:val="en-US"/>
        </w:rPr>
        <w:t>Figure 1 shows the video quality of the Full-HD and 4K UHD. It can know that video quality of 4K UHD is superior.</w:t>
      </w:r>
    </w:p>
    <w:p w14:paraId="4CE38DAD" w14:textId="77777777" w:rsidR="00B3072F" w:rsidRPr="000D682F" w:rsidRDefault="00B3072F" w:rsidP="00B3072F">
      <w:pPr>
        <w:keepNext/>
        <w:shd w:val="clear" w:color="auto" w:fill="FFFFFF"/>
        <w:spacing w:before="100" w:beforeAutospacing="1" w:after="100" w:afterAutospacing="1" w:line="345" w:lineRule="atLeast"/>
        <w:ind w:left="970" w:hanging="567"/>
        <w:jc w:val="center"/>
        <w:rPr>
          <w:rFonts w:ascii="Times New Roman" w:hAnsi="Times New Roman"/>
          <w:color w:val="000000" w:themeColor="text1"/>
        </w:rPr>
      </w:pPr>
      <w:r w:rsidRPr="000D682F">
        <w:rPr>
          <w:rFonts w:ascii="Times New Roman" w:eastAsiaTheme="minorHAnsi" w:hAnsi="Times New Roman"/>
          <w:noProof/>
          <w:color w:val="000000" w:themeColor="text1"/>
          <w:szCs w:val="20"/>
        </w:rPr>
        <w:drawing>
          <wp:inline distT="0" distB="0" distL="0" distR="0" wp14:anchorId="7EE5907C" wp14:editId="47E4D00B">
            <wp:extent cx="3067200" cy="1422000"/>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67200" cy="1422000"/>
                    </a:xfrm>
                    <a:prstGeom prst="rect">
                      <a:avLst/>
                    </a:prstGeom>
                    <a:noFill/>
                    <a:ln>
                      <a:noFill/>
                    </a:ln>
                  </pic:spPr>
                </pic:pic>
              </a:graphicData>
            </a:graphic>
          </wp:inline>
        </w:drawing>
      </w:r>
    </w:p>
    <w:p w14:paraId="50BF1677" w14:textId="77777777" w:rsidR="00B3072F" w:rsidRPr="002A6B81" w:rsidRDefault="00B3072F" w:rsidP="002A6B81">
      <w:pPr>
        <w:pStyle w:val="af"/>
        <w:keepNext/>
        <w:ind w:left="360"/>
        <w:rPr>
          <w:rFonts w:ascii="Times New Roman" w:eastAsiaTheme="minorHAnsi" w:hAnsi="Times New Roman"/>
          <w:b w:val="0"/>
          <w:i/>
          <w:iCs/>
          <w:color w:val="000000" w:themeColor="text1"/>
          <w:kern w:val="2"/>
          <w:lang w:eastAsia="ko-KR"/>
        </w:rPr>
      </w:pPr>
      <w:r w:rsidRPr="002A6B81">
        <w:rPr>
          <w:rFonts w:ascii="Times New Roman" w:eastAsiaTheme="minorHAnsi" w:hAnsi="Times New Roman"/>
          <w:b w:val="0"/>
          <w:i/>
          <w:iCs/>
          <w:color w:val="000000" w:themeColor="text1"/>
          <w:kern w:val="2"/>
          <w:lang w:eastAsia="ko-KR"/>
        </w:rPr>
        <w:t xml:space="preserve">Figure </w:t>
      </w:r>
      <w:r w:rsidRPr="002A6B81">
        <w:rPr>
          <w:rFonts w:ascii="Times New Roman" w:eastAsiaTheme="minorHAnsi" w:hAnsi="Times New Roman"/>
          <w:b w:val="0"/>
          <w:i/>
          <w:iCs/>
          <w:color w:val="000000" w:themeColor="text1"/>
          <w:kern w:val="2"/>
          <w:lang w:eastAsia="ko-KR"/>
        </w:rPr>
        <w:fldChar w:fldCharType="begin"/>
      </w:r>
      <w:r w:rsidRPr="002A6B81">
        <w:rPr>
          <w:rFonts w:ascii="Times New Roman" w:eastAsiaTheme="minorHAnsi" w:hAnsi="Times New Roman"/>
          <w:b w:val="0"/>
          <w:i/>
          <w:iCs/>
          <w:color w:val="000000" w:themeColor="text1"/>
          <w:kern w:val="2"/>
          <w:lang w:eastAsia="ko-KR"/>
        </w:rPr>
        <w:instrText xml:space="preserve"> SEQ Figure \* ARABIC </w:instrText>
      </w:r>
      <w:r w:rsidRPr="002A6B81">
        <w:rPr>
          <w:rFonts w:ascii="Times New Roman" w:eastAsiaTheme="minorHAnsi" w:hAnsi="Times New Roman"/>
          <w:b w:val="0"/>
          <w:i/>
          <w:iCs/>
          <w:color w:val="000000" w:themeColor="text1"/>
          <w:kern w:val="2"/>
          <w:lang w:eastAsia="ko-KR"/>
        </w:rPr>
        <w:fldChar w:fldCharType="separate"/>
      </w:r>
      <w:r w:rsidRPr="002A6B81">
        <w:rPr>
          <w:rFonts w:ascii="Times New Roman" w:eastAsiaTheme="minorHAnsi" w:hAnsi="Times New Roman"/>
          <w:b w:val="0"/>
          <w:i/>
          <w:iCs/>
          <w:color w:val="000000" w:themeColor="text1"/>
          <w:kern w:val="2"/>
          <w:lang w:eastAsia="ko-KR"/>
        </w:rPr>
        <w:t>1</w:t>
      </w:r>
      <w:r w:rsidRPr="002A6B81">
        <w:rPr>
          <w:rFonts w:ascii="Times New Roman" w:eastAsiaTheme="minorHAnsi" w:hAnsi="Times New Roman"/>
          <w:b w:val="0"/>
          <w:i/>
          <w:iCs/>
          <w:color w:val="000000" w:themeColor="text1"/>
          <w:kern w:val="2"/>
          <w:lang w:eastAsia="ko-KR"/>
        </w:rPr>
        <w:fldChar w:fldCharType="end"/>
      </w:r>
      <w:r w:rsidRPr="002A6B81">
        <w:rPr>
          <w:rFonts w:ascii="Times New Roman" w:eastAsiaTheme="minorHAnsi" w:hAnsi="Times New Roman"/>
          <w:b w:val="0"/>
          <w:i/>
          <w:iCs/>
          <w:color w:val="000000" w:themeColor="text1"/>
          <w:kern w:val="2"/>
          <w:lang w:eastAsia="ko-KR"/>
        </w:rPr>
        <w:t xml:space="preserve"> Quality Comparison of Full-HD and 4K UHD</w:t>
      </w:r>
    </w:p>
    <w:p w14:paraId="4DCDAD4B" w14:textId="77777777" w:rsidR="00B3072F" w:rsidRPr="002A6B81" w:rsidRDefault="00B3072F" w:rsidP="00B3072F">
      <w:pPr>
        <w:shd w:val="clear" w:color="auto" w:fill="FFFFFF"/>
        <w:spacing w:before="100" w:beforeAutospacing="1" w:after="100" w:afterAutospacing="1" w:line="345" w:lineRule="atLeast"/>
        <w:ind w:left="970" w:hanging="567"/>
        <w:rPr>
          <w:rFonts w:ascii="Times New Roman" w:eastAsiaTheme="minorHAnsi" w:hAnsi="Times New Roman"/>
          <w:color w:val="000000" w:themeColor="text1"/>
          <w:sz w:val="20"/>
          <w:szCs w:val="20"/>
          <w:lang w:val="en-US"/>
        </w:rPr>
      </w:pPr>
      <w:r w:rsidRPr="002A6B81">
        <w:rPr>
          <w:rFonts w:ascii="Times New Roman" w:eastAsiaTheme="minorHAnsi" w:hAnsi="Times New Roman"/>
          <w:b/>
          <w:color w:val="000000" w:themeColor="text1"/>
          <w:sz w:val="20"/>
          <w:szCs w:val="20"/>
          <w:lang w:val="en-US"/>
        </w:rPr>
        <w:t>NOTE.</w:t>
      </w:r>
      <w:r w:rsidRPr="000D682F">
        <w:rPr>
          <w:rFonts w:ascii="Times New Roman" w:eastAsiaTheme="minorHAnsi" w:hAnsi="Times New Roman"/>
          <w:color w:val="000000" w:themeColor="text1"/>
          <w:szCs w:val="20"/>
        </w:rPr>
        <w:t xml:space="preserve"> </w:t>
      </w:r>
      <w:r w:rsidRPr="002A6B81">
        <w:rPr>
          <w:rFonts w:ascii="Times New Roman" w:eastAsiaTheme="minorHAnsi" w:hAnsi="Times New Roman"/>
          <w:color w:val="000000" w:themeColor="text1"/>
          <w:sz w:val="20"/>
          <w:szCs w:val="20"/>
          <w:lang w:val="en-US"/>
        </w:rPr>
        <w:t>Table 2 shows that resolution of the most of latest smart phones can apply for 4K UHD.</w:t>
      </w:r>
    </w:p>
    <w:p w14:paraId="667DFCD2" w14:textId="77777777" w:rsidR="00B3072F" w:rsidRPr="002A6B81" w:rsidRDefault="00B3072F" w:rsidP="002A6B81">
      <w:pPr>
        <w:pStyle w:val="af"/>
        <w:keepNext/>
        <w:ind w:left="360"/>
        <w:rPr>
          <w:rFonts w:ascii="Times New Roman" w:eastAsiaTheme="minorHAnsi" w:hAnsi="Times New Roman"/>
          <w:b w:val="0"/>
          <w:i/>
          <w:iCs/>
          <w:color w:val="000000" w:themeColor="text1"/>
          <w:kern w:val="2"/>
          <w:lang w:eastAsia="ko-KR"/>
        </w:rPr>
      </w:pPr>
      <w:r w:rsidRPr="002A6B81">
        <w:rPr>
          <w:rFonts w:ascii="Times New Roman" w:eastAsiaTheme="minorHAnsi" w:hAnsi="Times New Roman"/>
          <w:b w:val="0"/>
          <w:i/>
          <w:iCs/>
          <w:color w:val="000000" w:themeColor="text1"/>
          <w:kern w:val="2"/>
          <w:lang w:eastAsia="ko-KR"/>
        </w:rPr>
        <w:t xml:space="preserve">Table </w:t>
      </w:r>
      <w:r w:rsidRPr="002A6B81">
        <w:rPr>
          <w:rFonts w:ascii="Times New Roman" w:eastAsiaTheme="minorHAnsi" w:hAnsi="Times New Roman"/>
          <w:b w:val="0"/>
          <w:i/>
          <w:iCs/>
          <w:color w:val="000000" w:themeColor="text1"/>
          <w:kern w:val="2"/>
          <w:lang w:eastAsia="ko-KR"/>
        </w:rPr>
        <w:fldChar w:fldCharType="begin"/>
      </w:r>
      <w:r w:rsidRPr="002A6B81">
        <w:rPr>
          <w:rFonts w:ascii="Times New Roman" w:eastAsiaTheme="minorHAnsi" w:hAnsi="Times New Roman"/>
          <w:b w:val="0"/>
          <w:i/>
          <w:iCs/>
          <w:color w:val="000000" w:themeColor="text1"/>
          <w:kern w:val="2"/>
          <w:lang w:eastAsia="ko-KR"/>
        </w:rPr>
        <w:instrText xml:space="preserve"> SEQ Table \* ARABIC </w:instrText>
      </w:r>
      <w:r w:rsidRPr="002A6B81">
        <w:rPr>
          <w:rFonts w:ascii="Times New Roman" w:eastAsiaTheme="minorHAnsi" w:hAnsi="Times New Roman"/>
          <w:b w:val="0"/>
          <w:i/>
          <w:iCs/>
          <w:color w:val="000000" w:themeColor="text1"/>
          <w:kern w:val="2"/>
          <w:lang w:eastAsia="ko-KR"/>
        </w:rPr>
        <w:fldChar w:fldCharType="separate"/>
      </w:r>
      <w:r w:rsidRPr="002A6B81">
        <w:rPr>
          <w:rFonts w:ascii="Times New Roman" w:eastAsiaTheme="minorHAnsi" w:hAnsi="Times New Roman"/>
          <w:b w:val="0"/>
          <w:i/>
          <w:iCs/>
          <w:color w:val="000000" w:themeColor="text1"/>
          <w:kern w:val="2"/>
          <w:lang w:eastAsia="ko-KR"/>
        </w:rPr>
        <w:t>2</w:t>
      </w:r>
      <w:r w:rsidRPr="002A6B81">
        <w:rPr>
          <w:rFonts w:ascii="Times New Roman" w:eastAsiaTheme="minorHAnsi" w:hAnsi="Times New Roman"/>
          <w:b w:val="0"/>
          <w:i/>
          <w:iCs/>
          <w:color w:val="000000" w:themeColor="text1"/>
          <w:kern w:val="2"/>
          <w:lang w:eastAsia="ko-KR"/>
        </w:rPr>
        <w:fldChar w:fldCharType="end"/>
      </w:r>
      <w:r w:rsidRPr="002A6B81">
        <w:rPr>
          <w:rFonts w:ascii="Times New Roman" w:eastAsiaTheme="minorHAnsi" w:hAnsi="Times New Roman"/>
          <w:b w:val="0"/>
          <w:i/>
          <w:iCs/>
          <w:color w:val="000000" w:themeColor="text1"/>
          <w:kern w:val="2"/>
          <w:lang w:eastAsia="ko-KR"/>
        </w:rPr>
        <w:t xml:space="preserve"> Resolution Comparison of Typical Smartphone</w:t>
      </w:r>
    </w:p>
    <w:tbl>
      <w:tblPr>
        <w:tblStyle w:val="ab"/>
        <w:tblW w:w="0" w:type="auto"/>
        <w:jc w:val="center"/>
        <w:tblLook w:val="04A0" w:firstRow="1" w:lastRow="0" w:firstColumn="1" w:lastColumn="0" w:noHBand="0" w:noVBand="1"/>
      </w:tblPr>
      <w:tblGrid>
        <w:gridCol w:w="1014"/>
        <w:gridCol w:w="1125"/>
        <w:gridCol w:w="1125"/>
        <w:gridCol w:w="1202"/>
        <w:gridCol w:w="1048"/>
        <w:gridCol w:w="1125"/>
        <w:gridCol w:w="1125"/>
        <w:gridCol w:w="1126"/>
      </w:tblGrid>
      <w:tr w:rsidR="00B3072F" w:rsidRPr="000D682F" w14:paraId="151FCF78" w14:textId="77777777" w:rsidTr="00B3072F">
        <w:trPr>
          <w:trHeight w:val="564"/>
          <w:jc w:val="center"/>
        </w:trPr>
        <w:tc>
          <w:tcPr>
            <w:tcW w:w="1021" w:type="dxa"/>
            <w:shd w:val="clear" w:color="auto" w:fill="D9D9D9" w:themeFill="background1" w:themeFillShade="D9"/>
            <w:vAlign w:val="center"/>
          </w:tcPr>
          <w:p w14:paraId="0A58F7AF"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p>
        </w:tc>
        <w:tc>
          <w:tcPr>
            <w:tcW w:w="3510" w:type="dxa"/>
            <w:gridSpan w:val="3"/>
            <w:shd w:val="clear" w:color="auto" w:fill="D9D9D9" w:themeFill="background1" w:themeFillShade="D9"/>
            <w:vAlign w:val="center"/>
          </w:tcPr>
          <w:p w14:paraId="12229D90"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SAMSUNG</w:t>
            </w:r>
          </w:p>
        </w:tc>
        <w:tc>
          <w:tcPr>
            <w:tcW w:w="2200" w:type="dxa"/>
            <w:gridSpan w:val="2"/>
            <w:shd w:val="clear" w:color="auto" w:fill="D9D9D9" w:themeFill="background1" w:themeFillShade="D9"/>
            <w:vAlign w:val="center"/>
          </w:tcPr>
          <w:p w14:paraId="55035E80"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LG</w:t>
            </w:r>
          </w:p>
        </w:tc>
        <w:tc>
          <w:tcPr>
            <w:tcW w:w="2285" w:type="dxa"/>
            <w:gridSpan w:val="2"/>
            <w:shd w:val="clear" w:color="auto" w:fill="D9D9D9" w:themeFill="background1" w:themeFillShade="D9"/>
            <w:vAlign w:val="center"/>
          </w:tcPr>
          <w:p w14:paraId="7D4D2F62"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APPLE</w:t>
            </w:r>
          </w:p>
        </w:tc>
      </w:tr>
      <w:tr w:rsidR="00B3072F" w:rsidRPr="000D682F" w14:paraId="6C298340" w14:textId="77777777" w:rsidTr="00B3072F">
        <w:trPr>
          <w:trHeight w:val="564"/>
          <w:jc w:val="center"/>
        </w:trPr>
        <w:tc>
          <w:tcPr>
            <w:tcW w:w="1021" w:type="dxa"/>
            <w:vAlign w:val="center"/>
          </w:tcPr>
          <w:p w14:paraId="0066F4A8"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Product</w:t>
            </w:r>
          </w:p>
        </w:tc>
        <w:tc>
          <w:tcPr>
            <w:tcW w:w="1142" w:type="dxa"/>
            <w:vAlign w:val="center"/>
          </w:tcPr>
          <w:p w14:paraId="08C47E24"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color w:val="000000" w:themeColor="text1"/>
                <w:sz w:val="16"/>
                <w:szCs w:val="16"/>
              </w:rPr>
              <w:t>Galaxy S8</w:t>
            </w:r>
          </w:p>
        </w:tc>
        <w:tc>
          <w:tcPr>
            <w:tcW w:w="1142" w:type="dxa"/>
            <w:vAlign w:val="center"/>
          </w:tcPr>
          <w:p w14:paraId="7527EBE4"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Galaxy S8+</w:t>
            </w:r>
          </w:p>
        </w:tc>
        <w:tc>
          <w:tcPr>
            <w:tcW w:w="1226" w:type="dxa"/>
            <w:vAlign w:val="center"/>
          </w:tcPr>
          <w:p w14:paraId="1791769E"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Galaxy Note 8</w:t>
            </w:r>
          </w:p>
        </w:tc>
        <w:tc>
          <w:tcPr>
            <w:tcW w:w="1058" w:type="dxa"/>
            <w:vAlign w:val="center"/>
          </w:tcPr>
          <w:p w14:paraId="42804C36"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G6</w:t>
            </w:r>
          </w:p>
        </w:tc>
        <w:tc>
          <w:tcPr>
            <w:tcW w:w="1142" w:type="dxa"/>
            <w:vAlign w:val="center"/>
          </w:tcPr>
          <w:p w14:paraId="4EF89207"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G6+</w:t>
            </w:r>
          </w:p>
        </w:tc>
        <w:tc>
          <w:tcPr>
            <w:tcW w:w="1142" w:type="dxa"/>
            <w:vAlign w:val="center"/>
          </w:tcPr>
          <w:p w14:paraId="3106EB4A"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proofErr w:type="spellStart"/>
            <w:r w:rsidRPr="000D682F">
              <w:rPr>
                <w:rFonts w:ascii="Times New Roman" w:eastAsiaTheme="minorHAnsi" w:hAnsi="Times New Roman"/>
                <w:b/>
                <w:bCs/>
                <w:color w:val="000000" w:themeColor="text1"/>
                <w:sz w:val="16"/>
                <w:szCs w:val="16"/>
              </w:rPr>
              <w:t>iphone</w:t>
            </w:r>
            <w:proofErr w:type="spellEnd"/>
            <w:r w:rsidRPr="000D682F">
              <w:rPr>
                <w:rFonts w:ascii="Times New Roman" w:eastAsiaTheme="minorHAnsi" w:hAnsi="Times New Roman"/>
                <w:b/>
                <w:bCs/>
                <w:color w:val="000000" w:themeColor="text1"/>
                <w:sz w:val="16"/>
                <w:szCs w:val="16"/>
              </w:rPr>
              <w:t xml:space="preserve"> 7</w:t>
            </w:r>
          </w:p>
        </w:tc>
        <w:tc>
          <w:tcPr>
            <w:tcW w:w="1143" w:type="dxa"/>
            <w:vAlign w:val="center"/>
          </w:tcPr>
          <w:p w14:paraId="717D3A11"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proofErr w:type="spellStart"/>
            <w:r w:rsidRPr="000D682F">
              <w:rPr>
                <w:rFonts w:ascii="Times New Roman" w:eastAsiaTheme="minorHAnsi" w:hAnsi="Times New Roman"/>
                <w:b/>
                <w:bCs/>
                <w:color w:val="000000" w:themeColor="text1"/>
                <w:sz w:val="16"/>
                <w:szCs w:val="16"/>
              </w:rPr>
              <w:t>iphone</w:t>
            </w:r>
            <w:proofErr w:type="spellEnd"/>
            <w:r w:rsidRPr="000D682F">
              <w:rPr>
                <w:rFonts w:ascii="Times New Roman" w:eastAsiaTheme="minorHAnsi" w:hAnsi="Times New Roman"/>
                <w:b/>
                <w:bCs/>
                <w:color w:val="000000" w:themeColor="text1"/>
                <w:sz w:val="16"/>
                <w:szCs w:val="16"/>
              </w:rPr>
              <w:t xml:space="preserve"> 7+</w:t>
            </w:r>
          </w:p>
        </w:tc>
      </w:tr>
      <w:tr w:rsidR="00B3072F" w:rsidRPr="000D682F" w14:paraId="14BA7CE1" w14:textId="77777777" w:rsidTr="00B3072F">
        <w:trPr>
          <w:trHeight w:val="564"/>
          <w:jc w:val="center"/>
        </w:trPr>
        <w:tc>
          <w:tcPr>
            <w:tcW w:w="1021" w:type="dxa"/>
            <w:vAlign w:val="center"/>
          </w:tcPr>
          <w:p w14:paraId="0F9D2FCE"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Resolution</w:t>
            </w:r>
          </w:p>
        </w:tc>
        <w:tc>
          <w:tcPr>
            <w:tcW w:w="1142" w:type="dxa"/>
            <w:vAlign w:val="center"/>
          </w:tcPr>
          <w:p w14:paraId="1C3FA790"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2960x1440</w:t>
            </w:r>
          </w:p>
        </w:tc>
        <w:tc>
          <w:tcPr>
            <w:tcW w:w="1142" w:type="dxa"/>
            <w:vAlign w:val="center"/>
          </w:tcPr>
          <w:p w14:paraId="510BFBDB"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2960x1440</w:t>
            </w:r>
          </w:p>
        </w:tc>
        <w:tc>
          <w:tcPr>
            <w:tcW w:w="1226" w:type="dxa"/>
            <w:vAlign w:val="center"/>
          </w:tcPr>
          <w:p w14:paraId="53C9D168"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2560x1440</w:t>
            </w:r>
          </w:p>
        </w:tc>
        <w:tc>
          <w:tcPr>
            <w:tcW w:w="1058" w:type="dxa"/>
            <w:vAlign w:val="center"/>
          </w:tcPr>
          <w:p w14:paraId="00735C40"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2880x1440</w:t>
            </w:r>
          </w:p>
        </w:tc>
        <w:tc>
          <w:tcPr>
            <w:tcW w:w="1142" w:type="dxa"/>
            <w:vAlign w:val="center"/>
          </w:tcPr>
          <w:p w14:paraId="64A6B214"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2880x1440</w:t>
            </w:r>
          </w:p>
        </w:tc>
        <w:tc>
          <w:tcPr>
            <w:tcW w:w="1142" w:type="dxa"/>
            <w:vAlign w:val="center"/>
          </w:tcPr>
          <w:p w14:paraId="6A0A9742"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1920x1080</w:t>
            </w:r>
          </w:p>
        </w:tc>
        <w:tc>
          <w:tcPr>
            <w:tcW w:w="1143" w:type="dxa"/>
            <w:vAlign w:val="center"/>
          </w:tcPr>
          <w:p w14:paraId="3359BD28" w14:textId="77777777" w:rsidR="00B3072F" w:rsidRPr="000D682F" w:rsidRDefault="00B3072F" w:rsidP="00B3072F">
            <w:pPr>
              <w:spacing w:after="100" w:afterAutospacing="1"/>
              <w:jc w:val="center"/>
              <w:outlineLvl w:val="4"/>
              <w:rPr>
                <w:rFonts w:ascii="Times New Roman" w:eastAsiaTheme="minorHAnsi" w:hAnsi="Times New Roman"/>
                <w:b/>
                <w:bCs/>
                <w:color w:val="000000" w:themeColor="text1"/>
                <w:sz w:val="16"/>
                <w:szCs w:val="16"/>
              </w:rPr>
            </w:pPr>
            <w:r w:rsidRPr="000D682F">
              <w:rPr>
                <w:rFonts w:ascii="Times New Roman" w:eastAsiaTheme="minorHAnsi" w:hAnsi="Times New Roman"/>
                <w:b/>
                <w:bCs/>
                <w:color w:val="000000" w:themeColor="text1"/>
                <w:sz w:val="16"/>
                <w:szCs w:val="16"/>
              </w:rPr>
              <w:t>1920x1080</w:t>
            </w:r>
          </w:p>
        </w:tc>
      </w:tr>
    </w:tbl>
    <w:p w14:paraId="515572F1" w14:textId="77777777" w:rsidR="00B3072F" w:rsidRPr="000D682F" w:rsidRDefault="00B3072F" w:rsidP="00B3072F">
      <w:pPr>
        <w:shd w:val="clear" w:color="auto" w:fill="FFFFFF"/>
        <w:spacing w:after="100" w:afterAutospacing="1" w:line="375" w:lineRule="atLeast"/>
        <w:outlineLvl w:val="4"/>
        <w:rPr>
          <w:rFonts w:ascii="Times New Roman" w:eastAsiaTheme="minorHAnsi" w:hAnsi="Times New Roman"/>
          <w:b/>
          <w:bCs/>
          <w:color w:val="000000" w:themeColor="text1"/>
          <w:szCs w:val="20"/>
        </w:rPr>
      </w:pPr>
    </w:p>
    <w:p w14:paraId="56277206"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left="816" w:hanging="408"/>
        <w:jc w:val="both"/>
        <w:rPr>
          <w:rStyle w:val="aa"/>
          <w:rFonts w:ascii="Times New Roman" w:eastAsiaTheme="minorEastAsia" w:hAnsi="Times New Roman"/>
          <w:color w:val="000000" w:themeColor="text1"/>
          <w:kern w:val="2"/>
          <w:sz w:val="20"/>
          <w:szCs w:val="22"/>
          <w:u w:val="none"/>
          <w:lang w:val="en"/>
        </w:rPr>
      </w:pPr>
      <w:r w:rsidRPr="002A6B81">
        <w:rPr>
          <w:rFonts w:ascii="Times New Roman" w:eastAsiaTheme="minorHAnsi" w:hAnsi="Times New Roman"/>
          <w:b/>
          <w:color w:val="000000" w:themeColor="text1"/>
          <w:sz w:val="20"/>
          <w:szCs w:val="20"/>
          <w:lang w:val="en-US"/>
        </w:rPr>
        <w:t xml:space="preserve">Bit Rate: </w:t>
      </w:r>
      <w:r w:rsidRPr="002A6B81">
        <w:rPr>
          <w:rStyle w:val="aa"/>
          <w:rFonts w:ascii="Times New Roman" w:eastAsiaTheme="minorEastAsia" w:hAnsi="Times New Roman"/>
          <w:color w:val="000000" w:themeColor="text1"/>
          <w:kern w:val="2"/>
          <w:sz w:val="20"/>
          <w:szCs w:val="22"/>
          <w:u w:val="none"/>
          <w:lang w:val="en"/>
        </w:rPr>
        <w:t>the data size of the bit unit which has to handle per second. The bps (bit per second) is used as the unit.</w:t>
      </w:r>
    </w:p>
    <w:p w14:paraId="424E2E4A" w14:textId="77777777" w:rsidR="00B3072F" w:rsidRPr="000D682F" w:rsidRDefault="00B3072F" w:rsidP="00B3072F">
      <w:pPr>
        <w:shd w:val="clear" w:color="auto" w:fill="FFFFFF"/>
        <w:spacing w:before="100" w:beforeAutospacing="1" w:after="100" w:afterAutospacing="1" w:line="345" w:lineRule="atLeast"/>
        <w:ind w:left="1083" w:hanging="680"/>
        <w:rPr>
          <w:rFonts w:ascii="Times New Roman" w:eastAsiaTheme="minorHAnsi" w:hAnsi="Times New Roman"/>
          <w:color w:val="000000" w:themeColor="text1"/>
          <w:szCs w:val="20"/>
        </w:rPr>
      </w:pPr>
      <w:r w:rsidRPr="002A6B81">
        <w:rPr>
          <w:rFonts w:ascii="Times New Roman" w:eastAsiaTheme="minorHAnsi" w:hAnsi="Times New Roman"/>
          <w:b/>
          <w:color w:val="000000" w:themeColor="text1"/>
          <w:sz w:val="20"/>
          <w:szCs w:val="20"/>
          <w:lang w:val="en-US"/>
        </w:rPr>
        <w:t>NOTE.</w:t>
      </w:r>
      <w:r w:rsidRPr="000D682F">
        <w:rPr>
          <w:rFonts w:ascii="Times New Roman" w:eastAsiaTheme="minorHAnsi" w:hAnsi="Times New Roman"/>
          <w:color w:val="000000" w:themeColor="text1"/>
          <w:szCs w:val="20"/>
        </w:rPr>
        <w:t xml:space="preserve"> </w:t>
      </w:r>
      <w:r w:rsidRPr="002A6B81">
        <w:rPr>
          <w:rFonts w:ascii="Times New Roman" w:eastAsiaTheme="minorHAnsi" w:hAnsi="Times New Roman"/>
          <w:color w:val="000000" w:themeColor="text1"/>
          <w:sz w:val="20"/>
          <w:szCs w:val="20"/>
          <w:lang w:val="en-US"/>
        </w:rPr>
        <w:t>The bit rate of the video is the sum of the video area bit rate and audio area bit rate. The bit rate of the video which is not compressed can be calculated with the following equation.</w:t>
      </w:r>
    </w:p>
    <w:p w14:paraId="4C52AC1E" w14:textId="77777777" w:rsidR="00B3072F" w:rsidRPr="002A6B81" w:rsidRDefault="00B3072F" w:rsidP="00B3072F">
      <w:pPr>
        <w:shd w:val="clear" w:color="auto" w:fill="FFFFFF"/>
        <w:spacing w:before="100" w:beforeAutospacing="1" w:after="100" w:afterAutospacing="1" w:line="345" w:lineRule="atLeast"/>
        <w:ind w:left="970" w:hanging="567"/>
        <w:rPr>
          <w:rFonts w:ascii="Times New Roman" w:eastAsiaTheme="minorHAnsi" w:hAnsi="Times New Roman"/>
          <w:color w:val="000000" w:themeColor="text1"/>
          <w:sz w:val="20"/>
          <w:szCs w:val="20"/>
          <w:lang w:val="en-US"/>
        </w:rPr>
      </w:pPr>
      <w:r w:rsidRPr="002A6B81">
        <w:rPr>
          <w:rFonts w:ascii="Times New Roman" w:eastAsiaTheme="minorHAnsi" w:hAnsi="Times New Roman"/>
          <w:color w:val="000000" w:themeColor="text1"/>
          <w:sz w:val="20"/>
          <w:szCs w:val="20"/>
          <w:lang w:val="en-US"/>
        </w:rPr>
        <w:t>Video Area Bit Rate</w:t>
      </w:r>
      <w:proofErr w:type="gramStart"/>
      <w:r w:rsidRPr="002A6B81">
        <w:rPr>
          <w:rFonts w:ascii="Times New Roman" w:eastAsiaTheme="minorHAnsi" w:hAnsi="Times New Roman"/>
          <w:color w:val="000000" w:themeColor="text1"/>
          <w:sz w:val="20"/>
          <w:szCs w:val="20"/>
          <w:lang w:val="en-US"/>
        </w:rPr>
        <w:t>=(</w:t>
      </w:r>
      <w:proofErr w:type="gramEnd"/>
      <w:r w:rsidRPr="002A6B81">
        <w:rPr>
          <w:rFonts w:ascii="Times New Roman" w:eastAsiaTheme="minorHAnsi" w:hAnsi="Times New Roman"/>
          <w:color w:val="000000" w:themeColor="text1"/>
          <w:sz w:val="20"/>
          <w:szCs w:val="20"/>
          <w:lang w:val="en-US"/>
        </w:rPr>
        <w:t xml:space="preserve">Y </w:t>
      </w:r>
      <w:proofErr w:type="spellStart"/>
      <w:r w:rsidRPr="002A6B81">
        <w:rPr>
          <w:rFonts w:ascii="Times New Roman" w:eastAsiaTheme="minorHAnsi" w:hAnsi="Times New Roman"/>
          <w:color w:val="000000" w:themeColor="text1"/>
          <w:sz w:val="20"/>
          <w:szCs w:val="20"/>
          <w:lang w:val="en-US"/>
        </w:rPr>
        <w:t>Resolution+Cb</w:t>
      </w:r>
      <w:proofErr w:type="spellEnd"/>
      <w:r w:rsidRPr="002A6B81">
        <w:rPr>
          <w:rFonts w:ascii="Times New Roman" w:eastAsiaTheme="minorHAnsi" w:hAnsi="Times New Roman"/>
          <w:color w:val="000000" w:themeColor="text1"/>
          <w:sz w:val="20"/>
          <w:szCs w:val="20"/>
          <w:lang w:val="en-US"/>
        </w:rPr>
        <w:t xml:space="preserve"> </w:t>
      </w:r>
      <w:proofErr w:type="spellStart"/>
      <w:r w:rsidRPr="002A6B81">
        <w:rPr>
          <w:rFonts w:ascii="Times New Roman" w:eastAsiaTheme="minorHAnsi" w:hAnsi="Times New Roman"/>
          <w:color w:val="000000" w:themeColor="text1"/>
          <w:sz w:val="20"/>
          <w:szCs w:val="20"/>
          <w:lang w:val="en-US"/>
        </w:rPr>
        <w:t>Resolution+Cr</w:t>
      </w:r>
      <w:proofErr w:type="spellEnd"/>
      <w:r w:rsidRPr="002A6B81">
        <w:rPr>
          <w:rFonts w:ascii="Times New Roman" w:eastAsiaTheme="minorHAnsi" w:hAnsi="Times New Roman"/>
          <w:color w:val="000000" w:themeColor="text1"/>
          <w:sz w:val="20"/>
          <w:szCs w:val="20"/>
          <w:lang w:val="en-US"/>
        </w:rPr>
        <w:t xml:space="preserve"> Resolution)×# of Quantization </w:t>
      </w:r>
      <w:proofErr w:type="spellStart"/>
      <w:r w:rsidRPr="002A6B81">
        <w:rPr>
          <w:rFonts w:ascii="Times New Roman" w:eastAsiaTheme="minorHAnsi" w:hAnsi="Times New Roman"/>
          <w:color w:val="000000" w:themeColor="text1"/>
          <w:sz w:val="20"/>
          <w:szCs w:val="20"/>
          <w:lang w:val="en-US"/>
        </w:rPr>
        <w:t>Bit×fps</w:t>
      </w:r>
      <w:proofErr w:type="spellEnd"/>
      <w:r w:rsidRPr="002A6B81">
        <w:rPr>
          <w:rFonts w:ascii="Times New Roman" w:eastAsiaTheme="minorHAnsi" w:hAnsi="Times New Roman"/>
          <w:color w:val="000000" w:themeColor="text1"/>
          <w:sz w:val="20"/>
          <w:szCs w:val="20"/>
          <w:lang w:val="en-US"/>
        </w:rPr>
        <w:t xml:space="preserve">        (1)</w:t>
      </w:r>
    </w:p>
    <w:p w14:paraId="1AA1CF92" w14:textId="77777777" w:rsidR="00B3072F" w:rsidRPr="002A6B81" w:rsidRDefault="00B3072F" w:rsidP="00B3072F">
      <w:pPr>
        <w:shd w:val="clear" w:color="auto" w:fill="FFFFFF"/>
        <w:spacing w:before="100" w:beforeAutospacing="1" w:after="100" w:afterAutospacing="1" w:line="345" w:lineRule="atLeast"/>
        <w:ind w:left="970" w:hanging="567"/>
        <w:rPr>
          <w:rFonts w:ascii="Times New Roman" w:eastAsiaTheme="minorHAnsi" w:hAnsi="Times New Roman"/>
          <w:color w:val="000000" w:themeColor="text1"/>
          <w:sz w:val="20"/>
          <w:szCs w:val="20"/>
          <w:lang w:val="en-US"/>
        </w:rPr>
      </w:pPr>
      <w:r w:rsidRPr="002A6B81">
        <w:rPr>
          <w:rFonts w:ascii="Times New Roman" w:eastAsiaTheme="minorHAnsi" w:hAnsi="Times New Roman"/>
          <w:color w:val="000000" w:themeColor="text1"/>
          <w:sz w:val="20"/>
          <w:szCs w:val="20"/>
          <w:lang w:val="en-US"/>
        </w:rPr>
        <w:t xml:space="preserve">Audio Area Bit Rate=Sampling </w:t>
      </w:r>
      <w:proofErr w:type="spellStart"/>
      <w:r w:rsidRPr="002A6B81">
        <w:rPr>
          <w:rFonts w:ascii="Times New Roman" w:eastAsiaTheme="minorHAnsi" w:hAnsi="Times New Roman"/>
          <w:color w:val="000000" w:themeColor="text1"/>
          <w:sz w:val="20"/>
          <w:szCs w:val="20"/>
          <w:lang w:val="en-US"/>
        </w:rPr>
        <w:t>Rate×Sampling</w:t>
      </w:r>
      <w:proofErr w:type="spellEnd"/>
      <w:r w:rsidRPr="002A6B81">
        <w:rPr>
          <w:rFonts w:ascii="Times New Roman" w:eastAsiaTheme="minorHAnsi" w:hAnsi="Times New Roman"/>
          <w:color w:val="000000" w:themeColor="text1"/>
          <w:sz w:val="20"/>
          <w:szCs w:val="20"/>
          <w:lang w:val="en-US"/>
        </w:rPr>
        <w:t xml:space="preserve"> Bit×# of Channel                             </w:t>
      </w:r>
      <w:proofErr w:type="gramStart"/>
      <w:r w:rsidRPr="002A6B81">
        <w:rPr>
          <w:rFonts w:ascii="Times New Roman" w:eastAsiaTheme="minorHAnsi" w:hAnsi="Times New Roman"/>
          <w:color w:val="000000" w:themeColor="text1"/>
          <w:sz w:val="20"/>
          <w:szCs w:val="20"/>
          <w:lang w:val="en-US"/>
        </w:rPr>
        <w:t xml:space="preserve">   (</w:t>
      </w:r>
      <w:proofErr w:type="gramEnd"/>
      <w:r w:rsidRPr="002A6B81">
        <w:rPr>
          <w:rFonts w:ascii="Times New Roman" w:eastAsiaTheme="minorHAnsi" w:hAnsi="Times New Roman"/>
          <w:color w:val="000000" w:themeColor="text1"/>
          <w:sz w:val="20"/>
          <w:szCs w:val="20"/>
          <w:lang w:val="en-US"/>
        </w:rPr>
        <w:t>2)</w:t>
      </w:r>
    </w:p>
    <w:p w14:paraId="4CA4D141" w14:textId="77777777" w:rsidR="00B3072F" w:rsidRPr="002A6B81" w:rsidRDefault="00B3072F" w:rsidP="00B3072F">
      <w:pPr>
        <w:shd w:val="clear" w:color="auto" w:fill="FFFFFF"/>
        <w:spacing w:before="100" w:beforeAutospacing="1" w:after="100" w:afterAutospacing="1" w:line="345" w:lineRule="atLeast"/>
        <w:ind w:left="970" w:hanging="567"/>
        <w:rPr>
          <w:rFonts w:ascii="Times New Roman" w:eastAsiaTheme="minorHAnsi" w:hAnsi="Times New Roman"/>
          <w:color w:val="000000" w:themeColor="text1"/>
          <w:sz w:val="20"/>
          <w:szCs w:val="20"/>
          <w:lang w:val="en-US"/>
        </w:rPr>
      </w:pPr>
      <w:r w:rsidRPr="002A6B81">
        <w:rPr>
          <w:rFonts w:ascii="Times New Roman" w:eastAsiaTheme="minorHAnsi" w:hAnsi="Times New Roman"/>
          <w:color w:val="000000" w:themeColor="text1"/>
          <w:sz w:val="20"/>
          <w:szCs w:val="20"/>
          <w:lang w:val="en-US"/>
        </w:rPr>
        <w:t xml:space="preserve">Video Bit Rate=Video Area Bit </w:t>
      </w:r>
      <w:proofErr w:type="spellStart"/>
      <w:r w:rsidRPr="002A6B81">
        <w:rPr>
          <w:rFonts w:ascii="Times New Roman" w:eastAsiaTheme="minorHAnsi" w:hAnsi="Times New Roman"/>
          <w:color w:val="000000" w:themeColor="text1"/>
          <w:sz w:val="20"/>
          <w:szCs w:val="20"/>
          <w:lang w:val="en-US"/>
        </w:rPr>
        <w:t>Rate+Audio</w:t>
      </w:r>
      <w:proofErr w:type="spellEnd"/>
      <w:r w:rsidRPr="002A6B81">
        <w:rPr>
          <w:rFonts w:ascii="Times New Roman" w:eastAsiaTheme="minorHAnsi" w:hAnsi="Times New Roman"/>
          <w:color w:val="000000" w:themeColor="text1"/>
          <w:sz w:val="20"/>
          <w:szCs w:val="20"/>
          <w:lang w:val="en-US"/>
        </w:rPr>
        <w:t xml:space="preserve"> Area Bit Rate                                  </w:t>
      </w:r>
      <w:proofErr w:type="gramStart"/>
      <w:r w:rsidRPr="002A6B81">
        <w:rPr>
          <w:rFonts w:ascii="Times New Roman" w:eastAsiaTheme="minorHAnsi" w:hAnsi="Times New Roman"/>
          <w:color w:val="000000" w:themeColor="text1"/>
          <w:sz w:val="20"/>
          <w:szCs w:val="20"/>
          <w:lang w:val="en-US"/>
        </w:rPr>
        <w:t xml:space="preserve">   (</w:t>
      </w:r>
      <w:proofErr w:type="gramEnd"/>
      <w:r w:rsidRPr="002A6B81">
        <w:rPr>
          <w:rFonts w:ascii="Times New Roman" w:eastAsiaTheme="minorHAnsi" w:hAnsi="Times New Roman"/>
          <w:color w:val="000000" w:themeColor="text1"/>
          <w:sz w:val="20"/>
          <w:szCs w:val="20"/>
          <w:lang w:val="en-US"/>
        </w:rPr>
        <w:t>3)</w:t>
      </w:r>
    </w:p>
    <w:p w14:paraId="69FC93CF" w14:textId="77777777" w:rsidR="00B3072F" w:rsidRPr="000D682F" w:rsidRDefault="00B3072F" w:rsidP="00B3072F">
      <w:pPr>
        <w:shd w:val="clear" w:color="auto" w:fill="FFFFFF"/>
        <w:spacing w:before="100" w:beforeAutospacing="1" w:after="100" w:afterAutospacing="1" w:line="345" w:lineRule="atLeast"/>
        <w:ind w:left="1537" w:hanging="1134"/>
        <w:rPr>
          <w:rFonts w:ascii="Times New Roman" w:eastAsiaTheme="minorHAnsi" w:hAnsi="Times New Roman"/>
          <w:color w:val="000000" w:themeColor="text1"/>
          <w:szCs w:val="20"/>
        </w:rPr>
      </w:pPr>
      <w:r w:rsidRPr="002A6B81">
        <w:rPr>
          <w:rFonts w:ascii="Times New Roman" w:eastAsiaTheme="minorHAnsi" w:hAnsi="Times New Roman"/>
          <w:b/>
          <w:color w:val="000000" w:themeColor="text1"/>
          <w:sz w:val="20"/>
          <w:szCs w:val="20"/>
          <w:lang w:val="en-US"/>
        </w:rPr>
        <w:t>EXAMPLE.</w:t>
      </w:r>
      <w:r w:rsidRPr="000D682F">
        <w:rPr>
          <w:rFonts w:ascii="Times New Roman" w:eastAsiaTheme="minorHAnsi" w:hAnsi="Times New Roman"/>
          <w:color w:val="000000" w:themeColor="text1"/>
          <w:szCs w:val="20"/>
        </w:rPr>
        <w:t xml:space="preserve"> </w:t>
      </w:r>
      <w:r w:rsidRPr="002A6B81">
        <w:rPr>
          <w:rFonts w:ascii="Times New Roman" w:eastAsiaTheme="minorHAnsi" w:hAnsi="Times New Roman"/>
          <w:color w:val="000000" w:themeColor="text1"/>
          <w:kern w:val="2"/>
          <w:sz w:val="20"/>
          <w:szCs w:val="20"/>
          <w:lang w:val="en-US"/>
        </w:rPr>
        <w:t xml:space="preserve">The following equation is the example of computation of the bit rate of the non-compressed 4KU HD video made of (Stereo, 16bit, 48KHz) audio and (8bit, </w:t>
      </w:r>
      <w:proofErr w:type="spellStart"/>
      <w:r w:rsidRPr="002A6B81">
        <w:rPr>
          <w:rFonts w:ascii="Times New Roman" w:eastAsiaTheme="minorHAnsi" w:hAnsi="Times New Roman"/>
          <w:color w:val="000000" w:themeColor="text1"/>
          <w:kern w:val="2"/>
          <w:sz w:val="20"/>
          <w:szCs w:val="20"/>
          <w:lang w:val="en-US"/>
        </w:rPr>
        <w:t>YCbCr</w:t>
      </w:r>
      <w:proofErr w:type="spellEnd"/>
      <w:r w:rsidRPr="002A6B81">
        <w:rPr>
          <w:rFonts w:ascii="Times New Roman" w:eastAsiaTheme="minorHAnsi" w:hAnsi="Times New Roman"/>
          <w:color w:val="000000" w:themeColor="text1"/>
          <w:kern w:val="2"/>
          <w:sz w:val="20"/>
          <w:szCs w:val="20"/>
          <w:lang w:val="en-US"/>
        </w:rPr>
        <w:t xml:space="preserve"> 4:2:2 sampling, 29.97 fps) video. At this time, the bit rate gets to become larger if the bit depth becomes larger.</w:t>
      </w:r>
    </w:p>
    <w:p w14:paraId="19BF6D4E" w14:textId="77777777" w:rsidR="00B3072F" w:rsidRPr="002A6B81" w:rsidRDefault="00B3072F" w:rsidP="00B3072F">
      <w:pPr>
        <w:shd w:val="clear" w:color="auto" w:fill="FFFFFF"/>
        <w:spacing w:after="100" w:afterAutospacing="1" w:line="375" w:lineRule="atLeast"/>
        <w:ind w:left="400"/>
        <w:outlineLvl w:val="4"/>
        <w:rPr>
          <w:rFonts w:ascii="Times New Roman" w:eastAsiaTheme="minorHAnsi" w:hAnsi="Times New Roman"/>
          <w:bCs/>
          <w:color w:val="000000" w:themeColor="text1"/>
          <w:sz w:val="20"/>
          <w:szCs w:val="20"/>
          <w:lang w:val="en-US"/>
        </w:rPr>
      </w:pPr>
      <w:r w:rsidRPr="002A6B81">
        <w:rPr>
          <w:rFonts w:ascii="Times New Roman" w:eastAsiaTheme="minorHAnsi" w:hAnsi="Times New Roman"/>
          <w:bCs/>
          <w:color w:val="000000" w:themeColor="text1"/>
          <w:sz w:val="20"/>
          <w:szCs w:val="20"/>
          <w:lang w:val="en-US"/>
        </w:rPr>
        <w:t>Video Area Bit Rate: (3840×2160+1920×2160+1920×1080)×8×90=10,450,944,000</w:t>
      </w:r>
      <w:r w:rsidRPr="002A6B81">
        <w:rPr>
          <w:rFonts w:ascii="맑은 고딕" w:eastAsia="맑은 고딕" w:hAnsi="맑은 고딕" w:cs="맑은 고딕" w:hint="eastAsia"/>
          <w:bCs/>
          <w:color w:val="000000" w:themeColor="text1"/>
          <w:sz w:val="20"/>
          <w:szCs w:val="20"/>
          <w:lang w:val="en-US"/>
        </w:rPr>
        <w:t>≒</w:t>
      </w:r>
      <w:r w:rsidRPr="002A6B81">
        <w:rPr>
          <w:rFonts w:ascii="Times New Roman" w:eastAsiaTheme="minorHAnsi" w:hAnsi="Times New Roman"/>
          <w:bCs/>
          <w:color w:val="000000" w:themeColor="text1"/>
          <w:sz w:val="20"/>
          <w:szCs w:val="20"/>
          <w:lang w:val="en-US"/>
        </w:rPr>
        <w:t xml:space="preserve">10.451 </w:t>
      </w:r>
      <w:proofErr w:type="spellStart"/>
      <w:r w:rsidRPr="002A6B81">
        <w:rPr>
          <w:rFonts w:ascii="Times New Roman" w:eastAsiaTheme="minorHAnsi" w:hAnsi="Times New Roman"/>
          <w:bCs/>
          <w:color w:val="000000" w:themeColor="text1"/>
          <w:sz w:val="20"/>
          <w:szCs w:val="20"/>
          <w:lang w:val="en-US"/>
        </w:rPr>
        <w:t>Gbps</w:t>
      </w:r>
      <w:proofErr w:type="spellEnd"/>
    </w:p>
    <w:p w14:paraId="5FD0FB89" w14:textId="77777777" w:rsidR="00B3072F" w:rsidRPr="002A6B81" w:rsidRDefault="00B3072F" w:rsidP="00B3072F">
      <w:pPr>
        <w:shd w:val="clear" w:color="auto" w:fill="FFFFFF"/>
        <w:spacing w:after="100" w:afterAutospacing="1" w:line="375" w:lineRule="atLeast"/>
        <w:ind w:left="400"/>
        <w:outlineLvl w:val="4"/>
        <w:rPr>
          <w:rFonts w:ascii="Times New Roman" w:eastAsiaTheme="minorHAnsi" w:hAnsi="Times New Roman"/>
          <w:bCs/>
          <w:color w:val="000000" w:themeColor="text1"/>
          <w:sz w:val="20"/>
          <w:szCs w:val="20"/>
          <w:lang w:val="en-US"/>
        </w:rPr>
      </w:pPr>
      <w:r w:rsidRPr="002A6B81">
        <w:rPr>
          <w:rFonts w:ascii="Times New Roman" w:eastAsiaTheme="minorHAnsi" w:hAnsi="Times New Roman"/>
          <w:bCs/>
          <w:color w:val="000000" w:themeColor="text1"/>
          <w:sz w:val="20"/>
          <w:szCs w:val="20"/>
          <w:lang w:val="en-US"/>
        </w:rPr>
        <w:t>Audio Area Bit Rate: 48000×16×2=1536000bps=1500Kbps</w:t>
      </w:r>
      <w:r w:rsidRPr="002A6B81">
        <w:rPr>
          <w:rFonts w:ascii="맑은 고딕" w:eastAsia="맑은 고딕" w:hAnsi="맑은 고딕" w:cs="맑은 고딕" w:hint="eastAsia"/>
          <w:bCs/>
          <w:color w:val="000000" w:themeColor="text1"/>
          <w:sz w:val="20"/>
          <w:szCs w:val="20"/>
          <w:lang w:val="en-US"/>
        </w:rPr>
        <w:t>≒</w:t>
      </w:r>
      <w:r w:rsidRPr="002A6B81">
        <w:rPr>
          <w:rFonts w:ascii="Times New Roman" w:eastAsiaTheme="minorHAnsi" w:hAnsi="Times New Roman"/>
          <w:bCs/>
          <w:color w:val="000000" w:themeColor="text1"/>
          <w:sz w:val="20"/>
          <w:szCs w:val="20"/>
          <w:lang w:val="en-US"/>
        </w:rPr>
        <w:t xml:space="preserve">1.46 </w:t>
      </w:r>
      <w:proofErr w:type="spellStart"/>
      <w:r w:rsidRPr="002A6B81">
        <w:rPr>
          <w:rFonts w:ascii="Times New Roman" w:eastAsiaTheme="minorHAnsi" w:hAnsi="Times New Roman"/>
          <w:bCs/>
          <w:color w:val="000000" w:themeColor="text1"/>
          <w:sz w:val="20"/>
          <w:szCs w:val="20"/>
          <w:lang w:val="en-US"/>
        </w:rPr>
        <w:t>Mbps</w:t>
      </w:r>
      <w:proofErr w:type="spellEnd"/>
    </w:p>
    <w:p w14:paraId="6F4EAB6E" w14:textId="77777777" w:rsidR="00B3072F" w:rsidRPr="000D682F" w:rsidRDefault="00B3072F" w:rsidP="00B3072F">
      <w:pPr>
        <w:shd w:val="clear" w:color="auto" w:fill="FFFFFF"/>
        <w:spacing w:after="100" w:afterAutospacing="1" w:line="375" w:lineRule="atLeast"/>
        <w:ind w:left="400"/>
        <w:outlineLvl w:val="4"/>
        <w:rPr>
          <w:rFonts w:ascii="Times New Roman" w:eastAsiaTheme="minorHAnsi" w:hAnsi="Times New Roman"/>
          <w:bCs/>
          <w:color w:val="000000" w:themeColor="text1"/>
          <w:szCs w:val="20"/>
        </w:rPr>
      </w:pPr>
      <w:r w:rsidRPr="002A6B81">
        <w:rPr>
          <w:rFonts w:ascii="Times New Roman" w:eastAsiaTheme="minorHAnsi" w:hAnsi="Times New Roman"/>
          <w:bCs/>
          <w:color w:val="000000" w:themeColor="text1"/>
          <w:sz w:val="20"/>
          <w:szCs w:val="20"/>
          <w:lang w:val="en-US"/>
        </w:rPr>
        <w:t>Video Bit Rate: 10.451Gbps+1.46Mbps</w:t>
      </w:r>
      <w:r w:rsidRPr="002A6B81">
        <w:rPr>
          <w:rFonts w:ascii="맑은 고딕" w:eastAsia="맑은 고딕" w:hAnsi="맑은 고딕" w:cs="맑은 고딕" w:hint="eastAsia"/>
          <w:bCs/>
          <w:color w:val="000000" w:themeColor="text1"/>
          <w:sz w:val="20"/>
          <w:szCs w:val="20"/>
          <w:lang w:val="en-US"/>
        </w:rPr>
        <w:t>≒</w:t>
      </w:r>
      <w:r w:rsidRPr="002A6B81">
        <w:rPr>
          <w:rFonts w:ascii="Times New Roman" w:eastAsiaTheme="minorHAnsi" w:hAnsi="Times New Roman"/>
          <w:bCs/>
          <w:color w:val="000000" w:themeColor="text1"/>
          <w:sz w:val="20"/>
          <w:szCs w:val="20"/>
          <w:lang w:val="en-US"/>
        </w:rPr>
        <w:t xml:space="preserve">10.452 </w:t>
      </w:r>
      <w:proofErr w:type="spellStart"/>
      <w:r w:rsidRPr="002A6B81">
        <w:rPr>
          <w:rFonts w:ascii="Times New Roman" w:eastAsiaTheme="minorHAnsi" w:hAnsi="Times New Roman"/>
          <w:bCs/>
          <w:color w:val="000000" w:themeColor="text1"/>
          <w:sz w:val="20"/>
          <w:szCs w:val="20"/>
          <w:lang w:val="en-US"/>
        </w:rPr>
        <w:t>Gbps</w:t>
      </w:r>
      <w:proofErr w:type="spellEnd"/>
    </w:p>
    <w:p w14:paraId="3813940C"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left="816" w:hanging="408"/>
        <w:jc w:val="both"/>
        <w:rPr>
          <w:rStyle w:val="aa"/>
          <w:rFonts w:eastAsiaTheme="minorEastAsia"/>
          <w:color w:val="000000" w:themeColor="text1"/>
          <w:kern w:val="2"/>
          <w:sz w:val="20"/>
          <w:szCs w:val="22"/>
          <w:u w:val="none"/>
          <w:lang w:val="en"/>
        </w:rPr>
      </w:pPr>
      <w:r w:rsidRPr="002A6B81">
        <w:rPr>
          <w:rFonts w:ascii="Times New Roman" w:eastAsiaTheme="minorHAnsi" w:hAnsi="Times New Roman"/>
          <w:b/>
          <w:color w:val="000000" w:themeColor="text1"/>
          <w:sz w:val="20"/>
          <w:szCs w:val="20"/>
          <w:lang w:val="en-US"/>
        </w:rPr>
        <w:t>CBR (Constant Bit Rate</w:t>
      </w:r>
      <w:r w:rsidRPr="000D682F">
        <w:rPr>
          <w:rFonts w:ascii="Times New Roman" w:eastAsiaTheme="minorHAnsi" w:hAnsi="Times New Roman"/>
          <w:b/>
          <w:color w:val="000000" w:themeColor="text1"/>
          <w:szCs w:val="20"/>
          <w:bdr w:val="none" w:sz="0" w:space="0" w:color="auto" w:frame="1"/>
        </w:rPr>
        <w:t>)</w:t>
      </w:r>
      <w:r w:rsidRPr="000D682F">
        <w:rPr>
          <w:rFonts w:ascii="Times New Roman" w:eastAsiaTheme="minorHAnsi" w:hAnsi="Times New Roman"/>
          <w:color w:val="000000" w:themeColor="text1"/>
          <w:szCs w:val="20"/>
          <w:bdr w:val="none" w:sz="0" w:space="0" w:color="auto" w:frame="1"/>
        </w:rPr>
        <w:t xml:space="preserve">: </w:t>
      </w:r>
      <w:r w:rsidRPr="002A6B81">
        <w:rPr>
          <w:rStyle w:val="aa"/>
          <w:rFonts w:ascii="Times New Roman" w:eastAsiaTheme="minorEastAsia" w:hAnsi="Times New Roman"/>
          <w:color w:val="000000" w:themeColor="text1"/>
          <w:kern w:val="2"/>
          <w:sz w:val="20"/>
          <w:szCs w:val="22"/>
          <w:u w:val="none"/>
          <w:lang w:val="en"/>
        </w:rPr>
        <w:t>the way that it compresses each frame comprising the video into the uniform capacity.</w:t>
      </w:r>
    </w:p>
    <w:p w14:paraId="62235837"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left="816" w:hanging="408"/>
        <w:jc w:val="both"/>
        <w:rPr>
          <w:rStyle w:val="aa"/>
          <w:rFonts w:eastAsiaTheme="minorEastAsia"/>
          <w:color w:val="000000" w:themeColor="text1"/>
          <w:kern w:val="2"/>
          <w:sz w:val="20"/>
          <w:szCs w:val="22"/>
          <w:u w:val="none"/>
          <w:lang w:val="en"/>
        </w:rPr>
      </w:pPr>
      <w:r w:rsidRPr="002A6B81">
        <w:rPr>
          <w:rFonts w:ascii="Times New Roman" w:eastAsiaTheme="minorHAnsi" w:hAnsi="Times New Roman"/>
          <w:b/>
          <w:color w:val="000000" w:themeColor="text1"/>
          <w:sz w:val="20"/>
          <w:szCs w:val="20"/>
          <w:lang w:val="en-US"/>
        </w:rPr>
        <w:t>VBR (Variable Bit Rate):</w:t>
      </w:r>
      <w:r w:rsidRPr="000D682F">
        <w:rPr>
          <w:rFonts w:ascii="Times New Roman" w:eastAsiaTheme="minorHAnsi" w:hAnsi="Times New Roman"/>
          <w:color w:val="000000" w:themeColor="text1"/>
          <w:szCs w:val="20"/>
          <w:bdr w:val="none" w:sz="0" w:space="0" w:color="auto" w:frame="1"/>
        </w:rPr>
        <w:t xml:space="preserve"> </w:t>
      </w:r>
      <w:r w:rsidRPr="002A6B81">
        <w:rPr>
          <w:rStyle w:val="aa"/>
          <w:rFonts w:ascii="Times New Roman" w:eastAsiaTheme="minorEastAsia" w:hAnsi="Times New Roman"/>
          <w:color w:val="000000" w:themeColor="text1"/>
          <w:kern w:val="2"/>
          <w:sz w:val="20"/>
          <w:szCs w:val="22"/>
          <w:u w:val="none"/>
          <w:lang w:val="en"/>
        </w:rPr>
        <w:t>the way that it analyze the difference of each frames and stores as the relative low capacity in the part the movement writing and stores as the high-capacity in the part which there is a lot of the movement. i.e. the way that it compresses into the capacity which is not fixed according to the movement of the image inside.</w:t>
      </w:r>
    </w:p>
    <w:p w14:paraId="00FC173E" w14:textId="77777777" w:rsidR="00B3072F" w:rsidRPr="002A6B81" w:rsidRDefault="00B3072F" w:rsidP="00B3072F">
      <w:pPr>
        <w:shd w:val="clear" w:color="auto" w:fill="FFFFFF"/>
        <w:spacing w:before="100" w:beforeAutospacing="1" w:after="100" w:afterAutospacing="1" w:line="345" w:lineRule="atLeast"/>
        <w:ind w:left="1083" w:hanging="680"/>
        <w:rPr>
          <w:rStyle w:val="aa"/>
          <w:rFonts w:eastAsiaTheme="minorEastAsia"/>
          <w:color w:val="000000" w:themeColor="text1"/>
          <w:kern w:val="2"/>
          <w:sz w:val="20"/>
          <w:szCs w:val="22"/>
          <w:u w:val="none"/>
          <w:lang w:val="en"/>
        </w:rPr>
      </w:pPr>
      <w:r w:rsidRPr="002A6B81">
        <w:rPr>
          <w:rFonts w:ascii="Times New Roman" w:eastAsiaTheme="minorHAnsi" w:hAnsi="Times New Roman"/>
          <w:b/>
          <w:color w:val="000000" w:themeColor="text1"/>
          <w:sz w:val="20"/>
          <w:szCs w:val="20"/>
          <w:lang w:val="en-US"/>
        </w:rPr>
        <w:t xml:space="preserve">NOTE. </w:t>
      </w:r>
      <w:r w:rsidRPr="002A6B81">
        <w:rPr>
          <w:rFonts w:ascii="Times New Roman" w:eastAsiaTheme="minorHAnsi" w:hAnsi="Times New Roman"/>
          <w:color w:val="000000" w:themeColor="text1"/>
          <w:sz w:val="20"/>
          <w:szCs w:val="20"/>
          <w:lang w:val="en-US"/>
        </w:rPr>
        <w:t>When encoding the video files of which the content and size is the same, the quality of the video is higher than VBR to apply CBR but the operation time and performance which is high in the encoding and decoding process is needed.</w:t>
      </w:r>
    </w:p>
    <w:p w14:paraId="62145028"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left="816" w:hanging="408"/>
        <w:jc w:val="both"/>
        <w:rPr>
          <w:rStyle w:val="aa"/>
          <w:rFonts w:eastAsiaTheme="minorEastAsia"/>
          <w:color w:val="000000" w:themeColor="text1"/>
          <w:kern w:val="2"/>
          <w:sz w:val="20"/>
          <w:szCs w:val="22"/>
          <w:u w:val="none"/>
          <w:lang w:val="en"/>
        </w:rPr>
      </w:pPr>
      <w:r w:rsidRPr="002A6B81">
        <w:rPr>
          <w:rFonts w:ascii="Times New Roman" w:eastAsiaTheme="minorHAnsi" w:hAnsi="Times New Roman"/>
          <w:b/>
          <w:color w:val="000000" w:themeColor="text1"/>
          <w:sz w:val="20"/>
          <w:szCs w:val="20"/>
          <w:lang w:val="en-US"/>
        </w:rPr>
        <w:t>Frame Rate:</w:t>
      </w:r>
      <w:r w:rsidRPr="000D682F">
        <w:rPr>
          <w:rFonts w:ascii="Times New Roman" w:eastAsiaTheme="minorHAnsi" w:hAnsi="Times New Roman"/>
          <w:b/>
          <w:color w:val="000000" w:themeColor="text1"/>
          <w:szCs w:val="20"/>
          <w:bdr w:val="none" w:sz="0" w:space="0" w:color="auto" w:frame="1"/>
        </w:rPr>
        <w:t xml:space="preserve"> </w:t>
      </w:r>
      <w:r w:rsidRPr="002A6B81">
        <w:rPr>
          <w:rStyle w:val="aa"/>
          <w:rFonts w:ascii="Times New Roman" w:eastAsiaTheme="minorEastAsia" w:hAnsi="Times New Roman"/>
          <w:color w:val="000000" w:themeColor="text1"/>
          <w:kern w:val="2"/>
          <w:sz w:val="20"/>
          <w:szCs w:val="22"/>
          <w:u w:val="none"/>
          <w:lang w:val="en"/>
        </w:rPr>
        <w:t>the size of the frame which it has to handle per second. It is the meaning like the fps (frame per second).</w:t>
      </w:r>
    </w:p>
    <w:p w14:paraId="4053F5EF" w14:textId="77777777" w:rsidR="00B3072F" w:rsidRDefault="00B3072F" w:rsidP="00B3072F">
      <w:pPr>
        <w:shd w:val="clear" w:color="auto" w:fill="FFFFFF"/>
        <w:spacing w:before="100" w:beforeAutospacing="1" w:after="100" w:afterAutospacing="1" w:line="345" w:lineRule="atLeast"/>
        <w:rPr>
          <w:rFonts w:ascii="Times New Roman" w:eastAsiaTheme="minorHAnsi" w:hAnsi="Times New Roman"/>
          <w:color w:val="000000" w:themeColor="text1"/>
          <w:szCs w:val="20"/>
          <w:bdr w:val="none" w:sz="0" w:space="0" w:color="auto" w:frame="1"/>
        </w:rPr>
      </w:pPr>
      <w:r>
        <w:rPr>
          <w:rFonts w:ascii="Times New Roman" w:eastAsiaTheme="minorHAnsi" w:hAnsi="Times New Roman"/>
          <w:color w:val="000000" w:themeColor="text1"/>
          <w:szCs w:val="20"/>
          <w:bdr w:val="none" w:sz="0" w:space="0" w:color="auto" w:frame="1"/>
        </w:rPr>
        <w:br w:type="page"/>
      </w:r>
    </w:p>
    <w:p w14:paraId="700EAA3D" w14:textId="77777777" w:rsidR="00B3072F" w:rsidRPr="002A6B81" w:rsidRDefault="00B3072F" w:rsidP="00B3072F">
      <w:pPr>
        <w:pStyle w:val="a5"/>
        <w:numPr>
          <w:ilvl w:val="0"/>
          <w:numId w:val="48"/>
        </w:numPr>
        <w:shd w:val="clear" w:color="auto" w:fill="FFFFFF"/>
        <w:tabs>
          <w:tab w:val="clear" w:pos="284"/>
        </w:tabs>
        <w:spacing w:before="240" w:after="240" w:line="345" w:lineRule="atLeast"/>
        <w:ind w:leftChars="0" w:hanging="357"/>
        <w:jc w:val="both"/>
        <w:rPr>
          <w:rFonts w:ascii="Times New Roman" w:eastAsiaTheme="minorHAnsi" w:hAnsi="Times New Roman"/>
          <w:b/>
          <w:color w:val="000000" w:themeColor="text1"/>
          <w:sz w:val="20"/>
          <w:szCs w:val="20"/>
          <w:bdr w:val="none" w:sz="0" w:space="0" w:color="auto" w:frame="1"/>
          <w:lang w:val="en-US"/>
        </w:rPr>
      </w:pPr>
      <w:r w:rsidRPr="002A6B81">
        <w:rPr>
          <w:rFonts w:ascii="Times New Roman" w:eastAsiaTheme="minorHAnsi" w:hAnsi="Times New Roman"/>
          <w:b/>
          <w:color w:val="000000" w:themeColor="text1"/>
          <w:sz w:val="20"/>
          <w:szCs w:val="20"/>
          <w:bdr w:val="none" w:sz="0" w:space="0" w:color="auto" w:frame="1"/>
          <w:lang w:val="en-US"/>
        </w:rPr>
        <w:lastRenderedPageBreak/>
        <w:t>Kind of Compression Codec</w:t>
      </w:r>
    </w:p>
    <w:p w14:paraId="7DA5CCE2"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left="816" w:hanging="408"/>
        <w:jc w:val="both"/>
        <w:rPr>
          <w:rFonts w:ascii="Times New Roman" w:eastAsiaTheme="minorHAnsi" w:hAnsi="Times New Roman"/>
          <w:color w:val="000000" w:themeColor="text1"/>
          <w:sz w:val="20"/>
          <w:szCs w:val="20"/>
          <w:bdr w:val="none" w:sz="0" w:space="0" w:color="auto" w:frame="1"/>
          <w:lang w:val="en-US"/>
        </w:rPr>
      </w:pPr>
      <w:r w:rsidRPr="00B3072F">
        <w:rPr>
          <w:rFonts w:ascii="Times New Roman" w:eastAsiaTheme="minorHAnsi" w:hAnsi="Times New Roman"/>
          <w:b/>
          <w:color w:val="000000" w:themeColor="text1"/>
          <w:sz w:val="20"/>
          <w:szCs w:val="20"/>
          <w:bdr w:val="none" w:sz="0" w:space="0" w:color="auto" w:frame="1"/>
          <w:lang w:val="en-US"/>
        </w:rPr>
        <w:t>H.264 (MPEG-4 AVC (Advanced Video Coding)):</w:t>
      </w:r>
      <w:r w:rsidRPr="000D682F">
        <w:rPr>
          <w:rFonts w:ascii="Times New Roman" w:eastAsiaTheme="minorHAnsi" w:hAnsi="Times New Roman"/>
          <w:color w:val="000000" w:themeColor="text1"/>
          <w:szCs w:val="20"/>
          <w:bdr w:val="none" w:sz="0" w:space="0" w:color="auto" w:frame="1"/>
        </w:rPr>
        <w:t xml:space="preserve"> </w:t>
      </w:r>
      <w:r w:rsidRPr="002A6B81">
        <w:rPr>
          <w:rFonts w:ascii="Times New Roman" w:eastAsiaTheme="minorHAnsi" w:hAnsi="Times New Roman"/>
          <w:color w:val="000000" w:themeColor="text1"/>
          <w:sz w:val="20"/>
          <w:szCs w:val="20"/>
          <w:bdr w:val="none" w:sz="0" w:space="0" w:color="auto" w:frame="1"/>
          <w:lang w:val="en-US"/>
        </w:rPr>
        <w:t>the most widely used file format for the recording, compression and distribution of the video.</w:t>
      </w:r>
    </w:p>
    <w:p w14:paraId="5CB1FB80" w14:textId="77777777" w:rsidR="00B3072F" w:rsidRPr="002A6B81" w:rsidRDefault="00B3072F" w:rsidP="00B3072F">
      <w:pPr>
        <w:pStyle w:val="af"/>
        <w:keepNext/>
        <w:ind w:left="360"/>
        <w:rPr>
          <w:rFonts w:ascii="Times New Roman" w:eastAsiaTheme="minorHAnsi" w:hAnsi="Times New Roman"/>
          <w:b w:val="0"/>
          <w:i/>
          <w:iCs/>
          <w:color w:val="000000" w:themeColor="text1"/>
          <w:kern w:val="2"/>
          <w:lang w:eastAsia="ko-KR"/>
        </w:rPr>
      </w:pPr>
      <w:r w:rsidRPr="002A6B81">
        <w:rPr>
          <w:rFonts w:ascii="Times New Roman" w:eastAsiaTheme="minorHAnsi" w:hAnsi="Times New Roman"/>
          <w:b w:val="0"/>
          <w:i/>
          <w:iCs/>
          <w:color w:val="000000" w:themeColor="text1"/>
          <w:kern w:val="2"/>
          <w:lang w:eastAsia="ko-KR"/>
        </w:rPr>
        <w:t xml:space="preserve">Table </w:t>
      </w:r>
      <w:r w:rsidRPr="002A6B81">
        <w:rPr>
          <w:rFonts w:ascii="Times New Roman" w:eastAsiaTheme="minorHAnsi" w:hAnsi="Times New Roman"/>
          <w:b w:val="0"/>
          <w:i/>
          <w:iCs/>
          <w:color w:val="000000" w:themeColor="text1"/>
          <w:kern w:val="2"/>
          <w:lang w:eastAsia="ko-KR"/>
        </w:rPr>
        <w:fldChar w:fldCharType="begin"/>
      </w:r>
      <w:r w:rsidRPr="002A6B81">
        <w:rPr>
          <w:rFonts w:ascii="Times New Roman" w:eastAsiaTheme="minorHAnsi" w:hAnsi="Times New Roman"/>
          <w:b w:val="0"/>
          <w:i/>
          <w:iCs/>
          <w:color w:val="000000" w:themeColor="text1"/>
          <w:kern w:val="2"/>
          <w:lang w:eastAsia="ko-KR"/>
        </w:rPr>
        <w:instrText xml:space="preserve"> SEQ Table \* ARABIC </w:instrText>
      </w:r>
      <w:r w:rsidRPr="002A6B81">
        <w:rPr>
          <w:rFonts w:ascii="Times New Roman" w:eastAsiaTheme="minorHAnsi" w:hAnsi="Times New Roman"/>
          <w:b w:val="0"/>
          <w:i/>
          <w:iCs/>
          <w:color w:val="000000" w:themeColor="text1"/>
          <w:kern w:val="2"/>
          <w:lang w:eastAsia="ko-KR"/>
        </w:rPr>
        <w:fldChar w:fldCharType="separate"/>
      </w:r>
      <w:r w:rsidRPr="002A6B81">
        <w:rPr>
          <w:rFonts w:ascii="Times New Roman" w:eastAsiaTheme="minorHAnsi" w:hAnsi="Times New Roman"/>
          <w:b w:val="0"/>
          <w:i/>
          <w:iCs/>
          <w:color w:val="000000" w:themeColor="text1"/>
          <w:kern w:val="2"/>
          <w:lang w:eastAsia="ko-KR"/>
        </w:rPr>
        <w:t>3</w:t>
      </w:r>
      <w:r w:rsidRPr="002A6B81">
        <w:rPr>
          <w:rFonts w:ascii="Times New Roman" w:eastAsiaTheme="minorHAnsi" w:hAnsi="Times New Roman"/>
          <w:b w:val="0"/>
          <w:i/>
          <w:iCs/>
          <w:color w:val="000000" w:themeColor="text1"/>
          <w:kern w:val="2"/>
          <w:lang w:eastAsia="ko-KR"/>
        </w:rPr>
        <w:fldChar w:fldCharType="end"/>
      </w:r>
      <w:r w:rsidRPr="002A6B81">
        <w:rPr>
          <w:rFonts w:ascii="Times New Roman" w:eastAsiaTheme="minorHAnsi" w:hAnsi="Times New Roman"/>
          <w:b w:val="0"/>
          <w:i/>
          <w:iCs/>
          <w:color w:val="000000" w:themeColor="text1"/>
          <w:kern w:val="2"/>
          <w:lang w:eastAsia="ko-KR"/>
        </w:rPr>
        <w:t xml:space="preserve"> level-wise feature of the H.264</w:t>
      </w:r>
    </w:p>
    <w:tbl>
      <w:tblPr>
        <w:tblStyle w:val="ab"/>
        <w:tblW w:w="5000" w:type="pct"/>
        <w:tblLayout w:type="fixed"/>
        <w:tblLook w:val="04A0" w:firstRow="1" w:lastRow="0" w:firstColumn="1" w:lastColumn="0" w:noHBand="0" w:noVBand="1"/>
      </w:tblPr>
      <w:tblGrid>
        <w:gridCol w:w="693"/>
        <w:gridCol w:w="1118"/>
        <w:gridCol w:w="980"/>
        <w:gridCol w:w="978"/>
        <w:gridCol w:w="5121"/>
      </w:tblGrid>
      <w:tr w:rsidR="00B3072F" w:rsidRPr="000D682F" w14:paraId="1770D07D" w14:textId="77777777" w:rsidTr="00B3072F">
        <w:trPr>
          <w:tblHeader/>
        </w:trPr>
        <w:tc>
          <w:tcPr>
            <w:tcW w:w="390" w:type="pct"/>
            <w:vMerge w:val="restart"/>
            <w:shd w:val="clear" w:color="auto" w:fill="D9D9D9" w:themeFill="background1" w:themeFillShade="D9"/>
            <w:vAlign w:val="center"/>
            <w:hideMark/>
          </w:tcPr>
          <w:p w14:paraId="330A5204" w14:textId="77777777" w:rsidR="00B3072F" w:rsidRPr="000D682F" w:rsidRDefault="00B3072F" w:rsidP="00B3072F">
            <w:pPr>
              <w:spacing w:line="37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Level</w:t>
            </w:r>
          </w:p>
        </w:tc>
        <w:tc>
          <w:tcPr>
            <w:tcW w:w="1730" w:type="pct"/>
            <w:gridSpan w:val="3"/>
            <w:shd w:val="clear" w:color="auto" w:fill="D9D9D9" w:themeFill="background1" w:themeFillShade="D9"/>
            <w:vAlign w:val="center"/>
            <w:hideMark/>
          </w:tcPr>
          <w:p w14:paraId="2DF9283D" w14:textId="77777777" w:rsidR="00B3072F" w:rsidRPr="000D682F" w:rsidRDefault="00B3072F" w:rsidP="00B3072F">
            <w:pPr>
              <w:spacing w:line="37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Maximum Bitrate for Profile</w:t>
            </w:r>
            <w:r w:rsidRPr="000D682F">
              <w:rPr>
                <w:rFonts w:ascii="Times New Roman" w:eastAsiaTheme="minorHAnsi" w:hAnsi="Times New Roman"/>
                <w:color w:val="000000" w:themeColor="text1"/>
                <w:sz w:val="18"/>
                <w:szCs w:val="20"/>
                <w:bdr w:val="none" w:sz="0" w:space="0" w:color="auto" w:frame="1"/>
              </w:rPr>
              <w:t xml:space="preserve"> (Kbps</w:t>
            </w:r>
            <w:r w:rsidRPr="000D682F">
              <w:rPr>
                <w:rFonts w:ascii="Times New Roman" w:eastAsiaTheme="minorHAnsi" w:hAnsi="Times New Roman"/>
                <w:color w:val="000000" w:themeColor="text1"/>
                <w:sz w:val="18"/>
                <w:szCs w:val="20"/>
              </w:rPr>
              <w:t>)</w:t>
            </w:r>
          </w:p>
        </w:tc>
        <w:tc>
          <w:tcPr>
            <w:tcW w:w="2880" w:type="pct"/>
            <w:vMerge w:val="restart"/>
            <w:shd w:val="clear" w:color="auto" w:fill="D9D9D9" w:themeFill="background1" w:themeFillShade="D9"/>
            <w:vAlign w:val="center"/>
            <w:hideMark/>
          </w:tcPr>
          <w:p w14:paraId="4A897C42" w14:textId="77777777" w:rsidR="00B3072F" w:rsidRPr="000D682F" w:rsidRDefault="00B3072F" w:rsidP="00B3072F">
            <w:pPr>
              <w:spacing w:line="37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 xml:space="preserve">Maximum </w:t>
            </w:r>
            <w:proofErr w:type="spellStart"/>
            <w:r w:rsidRPr="000D682F">
              <w:rPr>
                <w:rFonts w:ascii="Times New Roman" w:eastAsiaTheme="minorHAnsi" w:hAnsi="Times New Roman"/>
                <w:color w:val="000000" w:themeColor="text1"/>
                <w:sz w:val="18"/>
                <w:szCs w:val="20"/>
              </w:rPr>
              <w:t>Resolution@Maximum</w:t>
            </w:r>
            <w:proofErr w:type="spellEnd"/>
            <w:r w:rsidRPr="000D682F">
              <w:rPr>
                <w:rFonts w:ascii="Times New Roman" w:eastAsiaTheme="minorHAnsi" w:hAnsi="Times New Roman"/>
                <w:color w:val="000000" w:themeColor="text1"/>
                <w:sz w:val="18"/>
                <w:szCs w:val="20"/>
              </w:rPr>
              <w:t xml:space="preserve"> Frame Rate</w:t>
            </w:r>
          </w:p>
        </w:tc>
      </w:tr>
      <w:tr w:rsidR="00B3072F" w:rsidRPr="000D682F" w14:paraId="4B55978D" w14:textId="77777777" w:rsidTr="00B3072F">
        <w:trPr>
          <w:tblHeader/>
        </w:trPr>
        <w:tc>
          <w:tcPr>
            <w:tcW w:w="390" w:type="pct"/>
            <w:vMerge/>
            <w:hideMark/>
          </w:tcPr>
          <w:p w14:paraId="5DFAFD16" w14:textId="77777777" w:rsidR="00B3072F" w:rsidRPr="000D682F" w:rsidRDefault="00B3072F" w:rsidP="00B3072F">
            <w:pPr>
              <w:spacing w:line="375" w:lineRule="atLeast"/>
              <w:rPr>
                <w:rFonts w:ascii="Times New Roman" w:eastAsiaTheme="minorHAnsi" w:hAnsi="Times New Roman"/>
                <w:color w:val="000000" w:themeColor="text1"/>
                <w:sz w:val="18"/>
                <w:szCs w:val="20"/>
              </w:rPr>
            </w:pPr>
          </w:p>
        </w:tc>
        <w:tc>
          <w:tcPr>
            <w:tcW w:w="629" w:type="pct"/>
            <w:shd w:val="clear" w:color="auto" w:fill="D9D9D9" w:themeFill="background1" w:themeFillShade="D9"/>
            <w:vAlign w:val="center"/>
            <w:hideMark/>
          </w:tcPr>
          <w:p w14:paraId="00CC1F3F" w14:textId="77777777" w:rsidR="00B3072F" w:rsidRPr="000D682F" w:rsidRDefault="00B3072F" w:rsidP="00B3072F">
            <w:pPr>
              <w:spacing w:line="37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bdr w:val="none" w:sz="0" w:space="0" w:color="auto" w:frame="1"/>
              </w:rPr>
              <w:t>BS</w:t>
            </w:r>
            <w:r w:rsidRPr="000D682F">
              <w:rPr>
                <w:rFonts w:ascii="Times New Roman" w:eastAsiaTheme="minorHAnsi" w:hAnsi="Times New Roman"/>
                <w:color w:val="000000" w:themeColor="text1"/>
                <w:sz w:val="18"/>
                <w:szCs w:val="20"/>
              </w:rPr>
              <w:t xml:space="preserve">, </w:t>
            </w:r>
            <w:r w:rsidRPr="000D682F">
              <w:rPr>
                <w:rFonts w:ascii="Times New Roman" w:eastAsiaTheme="minorHAnsi" w:hAnsi="Times New Roman"/>
                <w:color w:val="000000" w:themeColor="text1"/>
                <w:sz w:val="18"/>
                <w:szCs w:val="20"/>
                <w:bdr w:val="none" w:sz="0" w:space="0" w:color="auto" w:frame="1"/>
              </w:rPr>
              <w:t>Main</w:t>
            </w:r>
            <w:r w:rsidRPr="000D682F">
              <w:rPr>
                <w:rFonts w:ascii="Times New Roman" w:eastAsiaTheme="minorHAnsi" w:hAnsi="Times New Roman"/>
                <w:color w:val="000000" w:themeColor="text1"/>
                <w:sz w:val="18"/>
                <w:szCs w:val="20"/>
              </w:rPr>
              <w:t xml:space="preserve">, </w:t>
            </w:r>
            <w:r w:rsidRPr="000D682F">
              <w:rPr>
                <w:rFonts w:ascii="Times New Roman" w:eastAsiaTheme="minorHAnsi" w:hAnsi="Times New Roman"/>
                <w:color w:val="000000" w:themeColor="text1"/>
                <w:sz w:val="18"/>
                <w:szCs w:val="20"/>
                <w:bdr w:val="none" w:sz="0" w:space="0" w:color="auto" w:frame="1"/>
              </w:rPr>
              <w:t>Extended</w:t>
            </w:r>
          </w:p>
        </w:tc>
        <w:tc>
          <w:tcPr>
            <w:tcW w:w="551" w:type="pct"/>
            <w:shd w:val="clear" w:color="auto" w:fill="D9D9D9" w:themeFill="background1" w:themeFillShade="D9"/>
            <w:vAlign w:val="center"/>
            <w:hideMark/>
          </w:tcPr>
          <w:p w14:paraId="31D756BB" w14:textId="77777777" w:rsidR="00B3072F" w:rsidRPr="000D682F" w:rsidRDefault="00B3072F" w:rsidP="00B3072F">
            <w:pPr>
              <w:spacing w:line="37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bdr w:val="none" w:sz="0" w:space="0" w:color="auto" w:frame="1"/>
              </w:rPr>
              <w:t>High</w:t>
            </w:r>
          </w:p>
        </w:tc>
        <w:tc>
          <w:tcPr>
            <w:tcW w:w="550" w:type="pct"/>
            <w:shd w:val="clear" w:color="auto" w:fill="D9D9D9" w:themeFill="background1" w:themeFillShade="D9"/>
            <w:vAlign w:val="center"/>
            <w:hideMark/>
          </w:tcPr>
          <w:p w14:paraId="2D27092C" w14:textId="77777777" w:rsidR="00B3072F" w:rsidRPr="000D682F" w:rsidRDefault="00B3072F" w:rsidP="00B3072F">
            <w:pPr>
              <w:spacing w:line="37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bdr w:val="none" w:sz="0" w:space="0" w:color="auto" w:frame="1"/>
              </w:rPr>
              <w:t>High</w:t>
            </w:r>
            <w:r w:rsidRPr="000D682F">
              <w:rPr>
                <w:rFonts w:ascii="Times New Roman" w:eastAsiaTheme="minorHAnsi" w:hAnsi="Times New Roman"/>
                <w:color w:val="000000" w:themeColor="text1"/>
                <w:sz w:val="18"/>
                <w:szCs w:val="20"/>
              </w:rPr>
              <w:t xml:space="preserve"> 10</w:t>
            </w:r>
          </w:p>
        </w:tc>
        <w:tc>
          <w:tcPr>
            <w:tcW w:w="2880" w:type="pct"/>
            <w:vMerge/>
            <w:hideMark/>
          </w:tcPr>
          <w:p w14:paraId="4D9795AB" w14:textId="77777777" w:rsidR="00B3072F" w:rsidRPr="000D682F" w:rsidRDefault="00B3072F" w:rsidP="00B3072F">
            <w:pPr>
              <w:spacing w:line="375" w:lineRule="atLeast"/>
              <w:rPr>
                <w:rFonts w:ascii="Times New Roman" w:eastAsiaTheme="minorHAnsi" w:hAnsi="Times New Roman"/>
                <w:color w:val="000000" w:themeColor="text1"/>
                <w:sz w:val="18"/>
                <w:szCs w:val="20"/>
              </w:rPr>
            </w:pPr>
          </w:p>
        </w:tc>
      </w:tr>
      <w:tr w:rsidR="00B3072F" w:rsidRPr="000D682F" w14:paraId="1C398E01" w14:textId="77777777" w:rsidTr="00B3072F">
        <w:trPr>
          <w:trHeight w:val="47"/>
        </w:trPr>
        <w:tc>
          <w:tcPr>
            <w:tcW w:w="390" w:type="pct"/>
            <w:vAlign w:val="center"/>
            <w:hideMark/>
          </w:tcPr>
          <w:p w14:paraId="2DA3D6E3"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1.0</w:t>
            </w:r>
          </w:p>
        </w:tc>
        <w:tc>
          <w:tcPr>
            <w:tcW w:w="629" w:type="pct"/>
            <w:vAlign w:val="center"/>
            <w:hideMark/>
          </w:tcPr>
          <w:p w14:paraId="0177941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64</w:t>
            </w:r>
          </w:p>
        </w:tc>
        <w:tc>
          <w:tcPr>
            <w:tcW w:w="551" w:type="pct"/>
            <w:vAlign w:val="center"/>
            <w:hideMark/>
          </w:tcPr>
          <w:p w14:paraId="6377FC3B"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80</w:t>
            </w:r>
          </w:p>
        </w:tc>
        <w:tc>
          <w:tcPr>
            <w:tcW w:w="550" w:type="pct"/>
            <w:vAlign w:val="center"/>
            <w:hideMark/>
          </w:tcPr>
          <w:p w14:paraId="0D145C26"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192</w:t>
            </w:r>
          </w:p>
        </w:tc>
        <w:tc>
          <w:tcPr>
            <w:tcW w:w="2880" w:type="pct"/>
            <w:vAlign w:val="center"/>
            <w:hideMark/>
          </w:tcPr>
          <w:p w14:paraId="611FCE48"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128×96@30.9, 176×144@15.0</w:t>
            </w:r>
          </w:p>
        </w:tc>
      </w:tr>
      <w:tr w:rsidR="00B3072F" w:rsidRPr="000D682F" w14:paraId="02F4F548" w14:textId="77777777" w:rsidTr="00B3072F">
        <w:tc>
          <w:tcPr>
            <w:tcW w:w="390" w:type="pct"/>
            <w:vAlign w:val="center"/>
            <w:hideMark/>
          </w:tcPr>
          <w:p w14:paraId="67097AC7"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1b</w:t>
            </w:r>
          </w:p>
        </w:tc>
        <w:tc>
          <w:tcPr>
            <w:tcW w:w="629" w:type="pct"/>
            <w:vAlign w:val="center"/>
            <w:hideMark/>
          </w:tcPr>
          <w:p w14:paraId="71B809E5"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128</w:t>
            </w:r>
          </w:p>
        </w:tc>
        <w:tc>
          <w:tcPr>
            <w:tcW w:w="551" w:type="pct"/>
            <w:vAlign w:val="center"/>
            <w:hideMark/>
          </w:tcPr>
          <w:p w14:paraId="3C607BB8"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160</w:t>
            </w:r>
          </w:p>
        </w:tc>
        <w:tc>
          <w:tcPr>
            <w:tcW w:w="550" w:type="pct"/>
            <w:vAlign w:val="center"/>
            <w:hideMark/>
          </w:tcPr>
          <w:p w14:paraId="5C77207A"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384</w:t>
            </w:r>
          </w:p>
        </w:tc>
        <w:tc>
          <w:tcPr>
            <w:tcW w:w="2880" w:type="pct"/>
            <w:vAlign w:val="center"/>
            <w:hideMark/>
          </w:tcPr>
          <w:p w14:paraId="6125D1F8"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128×96@30.9, 176×144@15.0</w:t>
            </w:r>
          </w:p>
        </w:tc>
      </w:tr>
      <w:tr w:rsidR="00B3072F" w:rsidRPr="000D682F" w14:paraId="771F850E" w14:textId="77777777" w:rsidTr="00B3072F">
        <w:tc>
          <w:tcPr>
            <w:tcW w:w="390" w:type="pct"/>
            <w:vAlign w:val="center"/>
            <w:hideMark/>
          </w:tcPr>
          <w:p w14:paraId="0A728B00"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1.1</w:t>
            </w:r>
          </w:p>
        </w:tc>
        <w:tc>
          <w:tcPr>
            <w:tcW w:w="629" w:type="pct"/>
            <w:vAlign w:val="center"/>
            <w:hideMark/>
          </w:tcPr>
          <w:p w14:paraId="674B292F"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192</w:t>
            </w:r>
          </w:p>
        </w:tc>
        <w:tc>
          <w:tcPr>
            <w:tcW w:w="551" w:type="pct"/>
            <w:vAlign w:val="center"/>
            <w:hideMark/>
          </w:tcPr>
          <w:p w14:paraId="4977EB06"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240</w:t>
            </w:r>
          </w:p>
        </w:tc>
        <w:tc>
          <w:tcPr>
            <w:tcW w:w="550" w:type="pct"/>
            <w:vAlign w:val="center"/>
            <w:hideMark/>
          </w:tcPr>
          <w:p w14:paraId="18801282"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576</w:t>
            </w:r>
          </w:p>
        </w:tc>
        <w:tc>
          <w:tcPr>
            <w:tcW w:w="2880" w:type="pct"/>
            <w:vAlign w:val="center"/>
            <w:hideMark/>
          </w:tcPr>
          <w:p w14:paraId="0452CA17"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176×144@30.3, 320×240@10.0, 352×288@7.5</w:t>
            </w:r>
          </w:p>
        </w:tc>
      </w:tr>
      <w:tr w:rsidR="00B3072F" w:rsidRPr="000D682F" w14:paraId="768E6DB3" w14:textId="77777777" w:rsidTr="00B3072F">
        <w:trPr>
          <w:trHeight w:val="188"/>
        </w:trPr>
        <w:tc>
          <w:tcPr>
            <w:tcW w:w="390" w:type="pct"/>
            <w:vAlign w:val="center"/>
            <w:hideMark/>
          </w:tcPr>
          <w:p w14:paraId="0F406CD7"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w:t>
            </w:r>
          </w:p>
        </w:tc>
        <w:tc>
          <w:tcPr>
            <w:tcW w:w="629" w:type="pct"/>
            <w:vAlign w:val="center"/>
            <w:hideMark/>
          </w:tcPr>
          <w:p w14:paraId="359C263C"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384</w:t>
            </w:r>
          </w:p>
        </w:tc>
        <w:tc>
          <w:tcPr>
            <w:tcW w:w="551" w:type="pct"/>
            <w:vAlign w:val="center"/>
            <w:hideMark/>
          </w:tcPr>
          <w:p w14:paraId="4273932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480</w:t>
            </w:r>
          </w:p>
        </w:tc>
        <w:tc>
          <w:tcPr>
            <w:tcW w:w="550" w:type="pct"/>
            <w:vAlign w:val="center"/>
            <w:hideMark/>
          </w:tcPr>
          <w:p w14:paraId="66E02FD4"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1,152</w:t>
            </w:r>
          </w:p>
        </w:tc>
        <w:tc>
          <w:tcPr>
            <w:tcW w:w="2880" w:type="pct"/>
            <w:vAlign w:val="center"/>
            <w:hideMark/>
          </w:tcPr>
          <w:p w14:paraId="4197C5DC"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320×240@20.0, 352×288@15.2</w:t>
            </w:r>
          </w:p>
        </w:tc>
      </w:tr>
      <w:tr w:rsidR="00B3072F" w:rsidRPr="000D682F" w14:paraId="31AA87C6" w14:textId="77777777" w:rsidTr="00B3072F">
        <w:tc>
          <w:tcPr>
            <w:tcW w:w="390" w:type="pct"/>
            <w:vAlign w:val="center"/>
            <w:hideMark/>
          </w:tcPr>
          <w:p w14:paraId="511351A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1.3</w:t>
            </w:r>
          </w:p>
        </w:tc>
        <w:tc>
          <w:tcPr>
            <w:tcW w:w="629" w:type="pct"/>
            <w:vAlign w:val="center"/>
            <w:hideMark/>
          </w:tcPr>
          <w:p w14:paraId="6D2F7304"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768</w:t>
            </w:r>
          </w:p>
        </w:tc>
        <w:tc>
          <w:tcPr>
            <w:tcW w:w="551" w:type="pct"/>
            <w:vAlign w:val="center"/>
            <w:hideMark/>
          </w:tcPr>
          <w:p w14:paraId="505C3F03"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960</w:t>
            </w:r>
          </w:p>
        </w:tc>
        <w:tc>
          <w:tcPr>
            <w:tcW w:w="550" w:type="pct"/>
            <w:vAlign w:val="center"/>
            <w:hideMark/>
          </w:tcPr>
          <w:p w14:paraId="7DEA38EB"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2,304</w:t>
            </w:r>
          </w:p>
        </w:tc>
        <w:tc>
          <w:tcPr>
            <w:tcW w:w="2880" w:type="pct"/>
            <w:vAlign w:val="center"/>
            <w:hideMark/>
          </w:tcPr>
          <w:p w14:paraId="1D967F9E"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320×240@36.0, 352×288@30.0</w:t>
            </w:r>
          </w:p>
        </w:tc>
      </w:tr>
      <w:tr w:rsidR="00B3072F" w:rsidRPr="000D682F" w14:paraId="1783415C" w14:textId="77777777" w:rsidTr="00B3072F">
        <w:tc>
          <w:tcPr>
            <w:tcW w:w="390" w:type="pct"/>
            <w:vAlign w:val="center"/>
            <w:hideMark/>
          </w:tcPr>
          <w:p w14:paraId="76277352"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2.0</w:t>
            </w:r>
          </w:p>
        </w:tc>
        <w:tc>
          <w:tcPr>
            <w:tcW w:w="629" w:type="pct"/>
            <w:vAlign w:val="center"/>
            <w:hideMark/>
          </w:tcPr>
          <w:p w14:paraId="627FFA10"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2,000</w:t>
            </w:r>
          </w:p>
        </w:tc>
        <w:tc>
          <w:tcPr>
            <w:tcW w:w="551" w:type="pct"/>
            <w:vAlign w:val="center"/>
            <w:hideMark/>
          </w:tcPr>
          <w:p w14:paraId="62A91998"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2,500</w:t>
            </w:r>
          </w:p>
        </w:tc>
        <w:tc>
          <w:tcPr>
            <w:tcW w:w="550" w:type="pct"/>
            <w:vAlign w:val="center"/>
            <w:hideMark/>
          </w:tcPr>
          <w:p w14:paraId="0C47B7A2"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6,000</w:t>
            </w:r>
          </w:p>
        </w:tc>
        <w:tc>
          <w:tcPr>
            <w:tcW w:w="2880" w:type="pct"/>
            <w:vAlign w:val="center"/>
            <w:hideMark/>
          </w:tcPr>
          <w:p w14:paraId="365C8C68"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320×240@36.0, 352×288@30.0</w:t>
            </w:r>
          </w:p>
        </w:tc>
      </w:tr>
      <w:tr w:rsidR="00B3072F" w:rsidRPr="000D682F" w14:paraId="4496C59D" w14:textId="77777777" w:rsidTr="00B3072F">
        <w:tc>
          <w:tcPr>
            <w:tcW w:w="390" w:type="pct"/>
            <w:vAlign w:val="center"/>
            <w:hideMark/>
          </w:tcPr>
          <w:p w14:paraId="216F1627"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2.1</w:t>
            </w:r>
          </w:p>
        </w:tc>
        <w:tc>
          <w:tcPr>
            <w:tcW w:w="629" w:type="pct"/>
            <w:vAlign w:val="center"/>
            <w:hideMark/>
          </w:tcPr>
          <w:p w14:paraId="3DB1A4B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4,000</w:t>
            </w:r>
          </w:p>
        </w:tc>
        <w:tc>
          <w:tcPr>
            <w:tcW w:w="551" w:type="pct"/>
            <w:vAlign w:val="center"/>
            <w:hideMark/>
          </w:tcPr>
          <w:p w14:paraId="630801ED"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5,000</w:t>
            </w:r>
          </w:p>
        </w:tc>
        <w:tc>
          <w:tcPr>
            <w:tcW w:w="550" w:type="pct"/>
            <w:vAlign w:val="center"/>
            <w:hideMark/>
          </w:tcPr>
          <w:p w14:paraId="453EC2F4"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12,000</w:t>
            </w:r>
          </w:p>
        </w:tc>
        <w:tc>
          <w:tcPr>
            <w:tcW w:w="2880" w:type="pct"/>
            <w:vAlign w:val="center"/>
            <w:hideMark/>
          </w:tcPr>
          <w:p w14:paraId="13C9ED06"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352×480@30.0, 352×576@25.0</w:t>
            </w:r>
          </w:p>
        </w:tc>
      </w:tr>
      <w:tr w:rsidR="00B3072F" w:rsidRPr="000D682F" w14:paraId="2634ADF2" w14:textId="77777777" w:rsidTr="00B3072F">
        <w:tc>
          <w:tcPr>
            <w:tcW w:w="390" w:type="pct"/>
            <w:vAlign w:val="center"/>
            <w:hideMark/>
          </w:tcPr>
          <w:p w14:paraId="6727E7FB"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2.2</w:t>
            </w:r>
          </w:p>
        </w:tc>
        <w:tc>
          <w:tcPr>
            <w:tcW w:w="629" w:type="pct"/>
            <w:vAlign w:val="center"/>
            <w:hideMark/>
          </w:tcPr>
          <w:p w14:paraId="00FB811F"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4,000</w:t>
            </w:r>
          </w:p>
        </w:tc>
        <w:tc>
          <w:tcPr>
            <w:tcW w:w="551" w:type="pct"/>
            <w:vAlign w:val="center"/>
            <w:hideMark/>
          </w:tcPr>
          <w:p w14:paraId="4B953C2E"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5,000</w:t>
            </w:r>
          </w:p>
        </w:tc>
        <w:tc>
          <w:tcPr>
            <w:tcW w:w="550" w:type="pct"/>
            <w:vAlign w:val="center"/>
            <w:hideMark/>
          </w:tcPr>
          <w:p w14:paraId="37329A36"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12,000</w:t>
            </w:r>
          </w:p>
        </w:tc>
        <w:tc>
          <w:tcPr>
            <w:tcW w:w="2880" w:type="pct"/>
            <w:vAlign w:val="center"/>
            <w:hideMark/>
          </w:tcPr>
          <w:p w14:paraId="2B52E555"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352×480@30.7, 352×576@25.6,</w:t>
            </w:r>
            <w:r w:rsidRPr="000D682F">
              <w:rPr>
                <w:rFonts w:ascii="Times New Roman" w:eastAsiaTheme="minorHAnsi" w:hAnsi="Times New Roman"/>
                <w:color w:val="000000" w:themeColor="text1"/>
                <w:sz w:val="18"/>
                <w:szCs w:val="20"/>
              </w:rPr>
              <w:br/>
              <w:t>720×480@15.0, 720×576@12.5</w:t>
            </w:r>
          </w:p>
        </w:tc>
      </w:tr>
      <w:tr w:rsidR="00B3072F" w:rsidRPr="000D682F" w14:paraId="47F5D415" w14:textId="77777777" w:rsidTr="00B3072F">
        <w:tc>
          <w:tcPr>
            <w:tcW w:w="390" w:type="pct"/>
            <w:vAlign w:val="center"/>
            <w:hideMark/>
          </w:tcPr>
          <w:p w14:paraId="4E01DC0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3.0</w:t>
            </w:r>
          </w:p>
        </w:tc>
        <w:tc>
          <w:tcPr>
            <w:tcW w:w="629" w:type="pct"/>
            <w:vAlign w:val="center"/>
            <w:hideMark/>
          </w:tcPr>
          <w:p w14:paraId="3861E9F5"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10,000</w:t>
            </w:r>
          </w:p>
        </w:tc>
        <w:tc>
          <w:tcPr>
            <w:tcW w:w="551" w:type="pct"/>
            <w:vAlign w:val="center"/>
            <w:hideMark/>
          </w:tcPr>
          <w:p w14:paraId="1F591C72"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12,500</w:t>
            </w:r>
          </w:p>
        </w:tc>
        <w:tc>
          <w:tcPr>
            <w:tcW w:w="550" w:type="pct"/>
            <w:vAlign w:val="center"/>
            <w:hideMark/>
          </w:tcPr>
          <w:p w14:paraId="38A4FCFC"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30,000</w:t>
            </w:r>
          </w:p>
        </w:tc>
        <w:tc>
          <w:tcPr>
            <w:tcW w:w="2880" w:type="pct"/>
            <w:vAlign w:val="center"/>
            <w:hideMark/>
          </w:tcPr>
          <w:p w14:paraId="2C8A1289"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352×480@61.4, 352×576@51.1,</w:t>
            </w:r>
            <w:r w:rsidRPr="000D682F">
              <w:rPr>
                <w:rFonts w:ascii="Times New Roman" w:eastAsiaTheme="minorHAnsi" w:hAnsi="Times New Roman"/>
                <w:color w:val="000000" w:themeColor="text1"/>
                <w:sz w:val="18"/>
                <w:szCs w:val="20"/>
              </w:rPr>
              <w:br/>
              <w:t>720×480@30.0, 720×576@25.0</w:t>
            </w:r>
          </w:p>
        </w:tc>
      </w:tr>
      <w:tr w:rsidR="00B3072F" w:rsidRPr="000D682F" w14:paraId="1F6AEDC4" w14:textId="77777777" w:rsidTr="00B3072F">
        <w:tc>
          <w:tcPr>
            <w:tcW w:w="390" w:type="pct"/>
            <w:vAlign w:val="center"/>
            <w:hideMark/>
          </w:tcPr>
          <w:p w14:paraId="3CD5F9F4"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3.1</w:t>
            </w:r>
          </w:p>
        </w:tc>
        <w:tc>
          <w:tcPr>
            <w:tcW w:w="629" w:type="pct"/>
            <w:vAlign w:val="center"/>
            <w:hideMark/>
          </w:tcPr>
          <w:p w14:paraId="77E2D4B0"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14,000</w:t>
            </w:r>
          </w:p>
        </w:tc>
        <w:tc>
          <w:tcPr>
            <w:tcW w:w="551" w:type="pct"/>
            <w:vAlign w:val="center"/>
            <w:hideMark/>
          </w:tcPr>
          <w:p w14:paraId="540655FA"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17,500</w:t>
            </w:r>
          </w:p>
        </w:tc>
        <w:tc>
          <w:tcPr>
            <w:tcW w:w="550" w:type="pct"/>
            <w:vAlign w:val="center"/>
            <w:hideMark/>
          </w:tcPr>
          <w:p w14:paraId="121D4358"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42,000</w:t>
            </w:r>
          </w:p>
        </w:tc>
        <w:tc>
          <w:tcPr>
            <w:tcW w:w="2880" w:type="pct"/>
            <w:vAlign w:val="center"/>
            <w:hideMark/>
          </w:tcPr>
          <w:p w14:paraId="07AD538D"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720×480@80.0, 720×576@66.7, 1280×720@30.0</w:t>
            </w:r>
          </w:p>
        </w:tc>
      </w:tr>
      <w:tr w:rsidR="00B3072F" w:rsidRPr="000D682F" w14:paraId="24B54FDF" w14:textId="77777777" w:rsidTr="00B3072F">
        <w:tc>
          <w:tcPr>
            <w:tcW w:w="390" w:type="pct"/>
            <w:vAlign w:val="center"/>
            <w:hideMark/>
          </w:tcPr>
          <w:p w14:paraId="64302BC0"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3.2</w:t>
            </w:r>
          </w:p>
        </w:tc>
        <w:tc>
          <w:tcPr>
            <w:tcW w:w="629" w:type="pct"/>
            <w:vAlign w:val="center"/>
            <w:hideMark/>
          </w:tcPr>
          <w:p w14:paraId="270B63C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20,000</w:t>
            </w:r>
          </w:p>
        </w:tc>
        <w:tc>
          <w:tcPr>
            <w:tcW w:w="551" w:type="pct"/>
            <w:vAlign w:val="center"/>
            <w:hideMark/>
          </w:tcPr>
          <w:p w14:paraId="7AFEB86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25,000</w:t>
            </w:r>
          </w:p>
        </w:tc>
        <w:tc>
          <w:tcPr>
            <w:tcW w:w="550" w:type="pct"/>
            <w:vAlign w:val="center"/>
            <w:hideMark/>
          </w:tcPr>
          <w:p w14:paraId="18F45634"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60,000</w:t>
            </w:r>
          </w:p>
        </w:tc>
        <w:tc>
          <w:tcPr>
            <w:tcW w:w="2880" w:type="pct"/>
            <w:vAlign w:val="center"/>
            <w:hideMark/>
          </w:tcPr>
          <w:p w14:paraId="709BD132"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1280×720@60.0, 1280×1024@42.2</w:t>
            </w:r>
          </w:p>
        </w:tc>
      </w:tr>
      <w:tr w:rsidR="00B3072F" w:rsidRPr="000D682F" w14:paraId="5426B580" w14:textId="77777777" w:rsidTr="00B3072F">
        <w:tc>
          <w:tcPr>
            <w:tcW w:w="390" w:type="pct"/>
            <w:vAlign w:val="center"/>
            <w:hideMark/>
          </w:tcPr>
          <w:p w14:paraId="5AC5D648"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4.0</w:t>
            </w:r>
          </w:p>
        </w:tc>
        <w:tc>
          <w:tcPr>
            <w:tcW w:w="629" w:type="pct"/>
            <w:vAlign w:val="center"/>
            <w:hideMark/>
          </w:tcPr>
          <w:p w14:paraId="72BA71CD"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20,000</w:t>
            </w:r>
          </w:p>
        </w:tc>
        <w:tc>
          <w:tcPr>
            <w:tcW w:w="551" w:type="pct"/>
            <w:vAlign w:val="center"/>
            <w:hideMark/>
          </w:tcPr>
          <w:p w14:paraId="75ACCA05"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25,000</w:t>
            </w:r>
          </w:p>
        </w:tc>
        <w:tc>
          <w:tcPr>
            <w:tcW w:w="550" w:type="pct"/>
            <w:vAlign w:val="center"/>
            <w:hideMark/>
          </w:tcPr>
          <w:p w14:paraId="00CF0819"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60,000</w:t>
            </w:r>
          </w:p>
        </w:tc>
        <w:tc>
          <w:tcPr>
            <w:tcW w:w="2880" w:type="pct"/>
            <w:vAlign w:val="center"/>
            <w:hideMark/>
          </w:tcPr>
          <w:p w14:paraId="21765850"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1280×720@68.3, 1920×1080@30.1, 2048×1024@30.0</w:t>
            </w:r>
          </w:p>
        </w:tc>
      </w:tr>
      <w:tr w:rsidR="00B3072F" w:rsidRPr="000D682F" w14:paraId="62C20C90" w14:textId="77777777" w:rsidTr="00B3072F">
        <w:tc>
          <w:tcPr>
            <w:tcW w:w="390" w:type="pct"/>
            <w:vAlign w:val="center"/>
            <w:hideMark/>
          </w:tcPr>
          <w:p w14:paraId="6C0DDCEE"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4.1</w:t>
            </w:r>
          </w:p>
        </w:tc>
        <w:tc>
          <w:tcPr>
            <w:tcW w:w="629" w:type="pct"/>
            <w:vAlign w:val="center"/>
            <w:hideMark/>
          </w:tcPr>
          <w:p w14:paraId="6AE18E7E"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50,000</w:t>
            </w:r>
          </w:p>
        </w:tc>
        <w:tc>
          <w:tcPr>
            <w:tcW w:w="551" w:type="pct"/>
            <w:vAlign w:val="center"/>
            <w:hideMark/>
          </w:tcPr>
          <w:p w14:paraId="6A2477AC"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62,500</w:t>
            </w:r>
          </w:p>
        </w:tc>
        <w:tc>
          <w:tcPr>
            <w:tcW w:w="550" w:type="pct"/>
            <w:vAlign w:val="center"/>
            <w:hideMark/>
          </w:tcPr>
          <w:p w14:paraId="14100416"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150,000</w:t>
            </w:r>
          </w:p>
        </w:tc>
        <w:tc>
          <w:tcPr>
            <w:tcW w:w="2880" w:type="pct"/>
            <w:vAlign w:val="center"/>
            <w:hideMark/>
          </w:tcPr>
          <w:p w14:paraId="45798A79"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1280×720@68.3, 1920×1080@30.1, 2048×1024@30.0</w:t>
            </w:r>
          </w:p>
        </w:tc>
      </w:tr>
      <w:tr w:rsidR="00B3072F" w:rsidRPr="000D682F" w14:paraId="7F550DA4" w14:textId="77777777" w:rsidTr="00B3072F">
        <w:tc>
          <w:tcPr>
            <w:tcW w:w="390" w:type="pct"/>
            <w:vAlign w:val="center"/>
            <w:hideMark/>
          </w:tcPr>
          <w:p w14:paraId="4968CA87"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4.2</w:t>
            </w:r>
          </w:p>
        </w:tc>
        <w:tc>
          <w:tcPr>
            <w:tcW w:w="629" w:type="pct"/>
            <w:vAlign w:val="center"/>
            <w:hideMark/>
          </w:tcPr>
          <w:p w14:paraId="542E6B3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50,000</w:t>
            </w:r>
          </w:p>
        </w:tc>
        <w:tc>
          <w:tcPr>
            <w:tcW w:w="551" w:type="pct"/>
            <w:vAlign w:val="center"/>
            <w:hideMark/>
          </w:tcPr>
          <w:p w14:paraId="13D321F4"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62,500</w:t>
            </w:r>
          </w:p>
        </w:tc>
        <w:tc>
          <w:tcPr>
            <w:tcW w:w="550" w:type="pct"/>
            <w:vAlign w:val="center"/>
            <w:hideMark/>
          </w:tcPr>
          <w:p w14:paraId="25CA376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150,000</w:t>
            </w:r>
          </w:p>
        </w:tc>
        <w:tc>
          <w:tcPr>
            <w:tcW w:w="2880" w:type="pct"/>
            <w:vAlign w:val="center"/>
            <w:hideMark/>
          </w:tcPr>
          <w:p w14:paraId="59BB3E62"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1280×720@145.1, 1920×1080@64.0, 2048×1080@60.0</w:t>
            </w:r>
          </w:p>
        </w:tc>
      </w:tr>
      <w:tr w:rsidR="00B3072F" w:rsidRPr="000D682F" w14:paraId="3E479F47" w14:textId="77777777" w:rsidTr="00B3072F">
        <w:tc>
          <w:tcPr>
            <w:tcW w:w="390" w:type="pct"/>
            <w:vAlign w:val="center"/>
            <w:hideMark/>
          </w:tcPr>
          <w:p w14:paraId="7CF936D3"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5.0</w:t>
            </w:r>
          </w:p>
        </w:tc>
        <w:tc>
          <w:tcPr>
            <w:tcW w:w="629" w:type="pct"/>
            <w:vAlign w:val="center"/>
            <w:hideMark/>
          </w:tcPr>
          <w:p w14:paraId="7FB92C5E"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135,000</w:t>
            </w:r>
          </w:p>
        </w:tc>
        <w:tc>
          <w:tcPr>
            <w:tcW w:w="551" w:type="pct"/>
            <w:vAlign w:val="center"/>
            <w:hideMark/>
          </w:tcPr>
          <w:p w14:paraId="7DE80BC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168,750</w:t>
            </w:r>
          </w:p>
        </w:tc>
        <w:tc>
          <w:tcPr>
            <w:tcW w:w="550" w:type="pct"/>
            <w:vAlign w:val="center"/>
            <w:hideMark/>
          </w:tcPr>
          <w:p w14:paraId="4A17E3D3"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405,000</w:t>
            </w:r>
          </w:p>
        </w:tc>
        <w:tc>
          <w:tcPr>
            <w:tcW w:w="2880" w:type="pct"/>
            <w:vAlign w:val="center"/>
            <w:hideMark/>
          </w:tcPr>
          <w:p w14:paraId="118BE11C"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1920×1080@72.3, 2048×1024@72.0, 2048×1080@67.8, 2560×1920@30.7, 3672×1536@26.7</w:t>
            </w:r>
          </w:p>
        </w:tc>
      </w:tr>
      <w:tr w:rsidR="00B3072F" w:rsidRPr="000D682F" w14:paraId="1A910382" w14:textId="77777777" w:rsidTr="00B3072F">
        <w:tc>
          <w:tcPr>
            <w:tcW w:w="390" w:type="pct"/>
            <w:vAlign w:val="center"/>
            <w:hideMark/>
          </w:tcPr>
          <w:p w14:paraId="5CB631CB"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5.1</w:t>
            </w:r>
          </w:p>
        </w:tc>
        <w:tc>
          <w:tcPr>
            <w:tcW w:w="629" w:type="pct"/>
            <w:vAlign w:val="center"/>
            <w:hideMark/>
          </w:tcPr>
          <w:p w14:paraId="54A13221"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240,000</w:t>
            </w:r>
          </w:p>
        </w:tc>
        <w:tc>
          <w:tcPr>
            <w:tcW w:w="551" w:type="pct"/>
            <w:vAlign w:val="center"/>
            <w:hideMark/>
          </w:tcPr>
          <w:p w14:paraId="470CFFB8"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300,000</w:t>
            </w:r>
          </w:p>
        </w:tc>
        <w:tc>
          <w:tcPr>
            <w:tcW w:w="550" w:type="pct"/>
            <w:vAlign w:val="center"/>
            <w:hideMark/>
          </w:tcPr>
          <w:p w14:paraId="58BB069E"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720,000</w:t>
            </w:r>
          </w:p>
        </w:tc>
        <w:tc>
          <w:tcPr>
            <w:tcW w:w="2880" w:type="pct"/>
            <w:vAlign w:val="center"/>
            <w:hideMark/>
          </w:tcPr>
          <w:p w14:paraId="19F9ADE6"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1920×1080@120.5, 2560×1920@51.2, 3840×2160@31.7, 4096×2048@30.0, 4096×2160@28.5, 4096×2304@26.7</w:t>
            </w:r>
          </w:p>
        </w:tc>
      </w:tr>
      <w:tr w:rsidR="00B3072F" w:rsidRPr="000D682F" w14:paraId="31D9ABF2" w14:textId="77777777" w:rsidTr="00B3072F">
        <w:tc>
          <w:tcPr>
            <w:tcW w:w="390" w:type="pct"/>
            <w:vAlign w:val="center"/>
            <w:hideMark/>
          </w:tcPr>
          <w:p w14:paraId="4840597C"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5.2</w:t>
            </w:r>
          </w:p>
        </w:tc>
        <w:tc>
          <w:tcPr>
            <w:tcW w:w="629" w:type="pct"/>
            <w:vAlign w:val="center"/>
            <w:hideMark/>
          </w:tcPr>
          <w:p w14:paraId="67B5B9EB"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240,000</w:t>
            </w:r>
          </w:p>
        </w:tc>
        <w:tc>
          <w:tcPr>
            <w:tcW w:w="551" w:type="pct"/>
            <w:vAlign w:val="center"/>
            <w:hideMark/>
          </w:tcPr>
          <w:p w14:paraId="41AA5E56"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300,000</w:t>
            </w:r>
          </w:p>
        </w:tc>
        <w:tc>
          <w:tcPr>
            <w:tcW w:w="550" w:type="pct"/>
            <w:vAlign w:val="center"/>
            <w:hideMark/>
          </w:tcPr>
          <w:p w14:paraId="3FF1EDA5" w14:textId="77777777" w:rsidR="00B3072F" w:rsidRPr="000D682F" w:rsidRDefault="00B3072F" w:rsidP="00B3072F">
            <w:pPr>
              <w:spacing w:before="100" w:beforeAutospacing="1" w:after="100" w:afterAutospacing="1" w:line="345" w:lineRule="atLeast"/>
              <w:jc w:val="center"/>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720,000</w:t>
            </w:r>
          </w:p>
        </w:tc>
        <w:tc>
          <w:tcPr>
            <w:tcW w:w="2880" w:type="pct"/>
            <w:vAlign w:val="center"/>
            <w:hideMark/>
          </w:tcPr>
          <w:p w14:paraId="3F36BC11" w14:textId="77777777" w:rsidR="00B3072F" w:rsidRPr="000D682F" w:rsidRDefault="00B3072F" w:rsidP="00B3072F">
            <w:pPr>
              <w:spacing w:before="100" w:beforeAutospacing="1" w:after="100" w:afterAutospacing="1" w:line="345" w:lineRule="atLeast"/>
              <w:rPr>
                <w:rFonts w:ascii="Times New Roman" w:eastAsiaTheme="minorHAnsi" w:hAnsi="Times New Roman"/>
                <w:color w:val="000000" w:themeColor="text1"/>
                <w:sz w:val="18"/>
                <w:szCs w:val="20"/>
              </w:rPr>
            </w:pPr>
            <w:r w:rsidRPr="000D682F">
              <w:rPr>
                <w:rFonts w:ascii="Times New Roman" w:eastAsiaTheme="minorHAnsi" w:hAnsi="Times New Roman"/>
                <w:color w:val="000000" w:themeColor="text1"/>
                <w:sz w:val="18"/>
                <w:szCs w:val="20"/>
              </w:rPr>
              <w:t>1920×1080@172.0, 2560×1920@108.0, 3840×2160@66.8, 4096×2048@63.3, 4096×2160@60.0, 4096×2304@56.3</w:t>
            </w:r>
          </w:p>
        </w:tc>
      </w:tr>
    </w:tbl>
    <w:p w14:paraId="06A63F9B" w14:textId="77777777" w:rsidR="00B3072F" w:rsidRPr="000D682F" w:rsidRDefault="00B3072F" w:rsidP="00B3072F">
      <w:pPr>
        <w:ind w:left="360"/>
        <w:rPr>
          <w:rFonts w:ascii="Times New Roman" w:eastAsiaTheme="minorHAnsi" w:hAnsi="Times New Roman"/>
          <w:color w:val="000000" w:themeColor="text1"/>
          <w:sz w:val="18"/>
          <w:szCs w:val="20"/>
        </w:rPr>
      </w:pPr>
    </w:p>
    <w:p w14:paraId="32E2C4DF" w14:textId="77777777" w:rsidR="00B3072F" w:rsidRPr="000D682F" w:rsidRDefault="00B3072F" w:rsidP="00B3072F">
      <w:pPr>
        <w:shd w:val="clear" w:color="auto" w:fill="FFFFFF"/>
        <w:spacing w:before="100" w:beforeAutospacing="1" w:after="100" w:afterAutospacing="1" w:line="345" w:lineRule="atLeast"/>
        <w:ind w:left="1083" w:hanging="680"/>
        <w:rPr>
          <w:rFonts w:ascii="Times New Roman" w:eastAsiaTheme="minorHAnsi" w:hAnsi="Times New Roman"/>
          <w:color w:val="000000" w:themeColor="text1"/>
          <w:szCs w:val="20"/>
        </w:rPr>
      </w:pPr>
      <w:r w:rsidRPr="002A6B81">
        <w:rPr>
          <w:rFonts w:ascii="Times New Roman" w:eastAsiaTheme="minorHAnsi" w:hAnsi="Times New Roman"/>
          <w:b/>
          <w:color w:val="000000" w:themeColor="text1"/>
          <w:sz w:val="20"/>
          <w:szCs w:val="20"/>
          <w:lang w:val="en-US"/>
        </w:rPr>
        <w:t>NOTE.</w:t>
      </w:r>
      <w:r w:rsidRPr="000D682F">
        <w:rPr>
          <w:rFonts w:ascii="Times New Roman" w:eastAsiaTheme="minorHAnsi" w:hAnsi="Times New Roman"/>
          <w:color w:val="000000" w:themeColor="text1"/>
          <w:szCs w:val="20"/>
        </w:rPr>
        <w:t xml:space="preserve"> </w:t>
      </w:r>
      <w:r w:rsidRPr="002A6B81">
        <w:rPr>
          <w:rFonts w:ascii="Times New Roman" w:eastAsiaTheme="minorHAnsi" w:hAnsi="Times New Roman"/>
          <w:color w:val="000000" w:themeColor="text1"/>
          <w:sz w:val="20"/>
          <w:szCs w:val="20"/>
          <w:lang w:val="en-US"/>
        </w:rPr>
        <w:t xml:space="preserve">When the Frame Rate of 5.1 and 5.2 level supporting 4K UHD from H.264 is 31.7 fps and 66.8 fps, the Bit Rate needs 240 </w:t>
      </w:r>
      <w:proofErr w:type="spellStart"/>
      <w:r w:rsidRPr="002A6B81">
        <w:rPr>
          <w:rFonts w:ascii="Times New Roman" w:eastAsiaTheme="minorHAnsi" w:hAnsi="Times New Roman"/>
          <w:color w:val="000000" w:themeColor="text1"/>
          <w:sz w:val="20"/>
          <w:szCs w:val="20"/>
          <w:lang w:val="en-US"/>
        </w:rPr>
        <w:t>Mbps</w:t>
      </w:r>
      <w:proofErr w:type="spellEnd"/>
      <w:r w:rsidRPr="002A6B81">
        <w:rPr>
          <w:rFonts w:ascii="Times New Roman" w:eastAsiaTheme="minorHAnsi" w:hAnsi="Times New Roman"/>
          <w:color w:val="000000" w:themeColor="text1"/>
          <w:sz w:val="20"/>
          <w:szCs w:val="20"/>
          <w:lang w:val="en-US"/>
        </w:rPr>
        <w:t xml:space="preserve">, 300 </w:t>
      </w:r>
      <w:proofErr w:type="spellStart"/>
      <w:r w:rsidRPr="002A6B81">
        <w:rPr>
          <w:rFonts w:ascii="Times New Roman" w:eastAsiaTheme="minorHAnsi" w:hAnsi="Times New Roman"/>
          <w:color w:val="000000" w:themeColor="text1"/>
          <w:sz w:val="20"/>
          <w:szCs w:val="20"/>
          <w:lang w:val="en-US"/>
        </w:rPr>
        <w:t>Mbps</w:t>
      </w:r>
      <w:proofErr w:type="spellEnd"/>
      <w:r w:rsidRPr="002A6B81">
        <w:rPr>
          <w:rFonts w:ascii="Times New Roman" w:eastAsiaTheme="minorHAnsi" w:hAnsi="Times New Roman"/>
          <w:color w:val="000000" w:themeColor="text1"/>
          <w:sz w:val="20"/>
          <w:szCs w:val="20"/>
          <w:lang w:val="en-US"/>
        </w:rPr>
        <w:t xml:space="preserve">, 720 </w:t>
      </w:r>
      <w:proofErr w:type="spellStart"/>
      <w:r w:rsidRPr="002A6B81">
        <w:rPr>
          <w:rFonts w:ascii="Times New Roman" w:eastAsiaTheme="minorHAnsi" w:hAnsi="Times New Roman"/>
          <w:color w:val="000000" w:themeColor="text1"/>
          <w:sz w:val="20"/>
          <w:szCs w:val="20"/>
          <w:lang w:val="en-US"/>
        </w:rPr>
        <w:t>Mbps</w:t>
      </w:r>
      <w:proofErr w:type="spellEnd"/>
      <w:r w:rsidRPr="002A6B81">
        <w:rPr>
          <w:rFonts w:ascii="Times New Roman" w:eastAsiaTheme="minorHAnsi" w:hAnsi="Times New Roman"/>
          <w:color w:val="000000" w:themeColor="text1"/>
          <w:sz w:val="20"/>
          <w:szCs w:val="20"/>
          <w:lang w:val="en-US"/>
        </w:rPr>
        <w:t>. If the Frame Rate of the video used in VR contents service is 90 fps, the maximum bit rate, as to the treble gets to grow bigger than the value in Table 3.</w:t>
      </w:r>
    </w:p>
    <w:p w14:paraId="3A5CEDE2" w14:textId="77777777" w:rsidR="00B3072F" w:rsidRPr="002A6B81" w:rsidRDefault="00B3072F" w:rsidP="00B3072F">
      <w:pPr>
        <w:pStyle w:val="a5"/>
        <w:numPr>
          <w:ilvl w:val="1"/>
          <w:numId w:val="48"/>
        </w:numPr>
        <w:shd w:val="clear" w:color="auto" w:fill="FFFFFF"/>
        <w:tabs>
          <w:tab w:val="clear" w:pos="284"/>
        </w:tabs>
        <w:spacing w:before="100" w:beforeAutospacing="1" w:after="100" w:afterAutospacing="1" w:line="345" w:lineRule="atLeast"/>
        <w:ind w:leftChars="0"/>
        <w:jc w:val="both"/>
        <w:rPr>
          <w:rFonts w:ascii="Times New Roman" w:eastAsiaTheme="minorHAnsi" w:hAnsi="Times New Roman"/>
          <w:color w:val="000000" w:themeColor="text1"/>
          <w:sz w:val="20"/>
          <w:szCs w:val="20"/>
          <w:bdr w:val="none" w:sz="0" w:space="0" w:color="auto" w:frame="1"/>
          <w:lang w:val="en-US"/>
        </w:rPr>
      </w:pPr>
      <w:r w:rsidRPr="00B3072F">
        <w:rPr>
          <w:rFonts w:ascii="Times New Roman" w:eastAsiaTheme="minorHAnsi" w:hAnsi="Times New Roman"/>
          <w:b/>
          <w:color w:val="000000" w:themeColor="text1"/>
          <w:sz w:val="20"/>
          <w:szCs w:val="20"/>
          <w:bdr w:val="none" w:sz="0" w:space="0" w:color="auto" w:frame="1"/>
          <w:lang w:val="en-US"/>
        </w:rPr>
        <w:lastRenderedPageBreak/>
        <w:t>H.265 (HEVC, High Efficiency Video Coding):</w:t>
      </w:r>
      <w:r w:rsidRPr="000D682F">
        <w:rPr>
          <w:rFonts w:ascii="Times New Roman" w:eastAsiaTheme="minorHAnsi" w:hAnsi="Times New Roman"/>
          <w:color w:val="000000" w:themeColor="text1"/>
          <w:szCs w:val="20"/>
          <w:bdr w:val="none" w:sz="0" w:space="0" w:color="auto" w:frame="1"/>
        </w:rPr>
        <w:t xml:space="preserve"> </w:t>
      </w:r>
      <w:r w:rsidRPr="002A6B81">
        <w:rPr>
          <w:rFonts w:ascii="Times New Roman" w:eastAsiaTheme="minorHAnsi" w:hAnsi="Times New Roman"/>
          <w:color w:val="000000" w:themeColor="text1"/>
          <w:sz w:val="20"/>
          <w:szCs w:val="20"/>
          <w:bdr w:val="none" w:sz="0" w:space="0" w:color="auto" w:frame="1"/>
          <w:lang w:val="en-US"/>
        </w:rPr>
        <w:t>a video compression standard, one of several potential successors to the widely used AVC (H.264 or MPEG-4 Part 10). In comparison to H.264, H.265 offers about double the data compression ratio at the same level of video quality, or substantially improved video quality at the same bit rate. It supports resolutions up to 8192×4320, including 8K UHD. </w:t>
      </w:r>
    </w:p>
    <w:p w14:paraId="1A1EDBA8" w14:textId="77777777" w:rsidR="00B3072F" w:rsidRPr="002A6B81" w:rsidRDefault="00B3072F" w:rsidP="002A6B81">
      <w:pPr>
        <w:pStyle w:val="af"/>
        <w:keepNext/>
        <w:ind w:left="360"/>
        <w:rPr>
          <w:rFonts w:ascii="Times New Roman" w:eastAsiaTheme="minorHAnsi" w:hAnsi="Times New Roman"/>
          <w:b w:val="0"/>
          <w:i/>
          <w:iCs/>
          <w:color w:val="000000" w:themeColor="text1"/>
          <w:kern w:val="2"/>
          <w:lang w:eastAsia="ko-KR"/>
        </w:rPr>
      </w:pPr>
      <w:r w:rsidRPr="002A6B81">
        <w:rPr>
          <w:rFonts w:ascii="Times New Roman" w:eastAsiaTheme="minorHAnsi" w:hAnsi="Times New Roman"/>
          <w:b w:val="0"/>
          <w:i/>
          <w:iCs/>
          <w:color w:val="000000" w:themeColor="text1"/>
          <w:kern w:val="2"/>
          <w:lang w:eastAsia="ko-KR"/>
        </w:rPr>
        <w:t xml:space="preserve">Table </w:t>
      </w:r>
      <w:r w:rsidRPr="002A6B81">
        <w:rPr>
          <w:rFonts w:ascii="Times New Roman" w:eastAsiaTheme="minorHAnsi" w:hAnsi="Times New Roman"/>
          <w:b w:val="0"/>
          <w:i/>
          <w:iCs/>
          <w:color w:val="000000" w:themeColor="text1"/>
          <w:kern w:val="2"/>
          <w:lang w:eastAsia="ko-KR"/>
        </w:rPr>
        <w:fldChar w:fldCharType="begin"/>
      </w:r>
      <w:r w:rsidRPr="002A6B81">
        <w:rPr>
          <w:rFonts w:ascii="Times New Roman" w:eastAsiaTheme="minorHAnsi" w:hAnsi="Times New Roman"/>
          <w:b w:val="0"/>
          <w:i/>
          <w:iCs/>
          <w:color w:val="000000" w:themeColor="text1"/>
          <w:kern w:val="2"/>
          <w:lang w:eastAsia="ko-KR"/>
        </w:rPr>
        <w:instrText xml:space="preserve"> SEQ Table \* ARABIC </w:instrText>
      </w:r>
      <w:r w:rsidRPr="002A6B81">
        <w:rPr>
          <w:rFonts w:ascii="Times New Roman" w:eastAsiaTheme="minorHAnsi" w:hAnsi="Times New Roman"/>
          <w:b w:val="0"/>
          <w:i/>
          <w:iCs/>
          <w:color w:val="000000" w:themeColor="text1"/>
          <w:kern w:val="2"/>
          <w:lang w:eastAsia="ko-KR"/>
        </w:rPr>
        <w:fldChar w:fldCharType="separate"/>
      </w:r>
      <w:r w:rsidRPr="002A6B81">
        <w:rPr>
          <w:rFonts w:ascii="Times New Roman" w:eastAsiaTheme="minorHAnsi" w:hAnsi="Times New Roman"/>
          <w:b w:val="0"/>
          <w:i/>
          <w:iCs/>
          <w:color w:val="000000" w:themeColor="text1"/>
          <w:kern w:val="2"/>
          <w:lang w:eastAsia="ko-KR"/>
        </w:rPr>
        <w:t>4</w:t>
      </w:r>
      <w:r w:rsidRPr="002A6B81">
        <w:rPr>
          <w:rFonts w:ascii="Times New Roman" w:eastAsiaTheme="minorHAnsi" w:hAnsi="Times New Roman"/>
          <w:b w:val="0"/>
          <w:i/>
          <w:iCs/>
          <w:color w:val="000000" w:themeColor="text1"/>
          <w:kern w:val="2"/>
          <w:lang w:eastAsia="ko-KR"/>
        </w:rPr>
        <w:fldChar w:fldCharType="end"/>
      </w:r>
      <w:r w:rsidRPr="002A6B81">
        <w:rPr>
          <w:rFonts w:ascii="Times New Roman" w:eastAsiaTheme="minorHAnsi" w:hAnsi="Times New Roman"/>
          <w:b w:val="0"/>
          <w:i/>
          <w:iCs/>
          <w:color w:val="000000" w:themeColor="text1"/>
          <w:kern w:val="2"/>
          <w:lang w:eastAsia="ko-KR"/>
        </w:rPr>
        <w:t xml:space="preserve"> level-wise feature of the HEVC</w:t>
      </w:r>
    </w:p>
    <w:tbl>
      <w:tblPr>
        <w:tblStyle w:val="ab"/>
        <w:tblpPr w:leftFromText="180" w:rightFromText="180" w:vertAnchor="text" w:horzAnchor="margin" w:tblpY="117"/>
        <w:tblW w:w="5000" w:type="pct"/>
        <w:tblLook w:val="04A0" w:firstRow="1" w:lastRow="0" w:firstColumn="1" w:lastColumn="0" w:noHBand="0" w:noVBand="1"/>
      </w:tblPr>
      <w:tblGrid>
        <w:gridCol w:w="672"/>
        <w:gridCol w:w="1195"/>
        <w:gridCol w:w="1389"/>
        <w:gridCol w:w="5634"/>
      </w:tblGrid>
      <w:tr w:rsidR="00B3072F" w:rsidRPr="000D682F" w14:paraId="0E6FAD15" w14:textId="77777777" w:rsidTr="00B3072F">
        <w:tc>
          <w:tcPr>
            <w:tcW w:w="0" w:type="auto"/>
            <w:vMerge w:val="restart"/>
            <w:shd w:val="clear" w:color="auto" w:fill="D9D9D9" w:themeFill="background1" w:themeFillShade="D9"/>
            <w:vAlign w:val="center"/>
            <w:hideMark/>
          </w:tcPr>
          <w:p w14:paraId="7CFD8748" w14:textId="77777777" w:rsidR="00B3072F" w:rsidRPr="000931F1" w:rsidRDefault="00B3072F" w:rsidP="00B3072F">
            <w:pPr>
              <w:spacing w:line="37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Level</w:t>
            </w:r>
          </w:p>
        </w:tc>
        <w:tc>
          <w:tcPr>
            <w:tcW w:w="1464" w:type="pct"/>
            <w:gridSpan w:val="2"/>
            <w:shd w:val="clear" w:color="auto" w:fill="D9D9D9" w:themeFill="background1" w:themeFillShade="D9"/>
            <w:vAlign w:val="center"/>
            <w:hideMark/>
          </w:tcPr>
          <w:p w14:paraId="253BDE34" w14:textId="77777777" w:rsidR="00B3072F" w:rsidRPr="000931F1" w:rsidRDefault="00B3072F" w:rsidP="00B3072F">
            <w:pPr>
              <w:spacing w:line="37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Maximum Bit Rate(Kbps)</w:t>
            </w:r>
          </w:p>
        </w:tc>
        <w:tc>
          <w:tcPr>
            <w:tcW w:w="3194" w:type="pct"/>
            <w:vMerge w:val="restart"/>
            <w:shd w:val="clear" w:color="auto" w:fill="D9D9D9" w:themeFill="background1" w:themeFillShade="D9"/>
            <w:vAlign w:val="center"/>
            <w:hideMark/>
          </w:tcPr>
          <w:p w14:paraId="04C82CEA" w14:textId="77777777" w:rsidR="00B3072F" w:rsidRPr="000931F1" w:rsidRDefault="00B3072F" w:rsidP="00B3072F">
            <w:pPr>
              <w:spacing w:line="37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 xml:space="preserve">Maximum </w:t>
            </w:r>
            <w:proofErr w:type="spellStart"/>
            <w:r w:rsidRPr="000931F1">
              <w:rPr>
                <w:rFonts w:ascii="Times New Roman" w:eastAsiaTheme="minorHAnsi" w:hAnsi="Times New Roman"/>
                <w:color w:val="000000" w:themeColor="text1"/>
                <w:sz w:val="20"/>
                <w:szCs w:val="20"/>
                <w:lang w:val="en-US"/>
              </w:rPr>
              <w:t>Resolution@Maximum</w:t>
            </w:r>
            <w:proofErr w:type="spellEnd"/>
            <w:r w:rsidRPr="000931F1">
              <w:rPr>
                <w:rFonts w:ascii="Times New Roman" w:eastAsiaTheme="minorHAnsi" w:hAnsi="Times New Roman"/>
                <w:color w:val="000000" w:themeColor="text1"/>
                <w:sz w:val="20"/>
                <w:szCs w:val="20"/>
                <w:lang w:val="en-US"/>
              </w:rPr>
              <w:t xml:space="preserve"> Frame Rate</w:t>
            </w:r>
          </w:p>
        </w:tc>
      </w:tr>
      <w:tr w:rsidR="00B3072F" w:rsidRPr="000D682F" w14:paraId="398B5AD1" w14:textId="77777777" w:rsidTr="00B3072F">
        <w:tc>
          <w:tcPr>
            <w:tcW w:w="0" w:type="auto"/>
            <w:vMerge/>
            <w:hideMark/>
          </w:tcPr>
          <w:p w14:paraId="6D4FA836" w14:textId="77777777" w:rsidR="00B3072F" w:rsidRPr="000D682F" w:rsidRDefault="00B3072F" w:rsidP="00B3072F">
            <w:pPr>
              <w:spacing w:line="375" w:lineRule="atLeast"/>
              <w:rPr>
                <w:rFonts w:ascii="Times New Roman" w:eastAsiaTheme="minorHAnsi" w:hAnsi="Times New Roman"/>
                <w:color w:val="000000" w:themeColor="text1"/>
                <w:szCs w:val="20"/>
              </w:rPr>
            </w:pPr>
          </w:p>
        </w:tc>
        <w:tc>
          <w:tcPr>
            <w:tcW w:w="677" w:type="pct"/>
            <w:shd w:val="clear" w:color="auto" w:fill="D9D9D9" w:themeFill="background1" w:themeFillShade="D9"/>
            <w:vAlign w:val="center"/>
            <w:hideMark/>
          </w:tcPr>
          <w:p w14:paraId="23F5188E" w14:textId="77777777" w:rsidR="00B3072F" w:rsidRPr="000931F1" w:rsidRDefault="00B3072F" w:rsidP="00B3072F">
            <w:pPr>
              <w:spacing w:line="37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Average VBR</w:t>
            </w:r>
          </w:p>
        </w:tc>
        <w:tc>
          <w:tcPr>
            <w:tcW w:w="787" w:type="pct"/>
            <w:shd w:val="clear" w:color="auto" w:fill="D9D9D9" w:themeFill="background1" w:themeFillShade="D9"/>
            <w:vAlign w:val="center"/>
            <w:hideMark/>
          </w:tcPr>
          <w:p w14:paraId="0CBBB9A9" w14:textId="77777777" w:rsidR="00B3072F" w:rsidRPr="000931F1" w:rsidRDefault="00B3072F" w:rsidP="00B3072F">
            <w:pPr>
              <w:spacing w:line="37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Maximum VBR</w:t>
            </w:r>
          </w:p>
        </w:tc>
        <w:tc>
          <w:tcPr>
            <w:tcW w:w="3194" w:type="pct"/>
            <w:vMerge/>
            <w:hideMark/>
          </w:tcPr>
          <w:p w14:paraId="18CE331B" w14:textId="77777777" w:rsidR="00B3072F" w:rsidRPr="000D682F" w:rsidRDefault="00B3072F" w:rsidP="00B3072F">
            <w:pPr>
              <w:spacing w:line="375" w:lineRule="atLeast"/>
              <w:rPr>
                <w:rFonts w:ascii="Times New Roman" w:eastAsiaTheme="minorHAnsi" w:hAnsi="Times New Roman"/>
                <w:color w:val="000000" w:themeColor="text1"/>
                <w:szCs w:val="20"/>
              </w:rPr>
            </w:pPr>
          </w:p>
        </w:tc>
      </w:tr>
      <w:tr w:rsidR="00B3072F" w:rsidRPr="000D682F" w14:paraId="36FB3EF4" w14:textId="77777777" w:rsidTr="00B3072F">
        <w:tc>
          <w:tcPr>
            <w:tcW w:w="0" w:type="auto"/>
            <w:vAlign w:val="center"/>
            <w:hideMark/>
          </w:tcPr>
          <w:p w14:paraId="3227CCC2"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w:t>
            </w:r>
          </w:p>
        </w:tc>
        <w:tc>
          <w:tcPr>
            <w:tcW w:w="677" w:type="pct"/>
            <w:vAlign w:val="center"/>
            <w:hideMark/>
          </w:tcPr>
          <w:p w14:paraId="3BE6F73C"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128</w:t>
            </w:r>
          </w:p>
        </w:tc>
        <w:tc>
          <w:tcPr>
            <w:tcW w:w="787" w:type="pct"/>
            <w:vAlign w:val="center"/>
            <w:hideMark/>
          </w:tcPr>
          <w:p w14:paraId="26A77A96"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w:t>
            </w:r>
          </w:p>
        </w:tc>
        <w:tc>
          <w:tcPr>
            <w:tcW w:w="3194" w:type="pct"/>
            <w:vAlign w:val="center"/>
            <w:hideMark/>
          </w:tcPr>
          <w:p w14:paraId="02169268"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128×96@33, 176×144@15.0</w:t>
            </w:r>
          </w:p>
        </w:tc>
      </w:tr>
      <w:tr w:rsidR="00B3072F" w:rsidRPr="000D682F" w14:paraId="7E4BDBC8" w14:textId="77777777" w:rsidTr="00B3072F">
        <w:tc>
          <w:tcPr>
            <w:tcW w:w="0" w:type="auto"/>
            <w:vAlign w:val="center"/>
            <w:hideMark/>
          </w:tcPr>
          <w:p w14:paraId="5FAADFB2"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2</w:t>
            </w:r>
          </w:p>
        </w:tc>
        <w:tc>
          <w:tcPr>
            <w:tcW w:w="677" w:type="pct"/>
            <w:vAlign w:val="center"/>
            <w:hideMark/>
          </w:tcPr>
          <w:p w14:paraId="3954A454"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1,500</w:t>
            </w:r>
          </w:p>
        </w:tc>
        <w:tc>
          <w:tcPr>
            <w:tcW w:w="787" w:type="pct"/>
            <w:vAlign w:val="center"/>
            <w:hideMark/>
          </w:tcPr>
          <w:p w14:paraId="7F30FD3C"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w:t>
            </w:r>
          </w:p>
        </w:tc>
        <w:tc>
          <w:tcPr>
            <w:tcW w:w="3194" w:type="pct"/>
            <w:vAlign w:val="center"/>
            <w:hideMark/>
          </w:tcPr>
          <w:p w14:paraId="156FD505"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176×144@100.0, 352×288@30.0</w:t>
            </w:r>
          </w:p>
        </w:tc>
      </w:tr>
      <w:tr w:rsidR="00B3072F" w:rsidRPr="000D682F" w14:paraId="1DFB557E" w14:textId="77777777" w:rsidTr="00B3072F">
        <w:tc>
          <w:tcPr>
            <w:tcW w:w="0" w:type="auto"/>
            <w:vAlign w:val="center"/>
            <w:hideMark/>
          </w:tcPr>
          <w:p w14:paraId="3F3B85FC"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2.1</w:t>
            </w:r>
          </w:p>
        </w:tc>
        <w:tc>
          <w:tcPr>
            <w:tcW w:w="677" w:type="pct"/>
            <w:vAlign w:val="center"/>
            <w:hideMark/>
          </w:tcPr>
          <w:p w14:paraId="698FF7F9"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3,000</w:t>
            </w:r>
          </w:p>
        </w:tc>
        <w:tc>
          <w:tcPr>
            <w:tcW w:w="787" w:type="pct"/>
            <w:vAlign w:val="center"/>
            <w:hideMark/>
          </w:tcPr>
          <w:p w14:paraId="53290D15"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w:t>
            </w:r>
          </w:p>
        </w:tc>
        <w:tc>
          <w:tcPr>
            <w:tcW w:w="3194" w:type="pct"/>
            <w:vAlign w:val="center"/>
            <w:hideMark/>
          </w:tcPr>
          <w:p w14:paraId="68E7C19B"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352×288@60.0, 640×360@30.0</w:t>
            </w:r>
          </w:p>
        </w:tc>
      </w:tr>
      <w:tr w:rsidR="00B3072F" w:rsidRPr="000D682F" w14:paraId="4E911ECF" w14:textId="77777777" w:rsidTr="00B3072F">
        <w:tc>
          <w:tcPr>
            <w:tcW w:w="0" w:type="auto"/>
            <w:vAlign w:val="center"/>
            <w:hideMark/>
          </w:tcPr>
          <w:p w14:paraId="4E0B71C1"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w:t>
            </w:r>
          </w:p>
        </w:tc>
        <w:tc>
          <w:tcPr>
            <w:tcW w:w="677" w:type="pct"/>
            <w:vAlign w:val="center"/>
            <w:hideMark/>
          </w:tcPr>
          <w:p w14:paraId="2817CEAF"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6,000</w:t>
            </w:r>
          </w:p>
        </w:tc>
        <w:tc>
          <w:tcPr>
            <w:tcW w:w="787" w:type="pct"/>
            <w:vAlign w:val="center"/>
            <w:hideMark/>
          </w:tcPr>
          <w:p w14:paraId="3460D3AF"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w:t>
            </w:r>
          </w:p>
        </w:tc>
        <w:tc>
          <w:tcPr>
            <w:tcW w:w="3194" w:type="pct"/>
            <w:vAlign w:val="center"/>
            <w:hideMark/>
          </w:tcPr>
          <w:p w14:paraId="01A5BEB0"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640×360@67.5, 720×576@37.5, 960×540@30.0</w:t>
            </w:r>
          </w:p>
        </w:tc>
      </w:tr>
      <w:tr w:rsidR="00B3072F" w:rsidRPr="000D682F" w14:paraId="2DC5146D" w14:textId="77777777" w:rsidTr="00B3072F">
        <w:tc>
          <w:tcPr>
            <w:tcW w:w="0" w:type="auto"/>
            <w:vAlign w:val="center"/>
            <w:hideMark/>
          </w:tcPr>
          <w:p w14:paraId="3057BFDF"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3.1</w:t>
            </w:r>
          </w:p>
        </w:tc>
        <w:tc>
          <w:tcPr>
            <w:tcW w:w="677" w:type="pct"/>
            <w:vAlign w:val="center"/>
            <w:hideMark/>
          </w:tcPr>
          <w:p w14:paraId="316896B2"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10,000</w:t>
            </w:r>
          </w:p>
        </w:tc>
        <w:tc>
          <w:tcPr>
            <w:tcW w:w="787" w:type="pct"/>
            <w:vAlign w:val="center"/>
            <w:hideMark/>
          </w:tcPr>
          <w:p w14:paraId="1469E57C"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w:t>
            </w:r>
          </w:p>
        </w:tc>
        <w:tc>
          <w:tcPr>
            <w:tcW w:w="3194" w:type="pct"/>
            <w:vAlign w:val="center"/>
            <w:hideMark/>
          </w:tcPr>
          <w:p w14:paraId="3D959014"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720×576@75.0, 960×540@60.0, 1280×720@33.7</w:t>
            </w:r>
          </w:p>
        </w:tc>
      </w:tr>
      <w:tr w:rsidR="00B3072F" w:rsidRPr="000D682F" w14:paraId="32731EB7" w14:textId="77777777" w:rsidTr="00B3072F">
        <w:tc>
          <w:tcPr>
            <w:tcW w:w="0" w:type="auto"/>
            <w:vAlign w:val="center"/>
            <w:hideMark/>
          </w:tcPr>
          <w:p w14:paraId="7CAD662C"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4</w:t>
            </w:r>
          </w:p>
        </w:tc>
        <w:tc>
          <w:tcPr>
            <w:tcW w:w="677" w:type="pct"/>
            <w:vAlign w:val="center"/>
            <w:hideMark/>
          </w:tcPr>
          <w:p w14:paraId="23359841"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12,000</w:t>
            </w:r>
          </w:p>
        </w:tc>
        <w:tc>
          <w:tcPr>
            <w:tcW w:w="787" w:type="pct"/>
            <w:vAlign w:val="center"/>
            <w:hideMark/>
          </w:tcPr>
          <w:p w14:paraId="5A1EA93D"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30,000</w:t>
            </w:r>
          </w:p>
        </w:tc>
        <w:tc>
          <w:tcPr>
            <w:tcW w:w="3194" w:type="pct"/>
            <w:vAlign w:val="center"/>
            <w:hideMark/>
          </w:tcPr>
          <w:p w14:paraId="654F68C4"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1280×720@68.0, 1920×1080@32.0, 2048×1080@30.0</w:t>
            </w:r>
          </w:p>
        </w:tc>
      </w:tr>
      <w:tr w:rsidR="00B3072F" w:rsidRPr="000D682F" w14:paraId="05417F25" w14:textId="77777777" w:rsidTr="00B3072F">
        <w:tc>
          <w:tcPr>
            <w:tcW w:w="0" w:type="auto"/>
            <w:vAlign w:val="center"/>
            <w:hideMark/>
          </w:tcPr>
          <w:p w14:paraId="056E2175"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4.1</w:t>
            </w:r>
          </w:p>
        </w:tc>
        <w:tc>
          <w:tcPr>
            <w:tcW w:w="677" w:type="pct"/>
            <w:vAlign w:val="center"/>
            <w:hideMark/>
          </w:tcPr>
          <w:p w14:paraId="6D064A36"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20,000</w:t>
            </w:r>
          </w:p>
        </w:tc>
        <w:tc>
          <w:tcPr>
            <w:tcW w:w="787" w:type="pct"/>
            <w:vAlign w:val="center"/>
            <w:hideMark/>
          </w:tcPr>
          <w:p w14:paraId="2559E91D"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50,000</w:t>
            </w:r>
          </w:p>
        </w:tc>
        <w:tc>
          <w:tcPr>
            <w:tcW w:w="3194" w:type="pct"/>
            <w:vAlign w:val="center"/>
            <w:hideMark/>
          </w:tcPr>
          <w:p w14:paraId="0550BBCE"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1280×720@136.0, 1920×1080@64.0, 2048×1080@60.0</w:t>
            </w:r>
          </w:p>
        </w:tc>
      </w:tr>
      <w:tr w:rsidR="00B3072F" w:rsidRPr="000D682F" w14:paraId="56C1D7C7" w14:textId="77777777" w:rsidTr="00B3072F">
        <w:tc>
          <w:tcPr>
            <w:tcW w:w="0" w:type="auto"/>
            <w:vAlign w:val="center"/>
            <w:hideMark/>
          </w:tcPr>
          <w:p w14:paraId="3CB74F7C"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5</w:t>
            </w:r>
          </w:p>
        </w:tc>
        <w:tc>
          <w:tcPr>
            <w:tcW w:w="677" w:type="pct"/>
            <w:vAlign w:val="center"/>
            <w:hideMark/>
          </w:tcPr>
          <w:p w14:paraId="5F7125DB"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25,000</w:t>
            </w:r>
          </w:p>
        </w:tc>
        <w:tc>
          <w:tcPr>
            <w:tcW w:w="787" w:type="pct"/>
            <w:vAlign w:val="center"/>
            <w:hideMark/>
          </w:tcPr>
          <w:p w14:paraId="12C62C49"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100,000</w:t>
            </w:r>
          </w:p>
        </w:tc>
        <w:tc>
          <w:tcPr>
            <w:tcW w:w="3194" w:type="pct"/>
            <w:vAlign w:val="center"/>
            <w:hideMark/>
          </w:tcPr>
          <w:p w14:paraId="579DAB4F"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1920×1080@128.0, 3840×2160@32.0, 4096×2160@30.0</w:t>
            </w:r>
          </w:p>
        </w:tc>
      </w:tr>
      <w:tr w:rsidR="00B3072F" w:rsidRPr="000D682F" w14:paraId="38F4EF37" w14:textId="77777777" w:rsidTr="00B3072F">
        <w:tc>
          <w:tcPr>
            <w:tcW w:w="0" w:type="auto"/>
            <w:vAlign w:val="center"/>
            <w:hideMark/>
          </w:tcPr>
          <w:p w14:paraId="657FE494"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5.1</w:t>
            </w:r>
          </w:p>
        </w:tc>
        <w:tc>
          <w:tcPr>
            <w:tcW w:w="677" w:type="pct"/>
            <w:vAlign w:val="center"/>
            <w:hideMark/>
          </w:tcPr>
          <w:p w14:paraId="7670E232"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40,000</w:t>
            </w:r>
          </w:p>
        </w:tc>
        <w:tc>
          <w:tcPr>
            <w:tcW w:w="787" w:type="pct"/>
            <w:vAlign w:val="center"/>
            <w:hideMark/>
          </w:tcPr>
          <w:p w14:paraId="63A28F99"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160,000</w:t>
            </w:r>
          </w:p>
        </w:tc>
        <w:tc>
          <w:tcPr>
            <w:tcW w:w="3194" w:type="pct"/>
            <w:vAlign w:val="center"/>
            <w:hideMark/>
          </w:tcPr>
          <w:p w14:paraId="6E6BCF19"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1920×1080@256.0, 3840×2160@64.0, 4096×2160@60.0</w:t>
            </w:r>
          </w:p>
        </w:tc>
      </w:tr>
      <w:tr w:rsidR="00B3072F" w:rsidRPr="000D682F" w14:paraId="258FB608" w14:textId="77777777" w:rsidTr="00B3072F">
        <w:tc>
          <w:tcPr>
            <w:tcW w:w="0" w:type="auto"/>
            <w:vAlign w:val="center"/>
            <w:hideMark/>
          </w:tcPr>
          <w:p w14:paraId="2789D1A5"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5.2</w:t>
            </w:r>
          </w:p>
        </w:tc>
        <w:tc>
          <w:tcPr>
            <w:tcW w:w="677" w:type="pct"/>
            <w:vAlign w:val="center"/>
            <w:hideMark/>
          </w:tcPr>
          <w:p w14:paraId="6D3C7769"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60,000</w:t>
            </w:r>
          </w:p>
        </w:tc>
        <w:tc>
          <w:tcPr>
            <w:tcW w:w="787" w:type="pct"/>
            <w:vAlign w:val="center"/>
            <w:hideMark/>
          </w:tcPr>
          <w:p w14:paraId="43BDFA7E"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240,000</w:t>
            </w:r>
          </w:p>
        </w:tc>
        <w:tc>
          <w:tcPr>
            <w:tcW w:w="3194" w:type="pct"/>
            <w:vAlign w:val="center"/>
            <w:hideMark/>
          </w:tcPr>
          <w:p w14:paraId="6A3F9DA5"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1920×1080@300.0, 3840×2160@128.0, 4096×2160@120.0</w:t>
            </w:r>
          </w:p>
        </w:tc>
      </w:tr>
      <w:tr w:rsidR="00B3072F" w:rsidRPr="000D682F" w14:paraId="41010DA2" w14:textId="77777777" w:rsidTr="00B3072F">
        <w:tc>
          <w:tcPr>
            <w:tcW w:w="0" w:type="auto"/>
            <w:vAlign w:val="center"/>
            <w:hideMark/>
          </w:tcPr>
          <w:p w14:paraId="15472AC0"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6</w:t>
            </w:r>
          </w:p>
        </w:tc>
        <w:tc>
          <w:tcPr>
            <w:tcW w:w="677" w:type="pct"/>
            <w:vAlign w:val="center"/>
            <w:hideMark/>
          </w:tcPr>
          <w:p w14:paraId="663FB30E"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60,000</w:t>
            </w:r>
          </w:p>
        </w:tc>
        <w:tc>
          <w:tcPr>
            <w:tcW w:w="787" w:type="pct"/>
            <w:vAlign w:val="center"/>
            <w:hideMark/>
          </w:tcPr>
          <w:p w14:paraId="34C51FD7"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240,000</w:t>
            </w:r>
          </w:p>
        </w:tc>
        <w:tc>
          <w:tcPr>
            <w:tcW w:w="3194" w:type="pct"/>
            <w:vAlign w:val="center"/>
            <w:hideMark/>
          </w:tcPr>
          <w:p w14:paraId="09634956"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3840×2160@128.0, 7680×4320@32.0, 8192×4320@30.0</w:t>
            </w:r>
          </w:p>
        </w:tc>
      </w:tr>
      <w:tr w:rsidR="00B3072F" w:rsidRPr="000D682F" w14:paraId="3FB49BF0" w14:textId="77777777" w:rsidTr="00B3072F">
        <w:tc>
          <w:tcPr>
            <w:tcW w:w="0" w:type="auto"/>
            <w:vAlign w:val="center"/>
            <w:hideMark/>
          </w:tcPr>
          <w:p w14:paraId="6074CBD4"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6.1</w:t>
            </w:r>
          </w:p>
        </w:tc>
        <w:tc>
          <w:tcPr>
            <w:tcW w:w="677" w:type="pct"/>
            <w:vAlign w:val="center"/>
            <w:hideMark/>
          </w:tcPr>
          <w:p w14:paraId="7BBC64E5"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120,000</w:t>
            </w:r>
          </w:p>
        </w:tc>
        <w:tc>
          <w:tcPr>
            <w:tcW w:w="787" w:type="pct"/>
            <w:vAlign w:val="center"/>
            <w:hideMark/>
          </w:tcPr>
          <w:p w14:paraId="0577A014"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480,000</w:t>
            </w:r>
          </w:p>
        </w:tc>
        <w:tc>
          <w:tcPr>
            <w:tcW w:w="3194" w:type="pct"/>
            <w:vAlign w:val="center"/>
            <w:hideMark/>
          </w:tcPr>
          <w:p w14:paraId="5944CE8B"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3840×2160@256.0, 7680×4320@64.0, 8192×4320@60.0</w:t>
            </w:r>
          </w:p>
        </w:tc>
      </w:tr>
      <w:tr w:rsidR="00B3072F" w:rsidRPr="000D682F" w14:paraId="46F1F427" w14:textId="77777777" w:rsidTr="00B3072F">
        <w:tc>
          <w:tcPr>
            <w:tcW w:w="0" w:type="auto"/>
            <w:vAlign w:val="center"/>
            <w:hideMark/>
          </w:tcPr>
          <w:p w14:paraId="0ECF202E"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6.2</w:t>
            </w:r>
          </w:p>
        </w:tc>
        <w:tc>
          <w:tcPr>
            <w:tcW w:w="677" w:type="pct"/>
            <w:vAlign w:val="center"/>
            <w:hideMark/>
          </w:tcPr>
          <w:p w14:paraId="3B123DF5"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240,000</w:t>
            </w:r>
          </w:p>
        </w:tc>
        <w:tc>
          <w:tcPr>
            <w:tcW w:w="787" w:type="pct"/>
            <w:vAlign w:val="center"/>
            <w:hideMark/>
          </w:tcPr>
          <w:p w14:paraId="45DFB127" w14:textId="77777777" w:rsidR="00B3072F" w:rsidRPr="000931F1" w:rsidRDefault="00B3072F" w:rsidP="000931F1">
            <w:pPr>
              <w:tabs>
                <w:tab w:val="clear" w:pos="284"/>
              </w:tabs>
              <w:spacing w:before="100" w:beforeAutospacing="1" w:after="100" w:afterAutospacing="1" w:line="345" w:lineRule="atLeast"/>
              <w:jc w:val="center"/>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800,000</w:t>
            </w:r>
          </w:p>
        </w:tc>
        <w:tc>
          <w:tcPr>
            <w:tcW w:w="3194" w:type="pct"/>
            <w:vAlign w:val="center"/>
            <w:hideMark/>
          </w:tcPr>
          <w:p w14:paraId="319BF425" w14:textId="77777777" w:rsidR="00B3072F" w:rsidRPr="000931F1" w:rsidRDefault="00B3072F" w:rsidP="000931F1">
            <w:pPr>
              <w:tabs>
                <w:tab w:val="clear" w:pos="284"/>
              </w:tabs>
              <w:spacing w:before="100" w:beforeAutospacing="1" w:after="100" w:afterAutospacing="1" w:line="345" w:lineRule="atLeast"/>
              <w:rPr>
                <w:rFonts w:ascii="Times New Roman" w:eastAsiaTheme="minorHAnsi" w:hAnsi="Times New Roman"/>
                <w:color w:val="000000" w:themeColor="text1"/>
                <w:sz w:val="20"/>
                <w:szCs w:val="20"/>
                <w:lang w:val="en-US"/>
              </w:rPr>
            </w:pPr>
            <w:r w:rsidRPr="000931F1">
              <w:rPr>
                <w:rFonts w:ascii="Times New Roman" w:eastAsiaTheme="minorHAnsi" w:hAnsi="Times New Roman"/>
                <w:color w:val="000000" w:themeColor="text1"/>
                <w:sz w:val="20"/>
                <w:szCs w:val="20"/>
                <w:lang w:val="en-US"/>
              </w:rPr>
              <w:t>3840×2160@300.0, 7680×4320@128.0, 8192×4320@120.0</w:t>
            </w:r>
          </w:p>
        </w:tc>
      </w:tr>
    </w:tbl>
    <w:p w14:paraId="4B30454C" w14:textId="77777777" w:rsidR="00B3072F" w:rsidRDefault="00B3072F" w:rsidP="00B3072F">
      <w:pPr>
        <w:shd w:val="clear" w:color="auto" w:fill="FFFFFF"/>
        <w:spacing w:before="100" w:beforeAutospacing="1" w:after="100" w:afterAutospacing="1" w:line="345" w:lineRule="atLeast"/>
        <w:ind w:left="1083" w:hanging="680"/>
        <w:rPr>
          <w:rFonts w:ascii="Times New Roman" w:eastAsiaTheme="minorHAnsi" w:hAnsi="Times New Roman"/>
          <w:b/>
          <w:color w:val="000000" w:themeColor="text1"/>
          <w:szCs w:val="20"/>
        </w:rPr>
      </w:pPr>
    </w:p>
    <w:p w14:paraId="15DF593E" w14:textId="77777777" w:rsidR="00B3072F" w:rsidRPr="000D682F" w:rsidRDefault="00B3072F" w:rsidP="00B3072F">
      <w:pPr>
        <w:shd w:val="clear" w:color="auto" w:fill="FFFFFF"/>
        <w:spacing w:before="100" w:beforeAutospacing="1" w:after="100" w:afterAutospacing="1" w:line="345" w:lineRule="atLeast"/>
        <w:ind w:left="1083" w:hanging="680"/>
        <w:rPr>
          <w:rFonts w:ascii="Times New Roman" w:eastAsiaTheme="minorHAnsi" w:hAnsi="Times New Roman"/>
          <w:color w:val="000000" w:themeColor="text1"/>
          <w:szCs w:val="20"/>
        </w:rPr>
      </w:pPr>
      <w:r w:rsidRPr="002A6B81">
        <w:rPr>
          <w:rFonts w:ascii="Times New Roman" w:eastAsiaTheme="minorHAnsi" w:hAnsi="Times New Roman"/>
          <w:b/>
          <w:color w:val="000000" w:themeColor="text1"/>
          <w:sz w:val="20"/>
          <w:szCs w:val="20"/>
          <w:lang w:val="en-US"/>
        </w:rPr>
        <w:t>NOTE.</w:t>
      </w:r>
      <w:r w:rsidRPr="000D682F">
        <w:rPr>
          <w:rFonts w:ascii="Times New Roman" w:eastAsiaTheme="minorHAnsi" w:hAnsi="Times New Roman"/>
          <w:color w:val="000000" w:themeColor="text1"/>
          <w:szCs w:val="20"/>
        </w:rPr>
        <w:t xml:space="preserve"> </w:t>
      </w:r>
      <w:r w:rsidRPr="000931F1">
        <w:rPr>
          <w:rFonts w:ascii="Times New Roman" w:eastAsiaTheme="minorHAnsi" w:hAnsi="Times New Roman"/>
          <w:color w:val="000000" w:themeColor="text1"/>
          <w:sz w:val="20"/>
          <w:szCs w:val="20"/>
          <w:lang w:val="en-US"/>
        </w:rPr>
        <w:t>H.265 supports the maximum 300 fps and the maximum bit rate is the value based on 4:2:0 profile. If it is the profile supporting 4:2:2 and 4:4:4, the maximum bit rate, as to 1.25 times and 1.5 times get to grow bigger than the value of the Table 4.</w:t>
      </w:r>
    </w:p>
    <w:p w14:paraId="346F50D4" w14:textId="77777777" w:rsidR="00B3072F" w:rsidRPr="000D682F" w:rsidRDefault="00B3072F" w:rsidP="00B3072F">
      <w:pPr>
        <w:shd w:val="clear" w:color="auto" w:fill="FFFFFF"/>
        <w:spacing w:before="100" w:beforeAutospacing="1" w:after="100" w:afterAutospacing="1" w:line="345" w:lineRule="atLeast"/>
        <w:ind w:left="1083" w:hanging="680"/>
        <w:rPr>
          <w:rFonts w:ascii="Times New Roman" w:eastAsiaTheme="minorHAnsi" w:hAnsi="Times New Roman"/>
          <w:color w:val="000000" w:themeColor="text1"/>
          <w:szCs w:val="20"/>
        </w:rPr>
      </w:pPr>
      <w:r w:rsidRPr="002A6B81">
        <w:rPr>
          <w:rFonts w:ascii="Times New Roman" w:eastAsiaTheme="minorHAnsi" w:hAnsi="Times New Roman"/>
          <w:b/>
          <w:color w:val="000000" w:themeColor="text1"/>
          <w:sz w:val="20"/>
          <w:szCs w:val="20"/>
          <w:lang w:val="en-US"/>
        </w:rPr>
        <w:t xml:space="preserve">NOTE. </w:t>
      </w:r>
      <w:r w:rsidRPr="002A6B81">
        <w:rPr>
          <w:rFonts w:ascii="Times New Roman" w:eastAsiaTheme="minorHAnsi" w:hAnsi="Times New Roman"/>
          <w:color w:val="000000" w:themeColor="text1"/>
          <w:sz w:val="20"/>
          <w:szCs w:val="20"/>
          <w:lang w:val="en-US"/>
        </w:rPr>
        <w:t>When the Frame Rate of 6, 6.1 and 6.2 level supporting 4K UHD from H.265 is 128 fps, 256 fps, 300 fps, the bit rate which is less than H.264 is needed. However, when comparing with H.264, it is on the rise as the problem that operation capacity more than the five times and two times is required in the encoding and decoding process.</w:t>
      </w:r>
    </w:p>
    <w:p w14:paraId="2D7C9C6C" w14:textId="77777777" w:rsidR="00B3072F" w:rsidRDefault="00B3072F" w:rsidP="00B3072F">
      <w:pPr>
        <w:rPr>
          <w:rFonts w:ascii="Times New Roman" w:eastAsiaTheme="minorHAnsi" w:hAnsi="Times New Roman"/>
          <w:color w:val="000000" w:themeColor="text1"/>
          <w:szCs w:val="20"/>
        </w:rPr>
      </w:pPr>
      <w:r>
        <w:rPr>
          <w:rFonts w:ascii="Times New Roman" w:eastAsiaTheme="minorHAnsi" w:hAnsi="Times New Roman"/>
          <w:color w:val="000000" w:themeColor="text1"/>
          <w:szCs w:val="20"/>
        </w:rPr>
        <w:br w:type="page"/>
      </w:r>
    </w:p>
    <w:p w14:paraId="2089B90C" w14:textId="77777777" w:rsidR="00B3072F" w:rsidRPr="00B3072F" w:rsidRDefault="00B3072F" w:rsidP="00B3072F">
      <w:pPr>
        <w:rPr>
          <w:rFonts w:ascii="Times New Roman" w:eastAsiaTheme="minorHAnsi" w:hAnsi="Times New Roman"/>
          <w:color w:val="000000" w:themeColor="text1"/>
          <w:kern w:val="2"/>
          <w:sz w:val="20"/>
          <w:szCs w:val="20"/>
          <w:lang w:val="en-US"/>
        </w:rPr>
      </w:pPr>
      <w:r w:rsidRPr="00B3072F">
        <w:rPr>
          <w:rFonts w:ascii="Times New Roman" w:eastAsiaTheme="minorHAnsi" w:hAnsi="Times New Roman"/>
          <w:color w:val="000000" w:themeColor="text1"/>
          <w:kern w:val="2"/>
          <w:sz w:val="20"/>
          <w:szCs w:val="20"/>
          <w:lang w:val="en-US"/>
        </w:rPr>
        <w:lastRenderedPageBreak/>
        <w:t xml:space="preserve">The compression is needed so that the user can take advantage of VR contents smoothly. The H.264 and H.265 can be considered in order to compress the high definition high-quality video. If the HD channel 2 streams can be transmitted from 6MHz bandwidth which generally H.264 uses for the broadcasting, H.265 can transmit the HD channel 4 streams from 6MHz same bandwidth. Moreover, the H.265/MVC for 3D broadcasting is ready. </w:t>
      </w:r>
    </w:p>
    <w:p w14:paraId="5E8CC4B8" w14:textId="77777777" w:rsidR="00B3072F" w:rsidRPr="00B3072F" w:rsidRDefault="00B3072F" w:rsidP="00B3072F">
      <w:pPr>
        <w:rPr>
          <w:rFonts w:ascii="Times New Roman" w:eastAsiaTheme="minorHAnsi" w:hAnsi="Times New Roman"/>
          <w:color w:val="000000" w:themeColor="text1"/>
          <w:kern w:val="2"/>
          <w:sz w:val="20"/>
          <w:szCs w:val="20"/>
          <w:lang w:val="en-US"/>
        </w:rPr>
      </w:pPr>
      <w:r w:rsidRPr="00B3072F">
        <w:rPr>
          <w:rFonts w:ascii="Times New Roman" w:eastAsiaTheme="minorHAnsi" w:hAnsi="Times New Roman"/>
          <w:color w:val="000000" w:themeColor="text1"/>
          <w:kern w:val="2"/>
          <w:sz w:val="20"/>
          <w:szCs w:val="20"/>
          <w:lang w:val="en-US"/>
        </w:rPr>
        <w:t>The operation capacity additionally needed for codec is not issued on network. However, it is needed for the transmission without any error of the video file on network to understand codec and compression file system.</w:t>
      </w:r>
    </w:p>
    <w:p w14:paraId="5963ABFF" w14:textId="77777777" w:rsidR="00B3072F" w:rsidRPr="00B3072F" w:rsidRDefault="00B3072F" w:rsidP="00B3072F">
      <w:pPr>
        <w:rPr>
          <w:rFonts w:ascii="Times New Roman" w:eastAsiaTheme="minorHAnsi" w:hAnsi="Times New Roman"/>
          <w:color w:val="000000" w:themeColor="text1"/>
          <w:kern w:val="2"/>
          <w:sz w:val="20"/>
          <w:szCs w:val="20"/>
          <w:lang w:val="en-US"/>
        </w:rPr>
      </w:pPr>
    </w:p>
    <w:p w14:paraId="5FCA37B7" w14:textId="77777777" w:rsidR="00B3072F" w:rsidRPr="000D682F" w:rsidRDefault="00B3072F" w:rsidP="00B3072F">
      <w:pPr>
        <w:keepNext/>
        <w:rPr>
          <w:rFonts w:ascii="Times New Roman" w:eastAsiaTheme="minorHAnsi" w:hAnsi="Times New Roman"/>
          <w:color w:val="000000" w:themeColor="text1"/>
        </w:rPr>
      </w:pPr>
      <w:r w:rsidRPr="000D682F">
        <w:rPr>
          <w:rFonts w:ascii="Times New Roman" w:eastAsiaTheme="minorHAnsi" w:hAnsi="Times New Roman"/>
          <w:noProof/>
          <w:color w:val="000000" w:themeColor="text1"/>
        </w:rPr>
        <w:drawing>
          <wp:inline distT="0" distB="0" distL="0" distR="0" wp14:anchorId="300E1E86" wp14:editId="28B5BD11">
            <wp:extent cx="5724525" cy="3143250"/>
            <wp:effectExtent l="0" t="0" r="0" b="0"/>
            <wp:docPr id="1" name="그림 1" descr="C:\Users\CEO\AppData\Local\Microsoft\Windows\INetCache\Content.Word\smooth_slid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AppData\Local\Microsoft\Windows\INetCache\Content.Word\smooth_slide1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4525" cy="3143250"/>
                    </a:xfrm>
                    <a:prstGeom prst="rect">
                      <a:avLst/>
                    </a:prstGeom>
                    <a:noFill/>
                    <a:ln>
                      <a:noFill/>
                    </a:ln>
                  </pic:spPr>
                </pic:pic>
              </a:graphicData>
            </a:graphic>
          </wp:inline>
        </w:drawing>
      </w:r>
    </w:p>
    <w:p w14:paraId="6BC85EC4" w14:textId="77777777" w:rsidR="00B3072F" w:rsidRPr="002A6B81" w:rsidRDefault="00B3072F" w:rsidP="002A6B81">
      <w:pPr>
        <w:pStyle w:val="af"/>
        <w:keepNext/>
        <w:ind w:left="360"/>
        <w:rPr>
          <w:rFonts w:ascii="Times New Roman" w:eastAsiaTheme="minorHAnsi" w:hAnsi="Times New Roman"/>
          <w:b w:val="0"/>
          <w:i/>
          <w:iCs/>
          <w:color w:val="000000" w:themeColor="text1"/>
          <w:kern w:val="2"/>
          <w:lang w:eastAsia="ko-KR"/>
        </w:rPr>
      </w:pPr>
      <w:r w:rsidRPr="002A6B81">
        <w:rPr>
          <w:rFonts w:ascii="Times New Roman" w:eastAsiaTheme="minorHAnsi" w:hAnsi="Times New Roman"/>
          <w:b w:val="0"/>
          <w:i/>
          <w:iCs/>
          <w:color w:val="000000" w:themeColor="text1"/>
          <w:kern w:val="2"/>
          <w:lang w:eastAsia="ko-KR"/>
        </w:rPr>
        <w:t xml:space="preserve">Figure </w:t>
      </w:r>
      <w:r w:rsidRPr="002A6B81">
        <w:rPr>
          <w:rFonts w:ascii="Times New Roman" w:eastAsiaTheme="minorHAnsi" w:hAnsi="Times New Roman"/>
          <w:b w:val="0"/>
          <w:i/>
          <w:iCs/>
          <w:color w:val="000000" w:themeColor="text1"/>
          <w:kern w:val="2"/>
          <w:lang w:eastAsia="ko-KR"/>
        </w:rPr>
        <w:fldChar w:fldCharType="begin"/>
      </w:r>
      <w:r w:rsidRPr="002A6B81">
        <w:rPr>
          <w:rFonts w:ascii="Times New Roman" w:eastAsiaTheme="minorHAnsi" w:hAnsi="Times New Roman"/>
          <w:b w:val="0"/>
          <w:i/>
          <w:iCs/>
          <w:color w:val="000000" w:themeColor="text1"/>
          <w:kern w:val="2"/>
          <w:lang w:eastAsia="ko-KR"/>
        </w:rPr>
        <w:instrText xml:space="preserve"> SEQ Figure \* ARABIC </w:instrText>
      </w:r>
      <w:r w:rsidRPr="002A6B81">
        <w:rPr>
          <w:rFonts w:ascii="Times New Roman" w:eastAsiaTheme="minorHAnsi" w:hAnsi="Times New Roman"/>
          <w:b w:val="0"/>
          <w:i/>
          <w:iCs/>
          <w:color w:val="000000" w:themeColor="text1"/>
          <w:kern w:val="2"/>
          <w:lang w:eastAsia="ko-KR"/>
        </w:rPr>
        <w:fldChar w:fldCharType="separate"/>
      </w:r>
      <w:r w:rsidRPr="002A6B81">
        <w:rPr>
          <w:rFonts w:ascii="Times New Roman" w:eastAsiaTheme="minorHAnsi" w:hAnsi="Times New Roman"/>
          <w:b w:val="0"/>
          <w:i/>
          <w:iCs/>
          <w:color w:val="000000" w:themeColor="text1"/>
          <w:kern w:val="2"/>
          <w:lang w:eastAsia="ko-KR"/>
        </w:rPr>
        <w:t>2</w:t>
      </w:r>
      <w:r w:rsidRPr="002A6B81">
        <w:rPr>
          <w:rFonts w:ascii="Times New Roman" w:eastAsiaTheme="minorHAnsi" w:hAnsi="Times New Roman"/>
          <w:b w:val="0"/>
          <w:i/>
          <w:iCs/>
          <w:color w:val="000000" w:themeColor="text1"/>
          <w:kern w:val="2"/>
          <w:lang w:eastAsia="ko-KR"/>
        </w:rPr>
        <w:fldChar w:fldCharType="end"/>
      </w:r>
      <w:r w:rsidRPr="002A6B81">
        <w:rPr>
          <w:rFonts w:ascii="Times New Roman" w:eastAsiaTheme="minorHAnsi" w:hAnsi="Times New Roman"/>
          <w:b w:val="0"/>
          <w:i/>
          <w:iCs/>
          <w:color w:val="000000" w:themeColor="text1"/>
          <w:kern w:val="2"/>
          <w:lang w:eastAsia="ko-KR"/>
        </w:rPr>
        <w:t xml:space="preserve"> Architecture of Video File</w:t>
      </w:r>
    </w:p>
    <w:p w14:paraId="00E865A4" w14:textId="77777777" w:rsidR="00B3072F" w:rsidRPr="000D682F" w:rsidRDefault="00B3072F" w:rsidP="00B3072F">
      <w:pPr>
        <w:rPr>
          <w:rFonts w:ascii="Times New Roman" w:eastAsiaTheme="minorHAnsi" w:hAnsi="Times New Roman"/>
          <w:color w:val="000000" w:themeColor="text1"/>
        </w:rPr>
      </w:pPr>
    </w:p>
    <w:p w14:paraId="6E8FEF5C" w14:textId="77777777" w:rsidR="00B3072F" w:rsidRPr="00B3072F" w:rsidRDefault="00B3072F" w:rsidP="00B3072F">
      <w:pPr>
        <w:rPr>
          <w:rFonts w:ascii="Times New Roman" w:eastAsiaTheme="minorHAnsi" w:hAnsi="Times New Roman"/>
          <w:color w:val="000000" w:themeColor="text1"/>
          <w:kern w:val="2"/>
          <w:sz w:val="20"/>
          <w:szCs w:val="20"/>
          <w:lang w:val="en-US"/>
        </w:rPr>
      </w:pPr>
      <w:r w:rsidRPr="00B3072F">
        <w:rPr>
          <w:rFonts w:ascii="Times New Roman" w:eastAsiaTheme="minorHAnsi" w:hAnsi="Times New Roman"/>
          <w:color w:val="000000" w:themeColor="text1"/>
          <w:kern w:val="2"/>
          <w:sz w:val="20"/>
          <w:szCs w:val="20"/>
          <w:lang w:val="en-US"/>
        </w:rPr>
        <w:t xml:space="preserve">The network of the good quality in which the contents can be steadily transmitted is needed in order to serve the stable </w:t>
      </w:r>
      <w:proofErr w:type="spellStart"/>
      <w:r w:rsidRPr="00B3072F">
        <w:rPr>
          <w:rFonts w:ascii="Times New Roman" w:eastAsiaTheme="minorHAnsi" w:hAnsi="Times New Roman"/>
          <w:color w:val="000000" w:themeColor="text1"/>
          <w:kern w:val="2"/>
          <w:sz w:val="20"/>
          <w:szCs w:val="20"/>
          <w:lang w:val="en-US"/>
        </w:rPr>
        <w:t>QoE</w:t>
      </w:r>
      <w:proofErr w:type="spellEnd"/>
      <w:r w:rsidRPr="00B3072F">
        <w:rPr>
          <w:rFonts w:ascii="Times New Roman" w:eastAsiaTheme="minorHAnsi" w:hAnsi="Times New Roman"/>
          <w:color w:val="000000" w:themeColor="text1"/>
          <w:kern w:val="2"/>
          <w:sz w:val="20"/>
          <w:szCs w:val="20"/>
          <w:lang w:val="en-US"/>
        </w:rPr>
        <w:t xml:space="preserve"> for the virtual reality service user.</w:t>
      </w:r>
    </w:p>
    <w:p w14:paraId="22DE91C3" w14:textId="77777777" w:rsidR="00B3072F" w:rsidRPr="00B3072F" w:rsidRDefault="00B3072F" w:rsidP="00B3072F">
      <w:pPr>
        <w:rPr>
          <w:rFonts w:ascii="Times New Roman" w:eastAsiaTheme="minorHAnsi" w:hAnsi="Times New Roman"/>
          <w:color w:val="000000" w:themeColor="text1"/>
          <w:kern w:val="2"/>
          <w:sz w:val="20"/>
          <w:szCs w:val="20"/>
          <w:lang w:val="en-US"/>
        </w:rPr>
      </w:pPr>
      <w:r w:rsidRPr="00B3072F">
        <w:rPr>
          <w:rFonts w:ascii="Times New Roman" w:eastAsiaTheme="minorHAnsi" w:hAnsi="Times New Roman"/>
          <w:color w:val="000000" w:themeColor="text1"/>
          <w:kern w:val="2"/>
          <w:sz w:val="20"/>
          <w:szCs w:val="20"/>
          <w:lang w:val="en-US"/>
        </w:rPr>
        <w:t>When the data file is divided into the packet unit and it is transmitted, it has to be careful so that lost doesn't may come to the packet in which MVHD (Movie Header) is contained. But when File is transmitted from network, network doesn't have the way in which it can recognize the packet lost. Therefore, it is the best way that it guarantees so that the total packet can be altogether normally transmitted.</w:t>
      </w:r>
    </w:p>
    <w:p w14:paraId="4F8AB616" w14:textId="77777777" w:rsidR="00B3072F" w:rsidRPr="00B3072F" w:rsidRDefault="00B3072F" w:rsidP="00B3072F">
      <w:pPr>
        <w:rPr>
          <w:rFonts w:ascii="Times New Roman" w:eastAsiaTheme="minorHAnsi" w:hAnsi="Times New Roman"/>
          <w:color w:val="000000" w:themeColor="text1"/>
          <w:kern w:val="2"/>
          <w:sz w:val="20"/>
          <w:szCs w:val="20"/>
          <w:lang w:val="en-US"/>
        </w:rPr>
      </w:pPr>
      <w:r w:rsidRPr="00B3072F">
        <w:rPr>
          <w:rFonts w:ascii="Times New Roman" w:eastAsiaTheme="minorHAnsi" w:hAnsi="Times New Roman"/>
          <w:color w:val="000000" w:themeColor="text1"/>
          <w:kern w:val="2"/>
          <w:sz w:val="20"/>
          <w:szCs w:val="20"/>
          <w:lang w:val="en-US"/>
        </w:rPr>
        <w:t xml:space="preserve">It is the alternative would better </w:t>
      </w:r>
      <w:proofErr w:type="gramStart"/>
      <w:r w:rsidRPr="00B3072F">
        <w:rPr>
          <w:rFonts w:ascii="Times New Roman" w:eastAsiaTheme="minorHAnsi" w:hAnsi="Times New Roman"/>
          <w:color w:val="000000" w:themeColor="text1"/>
          <w:kern w:val="2"/>
          <w:sz w:val="20"/>
          <w:szCs w:val="20"/>
          <w:lang w:val="en-US"/>
        </w:rPr>
        <w:t>securing</w:t>
      </w:r>
      <w:proofErr w:type="gramEnd"/>
      <w:r w:rsidRPr="00B3072F">
        <w:rPr>
          <w:rFonts w:ascii="Times New Roman" w:eastAsiaTheme="minorHAnsi" w:hAnsi="Times New Roman"/>
          <w:color w:val="000000" w:themeColor="text1"/>
          <w:kern w:val="2"/>
          <w:sz w:val="20"/>
          <w:szCs w:val="20"/>
          <w:lang w:val="en-US"/>
        </w:rPr>
        <w:t xml:space="preserve"> the large-scale buffer for the stable mass file streaming. However, the memory Issue of the device has to be together considered. Particularly, IEEE 802.21 is the committee dealing the Handover issue. Therefore, the encoding problem and decoding problem that it can be generated in Handover is considered, it is necessary to suggest the solutions.</w:t>
      </w:r>
    </w:p>
    <w:p w14:paraId="17785870" w14:textId="77777777" w:rsidR="00B3072F" w:rsidRPr="00B3072F" w:rsidRDefault="00B3072F" w:rsidP="00B3072F">
      <w:pPr>
        <w:rPr>
          <w:rFonts w:ascii="Times New Roman" w:eastAsiaTheme="minorHAnsi" w:hAnsi="Times New Roman"/>
          <w:color w:val="000000" w:themeColor="text1"/>
          <w:kern w:val="2"/>
          <w:sz w:val="20"/>
          <w:szCs w:val="20"/>
          <w:lang w:val="en-US"/>
        </w:rPr>
      </w:pPr>
      <w:r w:rsidRPr="00B3072F">
        <w:rPr>
          <w:rFonts w:ascii="Times New Roman" w:eastAsiaTheme="minorHAnsi" w:hAnsi="Times New Roman"/>
          <w:color w:val="000000" w:themeColor="text1"/>
          <w:kern w:val="2"/>
          <w:sz w:val="20"/>
          <w:szCs w:val="20"/>
          <w:lang w:val="en-US"/>
        </w:rPr>
        <w:t>In the encoding problem and decoding problem that it can be generated in Handover, is there what?</w:t>
      </w:r>
    </w:p>
    <w:p w14:paraId="10CFCFA5" w14:textId="0C5EF99D" w:rsidR="00997A9B" w:rsidRDefault="00997A9B">
      <w:pPr>
        <w:tabs>
          <w:tab w:val="clear" w:pos="284"/>
        </w:tabs>
        <w:spacing w:before="0" w:after="200" w:line="276" w:lineRule="auto"/>
        <w:rPr>
          <w:rFonts w:ascii="Times New Roman" w:eastAsiaTheme="minorHAnsi" w:hAnsi="Times New Roman"/>
          <w:color w:val="000000" w:themeColor="text1"/>
          <w:kern w:val="2"/>
          <w:sz w:val="20"/>
          <w:szCs w:val="20"/>
          <w:lang w:val="en-US"/>
        </w:rPr>
      </w:pPr>
      <w:r>
        <w:rPr>
          <w:rFonts w:ascii="Times New Roman" w:eastAsiaTheme="minorHAnsi" w:hAnsi="Times New Roman"/>
          <w:color w:val="000000" w:themeColor="text1"/>
          <w:kern w:val="2"/>
          <w:sz w:val="20"/>
          <w:szCs w:val="20"/>
          <w:lang w:val="en-US"/>
        </w:rPr>
        <w:br w:type="page"/>
      </w:r>
    </w:p>
    <w:p w14:paraId="4723467C" w14:textId="77777777" w:rsidR="00E33136" w:rsidRPr="00783EA9" w:rsidRDefault="00E33136" w:rsidP="00E33136">
      <w:r>
        <w:rPr>
          <w:noProof/>
        </w:rPr>
        <w:lastRenderedPageBreak/>
        <mc:AlternateContent>
          <mc:Choice Requires="wps">
            <w:drawing>
              <wp:anchor distT="0" distB="0" distL="114300" distR="114300" simplePos="0" relativeHeight="251659264" behindDoc="0" locked="1" layoutInCell="1" allowOverlap="1" wp14:anchorId="1D08CDAA" wp14:editId="75C6B032">
                <wp:simplePos x="0" y="0"/>
                <wp:positionH relativeFrom="column">
                  <wp:posOffset>0</wp:posOffset>
                </wp:positionH>
                <wp:positionV relativeFrom="paragraph">
                  <wp:posOffset>0</wp:posOffset>
                </wp:positionV>
                <wp:extent cx="635" cy="635"/>
                <wp:effectExtent l="9525" t="9525" r="8890" b="8890"/>
                <wp:wrapNone/>
                <wp:docPr id="4" name="DtsShapeName" descr="EUR3B65GC8C@5144C1EC505D@5191668088F?M88O:CE041202!!!!!BIHO@]e110412021@1C443@11D15B660@GB11D15B660@GB!!!!!!!!!!!!!!!!!!!!!!!!!!!!!!!!!!!!!!!!!!!!!!!!!!!!8;7:C8;7:SR@W@R62791!!BIHO@]M62708!!!1@B108B911076710D@92VhL@Y^un^VhGh^RS^tqe`ud^ng^c`rdmhod^s5/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F909" id="DtsShapeName" o:spid="_x0000_s1026" alt="EUR3B65GC8C@5144C1EC505D@5191668088F?M88O:CE041202!!!!!BIHO@]e110412021@1C443@11D15B660@GB11D15B660@GB!!!!!!!!!!!!!!!!!!!!!!!!!!!!!!!!!!!!!!!!!!!!!!!!!!!!8;7:C8;7:SR@W@R62791!!BIHO@]M62708!!!1@B108B911076710D@92VhL@Y^un^VhGh^RS^tqe`ud^ng^c`rdmhod^s5/enb!!!!!!!!!!!!!!!!!!!!!!!!!!!!!!!!!!!!!!!!!!!!!!!!!!!!!!!!!!!!!!!!!!!!!!!!!!!!!!!!!!!!!!!!!!!!!!!!!!!!!!!!!!!!!!!!!!!!!!!!!!!!!!!!!!!!!!!!!!!!!!!!!!!!!!!!!!!!!!!!!!!!!!!!!!!!!!!!!!!!!!!!!!!!!!!!!!!!!!!!!!!!!!!!!!!!!!!!!!!!!!!!!!!!!!!!!!!!!!!!!!!!!!!!!!!!!!!!!!!!!!!!!!!!!!!!!!!!!!!!!!!!!!!!!!!!!!!!!!!!!!!!!!!!!!!!!!!!!!!!!!!!!!!!!!!!!!!!!!!!!!!!!!!!!!!!!!!!!!!!!!!!!!!!!!!!!!!!!!!!!!!!!!!!!!!!!!!!!!!!!!!!!!!!!!!!!!!!!!!!!!!!!!!!!!!!!!!!!!!!!!!!!!!!!!!!!!!!!!!!!!!!!!!!!!!!!!!!!!!!!!!!!!!!!!!!!!!!!!!!!!!!!!!!!!!!!!!!!!!!!!!!!!!!!!!!!!!!!!!!!!!!!!!!!!!!!!!!!!!!!!!!!!!!!!!!!!!!!!!!!!!!!!!!!!!!!!!!!!!!!!!!!!!!!!!!!!!!!!!!!!!!!!!!!!!!!!!!!!!!!!!!!!!!!!!!!!!!!!!!!!!!!!!!!!!!!!!!!!!!!!!!!!!!!!!!!!!!!!!!!!!!!!!!!!!!!!!!!!!!!!!!!!!!!!!!!!!!!!!!!!!!!!!!!!!!!!!!!!!!!!!!!!!!!!!!!!!!!!!!!!!!!!!!!!!!!!!!!!!!!!!!!!!!!!!!!!!!!!!!!!!!!!!!!!!!!!!!!!!!!!!!!!!!!!!!!!!!!!!!!!!!!!!!!!!!!!!!!!!!!!!!!!!!!!!!!!!!!!!!!!!!!!!!!!!!!!!!!!!!!!!!!!!!!!!!!!!!!!!!!!!!!!!!!!!!!!!!!!!!!!!!!!!!!!!!!!!!!!!!!!!!!!!!!!!!!!!!!!!!!!!!!!!!!!!!!!!!!!!!!!!!!!!!!!!!!!!!!!!!!!!!!!!!!!!!!!!!!!!!!!!!!!!!!!!!!!!!!!!!!!!!!!!!!!!!!!!!!!!!!!!!!!!!!!!!!!!!!!!!!!!!!!!!!!!!!!!!!!!!!!!!!!!!!!!!!!!!!!!!!!!!!!!!!!!!!!!!!!!!!!!!!!!!!!!!!!!!!!!!!!!!!!!!!!!!!!!!!!!!!!!!!!!!!!!!!!!!!!!!!!!!!!!!!!!!!!!!!!!!!!!!!!!!!!!!!!!!!!!!!!!!!!!!!!!!!!!!!!!!!!!!!!!!!!!!!!!!!!!!!!!!!!!!!!!!!!!!!!!!!!!!!!!!!!!!!!!!!!!!!!!!!!!!!!!!!!!!!!!!!!!!!!!!!!!!!!!!!!!!!!!!!!!!!!!!!!!!!!!!!!!!!!!!!!!!!!!!!!!!!!!!!!!!!!!!!!!!!!!!!!!!!!!!!!!!!!!!!!!!!!!!!!!!!!!!!!!!!!!!!!!!!!!!!!!!!!!!!!!!!!!!!!!!!!!!!!!!!!!!!!!!!!!!!!!!!!!!!!!!!!!!!!!!!!!!!!!!!!!!!!!!!!!!!!!!!!!!!!!!!!!!!!!!!!!!!!!!!!!!!!!!!!!!!!!!!!!!!!!!!!!!!!!!!!!!!!!!!!!!!!!!!!!!!!!!!!!!!!!!!!!!!!!!!!!!!!!!!!!!!!!!!!!!!!!!!!!!!!!!!!!!!!!!!!!!!!!!!!!!!!!!!!!!!!!!!!!!!!!!!!!!!!!!!!!!!!!!!!!!!!!!!!!!!!!!!!!!!!!!!!!!!!!!!!!!!!!!!!!!!!!!!!!!!!!!!!!!!!!!!!!!!!!!!!!!!!!!!!!!!!!!!!!!!!!!!!!!!!!!!!!!!!!!!!!!!!!!!!!!!!!!!!!!!!!!!!!!!!!!!!!!!!!!!!!!!!!!!!!!!!!!!!!!!!!!!!!!!!!!!!!!!!!!!!!!!!!!!!!!!!!!!!!!!!!!!!!!!!!!!!!!!!!!!!!!!!!!!!!!!!!!!!!!!!!!!!!!!!!!!!!!!!!!!!!!!!!!!!!!!!!!!!!!!!!!!!!!!!!!!!!!!!!!!!!!!!!!!!!!!!!!!!!!!!!!!!!!!!!!!!!!!!!!!!!!!!!!!!!!!!!!!!!!!!!!!!!!!!!!!!!!!!!!!!!!!!!!!!!!!!!!!!!!!!!!!!!!!!!!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783EA9">
        <w:t xml:space="preserve"> </w:t>
      </w:r>
      <w:r>
        <w:rPr>
          <w:noProof/>
        </w:rPr>
        <w:drawing>
          <wp:inline distT="0" distB="0" distL="0" distR="0" wp14:anchorId="62626C44" wp14:editId="74E06183">
            <wp:extent cx="649605" cy="739140"/>
            <wp:effectExtent l="0" t="0" r="0" b="0"/>
            <wp:docPr id="19" name="Picture 19" descr="smll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lliee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9605" cy="739140"/>
                    </a:xfrm>
                    <a:prstGeom prst="rect">
                      <a:avLst/>
                    </a:prstGeom>
                    <a:noFill/>
                  </pic:spPr>
                </pic:pic>
              </a:graphicData>
            </a:graphic>
          </wp:inline>
        </w:drawing>
      </w:r>
      <w:r>
        <w:t xml:space="preserve">                                                                                                             </w:t>
      </w:r>
      <w:r>
        <w:rPr>
          <w:noProof/>
        </w:rPr>
        <w:drawing>
          <wp:inline distT="0" distB="0" distL="0" distR="0" wp14:anchorId="5F09E59C" wp14:editId="19BA77CD">
            <wp:extent cx="754380" cy="777875"/>
            <wp:effectExtent l="0" t="0" r="0" b="0"/>
            <wp:docPr id="22" name="Picture 22" descr="80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02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54380" cy="777875"/>
                    </a:xfrm>
                    <a:prstGeom prst="rect">
                      <a:avLst/>
                    </a:prstGeom>
                    <a:noFill/>
                  </pic:spPr>
                </pic:pic>
              </a:graphicData>
            </a:graphic>
          </wp:inline>
        </w:drawing>
      </w:r>
      <w:r>
        <w:t xml:space="preserve">         </w:t>
      </w:r>
    </w:p>
    <w:p w14:paraId="2F53DE29" w14:textId="77777777" w:rsidR="00E33136" w:rsidRDefault="00E33136" w:rsidP="00E33136">
      <w:pPr>
        <w:pStyle w:val="Originator"/>
        <w:rPr>
          <w:rFonts w:ascii="Arial" w:hAnsi="Arial" w:cs="Arial"/>
          <w:sz w:val="20"/>
          <w:szCs w:val="20"/>
        </w:rPr>
      </w:pPr>
    </w:p>
    <w:p w14:paraId="3F7E9FF0" w14:textId="77777777" w:rsidR="00E33136" w:rsidRDefault="00E33136" w:rsidP="00E33136">
      <w:pPr>
        <w:pStyle w:val="Originator"/>
        <w:rPr>
          <w:rFonts w:ascii="Arial" w:hAnsi="Arial" w:cs="Arial"/>
          <w:sz w:val="20"/>
          <w:szCs w:val="20"/>
        </w:rPr>
      </w:pPr>
    </w:p>
    <w:p w14:paraId="77CA9A3E" w14:textId="77777777" w:rsidR="00E33136" w:rsidRDefault="00E33136" w:rsidP="00E33136">
      <w:pPr>
        <w:pStyle w:val="Originator"/>
        <w:ind w:left="0"/>
        <w:jc w:val="both"/>
        <w:rPr>
          <w:rFonts w:ascii="Arial" w:hAnsi="Arial" w:cs="Arial"/>
          <w:sz w:val="20"/>
          <w:szCs w:val="20"/>
        </w:rPr>
      </w:pPr>
    </w:p>
    <w:p w14:paraId="328C377B" w14:textId="77777777" w:rsidR="00E33136" w:rsidRDefault="00E33136" w:rsidP="00E33136">
      <w:pPr>
        <w:pStyle w:val="Originator"/>
        <w:ind w:left="0"/>
        <w:jc w:val="both"/>
        <w:rPr>
          <w:rFonts w:ascii="Arial" w:hAnsi="Arial" w:cs="Arial"/>
          <w:sz w:val="20"/>
          <w:szCs w:val="20"/>
        </w:rPr>
      </w:pPr>
      <w:r>
        <w:rPr>
          <w:rFonts w:ascii="Arial" w:hAnsi="Arial" w:cs="Arial"/>
          <w:sz w:val="20"/>
          <w:szCs w:val="20"/>
        </w:rPr>
        <w:t>July 13, 2017</w:t>
      </w:r>
    </w:p>
    <w:p w14:paraId="4839465F" w14:textId="77777777" w:rsidR="00E33136" w:rsidRPr="005427F8" w:rsidRDefault="00E33136" w:rsidP="00E33136">
      <w:pPr>
        <w:pStyle w:val="Originator"/>
        <w:rPr>
          <w:rFonts w:ascii="Arial" w:hAnsi="Arial" w:cs="Arial"/>
          <w:sz w:val="20"/>
          <w:szCs w:val="20"/>
        </w:rPr>
      </w:pPr>
    </w:p>
    <w:p w14:paraId="584D7870" w14:textId="77777777" w:rsidR="00E33136" w:rsidRDefault="00E33136" w:rsidP="00E33136">
      <w:pPr>
        <w:pStyle w:val="Originator"/>
        <w:ind w:left="0"/>
        <w:rPr>
          <w:rFonts w:ascii="Arial" w:hAnsi="Arial" w:cs="Arial"/>
          <w:sz w:val="20"/>
          <w:szCs w:val="20"/>
        </w:rPr>
      </w:pPr>
    </w:p>
    <w:p w14:paraId="2F1236EE" w14:textId="77777777" w:rsidR="00E33136" w:rsidRPr="005427F8" w:rsidRDefault="00E33136" w:rsidP="00E33136">
      <w:pPr>
        <w:pStyle w:val="Originator"/>
        <w:ind w:left="0"/>
        <w:rPr>
          <w:rFonts w:ascii="Arial" w:hAnsi="Arial" w:cs="Arial"/>
          <w:sz w:val="20"/>
          <w:szCs w:val="20"/>
        </w:rPr>
      </w:pPr>
    </w:p>
    <w:p w14:paraId="68D224EC" w14:textId="77777777" w:rsidR="00E33136" w:rsidRPr="005427F8" w:rsidRDefault="00E33136" w:rsidP="00E33136">
      <w:pPr>
        <w:rPr>
          <w:rFonts w:ascii="Arial" w:hAnsi="Arial" w:cs="Arial"/>
          <w:b/>
          <w:bCs/>
          <w:sz w:val="20"/>
          <w:szCs w:val="20"/>
        </w:rPr>
      </w:pPr>
      <w:r w:rsidRPr="005427F8">
        <w:rPr>
          <w:rFonts w:ascii="Arial" w:hAnsi="Arial" w:cs="Arial"/>
          <w:b/>
          <w:bCs/>
          <w:sz w:val="20"/>
          <w:szCs w:val="20"/>
        </w:rPr>
        <w:t>To:</w:t>
      </w:r>
    </w:p>
    <w:p w14:paraId="60DF511E" w14:textId="77777777" w:rsidR="00E33136" w:rsidRDefault="00E33136" w:rsidP="00E33136">
      <w:pPr>
        <w:rPr>
          <w:rFonts w:ascii="Arial" w:hAnsi="Arial" w:cs="Arial"/>
          <w:sz w:val="20"/>
          <w:szCs w:val="20"/>
        </w:rPr>
      </w:pPr>
    </w:p>
    <w:p w14:paraId="7237CE80" w14:textId="77777777" w:rsidR="00E33136" w:rsidRPr="005427F8" w:rsidRDefault="00E33136" w:rsidP="00E33136">
      <w:pPr>
        <w:rPr>
          <w:rFonts w:ascii="Arial" w:hAnsi="Arial" w:cs="Arial"/>
          <w:sz w:val="20"/>
          <w:szCs w:val="20"/>
        </w:rPr>
      </w:pPr>
      <w:r>
        <w:rPr>
          <w:rFonts w:ascii="Arial" w:hAnsi="Arial" w:cs="Arial"/>
          <w:sz w:val="20"/>
          <w:szCs w:val="20"/>
        </w:rPr>
        <w:t xml:space="preserve">Dillon </w:t>
      </w:r>
      <w:proofErr w:type="spellStart"/>
      <w:proofErr w:type="gramStart"/>
      <w:r>
        <w:rPr>
          <w:rFonts w:ascii="Arial" w:hAnsi="Arial" w:cs="Arial"/>
          <w:sz w:val="20"/>
          <w:szCs w:val="20"/>
        </w:rPr>
        <w:t>Seo</w:t>
      </w:r>
      <w:proofErr w:type="spellEnd"/>
      <w:r w:rsidRPr="005427F8">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P3333.3 Chair  </w:t>
      </w:r>
    </w:p>
    <w:p w14:paraId="61FA0633" w14:textId="77777777" w:rsidR="00E33136" w:rsidRPr="005427F8" w:rsidRDefault="00E33136" w:rsidP="00E33136">
      <w:pPr>
        <w:rPr>
          <w:rFonts w:ascii="Arial" w:hAnsi="Arial" w:cs="Arial"/>
          <w:sz w:val="20"/>
          <w:szCs w:val="20"/>
        </w:rPr>
      </w:pPr>
      <w:r>
        <w:rPr>
          <w:rFonts w:ascii="Arial" w:hAnsi="Arial" w:cs="Arial"/>
          <w:sz w:val="20"/>
          <w:szCs w:val="20"/>
        </w:rPr>
        <w:t xml:space="preserve">cc: Sangkwon Peter </w:t>
      </w:r>
      <w:proofErr w:type="gramStart"/>
      <w:r>
        <w:rPr>
          <w:rFonts w:ascii="Arial" w:hAnsi="Arial" w:cs="Arial"/>
          <w:sz w:val="20"/>
          <w:szCs w:val="20"/>
        </w:rPr>
        <w:t xml:space="preserve">Jeong,   </w:t>
      </w:r>
      <w:proofErr w:type="gramEnd"/>
      <w:r>
        <w:rPr>
          <w:rFonts w:ascii="Arial" w:hAnsi="Arial" w:cs="Arial"/>
          <w:sz w:val="20"/>
          <w:szCs w:val="20"/>
        </w:rPr>
        <w:t>P3333.3 Liaison</w:t>
      </w:r>
    </w:p>
    <w:p w14:paraId="4FCCBC8D" w14:textId="77777777" w:rsidR="00E33136" w:rsidRPr="005427F8" w:rsidRDefault="00E33136" w:rsidP="00E33136">
      <w:pPr>
        <w:rPr>
          <w:rFonts w:ascii="Arial" w:hAnsi="Arial" w:cs="Arial"/>
          <w:sz w:val="20"/>
          <w:szCs w:val="20"/>
        </w:rPr>
      </w:pPr>
    </w:p>
    <w:p w14:paraId="7C6A47E2" w14:textId="77777777" w:rsidR="00E33136" w:rsidRDefault="00E33136" w:rsidP="00E33136">
      <w:pPr>
        <w:rPr>
          <w:rFonts w:ascii="Arial" w:hAnsi="Arial" w:cs="Arial"/>
          <w:b/>
          <w:bCs/>
          <w:sz w:val="20"/>
          <w:szCs w:val="20"/>
        </w:rPr>
      </w:pPr>
    </w:p>
    <w:p w14:paraId="1454A111" w14:textId="77777777" w:rsidR="00E33136" w:rsidRPr="005427F8" w:rsidRDefault="00E33136" w:rsidP="00E33136">
      <w:pPr>
        <w:rPr>
          <w:rFonts w:ascii="Arial" w:hAnsi="Arial" w:cs="Arial"/>
          <w:sz w:val="20"/>
          <w:szCs w:val="20"/>
        </w:rPr>
      </w:pPr>
      <w:r w:rsidRPr="005427F8">
        <w:rPr>
          <w:rFonts w:ascii="Arial" w:hAnsi="Arial" w:cs="Arial"/>
          <w:b/>
          <w:bCs/>
          <w:sz w:val="20"/>
          <w:szCs w:val="20"/>
        </w:rPr>
        <w:t>Subject:</w:t>
      </w:r>
      <w:r w:rsidRPr="005427F8">
        <w:rPr>
          <w:rFonts w:ascii="Arial" w:hAnsi="Arial" w:cs="Arial"/>
          <w:sz w:val="20"/>
          <w:szCs w:val="20"/>
        </w:rPr>
        <w:t xml:space="preserve">  </w:t>
      </w:r>
      <w:r>
        <w:rPr>
          <w:rFonts w:ascii="Arial" w:hAnsi="Arial" w:cs="Arial"/>
          <w:sz w:val="20"/>
          <w:szCs w:val="20"/>
        </w:rPr>
        <w:t xml:space="preserve">Response to IEEE P3333.3 Liaison Letter from </w:t>
      </w:r>
      <w:r w:rsidRPr="005427F8">
        <w:rPr>
          <w:rFonts w:ascii="Arial" w:hAnsi="Arial" w:cs="Arial"/>
          <w:sz w:val="20"/>
          <w:szCs w:val="20"/>
        </w:rPr>
        <w:t>IEEE</w:t>
      </w:r>
      <w:r>
        <w:rPr>
          <w:rFonts w:ascii="Arial" w:hAnsi="Arial" w:cs="Arial"/>
          <w:sz w:val="20"/>
          <w:szCs w:val="20"/>
        </w:rPr>
        <w:t xml:space="preserve"> 802.21 Working Group </w:t>
      </w:r>
    </w:p>
    <w:p w14:paraId="0DB3B550" w14:textId="77777777" w:rsidR="00E33136" w:rsidRPr="005427F8" w:rsidRDefault="00E33136" w:rsidP="00E33136">
      <w:pPr>
        <w:rPr>
          <w:rFonts w:ascii="Arial" w:hAnsi="Arial" w:cs="Arial"/>
          <w:sz w:val="20"/>
          <w:szCs w:val="20"/>
        </w:rPr>
      </w:pPr>
    </w:p>
    <w:p w14:paraId="423F7104" w14:textId="77777777" w:rsidR="00E33136" w:rsidRDefault="00E33136" w:rsidP="00E33136">
      <w:pPr>
        <w:rPr>
          <w:rFonts w:ascii="Arial" w:hAnsi="Arial" w:cs="Arial"/>
          <w:sz w:val="20"/>
          <w:szCs w:val="20"/>
        </w:rPr>
      </w:pPr>
    </w:p>
    <w:p w14:paraId="16DF6DB6" w14:textId="77777777" w:rsidR="00E33136" w:rsidRPr="005427F8" w:rsidRDefault="00E33136" w:rsidP="00E33136">
      <w:pPr>
        <w:rPr>
          <w:rFonts w:ascii="Arial" w:hAnsi="Arial" w:cs="Arial"/>
          <w:sz w:val="20"/>
          <w:szCs w:val="20"/>
        </w:rPr>
      </w:pPr>
      <w:r w:rsidRPr="005427F8">
        <w:rPr>
          <w:rFonts w:ascii="Arial" w:hAnsi="Arial" w:cs="Arial"/>
          <w:sz w:val="20"/>
          <w:szCs w:val="20"/>
        </w:rPr>
        <w:t>Dear</w:t>
      </w:r>
      <w:r>
        <w:rPr>
          <w:rFonts w:ascii="Arial" w:hAnsi="Arial" w:cs="Arial"/>
          <w:sz w:val="20"/>
          <w:szCs w:val="20"/>
        </w:rPr>
        <w:t xml:space="preserve"> Dillon</w:t>
      </w:r>
      <w:r w:rsidRPr="005427F8">
        <w:rPr>
          <w:rFonts w:ascii="Arial" w:hAnsi="Arial" w:cs="Arial"/>
          <w:sz w:val="20"/>
          <w:szCs w:val="20"/>
        </w:rPr>
        <w:t>,</w:t>
      </w:r>
    </w:p>
    <w:p w14:paraId="1480AEFE" w14:textId="77777777" w:rsidR="00E33136" w:rsidRPr="005427F8" w:rsidRDefault="00E33136" w:rsidP="00E33136">
      <w:pPr>
        <w:rPr>
          <w:rFonts w:ascii="Verdana" w:hAnsi="Verdana" w:cs="Arial"/>
          <w:sz w:val="20"/>
          <w:szCs w:val="20"/>
        </w:rPr>
      </w:pPr>
    </w:p>
    <w:p w14:paraId="27C611E1" w14:textId="77777777" w:rsidR="00E33136" w:rsidRDefault="00E33136" w:rsidP="00E33136">
      <w:pPr>
        <w:jc w:val="both"/>
        <w:rPr>
          <w:rFonts w:ascii="Arial" w:hAnsi="Arial" w:cs="Arial"/>
          <w:sz w:val="20"/>
          <w:szCs w:val="20"/>
        </w:rPr>
      </w:pPr>
      <w:r w:rsidRPr="005427F8">
        <w:rPr>
          <w:rFonts w:ascii="Arial" w:hAnsi="Arial" w:cs="Arial"/>
          <w:sz w:val="20"/>
          <w:szCs w:val="20"/>
        </w:rPr>
        <w:t xml:space="preserve">The </w:t>
      </w:r>
      <w:r>
        <w:rPr>
          <w:rFonts w:ascii="Arial" w:hAnsi="Arial" w:cs="Arial"/>
          <w:sz w:val="20"/>
          <w:szCs w:val="20"/>
        </w:rPr>
        <w:t xml:space="preserve">802.21 Working Group (WG) wishes to thank the VR HMD </w:t>
      </w:r>
      <w:r w:rsidRPr="003A41D1">
        <w:rPr>
          <w:rFonts w:ascii="Arial" w:hAnsi="Arial" w:cs="Arial"/>
          <w:sz w:val="20"/>
          <w:szCs w:val="20"/>
        </w:rPr>
        <w:t>based 3D Content Motion Sickness</w:t>
      </w:r>
      <w:r>
        <w:rPr>
          <w:rFonts w:ascii="Arial" w:hAnsi="Arial" w:cs="Arial"/>
          <w:sz w:val="20"/>
          <w:szCs w:val="20"/>
        </w:rPr>
        <w:t xml:space="preserve"> Reducing Technology Working Group (IEEE P3333.3) for sending the liaison letter on developing the</w:t>
      </w:r>
      <w:r w:rsidRPr="0061737A">
        <w:rPr>
          <w:rFonts w:ascii="Arial" w:hAnsi="Arial" w:cs="Arial"/>
          <w:sz w:val="20"/>
          <w:szCs w:val="20"/>
        </w:rPr>
        <w:t xml:space="preserve"> network requirements to reduce the motion sickness people experience while using a VR</w:t>
      </w:r>
      <w:r>
        <w:rPr>
          <w:rFonts w:ascii="Arial" w:hAnsi="Arial" w:cs="Arial"/>
          <w:sz w:val="20"/>
          <w:szCs w:val="20"/>
        </w:rPr>
        <w:t xml:space="preserve"> (Virtual Reality)</w:t>
      </w:r>
      <w:r w:rsidRPr="0061737A">
        <w:rPr>
          <w:rFonts w:ascii="Arial" w:hAnsi="Arial" w:cs="Arial"/>
          <w:sz w:val="20"/>
          <w:szCs w:val="20"/>
        </w:rPr>
        <w:t xml:space="preserve"> HMD</w:t>
      </w:r>
      <w:r>
        <w:rPr>
          <w:rFonts w:ascii="Arial" w:hAnsi="Arial" w:cs="Arial"/>
          <w:sz w:val="20"/>
          <w:szCs w:val="20"/>
        </w:rPr>
        <w:t xml:space="preserve"> (Head Mounted Display). T</w:t>
      </w:r>
      <w:r w:rsidRPr="005427F8">
        <w:rPr>
          <w:rFonts w:ascii="Arial" w:hAnsi="Arial" w:cs="Arial"/>
          <w:sz w:val="20"/>
          <w:szCs w:val="20"/>
        </w:rPr>
        <w:t>h</w:t>
      </w:r>
      <w:r>
        <w:rPr>
          <w:rFonts w:ascii="Arial" w:hAnsi="Arial" w:cs="Arial"/>
          <w:sz w:val="20"/>
          <w:szCs w:val="20"/>
        </w:rPr>
        <w:t>e</w:t>
      </w:r>
      <w:r w:rsidRPr="005427F8">
        <w:rPr>
          <w:rFonts w:ascii="Arial" w:hAnsi="Arial" w:cs="Arial"/>
          <w:sz w:val="20"/>
          <w:szCs w:val="20"/>
        </w:rPr>
        <w:t xml:space="preserve"> IEEE </w:t>
      </w:r>
      <w:r>
        <w:rPr>
          <w:rFonts w:ascii="Arial" w:hAnsi="Arial" w:cs="Arial"/>
          <w:sz w:val="20"/>
          <w:szCs w:val="20"/>
        </w:rPr>
        <w:t xml:space="preserve">802.21 WG also thanks to the members of IEEE P3333.3 Working Group for participating in IEEE 802.21 July, 2017 plenary meeting and presenting the scope and </w:t>
      </w:r>
      <w:proofErr w:type="gramStart"/>
      <w:r>
        <w:rPr>
          <w:rFonts w:ascii="Arial" w:hAnsi="Arial" w:cs="Arial"/>
          <w:sz w:val="20"/>
          <w:szCs w:val="20"/>
        </w:rPr>
        <w:t>high level</w:t>
      </w:r>
      <w:proofErr w:type="gramEnd"/>
      <w:r>
        <w:rPr>
          <w:rFonts w:ascii="Arial" w:hAnsi="Arial" w:cs="Arial"/>
          <w:sz w:val="20"/>
          <w:szCs w:val="20"/>
        </w:rPr>
        <w:t xml:space="preserve"> objectives of IEEE P3333.3 work items. </w:t>
      </w:r>
    </w:p>
    <w:p w14:paraId="74A8A2C7" w14:textId="77777777" w:rsidR="00E33136" w:rsidRDefault="00E33136" w:rsidP="00E33136">
      <w:pPr>
        <w:jc w:val="both"/>
        <w:rPr>
          <w:rFonts w:ascii="Arial" w:hAnsi="Arial" w:cs="Arial"/>
          <w:sz w:val="20"/>
          <w:szCs w:val="20"/>
        </w:rPr>
      </w:pPr>
    </w:p>
    <w:p w14:paraId="0479956C" w14:textId="77777777" w:rsidR="00E33136" w:rsidRDefault="00E33136" w:rsidP="00E33136">
      <w:pPr>
        <w:jc w:val="both"/>
        <w:rPr>
          <w:rFonts w:ascii="Arial" w:hAnsi="Arial" w:cs="Arial"/>
          <w:sz w:val="20"/>
          <w:szCs w:val="20"/>
        </w:rPr>
      </w:pPr>
      <w:r w:rsidRPr="005427F8">
        <w:rPr>
          <w:rFonts w:ascii="Arial" w:hAnsi="Arial" w:cs="Arial"/>
          <w:sz w:val="20"/>
          <w:szCs w:val="20"/>
        </w:rPr>
        <w:t>Th</w:t>
      </w:r>
      <w:r>
        <w:rPr>
          <w:rFonts w:ascii="Arial" w:hAnsi="Arial" w:cs="Arial"/>
          <w:sz w:val="20"/>
          <w:szCs w:val="20"/>
        </w:rPr>
        <w:t>e</w:t>
      </w:r>
      <w:r w:rsidRPr="005427F8">
        <w:rPr>
          <w:rFonts w:ascii="Arial" w:hAnsi="Arial" w:cs="Arial"/>
          <w:sz w:val="20"/>
          <w:szCs w:val="20"/>
        </w:rPr>
        <w:t xml:space="preserve"> IEEE </w:t>
      </w:r>
      <w:r>
        <w:rPr>
          <w:rFonts w:ascii="Arial" w:hAnsi="Arial" w:cs="Arial"/>
          <w:sz w:val="20"/>
          <w:szCs w:val="20"/>
        </w:rPr>
        <w:t>802.21 WG looks forward to</w:t>
      </w:r>
      <w:r w:rsidRPr="005427F8">
        <w:rPr>
          <w:rFonts w:ascii="Arial" w:hAnsi="Arial" w:cs="Arial"/>
          <w:sz w:val="20"/>
          <w:szCs w:val="20"/>
        </w:rPr>
        <w:t xml:space="preserve"> compl</w:t>
      </w:r>
      <w:r>
        <w:rPr>
          <w:rFonts w:ascii="Arial" w:hAnsi="Arial" w:cs="Arial"/>
          <w:sz w:val="20"/>
          <w:szCs w:val="20"/>
        </w:rPr>
        <w:t>e</w:t>
      </w:r>
      <w:r w:rsidRPr="005427F8">
        <w:rPr>
          <w:rFonts w:ascii="Arial" w:hAnsi="Arial" w:cs="Arial"/>
          <w:sz w:val="20"/>
          <w:szCs w:val="20"/>
        </w:rPr>
        <w:t>ment</w:t>
      </w:r>
      <w:r>
        <w:rPr>
          <w:rFonts w:ascii="Arial" w:hAnsi="Arial" w:cs="Arial"/>
          <w:sz w:val="20"/>
          <w:szCs w:val="20"/>
        </w:rPr>
        <w:t>ing</w:t>
      </w:r>
      <w:r w:rsidRPr="005427F8">
        <w:rPr>
          <w:rFonts w:ascii="Arial" w:hAnsi="Arial" w:cs="Arial"/>
          <w:sz w:val="20"/>
          <w:szCs w:val="20"/>
        </w:rPr>
        <w:t xml:space="preserve"> the efforts of </w:t>
      </w:r>
      <w:r>
        <w:rPr>
          <w:rFonts w:ascii="Arial" w:hAnsi="Arial" w:cs="Arial"/>
          <w:sz w:val="20"/>
          <w:szCs w:val="20"/>
        </w:rPr>
        <w:t xml:space="preserve">IEEE P3333.3 network work item by initially creating an Interest Group, the purpose of which will be to investigate and understand the issues related to networking aspect of VR </w:t>
      </w:r>
      <w:r w:rsidRPr="00BC53D1">
        <w:rPr>
          <w:rFonts w:ascii="Arial" w:hAnsi="Arial" w:cs="Arial"/>
          <w:sz w:val="20"/>
          <w:szCs w:val="20"/>
        </w:rPr>
        <w:t>HMD based 3D Content Motion Sickness</w:t>
      </w:r>
      <w:r>
        <w:rPr>
          <w:rFonts w:ascii="Arial" w:hAnsi="Arial" w:cs="Arial"/>
          <w:sz w:val="20"/>
          <w:szCs w:val="20"/>
        </w:rPr>
        <w:t xml:space="preserve">. </w:t>
      </w:r>
      <w:r w:rsidRPr="00CC329B">
        <w:rPr>
          <w:rFonts w:ascii="Arial" w:hAnsi="Arial" w:cs="Arial"/>
          <w:sz w:val="20"/>
          <w:szCs w:val="20"/>
        </w:rPr>
        <w:t xml:space="preserve">The IEEE 802.21 WG would like to request the access to the IEEE P3333.3 WG private document server for its </w:t>
      </w:r>
      <w:r>
        <w:rPr>
          <w:rFonts w:ascii="Arial" w:hAnsi="Arial" w:cs="Arial"/>
          <w:sz w:val="20"/>
          <w:szCs w:val="20"/>
        </w:rPr>
        <w:t xml:space="preserve">Interest Group </w:t>
      </w:r>
      <w:r w:rsidRPr="00CC329B">
        <w:rPr>
          <w:rFonts w:ascii="Arial" w:hAnsi="Arial" w:cs="Arial"/>
          <w:sz w:val="20"/>
          <w:szCs w:val="20"/>
        </w:rPr>
        <w:t xml:space="preserve">members. </w:t>
      </w:r>
      <w:r>
        <w:rPr>
          <w:rFonts w:ascii="Arial" w:hAnsi="Arial" w:cs="Arial"/>
          <w:sz w:val="20"/>
          <w:szCs w:val="20"/>
        </w:rPr>
        <w:t xml:space="preserve">The IEEE 802.21 WG also invites the members of IEEE P3333.3 to participate in this effort and help understanding the requirements of motion sickness that are relevant to this activity. </w:t>
      </w:r>
    </w:p>
    <w:p w14:paraId="4765FDB7" w14:textId="77777777" w:rsidR="00E33136" w:rsidRDefault="00E33136" w:rsidP="00E33136">
      <w:pPr>
        <w:jc w:val="both"/>
        <w:rPr>
          <w:rFonts w:ascii="Arial" w:hAnsi="Arial" w:cs="Arial"/>
          <w:sz w:val="20"/>
          <w:szCs w:val="20"/>
        </w:rPr>
      </w:pPr>
    </w:p>
    <w:p w14:paraId="2EC33923" w14:textId="77777777" w:rsidR="00E33136" w:rsidRDefault="00E33136" w:rsidP="00E33136">
      <w:pPr>
        <w:jc w:val="both"/>
        <w:rPr>
          <w:rFonts w:ascii="Arial" w:hAnsi="Arial" w:cs="Arial"/>
          <w:sz w:val="20"/>
          <w:szCs w:val="20"/>
        </w:rPr>
      </w:pPr>
      <w:r>
        <w:rPr>
          <w:rFonts w:ascii="Arial" w:hAnsi="Arial" w:cs="Arial"/>
          <w:sz w:val="20"/>
          <w:szCs w:val="20"/>
        </w:rPr>
        <w:t>Following are the dates and locations on upcoming IEEE 802.21 meetings:</w:t>
      </w:r>
    </w:p>
    <w:p w14:paraId="1273BD86" w14:textId="77777777" w:rsidR="00E33136" w:rsidRDefault="00E33136" w:rsidP="00E33136">
      <w:pPr>
        <w:jc w:val="both"/>
        <w:rPr>
          <w:rFonts w:ascii="Arial" w:hAnsi="Arial" w:cs="Arial"/>
          <w:sz w:val="20"/>
          <w:szCs w:val="20"/>
        </w:rPr>
      </w:pPr>
    </w:p>
    <w:p w14:paraId="7D3A6DEE" w14:textId="77777777" w:rsidR="00E33136" w:rsidRPr="0061737A" w:rsidRDefault="00E33136" w:rsidP="00E33136">
      <w:pPr>
        <w:jc w:val="both"/>
        <w:rPr>
          <w:rFonts w:ascii="Arial" w:hAnsi="Arial" w:cs="Arial"/>
          <w:sz w:val="20"/>
          <w:szCs w:val="20"/>
        </w:rPr>
      </w:pPr>
      <w:r>
        <w:rPr>
          <w:rFonts w:ascii="Arial" w:hAnsi="Arial" w:cs="Arial"/>
          <w:sz w:val="20"/>
          <w:szCs w:val="20"/>
        </w:rPr>
        <w:t xml:space="preserve">September 10-15, </w:t>
      </w:r>
      <w:r w:rsidRPr="0061737A">
        <w:rPr>
          <w:rFonts w:ascii="Arial" w:hAnsi="Arial" w:cs="Arial"/>
          <w:sz w:val="20"/>
          <w:szCs w:val="20"/>
        </w:rPr>
        <w:t>2017, Hilton W</w:t>
      </w:r>
      <w:r>
        <w:rPr>
          <w:rFonts w:ascii="Arial" w:hAnsi="Arial" w:cs="Arial"/>
          <w:sz w:val="20"/>
          <w:szCs w:val="20"/>
        </w:rPr>
        <w:t>aikoloa Village, Kona, Hawaii, USA</w:t>
      </w:r>
    </w:p>
    <w:p w14:paraId="459842C4" w14:textId="77777777" w:rsidR="00E33136" w:rsidRPr="0061737A" w:rsidRDefault="00E33136" w:rsidP="00E33136">
      <w:pPr>
        <w:jc w:val="both"/>
        <w:rPr>
          <w:rFonts w:ascii="Arial" w:hAnsi="Arial" w:cs="Arial"/>
          <w:sz w:val="20"/>
          <w:szCs w:val="20"/>
        </w:rPr>
      </w:pPr>
    </w:p>
    <w:p w14:paraId="7D46240E" w14:textId="77777777" w:rsidR="00E33136" w:rsidRPr="0061737A" w:rsidRDefault="00E33136" w:rsidP="00E33136">
      <w:pPr>
        <w:jc w:val="both"/>
        <w:rPr>
          <w:rFonts w:ascii="Arial" w:hAnsi="Arial" w:cs="Arial"/>
          <w:sz w:val="20"/>
          <w:szCs w:val="20"/>
        </w:rPr>
      </w:pPr>
      <w:r w:rsidRPr="0061737A">
        <w:rPr>
          <w:rFonts w:ascii="Arial" w:hAnsi="Arial" w:cs="Arial"/>
          <w:sz w:val="20"/>
          <w:szCs w:val="20"/>
        </w:rPr>
        <w:t>November 5-10, 2017, Caribe Hotel an</w:t>
      </w:r>
      <w:r>
        <w:rPr>
          <w:rFonts w:ascii="Arial" w:hAnsi="Arial" w:cs="Arial"/>
          <w:sz w:val="20"/>
          <w:szCs w:val="20"/>
        </w:rPr>
        <w:t xml:space="preserve">d Convention </w:t>
      </w:r>
      <w:proofErr w:type="spellStart"/>
      <w:r>
        <w:rPr>
          <w:rFonts w:ascii="Arial" w:hAnsi="Arial" w:cs="Arial"/>
          <w:sz w:val="20"/>
          <w:szCs w:val="20"/>
        </w:rPr>
        <w:t>Center</w:t>
      </w:r>
      <w:proofErr w:type="spellEnd"/>
      <w:r>
        <w:rPr>
          <w:rFonts w:ascii="Arial" w:hAnsi="Arial" w:cs="Arial"/>
          <w:sz w:val="20"/>
          <w:szCs w:val="20"/>
        </w:rPr>
        <w:t>, Orlando, Florida</w:t>
      </w:r>
      <w:r w:rsidRPr="0061737A">
        <w:rPr>
          <w:rFonts w:ascii="Arial" w:hAnsi="Arial" w:cs="Arial"/>
          <w:sz w:val="20"/>
          <w:szCs w:val="20"/>
        </w:rPr>
        <w:t>, USA</w:t>
      </w:r>
    </w:p>
    <w:p w14:paraId="06E21889" w14:textId="77777777" w:rsidR="00E33136" w:rsidRDefault="00E33136" w:rsidP="00E33136">
      <w:pPr>
        <w:rPr>
          <w:rFonts w:ascii="Arial" w:hAnsi="Arial" w:cs="Arial"/>
          <w:sz w:val="20"/>
          <w:szCs w:val="20"/>
        </w:rPr>
      </w:pPr>
    </w:p>
    <w:p w14:paraId="2AD40588" w14:textId="77777777" w:rsidR="00E33136" w:rsidRPr="005427F8" w:rsidRDefault="00E33136" w:rsidP="00E33136">
      <w:pPr>
        <w:rPr>
          <w:rFonts w:ascii="Arial" w:hAnsi="Arial" w:cs="Arial"/>
          <w:sz w:val="20"/>
          <w:szCs w:val="20"/>
        </w:rPr>
      </w:pPr>
    </w:p>
    <w:p w14:paraId="22E4EA01" w14:textId="77777777" w:rsidR="00E33136" w:rsidRDefault="00E33136" w:rsidP="00E33136">
      <w:pPr>
        <w:rPr>
          <w:rFonts w:ascii="Arial" w:hAnsi="Arial" w:cs="Arial"/>
          <w:sz w:val="20"/>
          <w:szCs w:val="20"/>
        </w:rPr>
      </w:pPr>
      <w:r w:rsidRPr="005427F8">
        <w:rPr>
          <w:rFonts w:ascii="Arial" w:hAnsi="Arial" w:cs="Arial"/>
          <w:sz w:val="20"/>
          <w:szCs w:val="20"/>
        </w:rPr>
        <w:lastRenderedPageBreak/>
        <w:t>Best Regards,</w:t>
      </w:r>
    </w:p>
    <w:p w14:paraId="42F1F9A9" w14:textId="77777777" w:rsidR="00E33136" w:rsidRPr="005427F8" w:rsidRDefault="00E33136" w:rsidP="00E33136">
      <w:pPr>
        <w:rPr>
          <w:rFonts w:ascii="Arial" w:hAnsi="Arial" w:cs="Arial"/>
          <w:sz w:val="20"/>
          <w:szCs w:val="20"/>
        </w:rPr>
      </w:pPr>
    </w:p>
    <w:p w14:paraId="5803A54E" w14:textId="77777777" w:rsidR="00E33136" w:rsidRPr="005427F8" w:rsidRDefault="00E33136" w:rsidP="00E33136">
      <w:pPr>
        <w:rPr>
          <w:rFonts w:ascii="Arial" w:hAnsi="Arial" w:cs="Arial"/>
          <w:sz w:val="20"/>
          <w:szCs w:val="20"/>
        </w:rPr>
      </w:pPr>
    </w:p>
    <w:p w14:paraId="1EE9842B" w14:textId="77777777" w:rsidR="00E33136" w:rsidRPr="005427F8" w:rsidRDefault="00E33136" w:rsidP="00E33136">
      <w:pPr>
        <w:rPr>
          <w:rFonts w:ascii="Arial" w:hAnsi="Arial" w:cs="Arial"/>
          <w:sz w:val="20"/>
          <w:szCs w:val="20"/>
        </w:rPr>
      </w:pPr>
      <w:proofErr w:type="spellStart"/>
      <w:r>
        <w:rPr>
          <w:rFonts w:ascii="Arial" w:hAnsi="Arial" w:cs="Arial"/>
          <w:sz w:val="20"/>
          <w:szCs w:val="20"/>
        </w:rPr>
        <w:t>Subir</w:t>
      </w:r>
      <w:proofErr w:type="spellEnd"/>
      <w:r>
        <w:rPr>
          <w:rFonts w:ascii="Arial" w:hAnsi="Arial" w:cs="Arial"/>
          <w:sz w:val="20"/>
          <w:szCs w:val="20"/>
        </w:rPr>
        <w:t xml:space="preserve"> Das, Chair IEEE 802.21 WG</w:t>
      </w:r>
    </w:p>
    <w:p w14:paraId="7F802F7F" w14:textId="77777777" w:rsidR="00E33136" w:rsidRPr="005427F8" w:rsidRDefault="00E33136" w:rsidP="00E33136">
      <w:pPr>
        <w:rPr>
          <w:rFonts w:ascii="Arial" w:hAnsi="Arial" w:cs="Arial"/>
          <w:sz w:val="20"/>
          <w:szCs w:val="20"/>
        </w:rPr>
      </w:pPr>
    </w:p>
    <w:p w14:paraId="73AB1F15" w14:textId="77777777" w:rsidR="00E33136" w:rsidRPr="005427F8" w:rsidRDefault="00E33136" w:rsidP="00E33136">
      <w:pPr>
        <w:rPr>
          <w:rFonts w:ascii="Arial" w:hAnsi="Arial" w:cs="Arial"/>
          <w:sz w:val="20"/>
          <w:szCs w:val="20"/>
        </w:rPr>
      </w:pPr>
      <w:r>
        <w:rPr>
          <w:rFonts w:ascii="Arial" w:hAnsi="Arial" w:cs="Arial"/>
          <w:sz w:val="20"/>
          <w:szCs w:val="20"/>
        </w:rPr>
        <w:t xml:space="preserve">cc: </w:t>
      </w:r>
      <w:smartTag w:uri="urn:schemas-microsoft-com:office:smarttags" w:element="PersonName">
        <w:r>
          <w:rPr>
            <w:rFonts w:ascii="Arial" w:hAnsi="Arial" w:cs="Arial"/>
            <w:sz w:val="20"/>
            <w:szCs w:val="20"/>
          </w:rPr>
          <w:t xml:space="preserve">Paul </w:t>
        </w:r>
        <w:proofErr w:type="spellStart"/>
        <w:r>
          <w:rPr>
            <w:rFonts w:ascii="Arial" w:hAnsi="Arial" w:cs="Arial"/>
            <w:sz w:val="20"/>
            <w:szCs w:val="20"/>
          </w:rPr>
          <w:t>Nikolich</w:t>
        </w:r>
      </w:smartTag>
      <w:proofErr w:type="spellEnd"/>
      <w:r>
        <w:rPr>
          <w:rFonts w:ascii="Arial" w:hAnsi="Arial" w:cs="Arial"/>
          <w:sz w:val="20"/>
          <w:szCs w:val="20"/>
        </w:rPr>
        <w:t>, Chair IEEE 802 LMSC</w:t>
      </w:r>
    </w:p>
    <w:p w14:paraId="06D463E4" w14:textId="77777777" w:rsidR="00E33136" w:rsidRPr="005427F8" w:rsidRDefault="00E33136" w:rsidP="00E33136">
      <w:pPr>
        <w:rPr>
          <w:rFonts w:ascii="Arial" w:hAnsi="Arial" w:cs="Arial"/>
          <w:sz w:val="20"/>
          <w:szCs w:val="20"/>
        </w:rPr>
      </w:pPr>
    </w:p>
    <w:p w14:paraId="329ABA27" w14:textId="77777777" w:rsidR="001077FD" w:rsidRPr="00E33136" w:rsidRDefault="001077FD" w:rsidP="00B3072F">
      <w:pPr>
        <w:rPr>
          <w:rFonts w:ascii="Times New Roman" w:eastAsiaTheme="minorHAnsi" w:hAnsi="Times New Roman"/>
          <w:color w:val="000000" w:themeColor="text1"/>
          <w:kern w:val="2"/>
          <w:sz w:val="20"/>
          <w:szCs w:val="20"/>
        </w:rPr>
      </w:pPr>
    </w:p>
    <w:sectPr w:rsidR="001077FD" w:rsidRPr="00E33136" w:rsidSect="00B050B7">
      <w:footerReference w:type="default" r:id="rId44"/>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2891" w14:textId="77777777" w:rsidR="00827E19" w:rsidRDefault="00827E19" w:rsidP="0010504F">
      <w:pPr>
        <w:spacing w:before="0"/>
      </w:pPr>
      <w:r>
        <w:separator/>
      </w:r>
    </w:p>
  </w:endnote>
  <w:endnote w:type="continuationSeparator" w:id="0">
    <w:p w14:paraId="2D078C8E" w14:textId="77777777" w:rsidR="00827E19" w:rsidRDefault="00827E19"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CEF1" w14:textId="06F87E36" w:rsidR="00B3072F" w:rsidRPr="00711CC4" w:rsidRDefault="00B3072F">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A31EFB" w:rsidRPr="00A31EFB">
      <w:rPr>
        <w:rFonts w:ascii="Times New Roman" w:hAnsi="Times New Roman"/>
        <w:noProof/>
        <w:lang w:val="ko-KR"/>
      </w:rPr>
      <w:t>13</w:t>
    </w:r>
    <w:r w:rsidRPr="00711CC4">
      <w:rPr>
        <w:rFonts w:ascii="Times New Roman" w:hAnsi="Times New Roman"/>
      </w:rPr>
      <w:fldChar w:fldCharType="end"/>
    </w:r>
  </w:p>
  <w:p w14:paraId="4939DBA0" w14:textId="77777777" w:rsidR="00B3072F" w:rsidRPr="00711CC4" w:rsidRDefault="00B3072F">
    <w:pPr>
      <w:pStyle w:val="a4"/>
      <w:rPr>
        <w:rFonts w:ascii="Times New Roman" w:hAnsi="Times New Roman"/>
      </w:rPr>
    </w:pPr>
  </w:p>
  <w:p w14:paraId="4E1C3D2B" w14:textId="77777777" w:rsidR="00B3072F" w:rsidRDefault="00B307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F549" w14:textId="77777777" w:rsidR="00827E19" w:rsidRDefault="00827E19" w:rsidP="0010504F">
      <w:pPr>
        <w:spacing w:before="0"/>
      </w:pPr>
      <w:r>
        <w:separator/>
      </w:r>
    </w:p>
  </w:footnote>
  <w:footnote w:type="continuationSeparator" w:id="0">
    <w:p w14:paraId="6CF6244B" w14:textId="77777777" w:rsidR="00827E19" w:rsidRDefault="00827E19" w:rsidP="0010504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5983"/>
    <w:multiLevelType w:val="multilevel"/>
    <w:tmpl w:val="7398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3064684"/>
    <w:multiLevelType w:val="multilevel"/>
    <w:tmpl w:val="D15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1252"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D994771"/>
    <w:multiLevelType w:val="multilevel"/>
    <w:tmpl w:val="1F66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8"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9" w15:restartNumberingAfterBreak="0">
    <w:nsid w:val="44EC17FA"/>
    <w:multiLevelType w:val="hybridMultilevel"/>
    <w:tmpl w:val="303478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6"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7"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8"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F5935"/>
    <w:multiLevelType w:val="multilevel"/>
    <w:tmpl w:val="0BF8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32"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5"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6"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7" w15:restartNumberingAfterBreak="0">
    <w:nsid w:val="775957D1"/>
    <w:multiLevelType w:val="multilevel"/>
    <w:tmpl w:val="787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6"/>
  </w:num>
  <w:num w:numId="2">
    <w:abstractNumId w:val="27"/>
  </w:num>
  <w:num w:numId="3">
    <w:abstractNumId w:val="33"/>
  </w:num>
  <w:num w:numId="4">
    <w:abstractNumId w:val="23"/>
  </w:num>
  <w:num w:numId="5">
    <w:abstractNumId w:val="26"/>
  </w:num>
  <w:num w:numId="6">
    <w:abstractNumId w:val="6"/>
  </w:num>
  <w:num w:numId="7">
    <w:abstractNumId w:val="8"/>
  </w:num>
  <w:num w:numId="8">
    <w:abstractNumId w:val="11"/>
  </w:num>
  <w:num w:numId="9">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21"/>
  </w:num>
  <w:num w:numId="13">
    <w:abstractNumId w:val="25"/>
  </w:num>
  <w:num w:numId="14">
    <w:abstractNumId w:val="35"/>
  </w:num>
  <w:num w:numId="15">
    <w:abstractNumId w:val="3"/>
  </w:num>
  <w:num w:numId="16">
    <w:abstractNumId w:val="7"/>
  </w:num>
  <w:num w:numId="17">
    <w:abstractNumId w:val="4"/>
  </w:num>
  <w:num w:numId="18">
    <w:abstractNumId w:val="28"/>
  </w:num>
  <w:num w:numId="19">
    <w:abstractNumId w:val="2"/>
  </w:num>
  <w:num w:numId="20">
    <w:abstractNumId w:val="14"/>
  </w:num>
  <w:num w:numId="21">
    <w:abstractNumId w:val="9"/>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4"/>
  </w:num>
  <w:num w:numId="27">
    <w:abstractNumId w:val="8"/>
  </w:num>
  <w:num w:numId="28">
    <w:abstractNumId w:val="8"/>
  </w:num>
  <w:num w:numId="29">
    <w:abstractNumId w:val="8"/>
  </w:num>
  <w:num w:numId="30">
    <w:abstractNumId w:val="8"/>
  </w:num>
  <w:num w:numId="31">
    <w:abstractNumId w:val="8"/>
  </w:num>
  <w:num w:numId="32">
    <w:abstractNumId w:val="17"/>
  </w:num>
  <w:num w:numId="33">
    <w:abstractNumId w:val="31"/>
  </w:num>
  <w:num w:numId="34">
    <w:abstractNumId w:val="18"/>
  </w:num>
  <w:num w:numId="35">
    <w:abstractNumId w:val="32"/>
  </w:num>
  <w:num w:numId="36">
    <w:abstractNumId w:val="1"/>
  </w:num>
  <w:num w:numId="37">
    <w:abstractNumId w:val="16"/>
  </w:num>
  <w:num w:numId="38">
    <w:abstractNumId w:val="13"/>
  </w:num>
  <w:num w:numId="39">
    <w:abstractNumId w:val="22"/>
  </w:num>
  <w:num w:numId="40">
    <w:abstractNumId w:val="29"/>
  </w:num>
  <w:num w:numId="41">
    <w:abstractNumId w:val="24"/>
  </w:num>
  <w:num w:numId="42">
    <w:abstractNumId w:val="19"/>
  </w:num>
  <w:num w:numId="43">
    <w:abstractNumId w:val="0"/>
  </w:num>
  <w:num w:numId="44">
    <w:abstractNumId w:val="15"/>
  </w:num>
  <w:num w:numId="45">
    <w:abstractNumId w:val="5"/>
  </w:num>
  <w:num w:numId="46">
    <w:abstractNumId w:val="37"/>
  </w:num>
  <w:num w:numId="47">
    <w:abstractNumId w:val="30"/>
  </w:num>
  <w:num w:numId="4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ko-KR" w:vendorID="64" w:dllVersion="0"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2201"/>
    <w:rsid w:val="00023699"/>
    <w:rsid w:val="00023EDF"/>
    <w:rsid w:val="00025138"/>
    <w:rsid w:val="00026D33"/>
    <w:rsid w:val="00031A30"/>
    <w:rsid w:val="00033398"/>
    <w:rsid w:val="00035DF2"/>
    <w:rsid w:val="00036B8B"/>
    <w:rsid w:val="00036F88"/>
    <w:rsid w:val="000403FE"/>
    <w:rsid w:val="00041E88"/>
    <w:rsid w:val="0004249D"/>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6317"/>
    <w:rsid w:val="000700E1"/>
    <w:rsid w:val="00071EDA"/>
    <w:rsid w:val="0007303B"/>
    <w:rsid w:val="00073513"/>
    <w:rsid w:val="0007568A"/>
    <w:rsid w:val="00075A7F"/>
    <w:rsid w:val="00080226"/>
    <w:rsid w:val="00080BA0"/>
    <w:rsid w:val="00081E26"/>
    <w:rsid w:val="00082B18"/>
    <w:rsid w:val="00083592"/>
    <w:rsid w:val="0008514F"/>
    <w:rsid w:val="00085937"/>
    <w:rsid w:val="00085EA7"/>
    <w:rsid w:val="00086CA1"/>
    <w:rsid w:val="00090D5D"/>
    <w:rsid w:val="000931F1"/>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6594"/>
    <w:rsid w:val="000E6ED2"/>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BD6"/>
    <w:rsid w:val="00103EAE"/>
    <w:rsid w:val="0010500E"/>
    <w:rsid w:val="0010504F"/>
    <w:rsid w:val="0010584C"/>
    <w:rsid w:val="00105A4B"/>
    <w:rsid w:val="00106085"/>
    <w:rsid w:val="001066E3"/>
    <w:rsid w:val="001077FD"/>
    <w:rsid w:val="00110490"/>
    <w:rsid w:val="00110A1D"/>
    <w:rsid w:val="0011253A"/>
    <w:rsid w:val="0011311E"/>
    <w:rsid w:val="00114DDA"/>
    <w:rsid w:val="0011537D"/>
    <w:rsid w:val="00120A12"/>
    <w:rsid w:val="00120C0D"/>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4F14"/>
    <w:rsid w:val="00146911"/>
    <w:rsid w:val="00146AC0"/>
    <w:rsid w:val="00146E76"/>
    <w:rsid w:val="00146E7C"/>
    <w:rsid w:val="001500A2"/>
    <w:rsid w:val="00160A49"/>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2B2"/>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3A86"/>
    <w:rsid w:val="0022582B"/>
    <w:rsid w:val="002259F3"/>
    <w:rsid w:val="00226790"/>
    <w:rsid w:val="002302AC"/>
    <w:rsid w:val="002331AA"/>
    <w:rsid w:val="00234A2D"/>
    <w:rsid w:val="002366D9"/>
    <w:rsid w:val="002372C5"/>
    <w:rsid w:val="00237E4A"/>
    <w:rsid w:val="00242301"/>
    <w:rsid w:val="002444F4"/>
    <w:rsid w:val="00244575"/>
    <w:rsid w:val="00244918"/>
    <w:rsid w:val="00247140"/>
    <w:rsid w:val="002471AF"/>
    <w:rsid w:val="00250076"/>
    <w:rsid w:val="00254169"/>
    <w:rsid w:val="00254B1C"/>
    <w:rsid w:val="0025757E"/>
    <w:rsid w:val="002577A6"/>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6B81"/>
    <w:rsid w:val="002A7F8C"/>
    <w:rsid w:val="002B0AD2"/>
    <w:rsid w:val="002B1B70"/>
    <w:rsid w:val="002B27BC"/>
    <w:rsid w:val="002B5677"/>
    <w:rsid w:val="002B6232"/>
    <w:rsid w:val="002B6927"/>
    <w:rsid w:val="002B712A"/>
    <w:rsid w:val="002B7374"/>
    <w:rsid w:val="002C1C62"/>
    <w:rsid w:val="002C1DEA"/>
    <w:rsid w:val="002C7FAA"/>
    <w:rsid w:val="002D2F64"/>
    <w:rsid w:val="002D4989"/>
    <w:rsid w:val="002D582F"/>
    <w:rsid w:val="002D5DF0"/>
    <w:rsid w:val="002D7221"/>
    <w:rsid w:val="002E58D0"/>
    <w:rsid w:val="002E697C"/>
    <w:rsid w:val="002E69EA"/>
    <w:rsid w:val="002E6E58"/>
    <w:rsid w:val="002E7D8C"/>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313"/>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6B24"/>
    <w:rsid w:val="003472C7"/>
    <w:rsid w:val="00350039"/>
    <w:rsid w:val="00350D48"/>
    <w:rsid w:val="003533B8"/>
    <w:rsid w:val="00355579"/>
    <w:rsid w:val="00357070"/>
    <w:rsid w:val="0036203D"/>
    <w:rsid w:val="0036309F"/>
    <w:rsid w:val="00363849"/>
    <w:rsid w:val="00364432"/>
    <w:rsid w:val="0037263C"/>
    <w:rsid w:val="0037291C"/>
    <w:rsid w:val="003748DC"/>
    <w:rsid w:val="003754FB"/>
    <w:rsid w:val="00376193"/>
    <w:rsid w:val="0037653F"/>
    <w:rsid w:val="0038278B"/>
    <w:rsid w:val="00386413"/>
    <w:rsid w:val="00387A52"/>
    <w:rsid w:val="00390F1E"/>
    <w:rsid w:val="00392ED7"/>
    <w:rsid w:val="0039411B"/>
    <w:rsid w:val="00396013"/>
    <w:rsid w:val="0039697F"/>
    <w:rsid w:val="00397D4A"/>
    <w:rsid w:val="003A3A90"/>
    <w:rsid w:val="003A5BBB"/>
    <w:rsid w:val="003A5FC2"/>
    <w:rsid w:val="003A6F3E"/>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42E1C"/>
    <w:rsid w:val="00451A9B"/>
    <w:rsid w:val="00452023"/>
    <w:rsid w:val="004534E6"/>
    <w:rsid w:val="0045423D"/>
    <w:rsid w:val="0045472F"/>
    <w:rsid w:val="004579FD"/>
    <w:rsid w:val="004621B9"/>
    <w:rsid w:val="00465680"/>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29"/>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17907"/>
    <w:rsid w:val="00520C26"/>
    <w:rsid w:val="005215CC"/>
    <w:rsid w:val="00522D81"/>
    <w:rsid w:val="0052473E"/>
    <w:rsid w:val="0052755E"/>
    <w:rsid w:val="005304C5"/>
    <w:rsid w:val="005305B8"/>
    <w:rsid w:val="00530D7B"/>
    <w:rsid w:val="00531531"/>
    <w:rsid w:val="00531E65"/>
    <w:rsid w:val="00532170"/>
    <w:rsid w:val="0053447A"/>
    <w:rsid w:val="00534B82"/>
    <w:rsid w:val="00535803"/>
    <w:rsid w:val="005363E8"/>
    <w:rsid w:val="00536463"/>
    <w:rsid w:val="005411D8"/>
    <w:rsid w:val="00541E70"/>
    <w:rsid w:val="00547A71"/>
    <w:rsid w:val="00551A22"/>
    <w:rsid w:val="00552B79"/>
    <w:rsid w:val="00552DEF"/>
    <w:rsid w:val="0055443F"/>
    <w:rsid w:val="00554F20"/>
    <w:rsid w:val="005615AB"/>
    <w:rsid w:val="00564247"/>
    <w:rsid w:val="005656CB"/>
    <w:rsid w:val="005723C5"/>
    <w:rsid w:val="0057403B"/>
    <w:rsid w:val="005740FB"/>
    <w:rsid w:val="00574154"/>
    <w:rsid w:val="00575451"/>
    <w:rsid w:val="00576600"/>
    <w:rsid w:val="0058071E"/>
    <w:rsid w:val="005825E4"/>
    <w:rsid w:val="00583AAA"/>
    <w:rsid w:val="00584283"/>
    <w:rsid w:val="00584FF3"/>
    <w:rsid w:val="00585277"/>
    <w:rsid w:val="005866AC"/>
    <w:rsid w:val="00586A3A"/>
    <w:rsid w:val="00586A6C"/>
    <w:rsid w:val="005925F7"/>
    <w:rsid w:val="005940CF"/>
    <w:rsid w:val="0059493B"/>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5077"/>
    <w:rsid w:val="005C6535"/>
    <w:rsid w:val="005C6F47"/>
    <w:rsid w:val="005D0070"/>
    <w:rsid w:val="005D05B0"/>
    <w:rsid w:val="005D39E1"/>
    <w:rsid w:val="005D508B"/>
    <w:rsid w:val="005D52D1"/>
    <w:rsid w:val="005D54AA"/>
    <w:rsid w:val="005D743F"/>
    <w:rsid w:val="005E04DE"/>
    <w:rsid w:val="005E101C"/>
    <w:rsid w:val="005E152D"/>
    <w:rsid w:val="005E221C"/>
    <w:rsid w:val="005E3004"/>
    <w:rsid w:val="005E5EDC"/>
    <w:rsid w:val="005F0F4C"/>
    <w:rsid w:val="005F2AE0"/>
    <w:rsid w:val="006018CD"/>
    <w:rsid w:val="00602227"/>
    <w:rsid w:val="006023C8"/>
    <w:rsid w:val="0060292D"/>
    <w:rsid w:val="00603331"/>
    <w:rsid w:val="006067FB"/>
    <w:rsid w:val="00610300"/>
    <w:rsid w:val="006113E1"/>
    <w:rsid w:val="0061186F"/>
    <w:rsid w:val="00612AD4"/>
    <w:rsid w:val="00612BF5"/>
    <w:rsid w:val="00614CF3"/>
    <w:rsid w:val="006167AA"/>
    <w:rsid w:val="00620556"/>
    <w:rsid w:val="00624E40"/>
    <w:rsid w:val="00627F46"/>
    <w:rsid w:val="00631F3F"/>
    <w:rsid w:val="006327D1"/>
    <w:rsid w:val="00633CE6"/>
    <w:rsid w:val="0063455B"/>
    <w:rsid w:val="00635315"/>
    <w:rsid w:val="00636A2A"/>
    <w:rsid w:val="00637770"/>
    <w:rsid w:val="0064042A"/>
    <w:rsid w:val="00641221"/>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0B8E"/>
    <w:rsid w:val="006623B0"/>
    <w:rsid w:val="00662D8E"/>
    <w:rsid w:val="00663E9D"/>
    <w:rsid w:val="00664492"/>
    <w:rsid w:val="0066455E"/>
    <w:rsid w:val="006658C1"/>
    <w:rsid w:val="00665E77"/>
    <w:rsid w:val="0067150E"/>
    <w:rsid w:val="00672CC5"/>
    <w:rsid w:val="00672FDC"/>
    <w:rsid w:val="00673A4F"/>
    <w:rsid w:val="00674FF5"/>
    <w:rsid w:val="0067560F"/>
    <w:rsid w:val="00675F61"/>
    <w:rsid w:val="00676B59"/>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08AE"/>
    <w:rsid w:val="006A15E5"/>
    <w:rsid w:val="006A38E3"/>
    <w:rsid w:val="006A7502"/>
    <w:rsid w:val="006A7E50"/>
    <w:rsid w:val="006B0D10"/>
    <w:rsid w:val="006B1B5E"/>
    <w:rsid w:val="006B2A64"/>
    <w:rsid w:val="006B62DF"/>
    <w:rsid w:val="006C0101"/>
    <w:rsid w:val="006C7322"/>
    <w:rsid w:val="006D2311"/>
    <w:rsid w:val="006D28EA"/>
    <w:rsid w:val="006D2903"/>
    <w:rsid w:val="006D5DB0"/>
    <w:rsid w:val="006D7A0E"/>
    <w:rsid w:val="006E1993"/>
    <w:rsid w:val="006E5D2D"/>
    <w:rsid w:val="006E745A"/>
    <w:rsid w:val="006E7D31"/>
    <w:rsid w:val="006F02A7"/>
    <w:rsid w:val="006F0E24"/>
    <w:rsid w:val="006F2980"/>
    <w:rsid w:val="006F5879"/>
    <w:rsid w:val="00700084"/>
    <w:rsid w:val="00700E00"/>
    <w:rsid w:val="0070174D"/>
    <w:rsid w:val="00701A2F"/>
    <w:rsid w:val="00703086"/>
    <w:rsid w:val="00704FAF"/>
    <w:rsid w:val="007112E5"/>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42D"/>
    <w:rsid w:val="00730555"/>
    <w:rsid w:val="00730DC3"/>
    <w:rsid w:val="0073199C"/>
    <w:rsid w:val="00731C8C"/>
    <w:rsid w:val="00732560"/>
    <w:rsid w:val="00732683"/>
    <w:rsid w:val="007349B7"/>
    <w:rsid w:val="00740D4A"/>
    <w:rsid w:val="00740DDD"/>
    <w:rsid w:val="00745A57"/>
    <w:rsid w:val="0074614D"/>
    <w:rsid w:val="007475E5"/>
    <w:rsid w:val="00750BCA"/>
    <w:rsid w:val="007531E0"/>
    <w:rsid w:val="007536D1"/>
    <w:rsid w:val="0075414D"/>
    <w:rsid w:val="00755E59"/>
    <w:rsid w:val="00756058"/>
    <w:rsid w:val="0075612D"/>
    <w:rsid w:val="00760856"/>
    <w:rsid w:val="00765F50"/>
    <w:rsid w:val="00766C90"/>
    <w:rsid w:val="007672D0"/>
    <w:rsid w:val="007701B7"/>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DED"/>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C76BC"/>
    <w:rsid w:val="007D05E1"/>
    <w:rsid w:val="007D0D80"/>
    <w:rsid w:val="007D0E16"/>
    <w:rsid w:val="007D2AD1"/>
    <w:rsid w:val="007D3451"/>
    <w:rsid w:val="007D4947"/>
    <w:rsid w:val="007D4BED"/>
    <w:rsid w:val="007D5C67"/>
    <w:rsid w:val="007E23C3"/>
    <w:rsid w:val="007E3D02"/>
    <w:rsid w:val="007E7293"/>
    <w:rsid w:val="007E7A2C"/>
    <w:rsid w:val="007F1D68"/>
    <w:rsid w:val="007F4830"/>
    <w:rsid w:val="007F5886"/>
    <w:rsid w:val="007F5E52"/>
    <w:rsid w:val="007F627B"/>
    <w:rsid w:val="007F6290"/>
    <w:rsid w:val="008032B8"/>
    <w:rsid w:val="00803930"/>
    <w:rsid w:val="0080482B"/>
    <w:rsid w:val="0080566E"/>
    <w:rsid w:val="00807790"/>
    <w:rsid w:val="008079CF"/>
    <w:rsid w:val="00813293"/>
    <w:rsid w:val="008133D4"/>
    <w:rsid w:val="008150A2"/>
    <w:rsid w:val="00816C88"/>
    <w:rsid w:val="00820AFD"/>
    <w:rsid w:val="008269F6"/>
    <w:rsid w:val="00827E19"/>
    <w:rsid w:val="00832929"/>
    <w:rsid w:val="00832DB6"/>
    <w:rsid w:val="00833ECF"/>
    <w:rsid w:val="00836B9B"/>
    <w:rsid w:val="00837374"/>
    <w:rsid w:val="008400DD"/>
    <w:rsid w:val="008405C7"/>
    <w:rsid w:val="0084148C"/>
    <w:rsid w:val="008427F1"/>
    <w:rsid w:val="00844876"/>
    <w:rsid w:val="00844F84"/>
    <w:rsid w:val="0084677A"/>
    <w:rsid w:val="008475A7"/>
    <w:rsid w:val="008501AB"/>
    <w:rsid w:val="008506F7"/>
    <w:rsid w:val="008512D8"/>
    <w:rsid w:val="008529BE"/>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EFC"/>
    <w:rsid w:val="00881145"/>
    <w:rsid w:val="00881863"/>
    <w:rsid w:val="00882A62"/>
    <w:rsid w:val="00887E1D"/>
    <w:rsid w:val="00890219"/>
    <w:rsid w:val="0089422C"/>
    <w:rsid w:val="00894B43"/>
    <w:rsid w:val="008952A7"/>
    <w:rsid w:val="008A02FC"/>
    <w:rsid w:val="008A07DD"/>
    <w:rsid w:val="008A5FFD"/>
    <w:rsid w:val="008A7A7A"/>
    <w:rsid w:val="008B01B6"/>
    <w:rsid w:val="008B01DE"/>
    <w:rsid w:val="008B3244"/>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0E6"/>
    <w:rsid w:val="008F412A"/>
    <w:rsid w:val="008F65C7"/>
    <w:rsid w:val="00903268"/>
    <w:rsid w:val="009039BE"/>
    <w:rsid w:val="00904847"/>
    <w:rsid w:val="00904A22"/>
    <w:rsid w:val="0090506C"/>
    <w:rsid w:val="00905388"/>
    <w:rsid w:val="00905AEA"/>
    <w:rsid w:val="00912238"/>
    <w:rsid w:val="00913000"/>
    <w:rsid w:val="00913575"/>
    <w:rsid w:val="0091711B"/>
    <w:rsid w:val="00917CDD"/>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0961"/>
    <w:rsid w:val="00971965"/>
    <w:rsid w:val="00972735"/>
    <w:rsid w:val="0097529D"/>
    <w:rsid w:val="00975320"/>
    <w:rsid w:val="009754A0"/>
    <w:rsid w:val="00983DA6"/>
    <w:rsid w:val="00983F13"/>
    <w:rsid w:val="00984608"/>
    <w:rsid w:val="00984FFE"/>
    <w:rsid w:val="00985AF1"/>
    <w:rsid w:val="0098620C"/>
    <w:rsid w:val="009912DA"/>
    <w:rsid w:val="009932D3"/>
    <w:rsid w:val="009933E5"/>
    <w:rsid w:val="00995A5D"/>
    <w:rsid w:val="00996C6A"/>
    <w:rsid w:val="009977F7"/>
    <w:rsid w:val="00997A9B"/>
    <w:rsid w:val="00997E74"/>
    <w:rsid w:val="009A0AA9"/>
    <w:rsid w:val="009A394A"/>
    <w:rsid w:val="009A59A8"/>
    <w:rsid w:val="009A64A8"/>
    <w:rsid w:val="009A7130"/>
    <w:rsid w:val="009B4C50"/>
    <w:rsid w:val="009B5E02"/>
    <w:rsid w:val="009B61CE"/>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413F"/>
    <w:rsid w:val="00A255EC"/>
    <w:rsid w:val="00A272D7"/>
    <w:rsid w:val="00A277D1"/>
    <w:rsid w:val="00A302DB"/>
    <w:rsid w:val="00A31EFB"/>
    <w:rsid w:val="00A36899"/>
    <w:rsid w:val="00A36D9A"/>
    <w:rsid w:val="00A375C8"/>
    <w:rsid w:val="00A413BE"/>
    <w:rsid w:val="00A43670"/>
    <w:rsid w:val="00A45CC6"/>
    <w:rsid w:val="00A47D48"/>
    <w:rsid w:val="00A50156"/>
    <w:rsid w:val="00A50B4E"/>
    <w:rsid w:val="00A5194C"/>
    <w:rsid w:val="00A52798"/>
    <w:rsid w:val="00A5413B"/>
    <w:rsid w:val="00A54504"/>
    <w:rsid w:val="00A5658E"/>
    <w:rsid w:val="00A61E58"/>
    <w:rsid w:val="00A6348E"/>
    <w:rsid w:val="00A638FD"/>
    <w:rsid w:val="00A641ED"/>
    <w:rsid w:val="00A64543"/>
    <w:rsid w:val="00A661B8"/>
    <w:rsid w:val="00A66894"/>
    <w:rsid w:val="00A675CE"/>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065"/>
    <w:rsid w:val="00AC4BD8"/>
    <w:rsid w:val="00AC5576"/>
    <w:rsid w:val="00AC5ACF"/>
    <w:rsid w:val="00AC72F3"/>
    <w:rsid w:val="00AC7475"/>
    <w:rsid w:val="00AD0C0C"/>
    <w:rsid w:val="00AD2DE2"/>
    <w:rsid w:val="00AD3CD5"/>
    <w:rsid w:val="00AD7C23"/>
    <w:rsid w:val="00AE100F"/>
    <w:rsid w:val="00AE2196"/>
    <w:rsid w:val="00AE53C8"/>
    <w:rsid w:val="00AE679D"/>
    <w:rsid w:val="00AE6EA3"/>
    <w:rsid w:val="00AF1ABD"/>
    <w:rsid w:val="00AF2C3B"/>
    <w:rsid w:val="00AF4188"/>
    <w:rsid w:val="00AF7576"/>
    <w:rsid w:val="00B00A8B"/>
    <w:rsid w:val="00B02184"/>
    <w:rsid w:val="00B038F1"/>
    <w:rsid w:val="00B03A74"/>
    <w:rsid w:val="00B03DC6"/>
    <w:rsid w:val="00B050B7"/>
    <w:rsid w:val="00B0537B"/>
    <w:rsid w:val="00B0739E"/>
    <w:rsid w:val="00B109B8"/>
    <w:rsid w:val="00B112C7"/>
    <w:rsid w:val="00B11630"/>
    <w:rsid w:val="00B1164F"/>
    <w:rsid w:val="00B11923"/>
    <w:rsid w:val="00B12F11"/>
    <w:rsid w:val="00B17FB6"/>
    <w:rsid w:val="00B20E13"/>
    <w:rsid w:val="00B21183"/>
    <w:rsid w:val="00B2198A"/>
    <w:rsid w:val="00B24FAA"/>
    <w:rsid w:val="00B25375"/>
    <w:rsid w:val="00B303C6"/>
    <w:rsid w:val="00B3072F"/>
    <w:rsid w:val="00B31257"/>
    <w:rsid w:val="00B31497"/>
    <w:rsid w:val="00B354E5"/>
    <w:rsid w:val="00B46435"/>
    <w:rsid w:val="00B47FA1"/>
    <w:rsid w:val="00B506C3"/>
    <w:rsid w:val="00B5393B"/>
    <w:rsid w:val="00B5401F"/>
    <w:rsid w:val="00B558AA"/>
    <w:rsid w:val="00B56F49"/>
    <w:rsid w:val="00B5793A"/>
    <w:rsid w:val="00B60159"/>
    <w:rsid w:val="00B650AD"/>
    <w:rsid w:val="00B67815"/>
    <w:rsid w:val="00B73495"/>
    <w:rsid w:val="00B73E91"/>
    <w:rsid w:val="00B757B0"/>
    <w:rsid w:val="00B7636E"/>
    <w:rsid w:val="00B803ED"/>
    <w:rsid w:val="00B8131A"/>
    <w:rsid w:val="00B8159E"/>
    <w:rsid w:val="00B857BE"/>
    <w:rsid w:val="00B86198"/>
    <w:rsid w:val="00B9010C"/>
    <w:rsid w:val="00B90796"/>
    <w:rsid w:val="00B92E6D"/>
    <w:rsid w:val="00B95615"/>
    <w:rsid w:val="00B957E6"/>
    <w:rsid w:val="00B9649C"/>
    <w:rsid w:val="00B96EC6"/>
    <w:rsid w:val="00B96FE6"/>
    <w:rsid w:val="00BA0522"/>
    <w:rsid w:val="00BA09AD"/>
    <w:rsid w:val="00BA2166"/>
    <w:rsid w:val="00BA5001"/>
    <w:rsid w:val="00BA6206"/>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1C3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255A"/>
    <w:rsid w:val="00C52FE6"/>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97BB3"/>
    <w:rsid w:val="00CA67C0"/>
    <w:rsid w:val="00CA6AD4"/>
    <w:rsid w:val="00CB0BA0"/>
    <w:rsid w:val="00CB1BC8"/>
    <w:rsid w:val="00CB230A"/>
    <w:rsid w:val="00CB5F97"/>
    <w:rsid w:val="00CB6244"/>
    <w:rsid w:val="00CB6AD2"/>
    <w:rsid w:val="00CB6AF0"/>
    <w:rsid w:val="00CB77FE"/>
    <w:rsid w:val="00CC15AD"/>
    <w:rsid w:val="00CC3D2A"/>
    <w:rsid w:val="00CC5F7B"/>
    <w:rsid w:val="00CC6513"/>
    <w:rsid w:val="00CC7B29"/>
    <w:rsid w:val="00CD025D"/>
    <w:rsid w:val="00CD15D1"/>
    <w:rsid w:val="00CD27E8"/>
    <w:rsid w:val="00CD28BB"/>
    <w:rsid w:val="00CD3FC0"/>
    <w:rsid w:val="00CE085F"/>
    <w:rsid w:val="00CE0D56"/>
    <w:rsid w:val="00CE525F"/>
    <w:rsid w:val="00CE62E6"/>
    <w:rsid w:val="00CE6829"/>
    <w:rsid w:val="00CE6FE4"/>
    <w:rsid w:val="00CF016E"/>
    <w:rsid w:val="00CF2154"/>
    <w:rsid w:val="00CF3450"/>
    <w:rsid w:val="00CF3DDB"/>
    <w:rsid w:val="00CF5BB5"/>
    <w:rsid w:val="00CF6D84"/>
    <w:rsid w:val="00CF6DF3"/>
    <w:rsid w:val="00CF7B76"/>
    <w:rsid w:val="00CF7CEE"/>
    <w:rsid w:val="00D003B7"/>
    <w:rsid w:val="00D0041A"/>
    <w:rsid w:val="00D01C3F"/>
    <w:rsid w:val="00D04D5C"/>
    <w:rsid w:val="00D05A81"/>
    <w:rsid w:val="00D06371"/>
    <w:rsid w:val="00D077E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62A3"/>
    <w:rsid w:val="00D97F95"/>
    <w:rsid w:val="00DA1F87"/>
    <w:rsid w:val="00DA2E67"/>
    <w:rsid w:val="00DA53B5"/>
    <w:rsid w:val="00DA706D"/>
    <w:rsid w:val="00DB3B51"/>
    <w:rsid w:val="00DB41B6"/>
    <w:rsid w:val="00DB56DE"/>
    <w:rsid w:val="00DB7959"/>
    <w:rsid w:val="00DC1F3E"/>
    <w:rsid w:val="00DC2908"/>
    <w:rsid w:val="00DC304D"/>
    <w:rsid w:val="00DD1B07"/>
    <w:rsid w:val="00DD43BD"/>
    <w:rsid w:val="00DD739C"/>
    <w:rsid w:val="00DE12AE"/>
    <w:rsid w:val="00DE2085"/>
    <w:rsid w:val="00DE5C51"/>
    <w:rsid w:val="00DE63DA"/>
    <w:rsid w:val="00DE6DD1"/>
    <w:rsid w:val="00DE6DD3"/>
    <w:rsid w:val="00DE7124"/>
    <w:rsid w:val="00DE773D"/>
    <w:rsid w:val="00DE79D9"/>
    <w:rsid w:val="00DF1BFF"/>
    <w:rsid w:val="00DF434A"/>
    <w:rsid w:val="00DF4DB1"/>
    <w:rsid w:val="00DF6D72"/>
    <w:rsid w:val="00DF6E1F"/>
    <w:rsid w:val="00DF73B3"/>
    <w:rsid w:val="00DF7F93"/>
    <w:rsid w:val="00E00549"/>
    <w:rsid w:val="00E00DF6"/>
    <w:rsid w:val="00E01E59"/>
    <w:rsid w:val="00E0278F"/>
    <w:rsid w:val="00E046A1"/>
    <w:rsid w:val="00E05232"/>
    <w:rsid w:val="00E055E3"/>
    <w:rsid w:val="00E07B4F"/>
    <w:rsid w:val="00E07C6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136"/>
    <w:rsid w:val="00E3382A"/>
    <w:rsid w:val="00E35059"/>
    <w:rsid w:val="00E36874"/>
    <w:rsid w:val="00E41EF9"/>
    <w:rsid w:val="00E42BB8"/>
    <w:rsid w:val="00E42C0B"/>
    <w:rsid w:val="00E42F6B"/>
    <w:rsid w:val="00E45DB2"/>
    <w:rsid w:val="00E50BCA"/>
    <w:rsid w:val="00E510D7"/>
    <w:rsid w:val="00E51E6B"/>
    <w:rsid w:val="00E530DD"/>
    <w:rsid w:val="00E546A3"/>
    <w:rsid w:val="00E57309"/>
    <w:rsid w:val="00E62C6C"/>
    <w:rsid w:val="00E632B6"/>
    <w:rsid w:val="00E66D44"/>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3CE"/>
    <w:rsid w:val="00E90B6C"/>
    <w:rsid w:val="00E92068"/>
    <w:rsid w:val="00E93EDB"/>
    <w:rsid w:val="00E94482"/>
    <w:rsid w:val="00E95BC1"/>
    <w:rsid w:val="00E96994"/>
    <w:rsid w:val="00EA122D"/>
    <w:rsid w:val="00EA20F6"/>
    <w:rsid w:val="00EA6BC1"/>
    <w:rsid w:val="00EB05DC"/>
    <w:rsid w:val="00EB0F9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59C"/>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57D0"/>
    <w:rsid w:val="00F473D8"/>
    <w:rsid w:val="00F50472"/>
    <w:rsid w:val="00F52B7A"/>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1560"/>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5967DDE7"/>
  <w15:docId w15:val="{9B5C6D0F-2C82-454A-9432-81732C1E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3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uiPriority w:val="35"/>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MS Mincho"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맑은 고딕"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맑은 고딕"/>
    </w:rPr>
  </w:style>
  <w:style w:type="paragraph" w:customStyle="1" w:styleId="IEEEStdsTableColumnHead">
    <w:name w:val="IEEEStds Table Column Head"/>
    <w:basedOn w:val="IEEEStdsParagraph"/>
    <w:rsid w:val="00244918"/>
    <w:pPr>
      <w:keepNext/>
      <w:keepLines/>
      <w:spacing w:after="0"/>
      <w:jc w:val="center"/>
    </w:pPr>
    <w:rPr>
      <w:rFonts w:eastAsia="맑은 고딕"/>
      <w:b/>
      <w:sz w:val="18"/>
    </w:rPr>
  </w:style>
  <w:style w:type="paragraph" w:customStyle="1" w:styleId="IEEEStdsTableData-Left">
    <w:name w:val="IEEEStds Table Data - Left"/>
    <w:basedOn w:val="IEEEStdsParagraph"/>
    <w:rsid w:val="00244918"/>
    <w:pPr>
      <w:keepNext/>
      <w:keepLines/>
      <w:spacing w:after="0"/>
      <w:jc w:val="left"/>
    </w:pPr>
    <w:rPr>
      <w:rFonts w:eastAsia="맑은 고딕"/>
      <w:sz w:val="18"/>
    </w:rPr>
  </w:style>
  <w:style w:type="paragraph" w:customStyle="1" w:styleId="Default">
    <w:name w:val="Default"/>
    <w:rsid w:val="00E0278F"/>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E0278F"/>
    <w:pPr>
      <w:spacing w:after="255"/>
    </w:pPr>
    <w:rPr>
      <w:color w:val="auto"/>
    </w:rPr>
  </w:style>
  <w:style w:type="paragraph" w:customStyle="1" w:styleId="CM3">
    <w:name w:val="CM3"/>
    <w:basedOn w:val="Default"/>
    <w:next w:val="Default"/>
    <w:uiPriority w:val="99"/>
    <w:rsid w:val="00E0278F"/>
    <w:rPr>
      <w:color w:val="auto"/>
    </w:rPr>
  </w:style>
  <w:style w:type="paragraph" w:customStyle="1" w:styleId="af0">
    <w:name w:val="바탕글"/>
    <w:basedOn w:val="a"/>
    <w:rsid w:val="00745A57"/>
    <w:pPr>
      <w:widowControl w:val="0"/>
      <w:tabs>
        <w:tab w:val="clear" w:pos="284"/>
      </w:tabs>
      <w:wordWrap w:val="0"/>
      <w:autoSpaceDE w:val="0"/>
      <w:autoSpaceDN w:val="0"/>
      <w:spacing w:before="0" w:line="384" w:lineRule="auto"/>
      <w:jc w:val="both"/>
      <w:textAlignment w:val="baseline"/>
    </w:pPr>
    <w:rPr>
      <w:rFonts w:ascii="함초롬바탕" w:eastAsia="굴림" w:hAnsi="굴림" w:cs="굴림"/>
      <w:color w:val="000000"/>
      <w:sz w:val="20"/>
      <w:szCs w:val="20"/>
      <w:lang w:val="en-US"/>
    </w:rPr>
  </w:style>
  <w:style w:type="character" w:customStyle="1" w:styleId="UnresolvedMention1">
    <w:name w:val="Unresolved Mention1"/>
    <w:basedOn w:val="a0"/>
    <w:uiPriority w:val="99"/>
    <w:semiHidden/>
    <w:unhideWhenUsed/>
    <w:rsid w:val="00AC5576"/>
    <w:rPr>
      <w:color w:val="808080"/>
      <w:shd w:val="clear" w:color="auto" w:fill="E6E6E6"/>
    </w:rPr>
  </w:style>
  <w:style w:type="paragraph" w:customStyle="1" w:styleId="Originator">
    <w:name w:val="Originator"/>
    <w:basedOn w:val="a"/>
    <w:rsid w:val="00E33136"/>
    <w:pPr>
      <w:tabs>
        <w:tab w:val="clear" w:pos="284"/>
      </w:tabs>
      <w:spacing w:before="0"/>
      <w:ind w:left="5760"/>
    </w:pPr>
    <w:rPr>
      <w:rFonts w:ascii="Times New Roman" w:eastAsiaTheme="minorEastAsia" w:hAnsi="Times New Roman"/>
      <w:lang w:val="en-US" w:eastAsia="en-US"/>
    </w:rPr>
  </w:style>
  <w:style w:type="character" w:styleId="af1">
    <w:name w:val="Unresolved Mention"/>
    <w:basedOn w:val="a0"/>
    <w:uiPriority w:val="99"/>
    <w:semiHidden/>
    <w:unhideWhenUsed/>
    <w:rsid w:val="00E331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
      <w:bodyDiv w:val="1"/>
      <w:marLeft w:val="0"/>
      <w:marRight w:val="0"/>
      <w:marTop w:val="0"/>
      <w:marBottom w:val="0"/>
      <w:divBdr>
        <w:top w:val="none" w:sz="0" w:space="0" w:color="auto"/>
        <w:left w:val="none" w:sz="0" w:space="0" w:color="auto"/>
        <w:bottom w:val="none" w:sz="0" w:space="0" w:color="auto"/>
        <w:right w:val="none" w:sz="0" w:space="0" w:color="auto"/>
      </w:divBdr>
    </w:div>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75581468">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333-3/"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hyperlink" Target="http://standards.ieee.org/guides/opman/sect6.html" TargetMode="External"/><Relationship Id="rId26" Type="http://schemas.openxmlformats.org/officeDocument/2006/relationships/hyperlink" Target="mailto:dillon@volercreative.com" TargetMode="External"/><Relationship Id="rId39" Type="http://schemas.openxmlformats.org/officeDocument/2006/relationships/hyperlink" Target="https://en.wikipedia.org/wiki/Display_resolution" TargetMode="External"/><Relationship Id="rId3" Type="http://schemas.openxmlformats.org/officeDocument/2006/relationships/styles" Target="styles.xml"/><Relationship Id="rId21" Type="http://schemas.openxmlformats.org/officeDocument/2006/relationships/hyperlink" Target="http://sites.ieee.org/sagroups-3333-3/" TargetMode="External"/><Relationship Id="rId34" Type="http://schemas.openxmlformats.org/officeDocument/2006/relationships/hyperlink" Target="http://standards.ieee.org/guides/opman/sect6.html" TargetMode="External"/><Relationship Id="rId42"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hyperlink" Target="mailto:ceo@joyfun.kr" TargetMode="External"/><Relationship Id="rId25" Type="http://schemas.openxmlformats.org/officeDocument/2006/relationships/hyperlink" Target="mailto:ceo@joyfun.kr" TargetMode="External"/><Relationship Id="rId33" Type="http://schemas.openxmlformats.org/officeDocument/2006/relationships/hyperlink" Target="mailto:ceo@joyfun.kr" TargetMode="External"/><Relationship Id="rId38" Type="http://schemas.openxmlformats.org/officeDocument/2006/relationships/hyperlink" Target="https://en.wikipedia.org/wiki/High-definition_vide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illon@volercreative.com" TargetMode="External"/><Relationship Id="rId20" Type="http://schemas.openxmlformats.org/officeDocument/2006/relationships/hyperlink" Target="http://standards.ieee.org/board/pat/faq.pdf" TargetMode="External"/><Relationship Id="rId29" Type="http://schemas.openxmlformats.org/officeDocument/2006/relationships/hyperlink" Target="http://standards.ieee.org/board/pat/faq.pdf"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24" Type="http://schemas.openxmlformats.org/officeDocument/2006/relationships/hyperlink" Target="http://www.ieee802.org/21/" TargetMode="External"/><Relationship Id="rId32" Type="http://schemas.openxmlformats.org/officeDocument/2006/relationships/hyperlink" Target="mailto:hwnam@dongduk.ac.kr%20(" TargetMode="External"/><Relationship Id="rId37" Type="http://schemas.openxmlformats.org/officeDocument/2006/relationships/hyperlink" Target="https://en.wikipedia.org/wiki/High-definition_television"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ee802.org/21/" TargetMode="External"/><Relationship Id="rId23" Type="http://schemas.openxmlformats.org/officeDocument/2006/relationships/hyperlink" Target="https://mentor.ieee.org/3333.3/documents" TargetMode="External"/><Relationship Id="rId28" Type="http://schemas.openxmlformats.org/officeDocument/2006/relationships/hyperlink" Target="http://127.0.0.1:4664/cache?event_id=757737&amp;schema_id=1&amp;s=5X0vID10lu_E6yrIkWkNd4Wz2H8&amp;q=hancock" TargetMode="External"/><Relationship Id="rId36" Type="http://schemas.openxmlformats.org/officeDocument/2006/relationships/hyperlink" Target="http://standards.ieee.org/board/pat/faq.pdf" TargetMode="External"/><Relationship Id="rId10" Type="http://schemas.openxmlformats.org/officeDocument/2006/relationships/hyperlink" Target="mailto:dillon@volercreative.com" TargetMode="External"/><Relationship Id="rId19" Type="http://schemas.openxmlformats.org/officeDocument/2006/relationships/hyperlink" Target="http://127.0.0.1:4664/cache?event_id=757737&amp;schema_id=1&amp;s=5X0vID10lu_E6yrIkWkNd4Wz2H8&amp;q=hancock" TargetMode="External"/><Relationship Id="rId31" Type="http://schemas.openxmlformats.org/officeDocument/2006/relationships/hyperlink" Target="http://www.ieee802.org/2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br@etri.re.kr" TargetMode="External"/><Relationship Id="rId14" Type="http://schemas.openxmlformats.org/officeDocument/2006/relationships/hyperlink" Target="http://standards.ieee.org/board/pat/faq.pdf" TargetMode="External"/><Relationship Id="rId22" Type="http://schemas.openxmlformats.org/officeDocument/2006/relationships/hyperlink" Target="https://iecs.memberclicks.net/index.php?option=com_mc&amp;view=mc&amp;mcid=form_239420" TargetMode="External"/><Relationship Id="rId27" Type="http://schemas.openxmlformats.org/officeDocument/2006/relationships/hyperlink" Target="http://standards.ieee.org/guides/opman/sect6.html" TargetMode="External"/><Relationship Id="rId30" Type="http://schemas.openxmlformats.org/officeDocument/2006/relationships/image" Target="media/image1.jpeg"/><Relationship Id="rId35" Type="http://schemas.openxmlformats.org/officeDocument/2006/relationships/hyperlink" Target="http://127.0.0.1:4664/cache?event_id=757737&amp;schema_id=1&amp;s=5X0vID10lu_E6yrIkWkNd4Wz2H8&amp;q=hancock" TargetMode="External"/><Relationship Id="rId4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D803-CB61-4A3C-B8DC-90F1F09E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3917</Words>
  <Characters>22333</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Sangkwon Peter Jeong</dc:creator>
  <cp:lastModifiedBy>Sangkwon Jeong</cp:lastModifiedBy>
  <cp:revision>7</cp:revision>
  <cp:lastPrinted>2014-10-31T02:19:00Z</cp:lastPrinted>
  <dcterms:created xsi:type="dcterms:W3CDTF">2017-07-21T07:43:00Z</dcterms:created>
  <dcterms:modified xsi:type="dcterms:W3CDTF">2017-07-21T08:13:00Z</dcterms:modified>
</cp:coreProperties>
</file>