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79"/>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EA66B4" w:rsidRPr="00AD4D1B" w14:paraId="2BE06372" w14:textId="77777777" w:rsidTr="00EA66B4">
        <w:tc>
          <w:tcPr>
            <w:tcW w:w="1350" w:type="dxa"/>
          </w:tcPr>
          <w:p w14:paraId="04588092" w14:textId="77777777" w:rsidR="00EA66B4" w:rsidRPr="00AD4D1B" w:rsidRDefault="00EA66B4" w:rsidP="00EA66B4">
            <w:pPr>
              <w:pStyle w:val="covertext"/>
              <w:spacing w:line="276" w:lineRule="auto"/>
            </w:pPr>
            <w:r w:rsidRPr="00AD4D1B">
              <w:t>Project</w:t>
            </w:r>
          </w:p>
        </w:tc>
        <w:tc>
          <w:tcPr>
            <w:tcW w:w="7722" w:type="dxa"/>
          </w:tcPr>
          <w:p w14:paraId="5B036256" w14:textId="67AD7E8A" w:rsidR="00EA66B4" w:rsidRPr="00AD4D1B" w:rsidRDefault="00853DA8" w:rsidP="00EA66B4">
            <w:pPr>
              <w:pStyle w:val="covertext"/>
              <w:spacing w:line="276" w:lineRule="auto"/>
              <w:rPr>
                <w:b/>
              </w:rPr>
            </w:pPr>
            <w:r w:rsidRPr="00853DA8">
              <w:rPr>
                <w:b/>
              </w:rPr>
              <w:t>Standard for Virtual Training System Evaluation Methods</w:t>
            </w:r>
          </w:p>
        </w:tc>
      </w:tr>
      <w:tr w:rsidR="00EA66B4" w:rsidRPr="00AD4D1B" w14:paraId="58160877" w14:textId="77777777" w:rsidTr="00EA66B4">
        <w:tc>
          <w:tcPr>
            <w:tcW w:w="1350" w:type="dxa"/>
          </w:tcPr>
          <w:p w14:paraId="5A53DCF6" w14:textId="77777777" w:rsidR="00EA66B4" w:rsidRPr="00AD4D1B" w:rsidRDefault="00EA66B4" w:rsidP="00EA66B4">
            <w:pPr>
              <w:pStyle w:val="covertext"/>
              <w:spacing w:line="276" w:lineRule="auto"/>
            </w:pPr>
            <w:r w:rsidRPr="00AD4D1B">
              <w:t>Title</w:t>
            </w:r>
          </w:p>
        </w:tc>
        <w:tc>
          <w:tcPr>
            <w:tcW w:w="7722" w:type="dxa"/>
          </w:tcPr>
          <w:p w14:paraId="5E50AD52" w14:textId="4A22B4FD" w:rsidR="00EA66B4" w:rsidRPr="00E62ACC" w:rsidRDefault="00592D07" w:rsidP="00EA66B4">
            <w:pPr>
              <w:pStyle w:val="covertext"/>
              <w:spacing w:line="276" w:lineRule="auto"/>
              <w:rPr>
                <w:rFonts w:eastAsia="바탕체"/>
                <w:b/>
                <w:bCs/>
              </w:rPr>
            </w:pPr>
            <w:r>
              <w:rPr>
                <w:b/>
              </w:rPr>
              <w:t>E</w:t>
            </w:r>
            <w:r w:rsidRPr="00592D07">
              <w:rPr>
                <w:b/>
              </w:rPr>
              <w:t>valuation method of VR/AR/MR/XR training system</w:t>
            </w:r>
          </w:p>
        </w:tc>
      </w:tr>
      <w:tr w:rsidR="00EA66B4" w:rsidRPr="00AD4D1B" w14:paraId="09C572C9" w14:textId="77777777" w:rsidTr="00EA66B4">
        <w:tc>
          <w:tcPr>
            <w:tcW w:w="1350" w:type="dxa"/>
          </w:tcPr>
          <w:p w14:paraId="604FA9BA" w14:textId="77777777" w:rsidR="00EA66B4" w:rsidRPr="00AD4D1B" w:rsidRDefault="00EA66B4" w:rsidP="00EA66B4">
            <w:pPr>
              <w:pStyle w:val="covertext"/>
              <w:spacing w:line="276" w:lineRule="auto"/>
            </w:pPr>
            <w:r w:rsidRPr="00AD4D1B">
              <w:t>DCN</w:t>
            </w:r>
          </w:p>
        </w:tc>
        <w:tc>
          <w:tcPr>
            <w:tcW w:w="7722" w:type="dxa"/>
          </w:tcPr>
          <w:p w14:paraId="6B2F1F02" w14:textId="7981F471" w:rsidR="00EA66B4" w:rsidRPr="00AD4D1B" w:rsidRDefault="00EA66B4" w:rsidP="00EA66B4">
            <w:pPr>
              <w:pStyle w:val="covertext"/>
              <w:spacing w:line="276" w:lineRule="auto"/>
              <w:rPr>
                <w:b/>
              </w:rPr>
            </w:pPr>
            <w:r>
              <w:rPr>
                <w:b/>
              </w:rPr>
              <w:t>2888-</w:t>
            </w:r>
            <w:r>
              <w:rPr>
                <w:rFonts w:hint="eastAsia"/>
                <w:b/>
              </w:rPr>
              <w:t>2</w:t>
            </w:r>
            <w:r w:rsidR="00814C34">
              <w:rPr>
                <w:b/>
              </w:rPr>
              <w:t>2</w:t>
            </w:r>
            <w:r>
              <w:rPr>
                <w:b/>
              </w:rPr>
              <w:t>-00</w:t>
            </w:r>
            <w:r w:rsidR="00992F00">
              <w:rPr>
                <w:b/>
              </w:rPr>
              <w:t>16</w:t>
            </w:r>
            <w:r>
              <w:rPr>
                <w:b/>
              </w:rPr>
              <w:t>-0</w:t>
            </w:r>
            <w:r w:rsidR="00814C34">
              <w:rPr>
                <w:b/>
              </w:rPr>
              <w:t>0</w:t>
            </w:r>
            <w:r>
              <w:rPr>
                <w:b/>
              </w:rPr>
              <w:t>-000</w:t>
            </w:r>
            <w:r w:rsidR="00992F00">
              <w:rPr>
                <w:b/>
              </w:rPr>
              <w:t>5</w:t>
            </w:r>
          </w:p>
        </w:tc>
      </w:tr>
      <w:tr w:rsidR="00EA66B4" w:rsidRPr="00AD4D1B" w14:paraId="023BF04F" w14:textId="77777777" w:rsidTr="00EA66B4">
        <w:tc>
          <w:tcPr>
            <w:tcW w:w="1350" w:type="dxa"/>
          </w:tcPr>
          <w:p w14:paraId="76D14196" w14:textId="77777777" w:rsidR="00EA66B4" w:rsidRPr="00AD4D1B" w:rsidRDefault="00EA66B4" w:rsidP="00EA66B4">
            <w:pPr>
              <w:pStyle w:val="covertext"/>
              <w:spacing w:line="276" w:lineRule="auto"/>
            </w:pPr>
            <w:r w:rsidRPr="00AD4D1B">
              <w:t>Date Submitted</w:t>
            </w:r>
          </w:p>
        </w:tc>
        <w:tc>
          <w:tcPr>
            <w:tcW w:w="7722" w:type="dxa"/>
          </w:tcPr>
          <w:p w14:paraId="54CE1D03" w14:textId="4AF47A4D" w:rsidR="00EA66B4" w:rsidRPr="00AD4D1B" w:rsidRDefault="00814C34" w:rsidP="00EA66B4">
            <w:pPr>
              <w:pStyle w:val="covertext"/>
              <w:spacing w:line="276" w:lineRule="auto"/>
              <w:rPr>
                <w:b/>
              </w:rPr>
            </w:pPr>
            <w:r>
              <w:rPr>
                <w:b/>
              </w:rPr>
              <w:t>Feb</w:t>
            </w:r>
            <w:r w:rsidR="00EA66B4" w:rsidRPr="00AD4D1B">
              <w:rPr>
                <w:b/>
                <w:lang w:eastAsia="ja-JP"/>
              </w:rPr>
              <w:t xml:space="preserve"> </w:t>
            </w:r>
            <w:r>
              <w:rPr>
                <w:b/>
              </w:rPr>
              <w:t>10</w:t>
            </w:r>
            <w:r w:rsidR="00EA66B4">
              <w:rPr>
                <w:b/>
                <w:lang w:eastAsia="ja-JP"/>
              </w:rPr>
              <w:t>, 20</w:t>
            </w:r>
            <w:r w:rsidR="00EA66B4">
              <w:rPr>
                <w:rFonts w:hint="eastAsia"/>
                <w:b/>
              </w:rPr>
              <w:t>2</w:t>
            </w:r>
            <w:r>
              <w:rPr>
                <w:b/>
              </w:rPr>
              <w:t>2</w:t>
            </w:r>
          </w:p>
        </w:tc>
      </w:tr>
      <w:tr w:rsidR="00EA66B4" w:rsidRPr="006823F2" w14:paraId="3D4D3725" w14:textId="77777777" w:rsidTr="00EA66B4">
        <w:tc>
          <w:tcPr>
            <w:tcW w:w="1350" w:type="dxa"/>
          </w:tcPr>
          <w:p w14:paraId="507EAF9C" w14:textId="77777777" w:rsidR="00EA66B4" w:rsidRPr="00AD4D1B" w:rsidRDefault="00EA66B4" w:rsidP="00EA66B4">
            <w:pPr>
              <w:pStyle w:val="covertext"/>
              <w:spacing w:line="276" w:lineRule="auto"/>
            </w:pPr>
            <w:r w:rsidRPr="00AD4D1B">
              <w:t>Source(s)</w:t>
            </w:r>
          </w:p>
        </w:tc>
        <w:tc>
          <w:tcPr>
            <w:tcW w:w="7722" w:type="dxa"/>
          </w:tcPr>
          <w:p w14:paraId="2D4FBB79" w14:textId="77777777" w:rsidR="00EA66B4" w:rsidRDefault="00817AF4" w:rsidP="00EA66B4">
            <w:pPr>
              <w:pStyle w:val="covertext"/>
              <w:spacing w:line="276" w:lineRule="auto"/>
              <w:rPr>
                <w:b/>
                <w:bCs/>
                <w:lang w:val="es-MX"/>
              </w:rPr>
            </w:pPr>
            <w:r>
              <w:rPr>
                <w:b/>
                <w:bCs/>
                <w:lang w:val="es-MX"/>
              </w:rPr>
              <w:t>Wonki</w:t>
            </w:r>
            <w:r w:rsidR="000B29C1">
              <w:rPr>
                <w:b/>
                <w:bCs/>
                <w:lang w:val="es-MX"/>
              </w:rPr>
              <w:t xml:space="preserve"> </w:t>
            </w:r>
            <w:r>
              <w:rPr>
                <w:b/>
                <w:bCs/>
                <w:lang w:val="es-MX"/>
              </w:rPr>
              <w:t>Hong</w:t>
            </w:r>
            <w:r w:rsidR="000B29C1">
              <w:rPr>
                <w:b/>
                <w:bCs/>
                <w:lang w:val="es-MX"/>
              </w:rPr>
              <w:t xml:space="preserve">  </w:t>
            </w:r>
            <w:r>
              <w:rPr>
                <w:rStyle w:val="a7"/>
                <w:rFonts w:ascii="Helvetica" w:hAnsi="Helvetica" w:cs="Helvetica"/>
                <w:sz w:val="21"/>
                <w:szCs w:val="21"/>
                <w:shd w:val="clear" w:color="auto" w:fill="FFFFFF"/>
              </w:rPr>
              <w:t>hongwk@gokea.org</w:t>
            </w:r>
            <w:r w:rsidRPr="006823F2">
              <w:rPr>
                <w:rFonts w:ascii="Helvetica" w:hAnsi="Helvetica" w:cs="Helvetica"/>
                <w:color w:val="222222"/>
                <w:sz w:val="21"/>
                <w:szCs w:val="21"/>
                <w:shd w:val="clear" w:color="auto" w:fill="FFFFFF"/>
              </w:rPr>
              <w:t xml:space="preserve"> </w:t>
            </w:r>
            <w:r w:rsidR="000B29C1">
              <w:rPr>
                <w:b/>
                <w:bCs/>
                <w:lang w:val="es-MX"/>
              </w:rPr>
              <w:t xml:space="preserve"> (</w:t>
            </w:r>
            <w:r>
              <w:rPr>
                <w:b/>
                <w:bCs/>
                <w:lang w:val="es-MX"/>
              </w:rPr>
              <w:t>Korea Electronics Association</w:t>
            </w:r>
            <w:r w:rsidR="000B29C1">
              <w:rPr>
                <w:b/>
                <w:bCs/>
                <w:lang w:val="es-MX"/>
              </w:rPr>
              <w:t>)</w:t>
            </w:r>
          </w:p>
          <w:p w14:paraId="7F2EB11A" w14:textId="21836748" w:rsidR="0076130B" w:rsidRPr="0076130B" w:rsidRDefault="0076130B" w:rsidP="0076130B">
            <w:pPr>
              <w:pStyle w:val="covertext"/>
              <w:spacing w:line="276" w:lineRule="auto"/>
              <w:rPr>
                <w:rFonts w:eastAsia="Yu Mincho"/>
                <w:b/>
                <w:bCs/>
                <w:lang w:val="es-MX" w:eastAsia="ja-JP"/>
              </w:rPr>
            </w:pPr>
            <w:r>
              <w:rPr>
                <w:b/>
                <w:bCs/>
                <w:lang w:val="es-MX"/>
              </w:rPr>
              <w:t xml:space="preserve">Suhhee Yoo </w:t>
            </w:r>
            <w:r>
              <w:rPr>
                <w:rStyle w:val="a7"/>
                <w:rFonts w:ascii="Helvetica" w:hAnsi="Helvetica" w:cs="Helvetica"/>
                <w:sz w:val="21"/>
                <w:szCs w:val="21"/>
                <w:shd w:val="clear" w:color="auto" w:fill="FFFFFF"/>
              </w:rPr>
              <w:t>shyoo@gokea.org</w:t>
            </w:r>
            <w:r w:rsidRPr="006823F2">
              <w:rPr>
                <w:rFonts w:ascii="Helvetica" w:hAnsi="Helvetica" w:cs="Helvetica"/>
                <w:color w:val="222222"/>
                <w:sz w:val="21"/>
                <w:szCs w:val="21"/>
                <w:shd w:val="clear" w:color="auto" w:fill="FFFFFF"/>
              </w:rPr>
              <w:t xml:space="preserve"> </w:t>
            </w:r>
            <w:r>
              <w:rPr>
                <w:b/>
                <w:bCs/>
                <w:lang w:val="es-MX" w:eastAsia="ja-JP"/>
              </w:rPr>
              <w:t>(</w:t>
            </w:r>
            <w:r>
              <w:rPr>
                <w:b/>
                <w:bCs/>
                <w:lang w:val="es-MX"/>
              </w:rPr>
              <w:t>Korea Electronics Association</w:t>
            </w:r>
            <w:r>
              <w:rPr>
                <w:b/>
                <w:bCs/>
                <w:lang w:val="es-MX" w:eastAsia="ja-JP"/>
              </w:rPr>
              <w:t>)</w:t>
            </w:r>
          </w:p>
        </w:tc>
      </w:tr>
      <w:tr w:rsidR="00EA66B4" w:rsidRPr="00AD4D1B" w14:paraId="6997D20F" w14:textId="77777777" w:rsidTr="00EA66B4">
        <w:tc>
          <w:tcPr>
            <w:tcW w:w="1350" w:type="dxa"/>
          </w:tcPr>
          <w:p w14:paraId="56495FD4" w14:textId="77777777" w:rsidR="00EA66B4" w:rsidRPr="00AD4D1B" w:rsidRDefault="00EA66B4" w:rsidP="00EA66B4">
            <w:pPr>
              <w:pStyle w:val="covertext"/>
              <w:spacing w:line="276" w:lineRule="auto"/>
            </w:pPr>
            <w:r w:rsidRPr="00AD4D1B">
              <w:t>Re:</w:t>
            </w:r>
          </w:p>
        </w:tc>
        <w:tc>
          <w:tcPr>
            <w:tcW w:w="7722" w:type="dxa"/>
          </w:tcPr>
          <w:p w14:paraId="57EE3C9A" w14:textId="77777777" w:rsidR="00EA66B4" w:rsidRPr="00AD4D1B" w:rsidRDefault="00EA66B4" w:rsidP="00EA66B4">
            <w:pPr>
              <w:pStyle w:val="covertext"/>
              <w:spacing w:line="276" w:lineRule="auto"/>
              <w:rPr>
                <w:rFonts w:eastAsia="MS Mincho"/>
                <w:lang w:val="en-GB" w:eastAsia="ja-JP"/>
              </w:rPr>
            </w:pPr>
          </w:p>
        </w:tc>
      </w:tr>
      <w:tr w:rsidR="00EA66B4" w:rsidRPr="00AD4D1B" w14:paraId="2889663A" w14:textId="77777777" w:rsidTr="00EA66B4">
        <w:tc>
          <w:tcPr>
            <w:tcW w:w="1350" w:type="dxa"/>
          </w:tcPr>
          <w:p w14:paraId="00627BCB" w14:textId="77777777" w:rsidR="00EA66B4" w:rsidRPr="00AD4D1B" w:rsidRDefault="00EA66B4" w:rsidP="00EA66B4">
            <w:pPr>
              <w:pStyle w:val="covertext"/>
              <w:spacing w:line="276" w:lineRule="auto"/>
            </w:pPr>
            <w:r w:rsidRPr="00AD4D1B">
              <w:t>Abstract</w:t>
            </w:r>
          </w:p>
        </w:tc>
        <w:tc>
          <w:tcPr>
            <w:tcW w:w="7722" w:type="dxa"/>
          </w:tcPr>
          <w:p w14:paraId="5D33D543" w14:textId="33BC5968" w:rsidR="00EA66B4" w:rsidRPr="008859FD" w:rsidRDefault="00EA66B4" w:rsidP="00EA66B4">
            <w:pPr>
              <w:pStyle w:val="covertext"/>
              <w:spacing w:line="276" w:lineRule="auto"/>
              <w:jc w:val="both"/>
            </w:pPr>
            <w:r w:rsidRPr="00E44A7D">
              <w:t>This document is written in the form of the conte</w:t>
            </w:r>
            <w:r>
              <w:rPr>
                <w:rFonts w:hint="eastAsia"/>
              </w:rPr>
              <w:t>xt</w:t>
            </w:r>
            <w:r w:rsidRPr="00E44A7D">
              <w:t xml:space="preserve"> required for the proposal of</w:t>
            </w:r>
            <w:r w:rsidR="00817AF4">
              <w:t xml:space="preserve"> evaluation </w:t>
            </w:r>
            <w:r w:rsidR="00853DA8">
              <w:t xml:space="preserve">method </w:t>
            </w:r>
            <w:r w:rsidR="00494956">
              <w:t>of VR/AR/</w:t>
            </w:r>
            <w:r w:rsidR="00387305">
              <w:t>MR/</w:t>
            </w:r>
            <w:r w:rsidR="00494956">
              <w:t xml:space="preserve">XR </w:t>
            </w:r>
            <w:r w:rsidR="00853DA8">
              <w:t>training system</w:t>
            </w:r>
          </w:p>
        </w:tc>
      </w:tr>
      <w:tr w:rsidR="00EA66B4" w:rsidRPr="00AD4D1B" w14:paraId="6F1719EC" w14:textId="77777777" w:rsidTr="00EA66B4">
        <w:tc>
          <w:tcPr>
            <w:tcW w:w="1350" w:type="dxa"/>
          </w:tcPr>
          <w:p w14:paraId="3A237CBD" w14:textId="77777777" w:rsidR="00EA66B4" w:rsidRPr="00AD4D1B" w:rsidRDefault="00EA66B4" w:rsidP="00EA66B4">
            <w:pPr>
              <w:pStyle w:val="covertext"/>
              <w:spacing w:line="276" w:lineRule="auto"/>
            </w:pPr>
            <w:r w:rsidRPr="00AD4D1B">
              <w:t>Purpose</w:t>
            </w:r>
          </w:p>
        </w:tc>
        <w:tc>
          <w:tcPr>
            <w:tcW w:w="7722" w:type="dxa"/>
          </w:tcPr>
          <w:p w14:paraId="7E7524F0" w14:textId="691320AB" w:rsidR="00EA66B4" w:rsidRPr="00AD4D1B" w:rsidRDefault="00EA66B4" w:rsidP="00EA66B4">
            <w:pPr>
              <w:pStyle w:val="covertext"/>
              <w:spacing w:line="276" w:lineRule="auto"/>
              <w:jc w:val="both"/>
            </w:pPr>
            <w:r w:rsidRPr="00E44A7D">
              <w:t xml:space="preserve">This document </w:t>
            </w:r>
            <w:r w:rsidR="00817AF4">
              <w:t xml:space="preserve">was submitted to </w:t>
            </w:r>
            <w:r w:rsidRPr="00E44A7D">
              <w:t>propose</w:t>
            </w:r>
            <w:r w:rsidR="00817AF4">
              <w:t xml:space="preserve"> evaluation of </w:t>
            </w:r>
            <w:r w:rsidR="009B5A33">
              <w:t xml:space="preserve">VR/AR/MR/XR </w:t>
            </w:r>
            <w:r w:rsidR="00592D07">
              <w:t xml:space="preserve"> </w:t>
            </w:r>
            <w:r w:rsidR="00CF6E40">
              <w:t xml:space="preserve"> </w:t>
            </w:r>
            <w:r w:rsidR="00CF6E40">
              <w:rPr>
                <w:rFonts w:hint="eastAsia"/>
              </w:rPr>
              <w:t>t</w:t>
            </w:r>
            <w:r w:rsidR="00CF6E40">
              <w:t>r</w:t>
            </w:r>
            <w:r w:rsidR="00592D07">
              <w:t>aining system</w:t>
            </w:r>
            <w:r w:rsidR="00193EAB">
              <w:rPr>
                <w:rFonts w:hint="eastAsia"/>
              </w:rPr>
              <w:t>s</w:t>
            </w:r>
          </w:p>
        </w:tc>
      </w:tr>
      <w:tr w:rsidR="00EA66B4" w:rsidRPr="00AD4D1B" w14:paraId="0410A5A8" w14:textId="77777777" w:rsidTr="00EA66B4">
        <w:trPr>
          <w:trHeight w:val="840"/>
        </w:trPr>
        <w:tc>
          <w:tcPr>
            <w:tcW w:w="1350" w:type="dxa"/>
          </w:tcPr>
          <w:p w14:paraId="644A73FC" w14:textId="77777777" w:rsidR="00EA66B4" w:rsidRPr="00AD4D1B" w:rsidRDefault="00EA66B4" w:rsidP="00EA66B4">
            <w:pPr>
              <w:pStyle w:val="covertext"/>
              <w:spacing w:line="276" w:lineRule="auto"/>
            </w:pPr>
            <w:r w:rsidRPr="00AD4D1B">
              <w:t>Notice</w:t>
            </w:r>
          </w:p>
        </w:tc>
        <w:tc>
          <w:tcPr>
            <w:tcW w:w="7722" w:type="dxa"/>
          </w:tcPr>
          <w:p w14:paraId="17507120" w14:textId="77777777" w:rsidR="00EA66B4" w:rsidRPr="00AD4D1B" w:rsidRDefault="00EA66B4" w:rsidP="00EA66B4">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A66B4" w:rsidRPr="00AD4D1B" w14:paraId="6E091D40" w14:textId="77777777" w:rsidTr="00EA66B4">
        <w:trPr>
          <w:trHeight w:val="1439"/>
        </w:trPr>
        <w:tc>
          <w:tcPr>
            <w:tcW w:w="1350" w:type="dxa"/>
          </w:tcPr>
          <w:p w14:paraId="0DAFC705" w14:textId="77777777" w:rsidR="00EA66B4" w:rsidRPr="00AD4D1B" w:rsidRDefault="00EA66B4" w:rsidP="00EA66B4">
            <w:pPr>
              <w:pStyle w:val="covertext"/>
              <w:spacing w:line="276" w:lineRule="auto"/>
            </w:pPr>
            <w:r w:rsidRPr="00AD4D1B">
              <w:t>Release</w:t>
            </w:r>
          </w:p>
        </w:tc>
        <w:tc>
          <w:tcPr>
            <w:tcW w:w="7722" w:type="dxa"/>
          </w:tcPr>
          <w:p w14:paraId="2B72CC01" w14:textId="2374CEF1" w:rsidR="00EA66B4" w:rsidRPr="00AD4D1B" w:rsidRDefault="00EA66B4" w:rsidP="00EA66B4">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w:t>
            </w:r>
            <w:r w:rsidR="00647939" w:rsidRPr="00AD4D1B">
              <w:rPr>
                <w:sz w:val="20"/>
              </w:rPr>
              <w:t>IEEE</w:t>
            </w:r>
            <w:r w:rsidR="00647939">
              <w:rPr>
                <w:sz w:val="20"/>
              </w:rPr>
              <w:t>’</w:t>
            </w:r>
            <w:r w:rsidR="00647939" w:rsidRPr="00AD4D1B">
              <w:rPr>
                <w:sz w:val="20"/>
              </w:rPr>
              <w:t xml:space="preserve">s </w:t>
            </w:r>
            <w:r w:rsidRPr="00AD4D1B">
              <w:rPr>
                <w:sz w:val="20"/>
              </w:rPr>
              <w:t xml:space="preserve">name any IEEE Standards publication even though it may include portions of this contribution; and at the </w:t>
            </w:r>
            <w:r w:rsidR="00647939" w:rsidRPr="00AD4D1B">
              <w:rPr>
                <w:sz w:val="20"/>
              </w:rPr>
              <w:t>IEEE</w:t>
            </w:r>
            <w:r w:rsidR="00647939">
              <w:rPr>
                <w:sz w:val="20"/>
              </w:rPr>
              <w:t>’</w:t>
            </w:r>
            <w:r w:rsidR="00647939" w:rsidRPr="00AD4D1B">
              <w:rPr>
                <w:sz w:val="20"/>
              </w:rPr>
              <w:t xml:space="preserve">s </w:t>
            </w:r>
            <w:r w:rsidRPr="00AD4D1B">
              <w:rPr>
                <w:sz w:val="20"/>
              </w:rPr>
              <w:t xml:space="preserve">sole discretion to permit others to reproduce in whole or in part the resulting IEEE Standards publication. The contributor also acknowledges and accepts that IEEE </w:t>
            </w:r>
            <w:r>
              <w:rPr>
                <w:sz w:val="20"/>
              </w:rPr>
              <w:t>2888</w:t>
            </w:r>
            <w:r w:rsidRPr="00AD4D1B">
              <w:rPr>
                <w:sz w:val="20"/>
              </w:rPr>
              <w:t xml:space="preserve"> may make this contribution public.</w:t>
            </w:r>
          </w:p>
        </w:tc>
      </w:tr>
      <w:tr w:rsidR="00EA66B4" w:rsidRPr="00AD4D1B" w14:paraId="776BCB87" w14:textId="77777777" w:rsidTr="00EA66B4">
        <w:trPr>
          <w:trHeight w:val="70"/>
        </w:trPr>
        <w:tc>
          <w:tcPr>
            <w:tcW w:w="1350" w:type="dxa"/>
          </w:tcPr>
          <w:p w14:paraId="6EB406C0" w14:textId="77777777" w:rsidR="00EA66B4" w:rsidRPr="00AD4D1B" w:rsidRDefault="00EA66B4" w:rsidP="00EA66B4">
            <w:pPr>
              <w:pStyle w:val="covertext"/>
              <w:spacing w:line="276" w:lineRule="auto"/>
            </w:pPr>
            <w:r w:rsidRPr="00AD4D1B">
              <w:t>Patent Policy</w:t>
            </w:r>
          </w:p>
        </w:tc>
        <w:tc>
          <w:tcPr>
            <w:tcW w:w="7722" w:type="dxa"/>
          </w:tcPr>
          <w:p w14:paraId="0B73E02D" w14:textId="77777777" w:rsidR="00EA66B4" w:rsidRPr="00AD4D1B" w:rsidRDefault="00EA66B4" w:rsidP="00EA66B4">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8"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9"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0" w:tgtFrame="_parent" w:history="1">
              <w:r w:rsidRPr="00AD4D1B">
                <w:rPr>
                  <w:rStyle w:val="a7"/>
                  <w:rFonts w:ascii="Times New Roman" w:hAnsi="Times New Roman" w:cs="Times New Roman"/>
                </w:rPr>
                <w:t>http://standards.ieee.org/board/pat/faq.pdf</w:t>
              </w:r>
            </w:hyperlink>
          </w:p>
        </w:tc>
      </w:tr>
    </w:tbl>
    <w:p w14:paraId="60362A50" w14:textId="65EC41D8" w:rsidR="006823F2" w:rsidRPr="00885943" w:rsidRDefault="00DD499D" w:rsidP="006823F2">
      <w:pPr>
        <w:outlineLvl w:val="0"/>
        <w:rPr>
          <w:rFonts w:ascii="Times New Roman" w:hAnsi="Times New Roman" w:cs="Times New Roman"/>
          <w:b/>
          <w:sz w:val="36"/>
        </w:rPr>
      </w:pPr>
      <w:r>
        <w:rPr>
          <w:rFonts w:ascii="Times New Roman" w:hAnsi="Times New Roman" w:cs="Times New Roman"/>
          <w:b/>
          <w:bCs/>
          <w:sz w:val="29"/>
          <w:szCs w:val="29"/>
          <w:lang w:bidi="ar-SA"/>
        </w:rPr>
        <w:br w:type="page"/>
      </w:r>
      <w:r w:rsidR="00885943" w:rsidRPr="00885943">
        <w:rPr>
          <w:rFonts w:ascii="Times New Roman" w:hAnsi="Times New Roman" w:cs="Times New Roman"/>
          <w:b/>
          <w:sz w:val="36"/>
        </w:rPr>
        <w:lastRenderedPageBreak/>
        <w:t>Evaluation method of VR/</w:t>
      </w:r>
      <w:bookmarkStart w:id="0" w:name="_GoBack"/>
      <w:bookmarkEnd w:id="0"/>
      <w:r w:rsidR="00885943" w:rsidRPr="00885943">
        <w:rPr>
          <w:rFonts w:ascii="Times New Roman" w:hAnsi="Times New Roman" w:cs="Times New Roman"/>
          <w:b/>
          <w:sz w:val="36"/>
        </w:rPr>
        <w:t>AR/MR/XR training system</w:t>
      </w:r>
    </w:p>
    <w:p w14:paraId="0DE8B588" w14:textId="5CFC0B68" w:rsidR="00EF1072" w:rsidRDefault="001412F0" w:rsidP="00EF1072">
      <w:pPr>
        <w:pStyle w:val="1"/>
        <w:rPr>
          <w:rFonts w:ascii="Times New Roman" w:hAnsi="Times New Roman"/>
          <w:lang w:eastAsia="ko-KR"/>
        </w:rPr>
      </w:pPr>
      <w:r>
        <w:rPr>
          <w:rFonts w:ascii="Times New Roman" w:hAnsi="Times New Roman" w:hint="eastAsia"/>
          <w:lang w:eastAsia="ko-KR"/>
        </w:rPr>
        <w:t>1.</w:t>
      </w:r>
      <w:r>
        <w:rPr>
          <w:rFonts w:ascii="Times New Roman" w:hAnsi="Times New Roman"/>
          <w:lang w:eastAsia="ko-KR"/>
        </w:rPr>
        <w:t xml:space="preserve"> </w:t>
      </w:r>
      <w:r w:rsidR="004B3852">
        <w:rPr>
          <w:rFonts w:ascii="Times New Roman" w:hAnsi="Times New Roman"/>
          <w:lang w:eastAsia="ko-KR"/>
        </w:rPr>
        <w:t>Introduction</w:t>
      </w:r>
    </w:p>
    <w:p w14:paraId="6BE80F02" w14:textId="24BDF6FF" w:rsidR="00D978E1" w:rsidRDefault="00B479D4" w:rsidP="00D978E1">
      <w:pPr>
        <w:pStyle w:val="2"/>
        <w:numPr>
          <w:ilvl w:val="1"/>
          <w:numId w:val="24"/>
        </w:numPr>
        <w:rPr>
          <w:rFonts w:ascii="Times New Roman" w:hAnsi="Times New Roman" w:cs="Times New Roman"/>
          <w:sz w:val="24"/>
          <w:szCs w:val="24"/>
          <w:lang w:bidi="he-IL"/>
        </w:rPr>
      </w:pPr>
      <w:r>
        <w:rPr>
          <w:rFonts w:ascii="Times New Roman" w:hAnsi="Times New Roman" w:cs="Times New Roman"/>
          <w:sz w:val="24"/>
          <w:szCs w:val="24"/>
          <w:lang w:bidi="he-IL"/>
        </w:rPr>
        <w:t xml:space="preserve">This document proposes standardized guidelines for </w:t>
      </w:r>
      <w:r w:rsidR="00193EAB">
        <w:rPr>
          <w:rFonts w:ascii="Times New Roman" w:hAnsi="Times New Roman" w:cs="Times New Roman"/>
          <w:sz w:val="24"/>
          <w:szCs w:val="24"/>
          <w:lang w:bidi="he-IL"/>
        </w:rPr>
        <w:t xml:space="preserve">the </w:t>
      </w:r>
      <w:r w:rsidR="00934B5D">
        <w:rPr>
          <w:rFonts w:ascii="Times New Roman" w:hAnsi="Times New Roman" w:cs="Times New Roman"/>
          <w:sz w:val="24"/>
          <w:szCs w:val="24"/>
          <w:lang w:bidi="he-IL"/>
        </w:rPr>
        <w:t xml:space="preserve">evaluation method of VR/AR/MR/XR </w:t>
      </w:r>
      <w:r>
        <w:rPr>
          <w:rFonts w:ascii="Times New Roman" w:hAnsi="Times New Roman" w:cs="Times New Roman"/>
          <w:sz w:val="24"/>
          <w:szCs w:val="24"/>
          <w:lang w:bidi="he-IL"/>
        </w:rPr>
        <w:t>training system</w:t>
      </w:r>
      <w:r w:rsidR="00193EAB">
        <w:rPr>
          <w:rFonts w:ascii="Times New Roman" w:hAnsi="Times New Roman" w:cs="Times New Roman"/>
          <w:sz w:val="24"/>
          <w:szCs w:val="24"/>
          <w:lang w:bidi="he-IL"/>
        </w:rPr>
        <w:t>s</w:t>
      </w:r>
      <w:r>
        <w:rPr>
          <w:rFonts w:ascii="Times New Roman" w:hAnsi="Times New Roman" w:cs="Times New Roman"/>
          <w:sz w:val="24"/>
          <w:szCs w:val="24"/>
          <w:lang w:bidi="he-IL"/>
        </w:rPr>
        <w:t xml:space="preserve"> in various industrial areas</w:t>
      </w:r>
      <w:r w:rsidR="00193EAB">
        <w:rPr>
          <w:rFonts w:ascii="Times New Roman" w:hAnsi="Times New Roman" w:cs="Times New Roman"/>
          <w:sz w:val="24"/>
          <w:szCs w:val="24"/>
          <w:lang w:bidi="he-IL"/>
        </w:rPr>
        <w:t>, reducing high cost</w:t>
      </w:r>
      <w:r>
        <w:rPr>
          <w:rFonts w:ascii="Times New Roman" w:hAnsi="Times New Roman" w:cs="Times New Roman"/>
          <w:sz w:val="24"/>
          <w:szCs w:val="24"/>
          <w:lang w:bidi="he-IL"/>
        </w:rPr>
        <w:t xml:space="preserve"> and high risk </w:t>
      </w:r>
      <w:r w:rsidR="00934B5D">
        <w:rPr>
          <w:rFonts w:ascii="Times New Roman" w:hAnsi="Times New Roman" w:cs="Times New Roman"/>
          <w:sz w:val="24"/>
          <w:szCs w:val="24"/>
          <w:lang w:bidi="he-IL"/>
        </w:rPr>
        <w:t>compared to the training system</w:t>
      </w:r>
      <w:r w:rsidR="00193EAB">
        <w:rPr>
          <w:rFonts w:ascii="Times New Roman" w:hAnsi="Times New Roman" w:cs="Times New Roman"/>
          <w:sz w:val="24"/>
          <w:szCs w:val="24"/>
          <w:lang w:bidi="he-IL"/>
        </w:rPr>
        <w:t>s</w:t>
      </w:r>
      <w:r w:rsidR="00934B5D">
        <w:rPr>
          <w:rFonts w:ascii="Times New Roman" w:hAnsi="Times New Roman" w:cs="Times New Roman"/>
          <w:sz w:val="24"/>
          <w:szCs w:val="24"/>
          <w:lang w:bidi="he-IL"/>
        </w:rPr>
        <w:t xml:space="preserve"> in the real world</w:t>
      </w:r>
      <w:r w:rsidR="00885943" w:rsidRPr="00EF1072">
        <w:rPr>
          <w:rFonts w:ascii="Times New Roman" w:hAnsi="Times New Roman" w:cs="Times New Roman"/>
          <w:sz w:val="24"/>
          <w:szCs w:val="24"/>
          <w:lang w:bidi="he-IL"/>
        </w:rPr>
        <w:t>.</w:t>
      </w:r>
      <w:r w:rsidR="006918FF">
        <w:rPr>
          <w:rFonts w:ascii="Times New Roman" w:hAnsi="Times New Roman" w:cs="Times New Roman"/>
          <w:sz w:val="24"/>
          <w:szCs w:val="24"/>
          <w:lang w:bidi="he-IL"/>
        </w:rPr>
        <w:t xml:space="preserve"> </w:t>
      </w:r>
      <w:r w:rsidR="005079B1">
        <w:rPr>
          <w:rFonts w:ascii="Times New Roman" w:hAnsi="Times New Roman" w:cs="Times New Roman"/>
          <w:sz w:val="24"/>
          <w:szCs w:val="24"/>
          <w:lang w:bidi="he-IL"/>
        </w:rPr>
        <w:t xml:space="preserve">Scope of </w:t>
      </w:r>
      <w:r w:rsidR="00D978E1">
        <w:rPr>
          <w:rFonts w:ascii="Times New Roman" w:hAnsi="Times New Roman" w:cs="Times New Roman"/>
          <w:sz w:val="24"/>
          <w:szCs w:val="24"/>
          <w:lang w:bidi="he-IL"/>
        </w:rPr>
        <w:t>VR/AR/MR/XR training system</w:t>
      </w:r>
    </w:p>
    <w:p w14:paraId="61BE10F7" w14:textId="5447B047" w:rsidR="00865BA8" w:rsidRDefault="00422119">
      <w:pPr>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In this document, </w:t>
      </w:r>
      <w:r w:rsidR="00D978E1" w:rsidRPr="00D978E1">
        <w:rPr>
          <w:rFonts w:ascii="Times New Roman" w:hAnsi="Times New Roman" w:cs="Times New Roman"/>
          <w:sz w:val="24"/>
          <w:szCs w:val="24"/>
          <w:lang w:bidi="he-IL"/>
        </w:rPr>
        <w:t>VR/AR/MR/XR training system</w:t>
      </w:r>
      <w:r w:rsidR="00193EAB">
        <w:rPr>
          <w:rFonts w:ascii="Times New Roman" w:hAnsi="Times New Roman" w:cs="Times New Roman"/>
          <w:sz w:val="24"/>
          <w:szCs w:val="24"/>
          <w:lang w:bidi="he-IL"/>
        </w:rPr>
        <w:t>s</w:t>
      </w:r>
      <w:r w:rsidR="005079B1">
        <w:rPr>
          <w:rFonts w:ascii="Times New Roman" w:hAnsi="Times New Roman" w:cs="Times New Roman"/>
          <w:sz w:val="24"/>
          <w:szCs w:val="24"/>
          <w:lang w:bidi="he-IL"/>
        </w:rPr>
        <w:t xml:space="preserve"> </w:t>
      </w:r>
      <w:r w:rsidR="00647939">
        <w:rPr>
          <w:rFonts w:ascii="Times New Roman" w:hAnsi="Times New Roman" w:cs="Times New Roman"/>
          <w:sz w:val="24"/>
          <w:szCs w:val="24"/>
          <w:lang w:bidi="he-IL"/>
        </w:rPr>
        <w:t>are</w:t>
      </w:r>
      <w:r>
        <w:rPr>
          <w:rFonts w:ascii="Times New Roman" w:hAnsi="Times New Roman" w:cs="Times New Roman"/>
          <w:sz w:val="24"/>
          <w:szCs w:val="24"/>
          <w:lang w:bidi="he-IL"/>
        </w:rPr>
        <w:t xml:space="preserve"> </w:t>
      </w:r>
      <w:r w:rsidR="00837FCC">
        <w:rPr>
          <w:rFonts w:ascii="Times New Roman" w:hAnsi="Times New Roman" w:cs="Times New Roman"/>
          <w:sz w:val="24"/>
          <w:szCs w:val="24"/>
          <w:lang w:bidi="he-IL"/>
        </w:rPr>
        <w:t>intended</w:t>
      </w:r>
      <w:r w:rsidR="006918FF">
        <w:rPr>
          <w:rFonts w:ascii="Times New Roman" w:hAnsi="Times New Roman" w:cs="Times New Roman"/>
          <w:sz w:val="24"/>
          <w:szCs w:val="24"/>
          <w:lang w:bidi="he-IL"/>
        </w:rPr>
        <w:t xml:space="preserve"> to increase </w:t>
      </w:r>
      <w:r>
        <w:rPr>
          <w:rFonts w:ascii="Times New Roman" w:hAnsi="Times New Roman" w:cs="Times New Roman"/>
          <w:sz w:val="24"/>
          <w:szCs w:val="24"/>
          <w:lang w:bidi="he-IL"/>
        </w:rPr>
        <w:t>trainee</w:t>
      </w:r>
      <w:r w:rsidR="00193EAB">
        <w:rPr>
          <w:rFonts w:ascii="Times New Roman" w:hAnsi="Times New Roman" w:cs="Times New Roman"/>
          <w:sz w:val="24"/>
          <w:szCs w:val="24"/>
          <w:lang w:bidi="he-IL"/>
        </w:rPr>
        <w:t>s</w:t>
      </w:r>
      <w:r w:rsidR="00647939">
        <w:rPr>
          <w:rFonts w:ascii="Times New Roman" w:hAnsi="Times New Roman" w:cs="Times New Roman"/>
          <w:sz w:val="24"/>
          <w:szCs w:val="24"/>
          <w:lang w:bidi="he-IL"/>
        </w:rPr>
        <w:t>’</w:t>
      </w:r>
      <w:r>
        <w:rPr>
          <w:rFonts w:ascii="Times New Roman" w:hAnsi="Times New Roman" w:cs="Times New Roman"/>
          <w:sz w:val="24"/>
          <w:szCs w:val="24"/>
          <w:lang w:bidi="he-IL"/>
        </w:rPr>
        <w:t xml:space="preserve"> </w:t>
      </w:r>
      <w:r w:rsidR="006918FF">
        <w:rPr>
          <w:rFonts w:ascii="Times New Roman" w:hAnsi="Times New Roman" w:cs="Times New Roman"/>
          <w:sz w:val="24"/>
          <w:szCs w:val="24"/>
          <w:lang w:bidi="he-IL"/>
        </w:rPr>
        <w:t>manipulation</w:t>
      </w:r>
      <w:r w:rsidR="00865BA8">
        <w:rPr>
          <w:rFonts w:ascii="Times New Roman" w:hAnsi="Times New Roman" w:cs="Times New Roman"/>
          <w:sz w:val="24"/>
          <w:szCs w:val="24"/>
          <w:lang w:bidi="he-IL"/>
        </w:rPr>
        <w:t xml:space="preserve"> </w:t>
      </w:r>
      <w:r>
        <w:rPr>
          <w:rFonts w:ascii="Times New Roman" w:hAnsi="Times New Roman" w:cs="Times New Roman"/>
          <w:sz w:val="24"/>
          <w:szCs w:val="24"/>
          <w:lang w:bidi="he-IL"/>
        </w:rPr>
        <w:t>and procedural skills</w:t>
      </w:r>
      <w:r w:rsidR="00865BA8">
        <w:rPr>
          <w:rFonts w:ascii="Times New Roman" w:hAnsi="Times New Roman" w:cs="Times New Roman"/>
          <w:sz w:val="24"/>
          <w:szCs w:val="24"/>
          <w:lang w:bidi="he-IL"/>
        </w:rPr>
        <w:t xml:space="preserve"> or knowledge</w:t>
      </w:r>
      <w:r>
        <w:rPr>
          <w:rFonts w:ascii="Times New Roman" w:hAnsi="Times New Roman" w:cs="Times New Roman"/>
          <w:sz w:val="24"/>
          <w:szCs w:val="24"/>
          <w:lang w:bidi="he-IL"/>
        </w:rPr>
        <w:t xml:space="preserve"> in a </w:t>
      </w:r>
      <w:r w:rsidR="00193EAB">
        <w:rPr>
          <w:rFonts w:ascii="Times New Roman" w:hAnsi="Times New Roman" w:cs="Times New Roman"/>
          <w:sz w:val="24"/>
          <w:szCs w:val="24"/>
          <w:lang w:bidi="he-IL"/>
        </w:rPr>
        <w:t xml:space="preserve">specific </w:t>
      </w:r>
      <w:r>
        <w:rPr>
          <w:rFonts w:ascii="Times New Roman" w:hAnsi="Times New Roman" w:cs="Times New Roman"/>
          <w:sz w:val="24"/>
          <w:szCs w:val="24"/>
          <w:lang w:bidi="he-IL"/>
        </w:rPr>
        <w:t>area</w:t>
      </w:r>
      <w:r w:rsidR="00ED7C05">
        <w:rPr>
          <w:rFonts w:ascii="Times New Roman" w:hAnsi="Times New Roman" w:cs="Times New Roman"/>
          <w:sz w:val="24"/>
          <w:szCs w:val="24"/>
          <w:lang w:bidi="he-IL"/>
        </w:rPr>
        <w:t xml:space="preserve"> using VR/AR/MR/XR technology</w:t>
      </w:r>
      <w:r>
        <w:rPr>
          <w:rFonts w:ascii="Times New Roman" w:hAnsi="Times New Roman" w:cs="Times New Roman"/>
          <w:sz w:val="24"/>
          <w:szCs w:val="24"/>
          <w:lang w:bidi="he-IL"/>
        </w:rPr>
        <w:t xml:space="preserve">. Therefore, this document focuses </w:t>
      </w:r>
      <w:r w:rsidR="00193EAB">
        <w:rPr>
          <w:rFonts w:ascii="Times New Roman" w:hAnsi="Times New Roman" w:cs="Times New Roman"/>
          <w:sz w:val="24"/>
          <w:szCs w:val="24"/>
          <w:lang w:bidi="he-IL"/>
        </w:rPr>
        <w:t xml:space="preserve">on </w:t>
      </w:r>
      <w:r w:rsidR="00647939">
        <w:rPr>
          <w:rFonts w:ascii="Times New Roman" w:hAnsi="Times New Roman" w:cs="Times New Roman"/>
          <w:sz w:val="24"/>
          <w:szCs w:val="24"/>
          <w:lang w:bidi="he-IL"/>
        </w:rPr>
        <w:t xml:space="preserve">the </w:t>
      </w:r>
      <w:r w:rsidR="0076130B">
        <w:rPr>
          <w:rFonts w:ascii="Times New Roman" w:hAnsi="Times New Roman" w:cs="Times New Roman"/>
          <w:sz w:val="24"/>
          <w:szCs w:val="24"/>
          <w:lang w:bidi="he-IL"/>
        </w:rPr>
        <w:t xml:space="preserve">training effect </w:t>
      </w:r>
      <w:r w:rsidR="00647939">
        <w:rPr>
          <w:rFonts w:ascii="Times New Roman" w:hAnsi="Times New Roman" w:cs="Times New Roman"/>
          <w:sz w:val="24"/>
          <w:szCs w:val="24"/>
          <w:lang w:bidi="he-IL"/>
        </w:rPr>
        <w:t xml:space="preserve">from the </w:t>
      </w:r>
      <w:r>
        <w:rPr>
          <w:rFonts w:ascii="Times New Roman" w:hAnsi="Times New Roman" w:cs="Times New Roman"/>
          <w:sz w:val="24"/>
          <w:szCs w:val="24"/>
          <w:lang w:bidi="he-IL"/>
        </w:rPr>
        <w:t>trainee</w:t>
      </w:r>
      <w:r w:rsidR="00647939">
        <w:rPr>
          <w:rFonts w:ascii="Times New Roman" w:hAnsi="Times New Roman" w:cs="Times New Roman"/>
          <w:sz w:val="24"/>
          <w:szCs w:val="24"/>
          <w:lang w:bidi="he-IL"/>
        </w:rPr>
        <w:t>’</w:t>
      </w:r>
      <w:r>
        <w:rPr>
          <w:rFonts w:ascii="Times New Roman" w:hAnsi="Times New Roman" w:cs="Times New Roman"/>
          <w:sz w:val="24"/>
          <w:szCs w:val="24"/>
          <w:lang w:bidi="he-IL"/>
        </w:rPr>
        <w:t xml:space="preserve">s perspective. </w:t>
      </w:r>
      <w:r w:rsidR="00ED7C05">
        <w:rPr>
          <w:rFonts w:ascii="Times New Roman" w:hAnsi="Times New Roman" w:cs="Times New Roman"/>
          <w:sz w:val="24"/>
          <w:szCs w:val="24"/>
          <w:lang w:bidi="he-IL"/>
        </w:rPr>
        <w:t>Also, it should provide feedback to trainees so that they can chec</w:t>
      </w:r>
      <w:r w:rsidR="00741A34">
        <w:rPr>
          <w:rFonts w:ascii="Times New Roman" w:hAnsi="Times New Roman" w:cs="Times New Roman"/>
          <w:sz w:val="24"/>
          <w:szCs w:val="24"/>
          <w:lang w:bidi="he-IL"/>
        </w:rPr>
        <w:t xml:space="preserve">k differences before and after the training. </w:t>
      </w:r>
      <w:r w:rsidR="006823F2" w:rsidRPr="005A11BC">
        <w:rPr>
          <w:rFonts w:ascii="Times New Roman" w:hAnsi="Times New Roman" w:cs="Times New Roman"/>
          <w:sz w:val="24"/>
          <w:szCs w:val="24"/>
          <w:lang w:bidi="he-IL"/>
        </w:rPr>
        <w:t>2</w:t>
      </w:r>
      <w:r w:rsidR="001412F0" w:rsidRPr="005A11BC">
        <w:rPr>
          <w:rFonts w:ascii="Times New Roman" w:hAnsi="Times New Roman" w:cs="Times New Roman"/>
          <w:sz w:val="24"/>
          <w:szCs w:val="24"/>
          <w:lang w:bidi="he-IL"/>
        </w:rPr>
        <w:t>.</w:t>
      </w:r>
      <w:r w:rsidR="00EF1072" w:rsidRPr="005A11BC">
        <w:rPr>
          <w:rFonts w:ascii="Times New Roman" w:hAnsi="Times New Roman" w:cs="Times New Roman"/>
          <w:sz w:val="24"/>
          <w:szCs w:val="24"/>
          <w:lang w:bidi="he-IL"/>
        </w:rPr>
        <w:t xml:space="preserve"> Evaluation </w:t>
      </w:r>
      <w:r w:rsidR="00865BA8" w:rsidRPr="005A11BC">
        <w:rPr>
          <w:rFonts w:ascii="Times New Roman" w:hAnsi="Times New Roman" w:cs="Times New Roman"/>
          <w:sz w:val="24"/>
          <w:szCs w:val="24"/>
          <w:lang w:bidi="he-IL"/>
        </w:rPr>
        <w:t xml:space="preserve">factors </w:t>
      </w:r>
    </w:p>
    <w:p w14:paraId="46A0CA04" w14:textId="5EFE0127" w:rsidR="004A46EA" w:rsidRDefault="004A46EA" w:rsidP="004A46EA">
      <w:pPr>
        <w:pStyle w:val="a3"/>
        <w:numPr>
          <w:ilvl w:val="1"/>
          <w:numId w:val="24"/>
        </w:numPr>
        <w:jc w:val="both"/>
        <w:rPr>
          <w:rFonts w:ascii="Times New Roman" w:hAnsi="Times New Roman"/>
          <w:sz w:val="24"/>
          <w:szCs w:val="24"/>
          <w:lang w:bidi="he-IL"/>
        </w:rPr>
      </w:pPr>
      <w:r>
        <w:rPr>
          <w:rFonts w:ascii="Times New Roman" w:hAnsi="Times New Roman" w:hint="eastAsia"/>
          <w:sz w:val="24"/>
          <w:szCs w:val="24"/>
          <w:lang w:bidi="he-IL"/>
        </w:rPr>
        <w:t>T</w:t>
      </w:r>
      <w:r>
        <w:rPr>
          <w:rFonts w:ascii="Times New Roman" w:hAnsi="Times New Roman"/>
          <w:sz w:val="24"/>
          <w:szCs w:val="24"/>
          <w:lang w:bidi="he-IL"/>
        </w:rPr>
        <w:t>erms and Definitions</w:t>
      </w:r>
    </w:p>
    <w:p w14:paraId="5FFAFA85" w14:textId="77777777" w:rsidR="00F75A04" w:rsidRDefault="004A46EA" w:rsidP="004A46EA">
      <w:pPr>
        <w:jc w:val="both"/>
        <w:rPr>
          <w:rFonts w:ascii="Times New Roman" w:hAnsi="Times New Roman"/>
          <w:sz w:val="24"/>
          <w:szCs w:val="24"/>
          <w:lang w:bidi="he-IL"/>
        </w:rPr>
      </w:pPr>
      <w:r w:rsidRPr="004A46EA">
        <w:rPr>
          <w:rFonts w:ascii="Times New Roman" w:hAnsi="Times New Roman"/>
          <w:sz w:val="24"/>
          <w:szCs w:val="24"/>
          <w:lang w:bidi="he-IL"/>
        </w:rPr>
        <w:t xml:space="preserve">The VR/AR/MR/XR training system can be defined by dividing it into functional training and situational training according to the type of training being developed/operated. </w:t>
      </w:r>
    </w:p>
    <w:p w14:paraId="11CFA7E1" w14:textId="77777777" w:rsidR="00F75A04" w:rsidRDefault="004A46EA" w:rsidP="004A46EA">
      <w:pPr>
        <w:jc w:val="both"/>
        <w:rPr>
          <w:rFonts w:ascii="Times New Roman" w:hAnsi="Times New Roman"/>
          <w:sz w:val="24"/>
          <w:szCs w:val="24"/>
          <w:lang w:bidi="he-IL"/>
        </w:rPr>
      </w:pPr>
      <w:r w:rsidRPr="004A46EA">
        <w:rPr>
          <w:rFonts w:ascii="Times New Roman" w:hAnsi="Times New Roman"/>
          <w:sz w:val="24"/>
          <w:szCs w:val="24"/>
          <w:lang w:bidi="he-IL"/>
        </w:rPr>
        <w:t>Functional training enhances the trainee's ability to operate/utilize equipment functions</w:t>
      </w:r>
      <w:r w:rsidR="00F75A04">
        <w:rPr>
          <w:rFonts w:ascii="Times New Roman" w:hAnsi="Times New Roman"/>
          <w:sz w:val="24"/>
          <w:szCs w:val="24"/>
          <w:lang w:bidi="he-IL"/>
        </w:rPr>
        <w:t>.</w:t>
      </w:r>
    </w:p>
    <w:p w14:paraId="5B5F7DAE" w14:textId="79691ACA" w:rsidR="004A46EA" w:rsidRDefault="00F75A04" w:rsidP="004A46EA">
      <w:pPr>
        <w:jc w:val="both"/>
        <w:rPr>
          <w:rFonts w:ascii="Times New Roman" w:hAnsi="Times New Roman"/>
          <w:sz w:val="24"/>
          <w:szCs w:val="24"/>
          <w:lang w:bidi="he-IL"/>
        </w:rPr>
      </w:pPr>
      <w:r>
        <w:rPr>
          <w:rFonts w:ascii="Times New Roman" w:hAnsi="Times New Roman"/>
          <w:sz w:val="24"/>
          <w:szCs w:val="24"/>
          <w:lang w:bidi="he-IL"/>
        </w:rPr>
        <w:t>S</w:t>
      </w:r>
      <w:r w:rsidR="004A46EA" w:rsidRPr="004A46EA">
        <w:rPr>
          <w:rFonts w:ascii="Times New Roman" w:hAnsi="Times New Roman"/>
          <w:sz w:val="24"/>
          <w:szCs w:val="24"/>
          <w:lang w:bidi="he-IL"/>
        </w:rPr>
        <w:t>ituational training focuses on helping trainees achieve their goals through rational decision-making according to a given situation</w:t>
      </w:r>
      <w:r>
        <w:rPr>
          <w:rFonts w:ascii="Times New Roman" w:hAnsi="Times New Roman"/>
          <w:sz w:val="24"/>
          <w:szCs w:val="24"/>
          <w:lang w:bidi="he-IL"/>
        </w:rPr>
        <w:t>, as below table.</w:t>
      </w:r>
    </w:p>
    <w:tbl>
      <w:tblPr>
        <w:tblStyle w:val="a5"/>
        <w:tblW w:w="9063" w:type="dxa"/>
        <w:tblLook w:val="04A0" w:firstRow="1" w:lastRow="0" w:firstColumn="1" w:lastColumn="0" w:noHBand="0" w:noVBand="1"/>
      </w:tblPr>
      <w:tblGrid>
        <w:gridCol w:w="1980"/>
        <w:gridCol w:w="3541"/>
        <w:gridCol w:w="3542"/>
      </w:tblGrid>
      <w:tr w:rsidR="00B422AD" w14:paraId="22202FD2" w14:textId="77777777" w:rsidTr="005A11BC">
        <w:trPr>
          <w:trHeight w:val="263"/>
        </w:trPr>
        <w:tc>
          <w:tcPr>
            <w:tcW w:w="1980" w:type="dxa"/>
          </w:tcPr>
          <w:p w14:paraId="42B42EE9" w14:textId="112D983F" w:rsidR="00B422AD" w:rsidRDefault="00B422AD" w:rsidP="004A46EA">
            <w:pPr>
              <w:jc w:val="both"/>
              <w:rPr>
                <w:lang w:bidi="ar-SA"/>
              </w:rPr>
            </w:pPr>
            <w:r>
              <w:rPr>
                <w:rFonts w:hint="eastAsia"/>
                <w:lang w:bidi="ar-SA"/>
              </w:rPr>
              <w:t>T</w:t>
            </w:r>
            <w:r>
              <w:rPr>
                <w:lang w:bidi="ar-SA"/>
              </w:rPr>
              <w:t>raining type</w:t>
            </w:r>
          </w:p>
        </w:tc>
        <w:tc>
          <w:tcPr>
            <w:tcW w:w="3541" w:type="dxa"/>
          </w:tcPr>
          <w:p w14:paraId="15787A69" w14:textId="63521D48" w:rsidR="00B422AD" w:rsidRDefault="00B422AD" w:rsidP="004A46EA">
            <w:pPr>
              <w:jc w:val="both"/>
              <w:rPr>
                <w:lang w:bidi="ar-SA"/>
              </w:rPr>
            </w:pPr>
            <w:r>
              <w:rPr>
                <w:rFonts w:hint="eastAsia"/>
                <w:lang w:bidi="ar-SA"/>
              </w:rPr>
              <w:t>M</w:t>
            </w:r>
            <w:r>
              <w:rPr>
                <w:lang w:bidi="ar-SA"/>
              </w:rPr>
              <w:t>anufacture</w:t>
            </w:r>
          </w:p>
        </w:tc>
        <w:tc>
          <w:tcPr>
            <w:tcW w:w="3542" w:type="dxa"/>
          </w:tcPr>
          <w:p w14:paraId="0417DA59" w14:textId="5F0EE7DC" w:rsidR="00B422AD" w:rsidRDefault="00B422AD" w:rsidP="004A46EA">
            <w:pPr>
              <w:jc w:val="both"/>
              <w:rPr>
                <w:lang w:bidi="ar-SA"/>
              </w:rPr>
            </w:pPr>
            <w:proofErr w:type="spellStart"/>
            <w:r>
              <w:rPr>
                <w:rFonts w:hint="eastAsia"/>
                <w:lang w:bidi="ar-SA"/>
              </w:rPr>
              <w:t>P</w:t>
            </w:r>
            <w:r>
              <w:rPr>
                <w:lang w:bidi="ar-SA"/>
              </w:rPr>
              <w:t>ubilc</w:t>
            </w:r>
            <w:proofErr w:type="spellEnd"/>
          </w:p>
        </w:tc>
      </w:tr>
      <w:tr w:rsidR="00B422AD" w14:paraId="16E7869D" w14:textId="77777777" w:rsidTr="005A11BC">
        <w:trPr>
          <w:trHeight w:val="801"/>
        </w:trPr>
        <w:tc>
          <w:tcPr>
            <w:tcW w:w="1980" w:type="dxa"/>
          </w:tcPr>
          <w:p w14:paraId="47D75A90" w14:textId="7B915613" w:rsidR="00B422AD" w:rsidRDefault="00B422AD" w:rsidP="004A46EA">
            <w:pPr>
              <w:jc w:val="both"/>
              <w:rPr>
                <w:lang w:bidi="ar-SA"/>
              </w:rPr>
            </w:pPr>
            <w:r>
              <w:rPr>
                <w:rFonts w:hint="eastAsia"/>
                <w:lang w:bidi="ar-SA"/>
              </w:rPr>
              <w:t>F</w:t>
            </w:r>
            <w:r>
              <w:rPr>
                <w:lang w:bidi="ar-SA"/>
              </w:rPr>
              <w:t>unctional Training</w:t>
            </w:r>
          </w:p>
        </w:tc>
        <w:tc>
          <w:tcPr>
            <w:tcW w:w="3541" w:type="dxa"/>
          </w:tcPr>
          <w:p w14:paraId="2BBA26E6" w14:textId="50583878" w:rsidR="00B422AD" w:rsidRDefault="00B422AD" w:rsidP="004A46EA">
            <w:pPr>
              <w:jc w:val="both"/>
              <w:rPr>
                <w:lang w:bidi="ar-SA"/>
              </w:rPr>
            </w:pPr>
            <w:r>
              <w:rPr>
                <w:rFonts w:hint="eastAsia"/>
                <w:lang w:bidi="ar-SA"/>
              </w:rPr>
              <w:t>W</w:t>
            </w:r>
            <w:r>
              <w:rPr>
                <w:lang w:bidi="ar-SA"/>
              </w:rPr>
              <w:t>elding, Electrical Equipment, Assembly, etc.</w:t>
            </w:r>
          </w:p>
        </w:tc>
        <w:tc>
          <w:tcPr>
            <w:tcW w:w="3542" w:type="dxa"/>
          </w:tcPr>
          <w:p w14:paraId="198ED0A8" w14:textId="39E80500" w:rsidR="00B422AD" w:rsidRDefault="00B422AD" w:rsidP="004A46EA">
            <w:pPr>
              <w:jc w:val="both"/>
              <w:rPr>
                <w:lang w:bidi="ar-SA"/>
              </w:rPr>
            </w:pPr>
            <w:r>
              <w:rPr>
                <w:rFonts w:hint="eastAsia"/>
                <w:lang w:bidi="ar-SA"/>
              </w:rPr>
              <w:t>F</w:t>
            </w:r>
            <w:r>
              <w:rPr>
                <w:lang w:bidi="ar-SA"/>
              </w:rPr>
              <w:t xml:space="preserve">ire extinguisher operation, Gun manipulation, </w:t>
            </w:r>
            <w:r w:rsidR="00F75A04">
              <w:rPr>
                <w:lang w:bidi="ar-SA"/>
              </w:rPr>
              <w:t>Protective gear wearing, etc.</w:t>
            </w:r>
          </w:p>
        </w:tc>
      </w:tr>
      <w:tr w:rsidR="00B422AD" w14:paraId="7071AEC1" w14:textId="77777777" w:rsidTr="005A11BC">
        <w:trPr>
          <w:trHeight w:val="1077"/>
        </w:trPr>
        <w:tc>
          <w:tcPr>
            <w:tcW w:w="1980" w:type="dxa"/>
          </w:tcPr>
          <w:p w14:paraId="4B23F6BF" w14:textId="2100958B" w:rsidR="00B422AD" w:rsidRDefault="00B422AD" w:rsidP="004A46EA">
            <w:pPr>
              <w:jc w:val="both"/>
              <w:rPr>
                <w:lang w:bidi="ar-SA"/>
              </w:rPr>
            </w:pPr>
            <w:r>
              <w:rPr>
                <w:rFonts w:hint="eastAsia"/>
                <w:lang w:bidi="ar-SA"/>
              </w:rPr>
              <w:t>S</w:t>
            </w:r>
            <w:r>
              <w:rPr>
                <w:lang w:bidi="ar-SA"/>
              </w:rPr>
              <w:t>ituational Training</w:t>
            </w:r>
          </w:p>
        </w:tc>
        <w:tc>
          <w:tcPr>
            <w:tcW w:w="3541" w:type="dxa"/>
          </w:tcPr>
          <w:p w14:paraId="3DBDE2B1" w14:textId="32E92FB3" w:rsidR="00B422AD" w:rsidRDefault="00B422AD" w:rsidP="004A46EA">
            <w:pPr>
              <w:jc w:val="both"/>
              <w:rPr>
                <w:lang w:bidi="ar-SA"/>
              </w:rPr>
            </w:pPr>
            <w:r>
              <w:rPr>
                <w:rFonts w:hint="eastAsia"/>
                <w:lang w:bidi="ar-SA"/>
              </w:rPr>
              <w:t>T</w:t>
            </w:r>
            <w:r>
              <w:rPr>
                <w:lang w:bidi="ar-SA"/>
              </w:rPr>
              <w:t>oxic Gas leak accident, Prevention of fall/entanglement accident, etc.</w:t>
            </w:r>
          </w:p>
        </w:tc>
        <w:tc>
          <w:tcPr>
            <w:tcW w:w="3542" w:type="dxa"/>
          </w:tcPr>
          <w:p w14:paraId="1623A4B0" w14:textId="3C0C6806" w:rsidR="00B422AD" w:rsidRDefault="00F75A04" w:rsidP="004A46EA">
            <w:pPr>
              <w:jc w:val="both"/>
              <w:rPr>
                <w:lang w:bidi="ar-SA"/>
              </w:rPr>
            </w:pPr>
            <w:r>
              <w:rPr>
                <w:rFonts w:hint="eastAsia"/>
                <w:lang w:bidi="ar-SA"/>
              </w:rPr>
              <w:t>T</w:t>
            </w:r>
            <w:r>
              <w:rPr>
                <w:lang w:bidi="ar-SA"/>
              </w:rPr>
              <w:t>actical Training, Building fire suppression/rescue, etc.</w:t>
            </w:r>
          </w:p>
        </w:tc>
      </w:tr>
    </w:tbl>
    <w:p w14:paraId="61A23BFF" w14:textId="1C66412F" w:rsidR="008A58CF" w:rsidRDefault="008A58CF" w:rsidP="008A58CF">
      <w:pPr>
        <w:rPr>
          <w:lang w:bidi="he-IL"/>
        </w:rPr>
      </w:pPr>
    </w:p>
    <w:p w14:paraId="59314DD8" w14:textId="0153F1F9" w:rsidR="008A58CF" w:rsidRDefault="008A58CF" w:rsidP="008A58CF">
      <w:pPr>
        <w:pStyle w:val="1"/>
        <w:rPr>
          <w:rFonts w:ascii="Times New Roman" w:hAnsi="Times New Roman"/>
        </w:rPr>
      </w:pPr>
      <w:r>
        <w:rPr>
          <w:rFonts w:ascii="Times New Roman" w:hAnsi="Times New Roman"/>
        </w:rPr>
        <w:t>2</w:t>
      </w:r>
      <w:r>
        <w:rPr>
          <w:rFonts w:ascii="Times New Roman" w:hAnsi="Times New Roman"/>
          <w:lang w:eastAsia="ko-KR"/>
        </w:rPr>
        <w:t>.</w:t>
      </w:r>
      <w:r>
        <w:rPr>
          <w:rFonts w:ascii="Times New Roman" w:hAnsi="Times New Roman"/>
        </w:rPr>
        <w:t xml:space="preserve"> </w:t>
      </w:r>
      <w:r>
        <w:rPr>
          <w:rFonts w:ascii="Times New Roman" w:hAnsi="Times New Roman"/>
          <w:lang w:eastAsia="ko-KR"/>
        </w:rPr>
        <w:t>Evaluation</w:t>
      </w:r>
      <w:r>
        <w:rPr>
          <w:rFonts w:ascii="Times New Roman" w:hAnsi="Times New Roman"/>
        </w:rPr>
        <w:t xml:space="preserve"> factors </w:t>
      </w:r>
    </w:p>
    <w:p w14:paraId="15B44681" w14:textId="77777777" w:rsidR="008A58CF" w:rsidRDefault="008A58CF" w:rsidP="008A58CF">
      <w:pPr>
        <w:pStyle w:val="2"/>
        <w:rPr>
          <w:rFonts w:ascii="Times New Roman" w:hAnsi="Times New Roman" w:cs="Times New Roman"/>
          <w:sz w:val="24"/>
          <w:szCs w:val="24"/>
          <w:lang w:bidi="he-IL"/>
        </w:rPr>
      </w:pPr>
    </w:p>
    <w:p w14:paraId="4A4A2276" w14:textId="7733B504" w:rsidR="00865BA8" w:rsidRDefault="00865BA8" w:rsidP="00865BA8">
      <w:pPr>
        <w:pStyle w:val="2"/>
        <w:numPr>
          <w:ilvl w:val="1"/>
          <w:numId w:val="26"/>
        </w:numPr>
        <w:rPr>
          <w:rFonts w:ascii="Times New Roman" w:hAnsi="Times New Roman" w:cs="Times New Roman"/>
          <w:sz w:val="24"/>
          <w:szCs w:val="24"/>
          <w:lang w:bidi="he-IL"/>
        </w:rPr>
      </w:pPr>
      <w:r>
        <w:rPr>
          <w:rFonts w:ascii="Times New Roman" w:hAnsi="Times New Roman" w:cs="Times New Roman" w:hint="eastAsia"/>
          <w:sz w:val="24"/>
          <w:szCs w:val="24"/>
          <w:lang w:bidi="he-IL"/>
        </w:rPr>
        <w:t>U</w:t>
      </w:r>
      <w:r>
        <w:rPr>
          <w:rFonts w:ascii="Times New Roman" w:hAnsi="Times New Roman" w:cs="Times New Roman"/>
          <w:sz w:val="24"/>
          <w:szCs w:val="24"/>
          <w:lang w:bidi="he-IL"/>
        </w:rPr>
        <w:t>sability</w:t>
      </w:r>
    </w:p>
    <w:p w14:paraId="49E42A92" w14:textId="0D9C4B08" w:rsidR="00AF2A89" w:rsidRDefault="00C06A07"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U</w:t>
      </w:r>
      <w:r>
        <w:rPr>
          <w:rFonts w:ascii="Times New Roman" w:hAnsi="Times New Roman" w:cs="Times New Roman"/>
          <w:sz w:val="24"/>
          <w:szCs w:val="24"/>
          <w:lang w:bidi="he-IL"/>
        </w:rPr>
        <w:t>sability refe</w:t>
      </w:r>
      <w:r w:rsidR="00A50B93">
        <w:rPr>
          <w:rFonts w:ascii="Times New Roman" w:hAnsi="Times New Roman" w:cs="Times New Roman"/>
          <w:sz w:val="24"/>
          <w:szCs w:val="24"/>
          <w:lang w:bidi="he-IL"/>
        </w:rPr>
        <w:t xml:space="preserve">rs to an attribute that assesses how easy </w:t>
      </w:r>
      <w:r w:rsidR="00705419">
        <w:rPr>
          <w:rFonts w:ascii="Times New Roman" w:hAnsi="Times New Roman" w:cs="Times New Roman" w:hint="eastAsia"/>
          <w:sz w:val="24"/>
          <w:szCs w:val="24"/>
          <w:lang w:bidi="he-IL"/>
        </w:rPr>
        <w:t>VR/</w:t>
      </w:r>
      <w:r w:rsidR="00705419">
        <w:rPr>
          <w:rFonts w:ascii="Times New Roman" w:hAnsi="Times New Roman" w:cs="Times New Roman"/>
          <w:sz w:val="24"/>
          <w:szCs w:val="24"/>
          <w:lang w:bidi="he-IL"/>
        </w:rPr>
        <w:t>AR/MR/XR training system</w:t>
      </w:r>
      <w:r w:rsidR="00193EAB">
        <w:rPr>
          <w:rFonts w:ascii="Times New Roman" w:hAnsi="Times New Roman" w:cs="Times New Roman"/>
          <w:sz w:val="24"/>
          <w:szCs w:val="24"/>
          <w:lang w:bidi="he-IL"/>
        </w:rPr>
        <w:t>s</w:t>
      </w:r>
      <w:r w:rsidR="00705419">
        <w:rPr>
          <w:rFonts w:ascii="Times New Roman" w:hAnsi="Times New Roman" w:cs="Times New Roman"/>
          <w:sz w:val="24"/>
          <w:szCs w:val="24"/>
          <w:lang w:bidi="he-IL"/>
        </w:rPr>
        <w:t xml:space="preserve"> are to use. We suggest </w:t>
      </w:r>
      <w:r w:rsidR="00193EAB">
        <w:rPr>
          <w:rFonts w:ascii="Times New Roman" w:hAnsi="Times New Roman" w:cs="Times New Roman"/>
          <w:sz w:val="24"/>
          <w:szCs w:val="24"/>
          <w:lang w:bidi="he-IL"/>
        </w:rPr>
        <w:t>measuring</w:t>
      </w:r>
      <w:r w:rsidR="00705419">
        <w:rPr>
          <w:rFonts w:ascii="Times New Roman" w:hAnsi="Times New Roman" w:cs="Times New Roman"/>
          <w:sz w:val="24"/>
          <w:szCs w:val="24"/>
          <w:lang w:bidi="he-IL"/>
        </w:rPr>
        <w:t xml:space="preserve"> </w:t>
      </w:r>
      <w:r w:rsidR="00BA3BF2">
        <w:rPr>
          <w:rFonts w:ascii="Times New Roman" w:hAnsi="Times New Roman" w:cs="Times New Roman"/>
          <w:sz w:val="24"/>
          <w:szCs w:val="24"/>
          <w:lang w:bidi="he-IL"/>
        </w:rPr>
        <w:t>motion sickness</w:t>
      </w:r>
      <w:r w:rsidR="008E795C">
        <w:rPr>
          <w:rFonts w:ascii="Times New Roman" w:hAnsi="Times New Roman" w:cs="Times New Roman"/>
          <w:sz w:val="24"/>
          <w:szCs w:val="24"/>
          <w:lang w:bidi="he-IL"/>
        </w:rPr>
        <w:t>/visual fatigue</w:t>
      </w:r>
      <w:r w:rsidR="00BA3BF2">
        <w:rPr>
          <w:rFonts w:ascii="Times New Roman" w:hAnsi="Times New Roman" w:cs="Times New Roman"/>
          <w:sz w:val="24"/>
          <w:szCs w:val="24"/>
          <w:lang w:bidi="he-IL"/>
        </w:rPr>
        <w:t>,</w:t>
      </w:r>
      <w:r w:rsidR="008E795C">
        <w:rPr>
          <w:rFonts w:ascii="Times New Roman" w:hAnsi="Times New Roman" w:cs="Times New Roman"/>
          <w:sz w:val="24"/>
          <w:szCs w:val="24"/>
          <w:lang w:bidi="he-IL"/>
        </w:rPr>
        <w:t xml:space="preserve"> visibility, controllability</w:t>
      </w:r>
      <w:r w:rsidR="00193EAB">
        <w:rPr>
          <w:rFonts w:ascii="Times New Roman" w:hAnsi="Times New Roman" w:cs="Times New Roman"/>
          <w:sz w:val="24"/>
          <w:szCs w:val="24"/>
          <w:lang w:bidi="he-IL"/>
        </w:rPr>
        <w:t>,</w:t>
      </w:r>
      <w:r w:rsidR="008E795C">
        <w:rPr>
          <w:rFonts w:ascii="Times New Roman" w:hAnsi="Times New Roman" w:cs="Times New Roman"/>
          <w:sz w:val="24"/>
          <w:szCs w:val="24"/>
          <w:lang w:bidi="he-IL"/>
        </w:rPr>
        <w:t xml:space="preserve"> or stability </w:t>
      </w:r>
      <w:r w:rsidR="00705419">
        <w:rPr>
          <w:rFonts w:ascii="Times New Roman" w:hAnsi="Times New Roman" w:cs="Times New Roman"/>
          <w:sz w:val="24"/>
          <w:szCs w:val="24"/>
          <w:lang w:bidi="he-IL"/>
        </w:rPr>
        <w:t xml:space="preserve">to evaluate </w:t>
      </w:r>
      <w:r w:rsidR="00193EAB">
        <w:rPr>
          <w:rFonts w:ascii="Times New Roman" w:hAnsi="Times New Roman" w:cs="Times New Roman"/>
          <w:sz w:val="24"/>
          <w:szCs w:val="24"/>
          <w:lang w:bidi="he-IL"/>
        </w:rPr>
        <w:t xml:space="preserve">the </w:t>
      </w:r>
      <w:r w:rsidR="00705419">
        <w:rPr>
          <w:rFonts w:ascii="Times New Roman" w:hAnsi="Times New Roman" w:cs="Times New Roman"/>
          <w:sz w:val="24"/>
          <w:szCs w:val="24"/>
          <w:lang w:bidi="he-IL"/>
        </w:rPr>
        <w:t xml:space="preserve">usability of </w:t>
      </w:r>
      <w:r w:rsidR="00705419">
        <w:rPr>
          <w:rFonts w:ascii="Times New Roman" w:hAnsi="Times New Roman" w:cs="Times New Roman" w:hint="eastAsia"/>
          <w:sz w:val="24"/>
          <w:szCs w:val="24"/>
          <w:lang w:bidi="he-IL"/>
        </w:rPr>
        <w:t>VR/</w:t>
      </w:r>
      <w:r w:rsidR="00705419">
        <w:rPr>
          <w:rFonts w:ascii="Times New Roman" w:hAnsi="Times New Roman" w:cs="Times New Roman"/>
          <w:sz w:val="24"/>
          <w:szCs w:val="24"/>
          <w:lang w:bidi="he-IL"/>
        </w:rPr>
        <w:t>AR/MR/XR training system</w:t>
      </w:r>
      <w:r w:rsidR="00193EAB">
        <w:rPr>
          <w:rFonts w:ascii="Times New Roman" w:hAnsi="Times New Roman" w:cs="Times New Roman"/>
          <w:sz w:val="24"/>
          <w:szCs w:val="24"/>
          <w:lang w:bidi="he-IL"/>
        </w:rPr>
        <w:t>s</w:t>
      </w:r>
      <w:r w:rsidR="008E795C">
        <w:rPr>
          <w:rFonts w:ascii="Times New Roman" w:hAnsi="Times New Roman" w:cs="Times New Roman"/>
          <w:sz w:val="24"/>
          <w:szCs w:val="24"/>
          <w:lang w:bidi="he-IL"/>
        </w:rPr>
        <w:t xml:space="preserve"> by questionnaire or measuring physiological signals such as EEG</w:t>
      </w:r>
      <w:r w:rsidR="00105620">
        <w:rPr>
          <w:rFonts w:ascii="Times New Roman" w:hAnsi="Times New Roman" w:cs="Times New Roman"/>
          <w:sz w:val="24"/>
          <w:szCs w:val="24"/>
          <w:lang w:bidi="he-IL"/>
        </w:rPr>
        <w:t>, PPG</w:t>
      </w:r>
      <w:r w:rsidR="00193EAB">
        <w:rPr>
          <w:rFonts w:ascii="Times New Roman" w:hAnsi="Times New Roman" w:cs="Times New Roman"/>
          <w:sz w:val="24"/>
          <w:szCs w:val="24"/>
          <w:lang w:bidi="he-IL"/>
        </w:rPr>
        <w:t>,</w:t>
      </w:r>
      <w:r w:rsidR="00105620">
        <w:rPr>
          <w:rFonts w:ascii="Times New Roman" w:hAnsi="Times New Roman" w:cs="Times New Roman"/>
          <w:sz w:val="24"/>
          <w:szCs w:val="24"/>
          <w:lang w:bidi="he-IL"/>
        </w:rPr>
        <w:t xml:space="preserve"> or </w:t>
      </w:r>
      <w:r w:rsidR="00193EAB">
        <w:rPr>
          <w:rFonts w:ascii="Times New Roman" w:hAnsi="Times New Roman" w:cs="Times New Roman"/>
          <w:sz w:val="24"/>
          <w:szCs w:val="24"/>
          <w:lang w:bidi="he-IL"/>
        </w:rPr>
        <w:t>eye-</w:t>
      </w:r>
      <w:r w:rsidR="00105620">
        <w:rPr>
          <w:rFonts w:ascii="Times New Roman" w:hAnsi="Times New Roman" w:cs="Times New Roman"/>
          <w:sz w:val="24"/>
          <w:szCs w:val="24"/>
          <w:lang w:bidi="he-IL"/>
        </w:rPr>
        <w:t>tracking</w:t>
      </w:r>
      <w:r w:rsidR="00705419">
        <w:rPr>
          <w:rFonts w:ascii="Times New Roman" w:hAnsi="Times New Roman" w:cs="Times New Roman"/>
          <w:sz w:val="24"/>
          <w:szCs w:val="24"/>
          <w:lang w:bidi="he-IL"/>
        </w:rPr>
        <w:t>. The followings are example</w:t>
      </w:r>
      <w:r w:rsidR="008E795C">
        <w:rPr>
          <w:rFonts w:ascii="Times New Roman" w:hAnsi="Times New Roman" w:cs="Times New Roman"/>
          <w:sz w:val="24"/>
          <w:szCs w:val="24"/>
          <w:lang w:bidi="he-IL"/>
        </w:rPr>
        <w:t>s of usability metric</w:t>
      </w:r>
    </w:p>
    <w:p w14:paraId="3FF7332B" w14:textId="77777777" w:rsidR="00AF2A89" w:rsidRDefault="00AF2A89">
      <w:pPr>
        <w:rPr>
          <w:rFonts w:ascii="Times New Roman" w:hAnsi="Times New Roman" w:cs="Times New Roman"/>
          <w:sz w:val="24"/>
          <w:szCs w:val="24"/>
          <w:lang w:bidi="he-IL"/>
        </w:rPr>
      </w:pPr>
      <w:r>
        <w:rPr>
          <w:rFonts w:ascii="Times New Roman" w:hAnsi="Times New Roman" w:cs="Times New Roman"/>
          <w:sz w:val="24"/>
          <w:szCs w:val="24"/>
          <w:lang w:bidi="he-IL"/>
        </w:rPr>
        <w:br w:type="page"/>
      </w:r>
    </w:p>
    <w:p w14:paraId="422E8475" w14:textId="77777777" w:rsidR="004B4E62" w:rsidRDefault="004B4E62" w:rsidP="004B4E62">
      <w:pPr>
        <w:jc w:val="both"/>
        <w:rPr>
          <w:rFonts w:ascii="Times New Roman" w:hAnsi="Times New Roman" w:cs="Times New Roman"/>
          <w:sz w:val="24"/>
          <w:szCs w:val="24"/>
          <w:lang w:bidi="he-IL"/>
        </w:rPr>
      </w:pPr>
    </w:p>
    <w:tbl>
      <w:tblPr>
        <w:tblStyle w:val="a5"/>
        <w:tblW w:w="0" w:type="auto"/>
        <w:tblLook w:val="04A0" w:firstRow="1" w:lastRow="0" w:firstColumn="1" w:lastColumn="0" w:noHBand="0" w:noVBand="1"/>
      </w:tblPr>
      <w:tblGrid>
        <w:gridCol w:w="1630"/>
        <w:gridCol w:w="1736"/>
        <w:gridCol w:w="5650"/>
      </w:tblGrid>
      <w:tr w:rsidR="004A46EA" w14:paraId="7FCD52EA" w14:textId="77777777" w:rsidTr="00A90CF1">
        <w:tc>
          <w:tcPr>
            <w:tcW w:w="3366" w:type="dxa"/>
            <w:gridSpan w:val="2"/>
          </w:tcPr>
          <w:p w14:paraId="5CA99117" w14:textId="36CEA1A0"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E</w:t>
            </w:r>
            <w:r>
              <w:rPr>
                <w:rFonts w:ascii="Times New Roman" w:hAnsi="Times New Roman" w:cs="Times New Roman"/>
                <w:sz w:val="24"/>
                <w:szCs w:val="24"/>
                <w:lang w:bidi="he-IL"/>
              </w:rPr>
              <w:t>valuation factors</w:t>
            </w:r>
          </w:p>
        </w:tc>
        <w:tc>
          <w:tcPr>
            <w:tcW w:w="5650" w:type="dxa"/>
          </w:tcPr>
          <w:p w14:paraId="7030161D" w14:textId="114CB395"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Q</w:t>
            </w:r>
            <w:r>
              <w:rPr>
                <w:rFonts w:ascii="Times New Roman" w:hAnsi="Times New Roman" w:cs="Times New Roman"/>
                <w:sz w:val="24"/>
                <w:szCs w:val="24"/>
                <w:lang w:bidi="he-IL"/>
              </w:rPr>
              <w:t>uestions</w:t>
            </w:r>
          </w:p>
        </w:tc>
      </w:tr>
      <w:tr w:rsidR="004A46EA" w14:paraId="1F39C313" w14:textId="77777777" w:rsidTr="004A46EA">
        <w:tc>
          <w:tcPr>
            <w:tcW w:w="1630" w:type="dxa"/>
            <w:vMerge w:val="restart"/>
          </w:tcPr>
          <w:p w14:paraId="02F2C8EF" w14:textId="69F99CA6"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C</w:t>
            </w:r>
            <w:r>
              <w:rPr>
                <w:rFonts w:ascii="Times New Roman" w:hAnsi="Times New Roman" w:cs="Times New Roman"/>
                <w:sz w:val="24"/>
                <w:szCs w:val="24"/>
                <w:lang w:bidi="he-IL"/>
              </w:rPr>
              <w:t>ontrollability</w:t>
            </w:r>
          </w:p>
        </w:tc>
        <w:tc>
          <w:tcPr>
            <w:tcW w:w="1736" w:type="dxa"/>
          </w:tcPr>
          <w:p w14:paraId="371317EC" w14:textId="5FA3EA6B"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F</w:t>
            </w:r>
            <w:r>
              <w:rPr>
                <w:rFonts w:ascii="Times New Roman" w:hAnsi="Times New Roman" w:cs="Times New Roman"/>
                <w:sz w:val="24"/>
                <w:szCs w:val="24"/>
                <w:lang w:bidi="he-IL"/>
              </w:rPr>
              <w:t>lexibility and efficiency</w:t>
            </w:r>
          </w:p>
        </w:tc>
        <w:tc>
          <w:tcPr>
            <w:tcW w:w="5650" w:type="dxa"/>
          </w:tcPr>
          <w:p w14:paraId="01E2CA3A" w14:textId="57310983" w:rsidR="004A46EA" w:rsidRPr="005A11BC" w:rsidRDefault="004A46EA" w:rsidP="00AF2A89">
            <w:pPr>
              <w:pStyle w:val="a3"/>
              <w:numPr>
                <w:ilvl w:val="0"/>
                <w:numId w:val="27"/>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simple is the head movement to manipulate the UI while wearing the HMD?</w:t>
            </w:r>
          </w:p>
          <w:p w14:paraId="287F0B91" w14:textId="77777777" w:rsidR="004A46EA" w:rsidRPr="005A11BC" w:rsidRDefault="004A46EA" w:rsidP="00AF2A89">
            <w:pPr>
              <w:pStyle w:val="a3"/>
              <w:numPr>
                <w:ilvl w:val="0"/>
                <w:numId w:val="27"/>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simple is the operation and controller operation for the input?</w:t>
            </w:r>
          </w:p>
          <w:p w14:paraId="72897AD2" w14:textId="1FAD6992" w:rsidR="004A46EA" w:rsidRPr="005A11BC" w:rsidRDefault="004A46EA" w:rsidP="005A11BC">
            <w:pPr>
              <w:pStyle w:val="a3"/>
              <w:numPr>
                <w:ilvl w:val="0"/>
                <w:numId w:val="27"/>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many different ways are there to do a single task?</w:t>
            </w:r>
          </w:p>
        </w:tc>
      </w:tr>
      <w:tr w:rsidR="004A46EA" w14:paraId="2D880809" w14:textId="77777777" w:rsidTr="004A46EA">
        <w:tc>
          <w:tcPr>
            <w:tcW w:w="1630" w:type="dxa"/>
            <w:vMerge/>
          </w:tcPr>
          <w:p w14:paraId="05FD8241" w14:textId="77777777" w:rsidR="004A46EA" w:rsidRDefault="004A46EA" w:rsidP="004B4E62">
            <w:pPr>
              <w:jc w:val="both"/>
              <w:rPr>
                <w:rFonts w:ascii="Times New Roman" w:hAnsi="Times New Roman" w:cs="Times New Roman"/>
                <w:sz w:val="24"/>
                <w:szCs w:val="24"/>
                <w:lang w:bidi="he-IL"/>
              </w:rPr>
            </w:pPr>
          </w:p>
        </w:tc>
        <w:tc>
          <w:tcPr>
            <w:tcW w:w="1736" w:type="dxa"/>
          </w:tcPr>
          <w:p w14:paraId="697A9CA0" w14:textId="0A4AACB2"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C</w:t>
            </w:r>
            <w:r>
              <w:rPr>
                <w:rFonts w:ascii="Times New Roman" w:hAnsi="Times New Roman" w:cs="Times New Roman"/>
                <w:sz w:val="24"/>
                <w:szCs w:val="24"/>
                <w:lang w:bidi="he-IL"/>
              </w:rPr>
              <w:t>ontrollable Range</w:t>
            </w:r>
          </w:p>
        </w:tc>
        <w:tc>
          <w:tcPr>
            <w:tcW w:w="5650" w:type="dxa"/>
          </w:tcPr>
          <w:p w14:paraId="57ED98E7" w14:textId="77777777" w:rsidR="004A46EA" w:rsidRPr="005A11BC" w:rsidRDefault="004A46EA" w:rsidP="00AF2A89">
            <w:pPr>
              <w:pStyle w:val="a3"/>
              <w:numPr>
                <w:ilvl w:val="0"/>
                <w:numId w:val="28"/>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To what extent is it possible to start or end content while wearing the HMD?</w:t>
            </w:r>
          </w:p>
          <w:p w14:paraId="1CC19117" w14:textId="77777777" w:rsidR="004A46EA" w:rsidRPr="005A11BC" w:rsidRDefault="004A46EA" w:rsidP="00AF2A89">
            <w:pPr>
              <w:pStyle w:val="a3"/>
              <w:numPr>
                <w:ilvl w:val="0"/>
                <w:numId w:val="28"/>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is it possible to change the settings of the HMD and contents while wearing the HMD?</w:t>
            </w:r>
          </w:p>
          <w:p w14:paraId="1FD79BFD" w14:textId="0BF19AA8" w:rsidR="004A46EA" w:rsidRPr="005A11BC" w:rsidRDefault="004A46EA" w:rsidP="005A11BC">
            <w:pPr>
              <w:pStyle w:val="a3"/>
              <w:numPr>
                <w:ilvl w:val="0"/>
                <w:numId w:val="28"/>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To what level can you manipulate content while wearing an HMD</w:t>
            </w:r>
          </w:p>
        </w:tc>
      </w:tr>
      <w:tr w:rsidR="004A46EA" w14:paraId="101E8FAF" w14:textId="77777777" w:rsidTr="004A46EA">
        <w:tc>
          <w:tcPr>
            <w:tcW w:w="1630" w:type="dxa"/>
            <w:vMerge/>
          </w:tcPr>
          <w:p w14:paraId="56A913EA" w14:textId="77777777" w:rsidR="004A46EA" w:rsidRDefault="004A46EA" w:rsidP="004B4E62">
            <w:pPr>
              <w:jc w:val="both"/>
              <w:rPr>
                <w:rFonts w:ascii="Times New Roman" w:hAnsi="Times New Roman" w:cs="Times New Roman"/>
                <w:sz w:val="24"/>
                <w:szCs w:val="24"/>
                <w:lang w:bidi="he-IL"/>
              </w:rPr>
            </w:pPr>
          </w:p>
        </w:tc>
        <w:tc>
          <w:tcPr>
            <w:tcW w:w="1736" w:type="dxa"/>
          </w:tcPr>
          <w:p w14:paraId="2F6DDF43" w14:textId="27FD550F"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C</w:t>
            </w:r>
            <w:r>
              <w:rPr>
                <w:rFonts w:ascii="Times New Roman" w:hAnsi="Times New Roman" w:cs="Times New Roman"/>
                <w:sz w:val="24"/>
                <w:szCs w:val="24"/>
                <w:lang w:bidi="he-IL"/>
              </w:rPr>
              <w:t>onsistency</w:t>
            </w:r>
          </w:p>
        </w:tc>
        <w:tc>
          <w:tcPr>
            <w:tcW w:w="5650" w:type="dxa"/>
          </w:tcPr>
          <w:p w14:paraId="4DBA642F" w14:textId="77777777" w:rsidR="004A46EA" w:rsidRPr="005A11BC" w:rsidRDefault="004A46EA" w:rsidP="00AF2A89">
            <w:pPr>
              <w:pStyle w:val="a3"/>
              <w:numPr>
                <w:ilvl w:val="0"/>
                <w:numId w:val="29"/>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consistent is the motion for input and control of the controller while wearing the HMD?</w:t>
            </w:r>
          </w:p>
          <w:p w14:paraId="251ACC5B" w14:textId="4158759F" w:rsidR="004A46EA" w:rsidRPr="005A11BC" w:rsidRDefault="004A46EA" w:rsidP="005A11BC">
            <w:pPr>
              <w:pStyle w:val="a3"/>
              <w:numPr>
                <w:ilvl w:val="0"/>
                <w:numId w:val="29"/>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 xml:space="preserve">How consistent is the motion for input and controller operation while wearing the HMD to start using the content and </w:t>
            </w:r>
            <w:proofErr w:type="spellStart"/>
            <w:r w:rsidRPr="005A11BC">
              <w:rPr>
                <w:rFonts w:ascii="Times New Roman" w:hAnsi="Times New Roman" w:cs="Times New Roman"/>
                <w:sz w:val="20"/>
                <w:szCs w:val="20"/>
                <w:lang w:bidi="he-IL"/>
              </w:rPr>
              <w:t>operationg</w:t>
            </w:r>
            <w:proofErr w:type="spellEnd"/>
            <w:r w:rsidRPr="005A11BC">
              <w:rPr>
                <w:rFonts w:ascii="Times New Roman" w:hAnsi="Times New Roman" w:cs="Times New Roman"/>
                <w:sz w:val="20"/>
                <w:szCs w:val="20"/>
                <w:lang w:bidi="he-IL"/>
              </w:rPr>
              <w:t xml:space="preserve"> the content?</w:t>
            </w:r>
          </w:p>
        </w:tc>
      </w:tr>
      <w:tr w:rsidR="004A46EA" w14:paraId="0951F1D4" w14:textId="77777777" w:rsidTr="00074E41">
        <w:tc>
          <w:tcPr>
            <w:tcW w:w="1630" w:type="dxa"/>
            <w:vMerge w:val="restart"/>
          </w:tcPr>
          <w:p w14:paraId="7F7AF121" w14:textId="5066AEBE"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V</w:t>
            </w:r>
            <w:r>
              <w:rPr>
                <w:rFonts w:ascii="Times New Roman" w:hAnsi="Times New Roman" w:cs="Times New Roman"/>
                <w:sz w:val="24"/>
                <w:szCs w:val="24"/>
                <w:lang w:bidi="he-IL"/>
              </w:rPr>
              <w:t>isibility</w:t>
            </w:r>
          </w:p>
        </w:tc>
        <w:tc>
          <w:tcPr>
            <w:tcW w:w="1736" w:type="dxa"/>
          </w:tcPr>
          <w:p w14:paraId="2A8186E9" w14:textId="7261EBDE"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S</w:t>
            </w:r>
            <w:r>
              <w:rPr>
                <w:rFonts w:ascii="Times New Roman" w:hAnsi="Times New Roman" w:cs="Times New Roman"/>
                <w:sz w:val="24"/>
                <w:szCs w:val="24"/>
                <w:lang w:bidi="he-IL"/>
              </w:rPr>
              <w:t>ystem visibility</w:t>
            </w:r>
          </w:p>
        </w:tc>
        <w:tc>
          <w:tcPr>
            <w:tcW w:w="5650" w:type="dxa"/>
          </w:tcPr>
          <w:p w14:paraId="17B6CC98" w14:textId="77777777" w:rsidR="004A46EA" w:rsidRPr="005A11BC" w:rsidRDefault="004A46EA" w:rsidP="00AF2A89">
            <w:pPr>
              <w:pStyle w:val="a3"/>
              <w:numPr>
                <w:ilvl w:val="0"/>
                <w:numId w:val="30"/>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 xml:space="preserve">How </w:t>
            </w:r>
            <w:proofErr w:type="spellStart"/>
            <w:r w:rsidRPr="005A11BC">
              <w:rPr>
                <w:rFonts w:ascii="Times New Roman" w:hAnsi="Times New Roman" w:cs="Times New Roman"/>
                <w:sz w:val="20"/>
                <w:szCs w:val="20"/>
                <w:lang w:bidi="he-IL"/>
              </w:rPr>
              <w:t>mych</w:t>
            </w:r>
            <w:proofErr w:type="spellEnd"/>
            <w:r w:rsidRPr="005A11BC">
              <w:rPr>
                <w:rFonts w:ascii="Times New Roman" w:hAnsi="Times New Roman" w:cs="Times New Roman"/>
                <w:sz w:val="20"/>
                <w:szCs w:val="20"/>
                <w:lang w:bidi="he-IL"/>
              </w:rPr>
              <w:t xml:space="preserve"> can you grasp the progress and current status of the content while wearing the HMD?</w:t>
            </w:r>
          </w:p>
          <w:p w14:paraId="5C216A89" w14:textId="77777777" w:rsidR="004A46EA" w:rsidRPr="005A11BC" w:rsidRDefault="004A46EA" w:rsidP="00AF2A89">
            <w:pPr>
              <w:pStyle w:val="a3"/>
              <w:numPr>
                <w:ilvl w:val="0"/>
                <w:numId w:val="30"/>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easy is it to grasp the user’s locations and orientation in virtual space?</w:t>
            </w:r>
          </w:p>
          <w:p w14:paraId="46215F4D" w14:textId="47D9BABC" w:rsidR="004A46EA" w:rsidRPr="005A11BC" w:rsidRDefault="004A46EA" w:rsidP="005A11BC">
            <w:pPr>
              <w:pStyle w:val="a3"/>
              <w:numPr>
                <w:ilvl w:val="0"/>
                <w:numId w:val="30"/>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much is it possible to understand the situation outside the content and outside the HMD while wearing the HMD?</w:t>
            </w:r>
          </w:p>
        </w:tc>
      </w:tr>
      <w:tr w:rsidR="004A46EA" w14:paraId="406B19C1" w14:textId="77777777" w:rsidTr="00074E41">
        <w:tc>
          <w:tcPr>
            <w:tcW w:w="1630" w:type="dxa"/>
            <w:vMerge/>
          </w:tcPr>
          <w:p w14:paraId="27B7183A" w14:textId="77777777" w:rsidR="004A46EA" w:rsidRDefault="004A46EA" w:rsidP="004B4E62">
            <w:pPr>
              <w:jc w:val="both"/>
              <w:rPr>
                <w:rFonts w:ascii="Times New Roman" w:hAnsi="Times New Roman" w:cs="Times New Roman"/>
                <w:sz w:val="24"/>
                <w:szCs w:val="24"/>
                <w:lang w:bidi="he-IL"/>
              </w:rPr>
            </w:pPr>
          </w:p>
        </w:tc>
        <w:tc>
          <w:tcPr>
            <w:tcW w:w="1736" w:type="dxa"/>
          </w:tcPr>
          <w:p w14:paraId="3629241D" w14:textId="59306A15"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C</w:t>
            </w:r>
            <w:r>
              <w:rPr>
                <w:rFonts w:ascii="Times New Roman" w:hAnsi="Times New Roman" w:cs="Times New Roman"/>
                <w:sz w:val="24"/>
                <w:szCs w:val="24"/>
                <w:lang w:bidi="he-IL"/>
              </w:rPr>
              <w:t>onsistent with Reality</w:t>
            </w:r>
          </w:p>
        </w:tc>
        <w:tc>
          <w:tcPr>
            <w:tcW w:w="5650" w:type="dxa"/>
          </w:tcPr>
          <w:p w14:paraId="24F4E327" w14:textId="77777777" w:rsidR="004A46EA" w:rsidRPr="005A11BC" w:rsidRDefault="004A46EA" w:rsidP="00AF2A89">
            <w:pPr>
              <w:pStyle w:val="a3"/>
              <w:numPr>
                <w:ilvl w:val="0"/>
                <w:numId w:val="31"/>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 xml:space="preserve">How consistent is the language or icon of the UI with </w:t>
            </w:r>
            <w:proofErr w:type="gramStart"/>
            <w:r w:rsidRPr="005A11BC">
              <w:rPr>
                <w:rFonts w:ascii="Times New Roman" w:hAnsi="Times New Roman" w:cs="Times New Roman"/>
                <w:sz w:val="20"/>
                <w:szCs w:val="20"/>
                <w:lang w:bidi="he-IL"/>
              </w:rPr>
              <w:t>reality</w:t>
            </w:r>
            <w:proofErr w:type="gramEnd"/>
          </w:p>
          <w:p w14:paraId="635B4B78" w14:textId="09BA700A" w:rsidR="004A46EA" w:rsidRPr="005A11BC" w:rsidRDefault="004A46EA" w:rsidP="005A11BC">
            <w:pPr>
              <w:pStyle w:val="a3"/>
              <w:numPr>
                <w:ilvl w:val="0"/>
                <w:numId w:val="31"/>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much is the same language or icon for UI manipulation consistent with reality?</w:t>
            </w:r>
          </w:p>
        </w:tc>
      </w:tr>
      <w:tr w:rsidR="004A46EA" w14:paraId="50F46198" w14:textId="77777777" w:rsidTr="00074E41">
        <w:tc>
          <w:tcPr>
            <w:tcW w:w="1630" w:type="dxa"/>
            <w:vMerge/>
          </w:tcPr>
          <w:p w14:paraId="67C7CED0" w14:textId="77777777" w:rsidR="004A46EA" w:rsidRDefault="004A46EA" w:rsidP="004B4E62">
            <w:pPr>
              <w:jc w:val="both"/>
              <w:rPr>
                <w:rFonts w:ascii="Times New Roman" w:hAnsi="Times New Roman" w:cs="Times New Roman"/>
                <w:sz w:val="24"/>
                <w:szCs w:val="24"/>
                <w:lang w:bidi="he-IL"/>
              </w:rPr>
            </w:pPr>
          </w:p>
        </w:tc>
        <w:tc>
          <w:tcPr>
            <w:tcW w:w="1736" w:type="dxa"/>
          </w:tcPr>
          <w:p w14:paraId="7755E943" w14:textId="47765AA5"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S</w:t>
            </w:r>
            <w:r>
              <w:rPr>
                <w:rFonts w:ascii="Times New Roman" w:hAnsi="Times New Roman" w:cs="Times New Roman"/>
                <w:sz w:val="24"/>
                <w:szCs w:val="24"/>
                <w:lang w:bidi="he-IL"/>
              </w:rPr>
              <w:t>imple Design</w:t>
            </w:r>
          </w:p>
        </w:tc>
        <w:tc>
          <w:tcPr>
            <w:tcW w:w="5650" w:type="dxa"/>
          </w:tcPr>
          <w:p w14:paraId="00385C7A" w14:textId="77777777" w:rsidR="004A46EA" w:rsidRPr="005A11BC" w:rsidRDefault="004A46EA" w:rsidP="00AF2A89">
            <w:pPr>
              <w:pStyle w:val="a3"/>
              <w:numPr>
                <w:ilvl w:val="0"/>
                <w:numId w:val="32"/>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much extra head movement is needed for UI manipulation while wearing HMD?</w:t>
            </w:r>
          </w:p>
          <w:p w14:paraId="35E2982A" w14:textId="041D7F34" w:rsidR="004A46EA" w:rsidRPr="005A11BC" w:rsidRDefault="004A46EA" w:rsidP="005A11BC">
            <w:pPr>
              <w:pStyle w:val="a3"/>
              <w:numPr>
                <w:ilvl w:val="0"/>
                <w:numId w:val="32"/>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clear is the distinction between content and UI for manipulation?</w:t>
            </w:r>
          </w:p>
        </w:tc>
      </w:tr>
      <w:tr w:rsidR="004A46EA" w14:paraId="1E9BD940" w14:textId="77777777" w:rsidTr="00D84CF0">
        <w:tc>
          <w:tcPr>
            <w:tcW w:w="1630" w:type="dxa"/>
            <w:vMerge w:val="restart"/>
          </w:tcPr>
          <w:p w14:paraId="4A50D1FE" w14:textId="61BC20BC"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S</w:t>
            </w:r>
            <w:r>
              <w:rPr>
                <w:rFonts w:ascii="Times New Roman" w:hAnsi="Times New Roman" w:cs="Times New Roman"/>
                <w:sz w:val="24"/>
                <w:szCs w:val="24"/>
                <w:lang w:bidi="he-IL"/>
              </w:rPr>
              <w:t>tability</w:t>
            </w:r>
          </w:p>
        </w:tc>
        <w:tc>
          <w:tcPr>
            <w:tcW w:w="1736" w:type="dxa"/>
          </w:tcPr>
          <w:p w14:paraId="1994EBF2" w14:textId="0BCB5F1B"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M</w:t>
            </w:r>
            <w:r>
              <w:rPr>
                <w:rFonts w:ascii="Times New Roman" w:hAnsi="Times New Roman" w:cs="Times New Roman"/>
                <w:sz w:val="24"/>
                <w:szCs w:val="24"/>
                <w:lang w:bidi="he-IL"/>
              </w:rPr>
              <w:t>istake and accident prevention design</w:t>
            </w:r>
          </w:p>
        </w:tc>
        <w:tc>
          <w:tcPr>
            <w:tcW w:w="5650" w:type="dxa"/>
          </w:tcPr>
          <w:p w14:paraId="11458F79" w14:textId="77777777" w:rsidR="004A46EA" w:rsidRPr="005A11BC" w:rsidRDefault="004A46EA" w:rsidP="00AF2A89">
            <w:pPr>
              <w:pStyle w:val="a3"/>
              <w:numPr>
                <w:ilvl w:val="0"/>
                <w:numId w:val="33"/>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confusing is the operation for input and control of the controller while wearing the HMD?</w:t>
            </w:r>
          </w:p>
          <w:p w14:paraId="429B7AEF" w14:textId="77777777" w:rsidR="004A46EA" w:rsidRPr="005A11BC" w:rsidRDefault="004A46EA" w:rsidP="00AF2A89">
            <w:pPr>
              <w:pStyle w:val="a3"/>
              <w:numPr>
                <w:ilvl w:val="0"/>
                <w:numId w:val="33"/>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far can the user know the result of the input while wearing the HMD?</w:t>
            </w:r>
          </w:p>
          <w:p w14:paraId="379D747B" w14:textId="77777777" w:rsidR="004A46EA" w:rsidRPr="005A11BC" w:rsidRDefault="004A46EA" w:rsidP="00AF2A89">
            <w:pPr>
              <w:pStyle w:val="a3"/>
              <w:numPr>
                <w:ilvl w:val="0"/>
                <w:numId w:val="33"/>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many warnings are there for giving a hard to revert order?</w:t>
            </w:r>
          </w:p>
          <w:p w14:paraId="012C6142" w14:textId="57C5B97A" w:rsidR="004A46EA" w:rsidRPr="005A11BC" w:rsidRDefault="004A46EA" w:rsidP="005A11BC">
            <w:pPr>
              <w:pStyle w:val="a3"/>
              <w:numPr>
                <w:ilvl w:val="0"/>
                <w:numId w:val="33"/>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low is the risk of safety accidents due to external circumstances while wearing an HMD?</w:t>
            </w:r>
          </w:p>
        </w:tc>
      </w:tr>
      <w:tr w:rsidR="004A46EA" w14:paraId="374B1829" w14:textId="77777777" w:rsidTr="00D84CF0">
        <w:tc>
          <w:tcPr>
            <w:tcW w:w="1630" w:type="dxa"/>
            <w:vMerge/>
          </w:tcPr>
          <w:p w14:paraId="0211A9BD" w14:textId="77777777" w:rsidR="004A46EA" w:rsidRDefault="004A46EA" w:rsidP="004B4E62">
            <w:pPr>
              <w:jc w:val="both"/>
              <w:rPr>
                <w:rFonts w:ascii="Times New Roman" w:hAnsi="Times New Roman" w:cs="Times New Roman"/>
                <w:sz w:val="24"/>
                <w:szCs w:val="24"/>
                <w:lang w:bidi="he-IL"/>
              </w:rPr>
            </w:pPr>
          </w:p>
        </w:tc>
        <w:tc>
          <w:tcPr>
            <w:tcW w:w="1736" w:type="dxa"/>
          </w:tcPr>
          <w:p w14:paraId="7AA9758C" w14:textId="507A7472"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E</w:t>
            </w:r>
            <w:r>
              <w:rPr>
                <w:rFonts w:ascii="Times New Roman" w:hAnsi="Times New Roman" w:cs="Times New Roman"/>
                <w:sz w:val="24"/>
                <w:szCs w:val="24"/>
                <w:lang w:bidi="he-IL"/>
              </w:rPr>
              <w:t>rror countermeasure</w:t>
            </w:r>
          </w:p>
        </w:tc>
        <w:tc>
          <w:tcPr>
            <w:tcW w:w="5650" w:type="dxa"/>
          </w:tcPr>
          <w:p w14:paraId="05E046C2" w14:textId="77777777" w:rsidR="004A46EA" w:rsidRPr="005A11BC" w:rsidRDefault="004A46EA" w:rsidP="004A46EA">
            <w:pPr>
              <w:pStyle w:val="a3"/>
              <w:numPr>
                <w:ilvl w:val="0"/>
                <w:numId w:val="34"/>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 xml:space="preserve">In the event of an error, how far is the recovery </w:t>
            </w:r>
            <w:proofErr w:type="spellStart"/>
            <w:r w:rsidRPr="005A11BC">
              <w:rPr>
                <w:rFonts w:ascii="Times New Roman" w:hAnsi="Times New Roman" w:cs="Times New Roman"/>
                <w:sz w:val="20"/>
                <w:szCs w:val="20"/>
                <w:lang w:bidi="he-IL"/>
              </w:rPr>
              <w:t>powwible</w:t>
            </w:r>
            <w:proofErr w:type="spellEnd"/>
            <w:r w:rsidRPr="005A11BC">
              <w:rPr>
                <w:rFonts w:ascii="Times New Roman" w:hAnsi="Times New Roman" w:cs="Times New Roman"/>
                <w:sz w:val="20"/>
                <w:szCs w:val="20"/>
                <w:lang w:bidi="he-IL"/>
              </w:rPr>
              <w:t xml:space="preserve"> </w:t>
            </w:r>
            <w:proofErr w:type="spellStart"/>
            <w:r w:rsidRPr="005A11BC">
              <w:rPr>
                <w:rFonts w:ascii="Times New Roman" w:hAnsi="Times New Roman" w:cs="Times New Roman"/>
                <w:sz w:val="20"/>
                <w:szCs w:val="20"/>
                <w:lang w:bidi="he-IL"/>
              </w:rPr>
              <w:t>whitle</w:t>
            </w:r>
            <w:proofErr w:type="spellEnd"/>
            <w:r w:rsidRPr="005A11BC">
              <w:rPr>
                <w:rFonts w:ascii="Times New Roman" w:hAnsi="Times New Roman" w:cs="Times New Roman"/>
                <w:sz w:val="20"/>
                <w:szCs w:val="20"/>
                <w:lang w:bidi="he-IL"/>
              </w:rPr>
              <w:t xml:space="preserve"> wearing the HMD?</w:t>
            </w:r>
          </w:p>
          <w:p w14:paraId="7EBC91F8" w14:textId="77777777" w:rsidR="004A46EA" w:rsidRPr="005A11BC" w:rsidRDefault="004A46EA" w:rsidP="004A46EA">
            <w:pPr>
              <w:pStyle w:val="a3"/>
              <w:numPr>
                <w:ilvl w:val="0"/>
                <w:numId w:val="34"/>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When an error occurs, how far can the situation be grasped while wearing the HMD?</w:t>
            </w:r>
          </w:p>
          <w:p w14:paraId="520F7D69" w14:textId="1DAE5E7A" w:rsidR="004A46EA" w:rsidRPr="005A11BC" w:rsidRDefault="004A46EA" w:rsidP="005A11BC">
            <w:pPr>
              <w:pStyle w:val="a3"/>
              <w:numPr>
                <w:ilvl w:val="0"/>
                <w:numId w:val="34"/>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 xml:space="preserve">If the motion </w:t>
            </w:r>
            <w:proofErr w:type="spellStart"/>
            <w:r w:rsidRPr="005A11BC">
              <w:rPr>
                <w:rFonts w:ascii="Times New Roman" w:hAnsi="Times New Roman" w:cs="Times New Roman"/>
                <w:sz w:val="20"/>
                <w:szCs w:val="20"/>
                <w:lang w:bidi="he-IL"/>
              </w:rPr>
              <w:t>inpuy</w:t>
            </w:r>
            <w:proofErr w:type="spellEnd"/>
            <w:r w:rsidRPr="005A11BC">
              <w:rPr>
                <w:rFonts w:ascii="Times New Roman" w:hAnsi="Times New Roman" w:cs="Times New Roman"/>
                <w:sz w:val="20"/>
                <w:szCs w:val="20"/>
                <w:lang w:bidi="he-IL"/>
              </w:rPr>
              <w:t xml:space="preserve"> assumed during development is not recognized, how </w:t>
            </w:r>
            <w:proofErr w:type="spellStart"/>
            <w:r w:rsidRPr="005A11BC">
              <w:rPr>
                <w:rFonts w:ascii="Times New Roman" w:hAnsi="Times New Roman" w:cs="Times New Roman"/>
                <w:sz w:val="20"/>
                <w:szCs w:val="20"/>
                <w:lang w:bidi="he-IL"/>
              </w:rPr>
              <w:t>mych</w:t>
            </w:r>
            <w:proofErr w:type="spellEnd"/>
            <w:r w:rsidRPr="005A11BC">
              <w:rPr>
                <w:rFonts w:ascii="Times New Roman" w:hAnsi="Times New Roman" w:cs="Times New Roman"/>
                <w:sz w:val="20"/>
                <w:szCs w:val="20"/>
                <w:lang w:bidi="he-IL"/>
              </w:rPr>
              <w:t xml:space="preserve"> are the means to replace it?</w:t>
            </w:r>
          </w:p>
        </w:tc>
      </w:tr>
      <w:tr w:rsidR="004A46EA" w14:paraId="1705BE12" w14:textId="77777777" w:rsidTr="00D84CF0">
        <w:tc>
          <w:tcPr>
            <w:tcW w:w="1630" w:type="dxa"/>
            <w:vMerge/>
          </w:tcPr>
          <w:p w14:paraId="543E298C" w14:textId="4BE00424" w:rsidR="004A46EA" w:rsidRDefault="004A46EA" w:rsidP="004B4E62">
            <w:pPr>
              <w:jc w:val="both"/>
              <w:rPr>
                <w:rFonts w:ascii="Times New Roman" w:hAnsi="Times New Roman" w:cs="Times New Roman"/>
                <w:sz w:val="24"/>
                <w:szCs w:val="24"/>
                <w:lang w:bidi="he-IL"/>
              </w:rPr>
            </w:pPr>
          </w:p>
        </w:tc>
        <w:tc>
          <w:tcPr>
            <w:tcW w:w="1736" w:type="dxa"/>
          </w:tcPr>
          <w:p w14:paraId="6FCCBC18" w14:textId="2E5E024D" w:rsidR="004A46EA" w:rsidRDefault="004A46EA" w:rsidP="004B4E62">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U</w:t>
            </w:r>
            <w:r>
              <w:rPr>
                <w:rFonts w:ascii="Times New Roman" w:hAnsi="Times New Roman" w:cs="Times New Roman"/>
                <w:sz w:val="24"/>
                <w:szCs w:val="24"/>
                <w:lang w:bidi="he-IL"/>
              </w:rPr>
              <w:t>ser help</w:t>
            </w:r>
          </w:p>
        </w:tc>
        <w:tc>
          <w:tcPr>
            <w:tcW w:w="5650" w:type="dxa"/>
          </w:tcPr>
          <w:p w14:paraId="1C58D590" w14:textId="2268A258" w:rsidR="004A46EA" w:rsidRPr="005A11BC" w:rsidRDefault="004A46EA" w:rsidP="005A11BC">
            <w:pPr>
              <w:pStyle w:val="a3"/>
              <w:numPr>
                <w:ilvl w:val="0"/>
                <w:numId w:val="35"/>
              </w:numPr>
              <w:jc w:val="both"/>
              <w:rPr>
                <w:rFonts w:ascii="Times New Roman" w:hAnsi="Times New Roman" w:cs="Times New Roman"/>
                <w:sz w:val="20"/>
                <w:szCs w:val="20"/>
                <w:lang w:bidi="he-IL"/>
              </w:rPr>
            </w:pPr>
            <w:r w:rsidRPr="005A11BC">
              <w:rPr>
                <w:rFonts w:ascii="Times New Roman" w:hAnsi="Times New Roman" w:cs="Times New Roman"/>
                <w:sz w:val="20"/>
                <w:szCs w:val="20"/>
                <w:lang w:bidi="he-IL"/>
              </w:rPr>
              <w:t>How much do you get help while wearing an HMD?</w:t>
            </w:r>
          </w:p>
        </w:tc>
      </w:tr>
    </w:tbl>
    <w:p w14:paraId="54A1FE9B" w14:textId="48A0F491" w:rsidR="008E795C" w:rsidRPr="004B4E62" w:rsidRDefault="008E795C" w:rsidP="008E795C">
      <w:pPr>
        <w:jc w:val="center"/>
        <w:rPr>
          <w:rFonts w:ascii="Times New Roman" w:hAnsi="Times New Roman" w:cs="Times New Roman"/>
          <w:sz w:val="24"/>
          <w:szCs w:val="24"/>
          <w:lang w:bidi="he-IL"/>
        </w:rPr>
      </w:pPr>
      <w:r>
        <w:rPr>
          <w:rFonts w:ascii="Times New Roman" w:hAnsi="Times New Roman" w:cs="Times New Roman" w:hint="eastAsia"/>
          <w:sz w:val="24"/>
          <w:szCs w:val="24"/>
          <w:lang w:bidi="he-IL"/>
        </w:rPr>
        <w:t>&lt;</w:t>
      </w:r>
      <w:r>
        <w:rPr>
          <w:rFonts w:ascii="Times New Roman" w:hAnsi="Times New Roman" w:cs="Times New Roman"/>
          <w:sz w:val="24"/>
          <w:szCs w:val="24"/>
          <w:lang w:bidi="he-IL"/>
        </w:rPr>
        <w:t>Examples of usability factors&gt;</w:t>
      </w:r>
    </w:p>
    <w:p w14:paraId="38A508E3" w14:textId="0E277265" w:rsidR="00865BA8" w:rsidRDefault="00865BA8" w:rsidP="00865BA8">
      <w:pPr>
        <w:pStyle w:val="2"/>
        <w:numPr>
          <w:ilvl w:val="1"/>
          <w:numId w:val="26"/>
        </w:numPr>
        <w:rPr>
          <w:rFonts w:ascii="Times New Roman" w:hAnsi="Times New Roman" w:cs="Times New Roman"/>
          <w:sz w:val="24"/>
          <w:szCs w:val="24"/>
          <w:lang w:bidi="he-IL"/>
        </w:rPr>
      </w:pPr>
      <w:r>
        <w:rPr>
          <w:rFonts w:ascii="Times New Roman" w:hAnsi="Times New Roman" w:cs="Times New Roman"/>
          <w:sz w:val="24"/>
          <w:szCs w:val="24"/>
          <w:lang w:bidi="he-IL"/>
        </w:rPr>
        <w:t xml:space="preserve">Effectiveness </w:t>
      </w:r>
    </w:p>
    <w:p w14:paraId="1BCEA94A" w14:textId="244A354B" w:rsidR="005F5E33" w:rsidRDefault="00C06A07" w:rsidP="005F5E33">
      <w:pPr>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Effectiveness </w:t>
      </w:r>
      <w:r w:rsidRPr="00C06A07">
        <w:rPr>
          <w:rFonts w:ascii="Times New Roman" w:hAnsi="Times New Roman" w:cs="Times New Roman"/>
          <w:sz w:val="24"/>
          <w:szCs w:val="24"/>
          <w:lang w:bidi="he-IL"/>
        </w:rPr>
        <w:t xml:space="preserve">refers to </w:t>
      </w:r>
      <w:r w:rsidR="0031308D">
        <w:rPr>
          <w:rFonts w:ascii="Times New Roman" w:hAnsi="Times New Roman" w:cs="Times New Roman" w:hint="eastAsia"/>
          <w:sz w:val="24"/>
          <w:szCs w:val="24"/>
          <w:lang w:bidi="he-IL"/>
        </w:rPr>
        <w:t>f</w:t>
      </w:r>
      <w:r w:rsidR="0031308D">
        <w:rPr>
          <w:rFonts w:ascii="Times New Roman" w:hAnsi="Times New Roman" w:cs="Times New Roman"/>
          <w:sz w:val="24"/>
          <w:szCs w:val="24"/>
          <w:lang w:bidi="he-IL"/>
        </w:rPr>
        <w:t xml:space="preserve">actors </w:t>
      </w:r>
      <w:r w:rsidR="00716928">
        <w:rPr>
          <w:rFonts w:ascii="Times New Roman" w:hAnsi="Times New Roman" w:cs="Times New Roman"/>
          <w:sz w:val="24"/>
          <w:szCs w:val="24"/>
          <w:lang w:bidi="he-IL"/>
        </w:rPr>
        <w:t xml:space="preserve">which VR/AR/MR/XR trainee </w:t>
      </w:r>
      <w:r w:rsidR="0031308D">
        <w:rPr>
          <w:rFonts w:ascii="Times New Roman" w:hAnsi="Times New Roman" w:cs="Times New Roman"/>
          <w:sz w:val="24"/>
          <w:szCs w:val="24"/>
          <w:lang w:bidi="he-IL"/>
        </w:rPr>
        <w:t xml:space="preserve">is anticipated to </w:t>
      </w:r>
      <w:r w:rsidR="00716928">
        <w:rPr>
          <w:rFonts w:ascii="Times New Roman" w:hAnsi="Times New Roman" w:cs="Times New Roman"/>
          <w:sz w:val="24"/>
          <w:szCs w:val="24"/>
          <w:lang w:bidi="he-IL"/>
        </w:rPr>
        <w:t xml:space="preserve">achieve </w:t>
      </w:r>
      <w:r w:rsidR="00105620">
        <w:rPr>
          <w:rFonts w:ascii="Times New Roman" w:hAnsi="Times New Roman" w:cs="Times New Roman"/>
          <w:sz w:val="24"/>
          <w:szCs w:val="24"/>
          <w:lang w:bidi="he-IL"/>
        </w:rPr>
        <w:t xml:space="preserve">after </w:t>
      </w:r>
      <w:r w:rsidR="00716928">
        <w:rPr>
          <w:rFonts w:ascii="Times New Roman" w:hAnsi="Times New Roman" w:cs="Times New Roman"/>
          <w:sz w:val="24"/>
          <w:szCs w:val="24"/>
          <w:lang w:bidi="he-IL"/>
        </w:rPr>
        <w:t xml:space="preserve">training system such as increase of immersion, </w:t>
      </w:r>
      <w:proofErr w:type="gramStart"/>
      <w:r w:rsidR="00105620">
        <w:rPr>
          <w:rFonts w:ascii="Times New Roman" w:hAnsi="Times New Roman" w:cs="Times New Roman"/>
          <w:sz w:val="24"/>
          <w:szCs w:val="24"/>
          <w:lang w:bidi="he-IL"/>
        </w:rPr>
        <w:t xml:space="preserve">interest,  </w:t>
      </w:r>
      <w:r w:rsidR="00716928">
        <w:rPr>
          <w:rFonts w:ascii="Times New Roman" w:hAnsi="Times New Roman" w:cs="Times New Roman"/>
          <w:sz w:val="24"/>
          <w:szCs w:val="24"/>
          <w:lang w:bidi="he-IL"/>
        </w:rPr>
        <w:t>accuracy</w:t>
      </w:r>
      <w:proofErr w:type="gramEnd"/>
      <w:r w:rsidR="00716928">
        <w:rPr>
          <w:rFonts w:ascii="Times New Roman" w:hAnsi="Times New Roman" w:cs="Times New Roman"/>
          <w:sz w:val="24"/>
          <w:szCs w:val="24"/>
          <w:lang w:bidi="he-IL"/>
        </w:rPr>
        <w:t xml:space="preserve"> or completeness of task, time of task completion. </w:t>
      </w:r>
      <w:r w:rsidR="00105620">
        <w:rPr>
          <w:rFonts w:ascii="Times New Roman" w:hAnsi="Times New Roman" w:cs="Times New Roman"/>
          <w:sz w:val="24"/>
          <w:szCs w:val="24"/>
          <w:lang w:bidi="he-IL"/>
        </w:rPr>
        <w:t xml:space="preserve">It can be measured by </w:t>
      </w:r>
      <w:r w:rsidR="00837FCC">
        <w:rPr>
          <w:rFonts w:ascii="Times New Roman" w:hAnsi="Times New Roman" w:cs="Times New Roman"/>
          <w:sz w:val="24"/>
          <w:szCs w:val="24"/>
          <w:lang w:bidi="he-IL"/>
        </w:rPr>
        <w:t xml:space="preserve">a </w:t>
      </w:r>
      <w:r w:rsidR="00105620">
        <w:rPr>
          <w:rFonts w:ascii="Times New Roman" w:hAnsi="Times New Roman" w:cs="Times New Roman"/>
          <w:sz w:val="24"/>
          <w:szCs w:val="24"/>
          <w:lang w:bidi="he-IL"/>
        </w:rPr>
        <w:t>questionnaire, physiological signals such as EEG, PPG</w:t>
      </w:r>
      <w:r w:rsidR="00193EAB">
        <w:rPr>
          <w:rFonts w:ascii="Times New Roman" w:hAnsi="Times New Roman" w:cs="Times New Roman"/>
          <w:sz w:val="24"/>
          <w:szCs w:val="24"/>
          <w:lang w:bidi="he-IL"/>
        </w:rPr>
        <w:t>,</w:t>
      </w:r>
      <w:r w:rsidR="00105620">
        <w:rPr>
          <w:rFonts w:ascii="Times New Roman" w:hAnsi="Times New Roman" w:cs="Times New Roman"/>
          <w:sz w:val="24"/>
          <w:szCs w:val="24"/>
          <w:lang w:bidi="he-IL"/>
        </w:rPr>
        <w:t xml:space="preserve"> or </w:t>
      </w:r>
      <w:r w:rsidR="00193EAB">
        <w:rPr>
          <w:rFonts w:ascii="Times New Roman" w:hAnsi="Times New Roman" w:cs="Times New Roman"/>
          <w:sz w:val="24"/>
          <w:szCs w:val="24"/>
          <w:lang w:bidi="he-IL"/>
        </w:rPr>
        <w:t>eye-</w:t>
      </w:r>
      <w:proofErr w:type="spellStart"/>
      <w:proofErr w:type="gramStart"/>
      <w:r w:rsidR="00105620">
        <w:rPr>
          <w:rFonts w:ascii="Times New Roman" w:hAnsi="Times New Roman" w:cs="Times New Roman"/>
          <w:sz w:val="24"/>
          <w:szCs w:val="24"/>
          <w:lang w:bidi="he-IL"/>
        </w:rPr>
        <w:t>tracking</w:t>
      </w:r>
      <w:r w:rsidR="00837FCC">
        <w:rPr>
          <w:rFonts w:ascii="Times New Roman" w:hAnsi="Times New Roman" w:cs="Times New Roman" w:hint="eastAsia"/>
          <w:sz w:val="24"/>
          <w:szCs w:val="24"/>
          <w:lang w:bidi="he-IL"/>
        </w:rPr>
        <w:t>.</w:t>
      </w:r>
      <w:r w:rsidR="00EC2B12">
        <w:rPr>
          <w:rFonts w:ascii="Times New Roman" w:hAnsi="Times New Roman" w:cs="Times New Roman"/>
          <w:sz w:val="24"/>
          <w:szCs w:val="24"/>
          <w:lang w:bidi="he-IL"/>
        </w:rPr>
        <w:t>Effectiveness</w:t>
      </w:r>
      <w:proofErr w:type="spellEnd"/>
      <w:proofErr w:type="gramEnd"/>
      <w:r w:rsidR="00EC2B12">
        <w:rPr>
          <w:rFonts w:ascii="Times New Roman" w:hAnsi="Times New Roman" w:cs="Times New Roman"/>
          <w:sz w:val="24"/>
          <w:szCs w:val="24"/>
          <w:lang w:bidi="he-IL"/>
        </w:rPr>
        <w:t xml:space="preserve"> would be different to various type</w:t>
      </w:r>
      <w:r w:rsidR="00193EAB">
        <w:rPr>
          <w:rFonts w:ascii="Times New Roman" w:hAnsi="Times New Roman" w:cs="Times New Roman"/>
          <w:sz w:val="24"/>
          <w:szCs w:val="24"/>
          <w:lang w:bidi="he-IL"/>
        </w:rPr>
        <w:t>s</w:t>
      </w:r>
      <w:r w:rsidR="00EC2B12">
        <w:rPr>
          <w:rFonts w:ascii="Times New Roman" w:hAnsi="Times New Roman" w:cs="Times New Roman"/>
          <w:sz w:val="24"/>
          <w:szCs w:val="24"/>
          <w:lang w:bidi="he-IL"/>
        </w:rPr>
        <w:t xml:space="preserve"> of </w:t>
      </w:r>
      <w:r w:rsidR="00193EAB">
        <w:rPr>
          <w:rFonts w:ascii="Times New Roman" w:hAnsi="Times New Roman" w:cs="Times New Roman"/>
          <w:sz w:val="24"/>
          <w:szCs w:val="24"/>
          <w:lang w:bidi="he-IL"/>
        </w:rPr>
        <w:t xml:space="preserve">the </w:t>
      </w:r>
      <w:r w:rsidR="00EC2B12">
        <w:rPr>
          <w:rFonts w:ascii="Times New Roman" w:hAnsi="Times New Roman" w:cs="Times New Roman"/>
          <w:sz w:val="24"/>
          <w:szCs w:val="24"/>
          <w:lang w:bidi="he-IL"/>
        </w:rPr>
        <w:t xml:space="preserve">training system. </w:t>
      </w:r>
    </w:p>
    <w:p w14:paraId="19881485" w14:textId="006E2C35" w:rsidR="005F5E33" w:rsidRPr="005F5E33" w:rsidRDefault="00EC2B12" w:rsidP="005F5E33">
      <w:pPr>
        <w:jc w:val="both"/>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For example, </w:t>
      </w:r>
      <w:r w:rsidR="005F5E33">
        <w:rPr>
          <w:rFonts w:ascii="Times New Roman" w:hAnsi="Times New Roman" w:cs="Times New Roman"/>
          <w:sz w:val="24"/>
          <w:szCs w:val="24"/>
          <w:lang w:bidi="he-IL"/>
        </w:rPr>
        <w:t>i</w:t>
      </w:r>
      <w:r w:rsidR="005F5E33" w:rsidRPr="005F5E33">
        <w:rPr>
          <w:rFonts w:ascii="Times New Roman" w:hAnsi="Times New Roman" w:cs="Times New Roman"/>
          <w:sz w:val="24"/>
          <w:szCs w:val="24"/>
          <w:lang w:bidi="he-IL"/>
        </w:rPr>
        <w:t xml:space="preserve">n equipment function operation </w:t>
      </w:r>
      <w:r w:rsidR="00837FCC" w:rsidRPr="005F5E33">
        <w:rPr>
          <w:rFonts w:ascii="Times New Roman" w:hAnsi="Times New Roman" w:cs="Times New Roman"/>
          <w:sz w:val="24"/>
          <w:szCs w:val="24"/>
          <w:lang w:bidi="he-IL"/>
        </w:rPr>
        <w:t>training</w:t>
      </w:r>
      <w:r w:rsidR="00837FCC">
        <w:rPr>
          <w:rFonts w:ascii="Times New Roman" w:hAnsi="Times New Roman" w:cs="Times New Roman"/>
          <w:sz w:val="24"/>
          <w:szCs w:val="24"/>
          <w:lang w:bidi="he-IL"/>
        </w:rPr>
        <w:t>-</w:t>
      </w:r>
      <w:r w:rsidR="005F5E33">
        <w:rPr>
          <w:rFonts w:ascii="Times New Roman" w:hAnsi="Times New Roman" w:cs="Times New Roman"/>
          <w:sz w:val="24"/>
          <w:szCs w:val="24"/>
          <w:lang w:bidi="he-IL"/>
        </w:rPr>
        <w:t>based VR</w:t>
      </w:r>
      <w:r w:rsidR="005F5E33" w:rsidRPr="005F5E33">
        <w:rPr>
          <w:rFonts w:ascii="Times New Roman" w:hAnsi="Times New Roman" w:cs="Times New Roman"/>
          <w:sz w:val="24"/>
          <w:szCs w:val="24"/>
          <w:lang w:bidi="he-IL"/>
        </w:rPr>
        <w:t xml:space="preserve">, the trainee repeatedly performs </w:t>
      </w:r>
      <w:r w:rsidR="00837FCC">
        <w:rPr>
          <w:rFonts w:ascii="Times New Roman" w:hAnsi="Times New Roman" w:cs="Times New Roman"/>
          <w:sz w:val="24"/>
          <w:szCs w:val="24"/>
          <w:lang w:bidi="he-IL"/>
        </w:rPr>
        <w:t>trained</w:t>
      </w:r>
      <w:r w:rsidR="00837FCC" w:rsidRPr="005F5E33">
        <w:rPr>
          <w:rFonts w:ascii="Times New Roman" w:hAnsi="Times New Roman" w:cs="Times New Roman"/>
          <w:sz w:val="24"/>
          <w:szCs w:val="24"/>
          <w:lang w:bidi="he-IL"/>
        </w:rPr>
        <w:t xml:space="preserve"> </w:t>
      </w:r>
      <w:r w:rsidR="00837FCC">
        <w:rPr>
          <w:rFonts w:ascii="Times New Roman" w:hAnsi="Times New Roman" w:cs="Times New Roman"/>
          <w:sz w:val="24"/>
          <w:szCs w:val="24"/>
          <w:lang w:bidi="he-IL"/>
        </w:rPr>
        <w:t>motion</w:t>
      </w:r>
      <w:r w:rsidR="00837FCC" w:rsidRPr="005F5E33">
        <w:rPr>
          <w:rFonts w:ascii="Times New Roman" w:hAnsi="Times New Roman" w:cs="Times New Roman"/>
          <w:sz w:val="24"/>
          <w:szCs w:val="24"/>
          <w:lang w:bidi="he-IL"/>
        </w:rPr>
        <w:t xml:space="preserve"> </w:t>
      </w:r>
      <w:r w:rsidR="005F5E33" w:rsidRPr="005F5E33">
        <w:rPr>
          <w:rFonts w:ascii="Times New Roman" w:hAnsi="Times New Roman" w:cs="Times New Roman"/>
          <w:sz w:val="24"/>
          <w:szCs w:val="24"/>
          <w:lang w:bidi="he-IL"/>
        </w:rPr>
        <w:t xml:space="preserve">or action </w:t>
      </w:r>
      <w:r w:rsidR="00837FCC">
        <w:rPr>
          <w:rFonts w:ascii="Times New Roman" w:hAnsi="Times New Roman" w:cs="Times New Roman" w:hint="eastAsia"/>
          <w:sz w:val="24"/>
          <w:szCs w:val="24"/>
          <w:lang w:bidi="he-IL"/>
        </w:rPr>
        <w:t>s</w:t>
      </w:r>
      <w:r w:rsidR="00837FCC">
        <w:rPr>
          <w:rFonts w:ascii="Times New Roman" w:hAnsi="Times New Roman" w:cs="Times New Roman"/>
          <w:sz w:val="24"/>
          <w:szCs w:val="24"/>
          <w:lang w:bidi="he-IL"/>
        </w:rPr>
        <w:t>equences</w:t>
      </w:r>
      <w:r w:rsidR="005F5E33" w:rsidRPr="005F5E33">
        <w:rPr>
          <w:rFonts w:ascii="Times New Roman" w:hAnsi="Times New Roman" w:cs="Times New Roman"/>
          <w:sz w:val="24"/>
          <w:szCs w:val="24"/>
          <w:lang w:bidi="he-IL"/>
        </w:rPr>
        <w:t xml:space="preserve"> to operate the equipment and </w:t>
      </w:r>
      <w:r w:rsidR="005F5E33">
        <w:rPr>
          <w:rFonts w:ascii="Times New Roman" w:hAnsi="Times New Roman" w:cs="Times New Roman"/>
          <w:sz w:val="24"/>
          <w:szCs w:val="24"/>
          <w:lang w:bidi="he-IL"/>
        </w:rPr>
        <w:t>checks</w:t>
      </w:r>
      <w:r w:rsidR="005F5E33" w:rsidRPr="005F5E33">
        <w:rPr>
          <w:rFonts w:ascii="Times New Roman" w:hAnsi="Times New Roman" w:cs="Times New Roman"/>
          <w:sz w:val="24"/>
          <w:szCs w:val="24"/>
          <w:lang w:bidi="he-IL"/>
        </w:rPr>
        <w:t xml:space="preserve"> the training result through a test.</w:t>
      </w:r>
    </w:p>
    <w:p w14:paraId="29E91C4A" w14:textId="586B57FE" w:rsidR="005F5E33" w:rsidRPr="005F5E33" w:rsidRDefault="005F5E33" w:rsidP="005F5E33">
      <w:pPr>
        <w:jc w:val="both"/>
        <w:rPr>
          <w:rFonts w:ascii="Times New Roman" w:hAnsi="Times New Roman" w:cs="Times New Roman"/>
          <w:sz w:val="24"/>
          <w:szCs w:val="24"/>
          <w:lang w:bidi="he-IL"/>
        </w:rPr>
      </w:pPr>
      <w:r w:rsidRPr="005F5E33">
        <w:rPr>
          <w:rFonts w:ascii="Times New Roman" w:hAnsi="Times New Roman" w:cs="Times New Roman"/>
          <w:sz w:val="24"/>
          <w:szCs w:val="24"/>
          <w:lang w:bidi="he-IL"/>
        </w:rPr>
        <w:t xml:space="preserve">In general, the training system </w:t>
      </w:r>
      <w:r>
        <w:rPr>
          <w:rFonts w:ascii="Times New Roman" w:hAnsi="Times New Roman" w:cs="Times New Roman"/>
          <w:sz w:val="24"/>
          <w:szCs w:val="24"/>
          <w:lang w:bidi="he-IL"/>
        </w:rPr>
        <w:t>present</w:t>
      </w:r>
      <w:r w:rsidRPr="005F5E33">
        <w:rPr>
          <w:rFonts w:ascii="Times New Roman" w:hAnsi="Times New Roman" w:cs="Times New Roman"/>
          <w:sz w:val="24"/>
          <w:szCs w:val="24"/>
          <w:lang w:bidi="he-IL"/>
        </w:rPr>
        <w:t>s pass/fail or performance score</w:t>
      </w:r>
      <w:r w:rsidR="00837FCC">
        <w:rPr>
          <w:rFonts w:ascii="Times New Roman" w:hAnsi="Times New Roman" w:cs="Times New Roman"/>
          <w:sz w:val="24"/>
          <w:szCs w:val="24"/>
          <w:lang w:bidi="he-IL"/>
        </w:rPr>
        <w:t>s</w:t>
      </w:r>
      <w:r w:rsidRPr="005F5E33">
        <w:rPr>
          <w:rFonts w:ascii="Times New Roman" w:hAnsi="Times New Roman" w:cs="Times New Roman"/>
          <w:sz w:val="24"/>
          <w:szCs w:val="24"/>
          <w:lang w:bidi="he-IL"/>
        </w:rPr>
        <w:t xml:space="preserve"> for the </w:t>
      </w:r>
      <w:r w:rsidR="00193EAB" w:rsidRPr="005F5E33">
        <w:rPr>
          <w:rFonts w:ascii="Times New Roman" w:hAnsi="Times New Roman" w:cs="Times New Roman"/>
          <w:sz w:val="24"/>
          <w:szCs w:val="24"/>
          <w:lang w:bidi="he-IL"/>
        </w:rPr>
        <w:t>trainees</w:t>
      </w:r>
      <w:r w:rsidR="00647939">
        <w:rPr>
          <w:rFonts w:ascii="Times New Roman" w:hAnsi="Times New Roman" w:cs="Times New Roman"/>
          <w:sz w:val="24"/>
          <w:szCs w:val="24"/>
          <w:lang w:bidi="he-IL"/>
        </w:rPr>
        <w:t>’</w:t>
      </w:r>
      <w:r w:rsidR="00193EAB" w:rsidRPr="005F5E33">
        <w:rPr>
          <w:rFonts w:ascii="Times New Roman" w:hAnsi="Times New Roman" w:cs="Times New Roman"/>
          <w:sz w:val="24"/>
          <w:szCs w:val="24"/>
          <w:lang w:bidi="he-IL"/>
        </w:rPr>
        <w:t xml:space="preserve"> </w:t>
      </w:r>
      <w:r w:rsidRPr="005F5E33">
        <w:rPr>
          <w:rFonts w:ascii="Times New Roman" w:hAnsi="Times New Roman" w:cs="Times New Roman"/>
          <w:sz w:val="24"/>
          <w:szCs w:val="24"/>
          <w:lang w:bidi="he-IL"/>
        </w:rPr>
        <w:t xml:space="preserve">test results, and these </w:t>
      </w:r>
      <w:r>
        <w:rPr>
          <w:rFonts w:ascii="Times New Roman" w:hAnsi="Times New Roman" w:cs="Times New Roman"/>
          <w:sz w:val="24"/>
          <w:szCs w:val="24"/>
          <w:lang w:bidi="he-IL"/>
        </w:rPr>
        <w:t>requirements</w:t>
      </w:r>
      <w:r w:rsidRPr="005F5E33">
        <w:rPr>
          <w:rFonts w:ascii="Times New Roman" w:hAnsi="Times New Roman" w:cs="Times New Roman"/>
          <w:sz w:val="24"/>
          <w:szCs w:val="24"/>
          <w:lang w:bidi="he-IL"/>
        </w:rPr>
        <w:t xml:space="preserve"> include training target indicators such as required time and completion rate. </w:t>
      </w:r>
      <w:r w:rsidR="00837FCC">
        <w:rPr>
          <w:rFonts w:ascii="Times New Roman" w:hAnsi="Times New Roman" w:cs="Times New Roman"/>
          <w:sz w:val="24"/>
          <w:szCs w:val="24"/>
          <w:lang w:bidi="he-IL"/>
        </w:rPr>
        <w:t xml:space="preserve">User evaluation can analyze how </w:t>
      </w:r>
      <w:r w:rsidR="003A6D58">
        <w:rPr>
          <w:rFonts w:ascii="Times New Roman" w:hAnsi="Times New Roman" w:cs="Times New Roman"/>
          <w:sz w:val="24"/>
          <w:szCs w:val="24"/>
          <w:lang w:bidi="he-IL"/>
        </w:rPr>
        <w:t>these training goals are achieved effectively</w:t>
      </w:r>
      <w:r w:rsidR="00837FCC">
        <w:rPr>
          <w:rFonts w:ascii="Times New Roman" w:hAnsi="Times New Roman" w:cs="Times New Roman"/>
          <w:sz w:val="24"/>
          <w:szCs w:val="24"/>
          <w:lang w:bidi="he-IL"/>
        </w:rPr>
        <w:t xml:space="preserve"> due to VR/AR/MR/XR </w:t>
      </w:r>
      <w:proofErr w:type="spellStart"/>
      <w:proofErr w:type="gramStart"/>
      <w:r w:rsidR="00837FCC">
        <w:rPr>
          <w:rFonts w:ascii="Times New Roman" w:hAnsi="Times New Roman" w:cs="Times New Roman"/>
          <w:sz w:val="24"/>
          <w:szCs w:val="24"/>
          <w:lang w:bidi="he-IL"/>
        </w:rPr>
        <w:t>technology</w:t>
      </w:r>
      <w:r w:rsidRPr="005F5E33">
        <w:rPr>
          <w:rFonts w:ascii="Times New Roman" w:hAnsi="Times New Roman" w:cs="Times New Roman"/>
          <w:sz w:val="24"/>
          <w:szCs w:val="24"/>
          <w:lang w:bidi="he-IL"/>
        </w:rPr>
        <w:t>.As</w:t>
      </w:r>
      <w:proofErr w:type="spellEnd"/>
      <w:proofErr w:type="gramEnd"/>
      <w:r w:rsidRPr="005F5E33">
        <w:rPr>
          <w:rFonts w:ascii="Times New Roman" w:hAnsi="Times New Roman" w:cs="Times New Roman"/>
          <w:sz w:val="24"/>
          <w:szCs w:val="24"/>
          <w:lang w:bidi="he-IL"/>
        </w:rPr>
        <w:t xml:space="preserve"> another example, situational training is more complex than equipment function operation training.</w:t>
      </w:r>
    </w:p>
    <w:p w14:paraId="1A5C529A" w14:textId="6940CAEC" w:rsidR="004B4E62" w:rsidRDefault="005F5E33" w:rsidP="005F5E33">
      <w:pPr>
        <w:jc w:val="both"/>
        <w:rPr>
          <w:rFonts w:ascii="Times New Roman" w:hAnsi="Times New Roman" w:cs="Times New Roman"/>
          <w:sz w:val="24"/>
          <w:szCs w:val="24"/>
          <w:lang w:bidi="he-IL"/>
        </w:rPr>
      </w:pPr>
      <w:r w:rsidRPr="005F5E33">
        <w:rPr>
          <w:rFonts w:ascii="Times New Roman" w:hAnsi="Times New Roman" w:cs="Times New Roman"/>
          <w:sz w:val="24"/>
          <w:szCs w:val="24"/>
          <w:lang w:bidi="he-IL"/>
        </w:rPr>
        <w:t xml:space="preserve">Some situational training </w:t>
      </w:r>
      <w:r w:rsidR="003A6D58" w:rsidRPr="005F5E33">
        <w:rPr>
          <w:rFonts w:ascii="Times New Roman" w:hAnsi="Times New Roman" w:cs="Times New Roman"/>
          <w:sz w:val="24"/>
          <w:szCs w:val="24"/>
          <w:lang w:bidi="he-IL"/>
        </w:rPr>
        <w:t>ha</w:t>
      </w:r>
      <w:r w:rsidR="003A6D58">
        <w:rPr>
          <w:rFonts w:ascii="Times New Roman" w:hAnsi="Times New Roman" w:cs="Times New Roman"/>
          <w:sz w:val="24"/>
          <w:szCs w:val="24"/>
          <w:lang w:bidi="he-IL"/>
        </w:rPr>
        <w:t>s</w:t>
      </w:r>
      <w:r w:rsidR="003A6D58" w:rsidRPr="005F5E33">
        <w:rPr>
          <w:rFonts w:ascii="Times New Roman" w:hAnsi="Times New Roman" w:cs="Times New Roman"/>
          <w:sz w:val="24"/>
          <w:szCs w:val="24"/>
          <w:lang w:bidi="he-IL"/>
        </w:rPr>
        <w:t xml:space="preserve"> </w:t>
      </w:r>
      <w:r w:rsidRPr="005F5E33">
        <w:rPr>
          <w:rFonts w:ascii="Times New Roman" w:hAnsi="Times New Roman" w:cs="Times New Roman"/>
          <w:sz w:val="24"/>
          <w:szCs w:val="24"/>
          <w:lang w:bidi="he-IL"/>
        </w:rPr>
        <w:t xml:space="preserve">manuals on response procedures for each situation. This training measures the score according to the </w:t>
      </w:r>
      <w:r w:rsidR="00193EAB" w:rsidRPr="005F5E33">
        <w:rPr>
          <w:rFonts w:ascii="Times New Roman" w:hAnsi="Times New Roman" w:cs="Times New Roman"/>
          <w:sz w:val="24"/>
          <w:szCs w:val="24"/>
          <w:lang w:bidi="he-IL"/>
        </w:rPr>
        <w:t>trainees</w:t>
      </w:r>
      <w:r w:rsidR="00647939">
        <w:rPr>
          <w:rFonts w:ascii="Times New Roman" w:hAnsi="Times New Roman" w:cs="Times New Roman"/>
          <w:sz w:val="24"/>
          <w:szCs w:val="24"/>
          <w:lang w:bidi="he-IL"/>
        </w:rPr>
        <w:t>’</w:t>
      </w:r>
      <w:r w:rsidR="00193EAB" w:rsidRPr="005F5E33">
        <w:rPr>
          <w:rFonts w:ascii="Times New Roman" w:hAnsi="Times New Roman" w:cs="Times New Roman"/>
          <w:sz w:val="24"/>
          <w:szCs w:val="24"/>
          <w:lang w:bidi="he-IL"/>
        </w:rPr>
        <w:t xml:space="preserve"> </w:t>
      </w:r>
      <w:r w:rsidRPr="005F5E33">
        <w:rPr>
          <w:rFonts w:ascii="Times New Roman" w:hAnsi="Times New Roman" w:cs="Times New Roman"/>
          <w:sz w:val="24"/>
          <w:szCs w:val="24"/>
          <w:lang w:bidi="he-IL"/>
        </w:rPr>
        <w:t>response behavior for each situation</w:t>
      </w:r>
      <w:r w:rsidR="00837FCC">
        <w:rPr>
          <w:rFonts w:ascii="Times New Roman" w:hAnsi="Times New Roman" w:cs="Times New Roman"/>
          <w:sz w:val="24"/>
          <w:szCs w:val="24"/>
          <w:lang w:bidi="he-IL"/>
        </w:rPr>
        <w:t xml:space="preserve"> and</w:t>
      </w:r>
      <w:r w:rsidRPr="005F5E33">
        <w:rPr>
          <w:rFonts w:ascii="Times New Roman" w:hAnsi="Times New Roman" w:cs="Times New Roman"/>
          <w:sz w:val="24"/>
          <w:szCs w:val="24"/>
          <w:lang w:bidi="he-IL"/>
        </w:rPr>
        <w:t xml:space="preserve"> criticizes the correct behavior and problems. The military, police, and firefighting fields are mainly high-risk, high-cost training areas, so the training system has been developed for a long time. </w:t>
      </w:r>
      <w:r w:rsidR="00837FCC">
        <w:rPr>
          <w:rFonts w:ascii="Times New Roman" w:hAnsi="Times New Roman" w:cs="Times New Roman"/>
          <w:sz w:val="24"/>
          <w:szCs w:val="24"/>
          <w:lang w:bidi="he-IL"/>
        </w:rPr>
        <w:t>T</w:t>
      </w:r>
      <w:r w:rsidRPr="005F5E33">
        <w:rPr>
          <w:rFonts w:ascii="Times New Roman" w:hAnsi="Times New Roman" w:cs="Times New Roman"/>
          <w:sz w:val="24"/>
          <w:szCs w:val="24"/>
          <w:lang w:bidi="he-IL"/>
        </w:rPr>
        <w:t>o accurately evaluate the training effect, such a critique system must exist. If not, there is a need to create a credible critique system. If such a critique system is not prepared, indirect factors such as engagement/concentration, interest-inducing level, and training attitude (</w:t>
      </w:r>
      <w:r w:rsidR="00837FCC">
        <w:rPr>
          <w:rFonts w:ascii="Times New Roman" w:hAnsi="Times New Roman" w:cs="Times New Roman" w:hint="eastAsia"/>
          <w:sz w:val="24"/>
          <w:szCs w:val="24"/>
          <w:lang w:bidi="he-IL"/>
        </w:rPr>
        <w:t>e</w:t>
      </w:r>
      <w:r w:rsidR="00837FCC">
        <w:rPr>
          <w:rFonts w:ascii="Times New Roman" w:hAnsi="Times New Roman" w:cs="Times New Roman"/>
          <w:sz w:val="24"/>
          <w:szCs w:val="24"/>
          <w:lang w:bidi="he-IL"/>
        </w:rPr>
        <w:t xml:space="preserve">.g., </w:t>
      </w:r>
      <w:r w:rsidRPr="005F5E33">
        <w:rPr>
          <w:rFonts w:ascii="Times New Roman" w:hAnsi="Times New Roman" w:cs="Times New Roman"/>
          <w:sz w:val="24"/>
          <w:szCs w:val="24"/>
          <w:lang w:bidi="he-IL"/>
        </w:rPr>
        <w:t xml:space="preserve">emotional </w:t>
      </w:r>
      <w:r w:rsidR="00837FCC">
        <w:rPr>
          <w:rFonts w:ascii="Times New Roman" w:hAnsi="Times New Roman" w:cs="Times New Roman"/>
          <w:sz w:val="24"/>
          <w:szCs w:val="24"/>
          <w:lang w:bidi="he-IL"/>
        </w:rPr>
        <w:t>aspect</w:t>
      </w:r>
      <w:r w:rsidR="00837FCC" w:rsidRPr="005F5E33">
        <w:rPr>
          <w:rFonts w:ascii="Times New Roman" w:hAnsi="Times New Roman" w:cs="Times New Roman"/>
          <w:sz w:val="24"/>
          <w:szCs w:val="24"/>
          <w:lang w:bidi="he-IL"/>
        </w:rPr>
        <w:t>s</w:t>
      </w:r>
      <w:r w:rsidRPr="005F5E33">
        <w:rPr>
          <w:rFonts w:ascii="Times New Roman" w:hAnsi="Times New Roman" w:cs="Times New Roman"/>
          <w:sz w:val="24"/>
          <w:szCs w:val="24"/>
          <w:lang w:bidi="he-IL"/>
        </w:rPr>
        <w:t>) that affect training can be evaluated.</w:t>
      </w:r>
    </w:p>
    <w:p w14:paraId="1675C72C" w14:textId="638923D4" w:rsidR="00837FCC" w:rsidRDefault="00837FCC" w:rsidP="00837FCC">
      <w:pPr>
        <w:pStyle w:val="1"/>
        <w:rPr>
          <w:rFonts w:ascii="Times New Roman" w:hAnsi="Times New Roman"/>
        </w:rPr>
      </w:pPr>
      <w:r>
        <w:rPr>
          <w:rFonts w:ascii="Times New Roman" w:hAnsi="Times New Roman"/>
        </w:rPr>
        <w:t>3</w:t>
      </w:r>
      <w:r>
        <w:rPr>
          <w:rFonts w:ascii="Times New Roman" w:hAnsi="Times New Roman" w:hint="eastAsia"/>
          <w:lang w:eastAsia="ko-KR"/>
        </w:rPr>
        <w:t>.</w:t>
      </w:r>
      <w:r>
        <w:rPr>
          <w:rFonts w:ascii="Times New Roman" w:hAnsi="Times New Roman"/>
        </w:rPr>
        <w:t xml:space="preserve"> </w:t>
      </w:r>
      <w:r>
        <w:rPr>
          <w:rFonts w:ascii="Times New Roman" w:hAnsi="Times New Roman"/>
          <w:lang w:eastAsia="ko-KR"/>
        </w:rPr>
        <w:t>Conclusions</w:t>
      </w:r>
      <w:r>
        <w:rPr>
          <w:rFonts w:ascii="Times New Roman" w:hAnsi="Times New Roman"/>
        </w:rPr>
        <w:t xml:space="preserve"> </w:t>
      </w:r>
    </w:p>
    <w:p w14:paraId="03F5F11F" w14:textId="22AD123B" w:rsidR="00837FCC" w:rsidRPr="004B4E62" w:rsidRDefault="00837FCC" w:rsidP="005F5E33">
      <w:pPr>
        <w:jc w:val="both"/>
        <w:rPr>
          <w:rFonts w:ascii="Times New Roman" w:hAnsi="Times New Roman" w:cs="Times New Roman"/>
          <w:sz w:val="24"/>
          <w:szCs w:val="24"/>
          <w:lang w:bidi="he-IL"/>
        </w:rPr>
      </w:pPr>
      <w:r>
        <w:rPr>
          <w:rFonts w:ascii="Times New Roman" w:hAnsi="Times New Roman" w:cs="Times New Roman" w:hint="eastAsia"/>
          <w:sz w:val="24"/>
          <w:szCs w:val="24"/>
          <w:lang w:bidi="he-IL"/>
        </w:rPr>
        <w:t>W</w:t>
      </w:r>
      <w:r>
        <w:rPr>
          <w:rFonts w:ascii="Times New Roman" w:hAnsi="Times New Roman" w:cs="Times New Roman"/>
          <w:sz w:val="24"/>
          <w:szCs w:val="24"/>
          <w:lang w:bidi="he-IL"/>
        </w:rPr>
        <w:t xml:space="preserve">e suggest discussing the proposals mentioned above during the IEEE 2888.5 meeting session and </w:t>
      </w:r>
      <w:r w:rsidR="003A6D58">
        <w:rPr>
          <w:rFonts w:ascii="Times New Roman" w:hAnsi="Times New Roman" w:cs="Times New Roman"/>
          <w:sz w:val="24"/>
          <w:szCs w:val="24"/>
          <w:lang w:bidi="he-IL"/>
        </w:rPr>
        <w:t>standardizing</w:t>
      </w:r>
      <w:r>
        <w:rPr>
          <w:rFonts w:ascii="Times New Roman" w:hAnsi="Times New Roman" w:cs="Times New Roman"/>
          <w:sz w:val="24"/>
          <w:szCs w:val="24"/>
          <w:lang w:bidi="he-IL"/>
        </w:rPr>
        <w:t xml:space="preserve"> </w:t>
      </w:r>
      <w:r w:rsidR="003A6D58">
        <w:rPr>
          <w:rFonts w:ascii="Times New Roman" w:hAnsi="Times New Roman" w:cs="Times New Roman"/>
          <w:sz w:val="24"/>
          <w:szCs w:val="24"/>
          <w:lang w:bidi="he-IL"/>
        </w:rPr>
        <w:t xml:space="preserve">them </w:t>
      </w:r>
      <w:r>
        <w:rPr>
          <w:rFonts w:ascii="Times New Roman" w:hAnsi="Times New Roman" w:cs="Times New Roman"/>
          <w:sz w:val="24"/>
          <w:szCs w:val="24"/>
          <w:lang w:bidi="he-IL"/>
        </w:rPr>
        <w:t>in the IEEE 2888.5 project.</w:t>
      </w:r>
    </w:p>
    <w:sectPr w:rsidR="00837FCC" w:rsidRPr="004B4E62" w:rsidSect="00E77609">
      <w:head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DB1CE" w14:textId="77777777" w:rsidR="004552E1" w:rsidRDefault="004552E1" w:rsidP="008859FD">
      <w:pPr>
        <w:spacing w:after="0" w:line="240" w:lineRule="auto"/>
      </w:pPr>
      <w:r>
        <w:separator/>
      </w:r>
    </w:p>
  </w:endnote>
  <w:endnote w:type="continuationSeparator" w:id="0">
    <w:p w14:paraId="3DE3BF1D" w14:textId="77777777" w:rsidR="004552E1" w:rsidRDefault="004552E1"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AD055" w14:textId="77777777" w:rsidR="004552E1" w:rsidRDefault="004552E1" w:rsidP="008859FD">
      <w:pPr>
        <w:spacing w:after="0" w:line="240" w:lineRule="auto"/>
      </w:pPr>
      <w:r>
        <w:separator/>
      </w:r>
    </w:p>
  </w:footnote>
  <w:footnote w:type="continuationSeparator" w:id="0">
    <w:p w14:paraId="3ADE0E31" w14:textId="77777777" w:rsidR="004552E1" w:rsidRDefault="004552E1"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14848646" w:rsidR="00BC2A71" w:rsidRPr="00561840" w:rsidRDefault="006823F2">
    <w:pPr>
      <w:pStyle w:val="a8"/>
      <w:rPr>
        <w:rFonts w:ascii="Times New Roman" w:hAnsi="Times New Roman" w:cs="Times New Roman"/>
        <w:b/>
        <w:bCs/>
      </w:rPr>
    </w:pPr>
    <w:r>
      <w:rPr>
        <w:rFonts w:ascii="Times New Roman" w:eastAsia="바탕체" w:hAnsi="Times New Roman" w:cs="Times New Roman"/>
        <w:b/>
        <w:bCs/>
        <w:sz w:val="24"/>
        <w:szCs w:val="24"/>
      </w:rPr>
      <w:t>2888</w:t>
    </w:r>
    <w:r w:rsidR="00BC2A71" w:rsidRPr="001E6211">
      <w:rPr>
        <w:rFonts w:ascii="Times New Roman" w:eastAsia="바탕체" w:hAnsi="Times New Roman" w:cs="Times New Roman"/>
        <w:b/>
        <w:bCs/>
        <w:sz w:val="24"/>
        <w:szCs w:val="24"/>
      </w:rPr>
      <w:t>-</w:t>
    </w:r>
    <w:r w:rsidR="00387305">
      <w:rPr>
        <w:rFonts w:ascii="Times New Roman" w:eastAsia="바탕체" w:hAnsi="Times New Roman" w:cs="Times New Roman"/>
        <w:b/>
        <w:bCs/>
        <w:sz w:val="24"/>
        <w:szCs w:val="24"/>
      </w:rPr>
      <w:t>2</w:t>
    </w:r>
    <w:r w:rsidR="00814C34">
      <w:rPr>
        <w:rFonts w:ascii="Times New Roman" w:eastAsia="바탕체" w:hAnsi="Times New Roman" w:cs="Times New Roman"/>
        <w:b/>
        <w:bCs/>
        <w:sz w:val="24"/>
        <w:szCs w:val="24"/>
      </w:rPr>
      <w:t>2</w:t>
    </w:r>
    <w:r w:rsidR="00BC2A71" w:rsidRPr="001E6211">
      <w:rPr>
        <w:rFonts w:ascii="Times New Roman" w:eastAsia="바탕체" w:hAnsi="Times New Roman" w:cs="Times New Roman"/>
        <w:b/>
        <w:bCs/>
        <w:sz w:val="24"/>
        <w:szCs w:val="24"/>
      </w:rPr>
      <w:t>-00</w:t>
    </w:r>
    <w:r w:rsidR="000D0088">
      <w:rPr>
        <w:rFonts w:ascii="Times New Roman" w:eastAsia="바탕체" w:hAnsi="Times New Roman" w:cs="Times New Roman"/>
        <w:b/>
        <w:bCs/>
        <w:sz w:val="24"/>
        <w:szCs w:val="24"/>
      </w:rPr>
      <w:t>16</w:t>
    </w:r>
    <w:r w:rsidR="00BC2A71" w:rsidRPr="001E6211">
      <w:rPr>
        <w:rFonts w:ascii="Times New Roman" w:eastAsia="바탕체" w:hAnsi="Times New Roman" w:cs="Times New Roman"/>
        <w:b/>
        <w:bCs/>
        <w:sz w:val="24"/>
        <w:szCs w:val="24"/>
      </w:rPr>
      <w:t>-0</w:t>
    </w:r>
    <w:r w:rsidR="00387305">
      <w:rPr>
        <w:rFonts w:ascii="Times New Roman" w:eastAsia="바탕체" w:hAnsi="Times New Roman" w:cs="Times New Roman"/>
        <w:b/>
        <w:bCs/>
        <w:sz w:val="24"/>
        <w:szCs w:val="24"/>
      </w:rPr>
      <w:t>0</w:t>
    </w:r>
    <w:r w:rsidR="00BC2A71" w:rsidRPr="001E6211">
      <w:rPr>
        <w:rFonts w:ascii="Times New Roman" w:eastAsia="바탕체" w:hAnsi="Times New Roman" w:cs="Times New Roman"/>
        <w:b/>
        <w:bCs/>
        <w:sz w:val="24"/>
        <w:szCs w:val="24"/>
      </w:rPr>
      <w:t>-000</w:t>
    </w:r>
    <w:r w:rsidR="000D0088">
      <w:rPr>
        <w:rFonts w:ascii="Times New Roman" w:eastAsia="바탕체" w:hAnsi="Times New Roman" w:cs="Times New Roman"/>
        <w:b/>
        <w:b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42EE"/>
    <w:multiLevelType w:val="hybridMultilevel"/>
    <w:tmpl w:val="257EB9E4"/>
    <w:lvl w:ilvl="0" w:tplc="B78A9F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9A2B80"/>
    <w:multiLevelType w:val="hybridMultilevel"/>
    <w:tmpl w:val="27042522"/>
    <w:lvl w:ilvl="0" w:tplc="1AB848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9F6B0B"/>
    <w:multiLevelType w:val="multilevel"/>
    <w:tmpl w:val="A21ED0D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0F32783"/>
    <w:multiLevelType w:val="hybridMultilevel"/>
    <w:tmpl w:val="09E63D92"/>
    <w:lvl w:ilvl="0" w:tplc="CBEEDEF6">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4A25C20"/>
    <w:multiLevelType w:val="hybridMultilevel"/>
    <w:tmpl w:val="2A684524"/>
    <w:lvl w:ilvl="0" w:tplc="389637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5484156"/>
    <w:multiLevelType w:val="hybridMultilevel"/>
    <w:tmpl w:val="4DBE05BE"/>
    <w:lvl w:ilvl="0" w:tplc="2758B01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C235520"/>
    <w:multiLevelType w:val="multilevel"/>
    <w:tmpl w:val="F7B80DDE"/>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3F6C94"/>
    <w:multiLevelType w:val="multilevel"/>
    <w:tmpl w:val="37C4D4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63D6500"/>
    <w:multiLevelType w:val="hybridMultilevel"/>
    <w:tmpl w:val="39F2519E"/>
    <w:lvl w:ilvl="0" w:tplc="E5C8E7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43C06"/>
    <w:multiLevelType w:val="hybridMultilevel"/>
    <w:tmpl w:val="351CE832"/>
    <w:lvl w:ilvl="0" w:tplc="3DF06C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7" w15:restartNumberingAfterBreak="0">
    <w:nsid w:val="5B4D5DF6"/>
    <w:multiLevelType w:val="hybridMultilevel"/>
    <w:tmpl w:val="09D8F38C"/>
    <w:lvl w:ilvl="0" w:tplc="1E1EB1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2D12D0B"/>
    <w:multiLevelType w:val="hybridMultilevel"/>
    <w:tmpl w:val="37681914"/>
    <w:lvl w:ilvl="0" w:tplc="BD12E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5721573"/>
    <w:multiLevelType w:val="hybridMultilevel"/>
    <w:tmpl w:val="4F0E203A"/>
    <w:lvl w:ilvl="0" w:tplc="357886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A1E19"/>
    <w:multiLevelType w:val="multilevel"/>
    <w:tmpl w:val="A1525D54"/>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13"/>
  </w:num>
  <w:num w:numId="4">
    <w:abstractNumId w:val="11"/>
  </w:num>
  <w:num w:numId="5">
    <w:abstractNumId w:val="30"/>
  </w:num>
  <w:num w:numId="6">
    <w:abstractNumId w:val="1"/>
  </w:num>
  <w:num w:numId="7">
    <w:abstractNumId w:val="34"/>
  </w:num>
  <w:num w:numId="8">
    <w:abstractNumId w:val="14"/>
  </w:num>
  <w:num w:numId="9">
    <w:abstractNumId w:val="32"/>
  </w:num>
  <w:num w:numId="10">
    <w:abstractNumId w:val="18"/>
  </w:num>
  <w:num w:numId="11">
    <w:abstractNumId w:val="23"/>
  </w:num>
  <w:num w:numId="12">
    <w:abstractNumId w:val="26"/>
  </w:num>
  <w:num w:numId="13">
    <w:abstractNumId w:val="31"/>
  </w:num>
  <w:num w:numId="14">
    <w:abstractNumId w:val="9"/>
  </w:num>
  <w:num w:numId="15">
    <w:abstractNumId w:val="12"/>
  </w:num>
  <w:num w:numId="16">
    <w:abstractNumId w:val="4"/>
  </w:num>
  <w:num w:numId="17">
    <w:abstractNumId w:val="2"/>
  </w:num>
  <w:num w:numId="18">
    <w:abstractNumId w:val="10"/>
  </w:num>
  <w:num w:numId="19">
    <w:abstractNumId w:val="15"/>
  </w:num>
  <w:num w:numId="20">
    <w:abstractNumId w:val="6"/>
  </w:num>
  <w:num w:numId="21">
    <w:abstractNumId w:val="3"/>
  </w:num>
  <w:num w:numId="22">
    <w:abstractNumId w:val="21"/>
  </w:num>
  <w:num w:numId="23">
    <w:abstractNumId w:val="33"/>
  </w:num>
  <w:num w:numId="24">
    <w:abstractNumId w:val="8"/>
  </w:num>
  <w:num w:numId="25">
    <w:abstractNumId w:val="16"/>
  </w:num>
  <w:num w:numId="26">
    <w:abstractNumId w:val="20"/>
  </w:num>
  <w:num w:numId="27">
    <w:abstractNumId w:val="29"/>
  </w:num>
  <w:num w:numId="28">
    <w:abstractNumId w:val="27"/>
  </w:num>
  <w:num w:numId="29">
    <w:abstractNumId w:val="17"/>
  </w:num>
  <w:num w:numId="30">
    <w:abstractNumId w:val="19"/>
  </w:num>
  <w:num w:numId="31">
    <w:abstractNumId w:val="0"/>
  </w:num>
  <w:num w:numId="32">
    <w:abstractNumId w:val="22"/>
  </w:num>
  <w:num w:numId="33">
    <w:abstractNumId w:val="25"/>
  </w:num>
  <w:num w:numId="34">
    <w:abstractNumId w:val="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wUAMAEltiwAAAA="/>
  </w:docVars>
  <w:rsids>
    <w:rsidRoot w:val="00272B15"/>
    <w:rsid w:val="000031BE"/>
    <w:rsid w:val="00023AC7"/>
    <w:rsid w:val="00036EAB"/>
    <w:rsid w:val="00042F5C"/>
    <w:rsid w:val="00047C89"/>
    <w:rsid w:val="000521A1"/>
    <w:rsid w:val="0005374A"/>
    <w:rsid w:val="00056F71"/>
    <w:rsid w:val="000631F1"/>
    <w:rsid w:val="00067D7D"/>
    <w:rsid w:val="00071F7E"/>
    <w:rsid w:val="000730FB"/>
    <w:rsid w:val="000746FB"/>
    <w:rsid w:val="00076C28"/>
    <w:rsid w:val="00093085"/>
    <w:rsid w:val="000A06DF"/>
    <w:rsid w:val="000A4E71"/>
    <w:rsid w:val="000A512C"/>
    <w:rsid w:val="000B29C1"/>
    <w:rsid w:val="000B406F"/>
    <w:rsid w:val="000B455E"/>
    <w:rsid w:val="000C313C"/>
    <w:rsid w:val="000C793D"/>
    <w:rsid w:val="000C7974"/>
    <w:rsid w:val="000D0088"/>
    <w:rsid w:val="000D07AC"/>
    <w:rsid w:val="000D15F4"/>
    <w:rsid w:val="000D5CD6"/>
    <w:rsid w:val="000E4EBF"/>
    <w:rsid w:val="000E5157"/>
    <w:rsid w:val="000F0474"/>
    <w:rsid w:val="00100B3A"/>
    <w:rsid w:val="00105620"/>
    <w:rsid w:val="00111797"/>
    <w:rsid w:val="001117BD"/>
    <w:rsid w:val="00114D9A"/>
    <w:rsid w:val="00115816"/>
    <w:rsid w:val="0011753D"/>
    <w:rsid w:val="00120F8E"/>
    <w:rsid w:val="0012240A"/>
    <w:rsid w:val="001226A5"/>
    <w:rsid w:val="0012416F"/>
    <w:rsid w:val="001365C2"/>
    <w:rsid w:val="001400B8"/>
    <w:rsid w:val="001412F0"/>
    <w:rsid w:val="001419A8"/>
    <w:rsid w:val="00146525"/>
    <w:rsid w:val="001553F5"/>
    <w:rsid w:val="001565DA"/>
    <w:rsid w:val="001629FA"/>
    <w:rsid w:val="00162FC9"/>
    <w:rsid w:val="00163211"/>
    <w:rsid w:val="00163637"/>
    <w:rsid w:val="0017002A"/>
    <w:rsid w:val="0017180A"/>
    <w:rsid w:val="00176536"/>
    <w:rsid w:val="001809D8"/>
    <w:rsid w:val="00183638"/>
    <w:rsid w:val="001873F0"/>
    <w:rsid w:val="00193EAB"/>
    <w:rsid w:val="00196984"/>
    <w:rsid w:val="001A79F0"/>
    <w:rsid w:val="001E6211"/>
    <w:rsid w:val="001F0BE4"/>
    <w:rsid w:val="0020448F"/>
    <w:rsid w:val="002207C4"/>
    <w:rsid w:val="00226F50"/>
    <w:rsid w:val="0023056E"/>
    <w:rsid w:val="002320F9"/>
    <w:rsid w:val="00232640"/>
    <w:rsid w:val="0023436B"/>
    <w:rsid w:val="0024553B"/>
    <w:rsid w:val="00250382"/>
    <w:rsid w:val="0025346A"/>
    <w:rsid w:val="00254166"/>
    <w:rsid w:val="002678B6"/>
    <w:rsid w:val="002705FD"/>
    <w:rsid w:val="00270EBA"/>
    <w:rsid w:val="00272B15"/>
    <w:rsid w:val="002923F1"/>
    <w:rsid w:val="0029535B"/>
    <w:rsid w:val="002A12AE"/>
    <w:rsid w:val="002A5ECE"/>
    <w:rsid w:val="002A5F41"/>
    <w:rsid w:val="002B0800"/>
    <w:rsid w:val="002B5B5A"/>
    <w:rsid w:val="002D0FBB"/>
    <w:rsid w:val="002D763D"/>
    <w:rsid w:val="002F0E43"/>
    <w:rsid w:val="002F3BED"/>
    <w:rsid w:val="002F4DF4"/>
    <w:rsid w:val="00303B6C"/>
    <w:rsid w:val="003066F8"/>
    <w:rsid w:val="0031308D"/>
    <w:rsid w:val="00317165"/>
    <w:rsid w:val="00323293"/>
    <w:rsid w:val="0032424E"/>
    <w:rsid w:val="00330ACF"/>
    <w:rsid w:val="00341DBD"/>
    <w:rsid w:val="00345D67"/>
    <w:rsid w:val="00346169"/>
    <w:rsid w:val="0034750F"/>
    <w:rsid w:val="00353E93"/>
    <w:rsid w:val="00353F34"/>
    <w:rsid w:val="003551E7"/>
    <w:rsid w:val="00366D8B"/>
    <w:rsid w:val="00371C2A"/>
    <w:rsid w:val="00374D87"/>
    <w:rsid w:val="00375A5D"/>
    <w:rsid w:val="00375EBB"/>
    <w:rsid w:val="003760E3"/>
    <w:rsid w:val="00380ED0"/>
    <w:rsid w:val="003843D8"/>
    <w:rsid w:val="00387305"/>
    <w:rsid w:val="003A39BC"/>
    <w:rsid w:val="003A5835"/>
    <w:rsid w:val="003A6D58"/>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22119"/>
    <w:rsid w:val="0043048C"/>
    <w:rsid w:val="00431726"/>
    <w:rsid w:val="0043186E"/>
    <w:rsid w:val="0043271F"/>
    <w:rsid w:val="004552E1"/>
    <w:rsid w:val="00455D2F"/>
    <w:rsid w:val="004569CF"/>
    <w:rsid w:val="0046008D"/>
    <w:rsid w:val="00480168"/>
    <w:rsid w:val="004819DD"/>
    <w:rsid w:val="00482505"/>
    <w:rsid w:val="00491439"/>
    <w:rsid w:val="00494956"/>
    <w:rsid w:val="00495347"/>
    <w:rsid w:val="00497A78"/>
    <w:rsid w:val="004A1F08"/>
    <w:rsid w:val="004A46EA"/>
    <w:rsid w:val="004A48D7"/>
    <w:rsid w:val="004A541F"/>
    <w:rsid w:val="004B09AD"/>
    <w:rsid w:val="004B3852"/>
    <w:rsid w:val="004B4E62"/>
    <w:rsid w:val="004C5E1C"/>
    <w:rsid w:val="004D4570"/>
    <w:rsid w:val="004D69E9"/>
    <w:rsid w:val="004D7929"/>
    <w:rsid w:val="004F5280"/>
    <w:rsid w:val="00504FEC"/>
    <w:rsid w:val="00506C20"/>
    <w:rsid w:val="005079B1"/>
    <w:rsid w:val="00511AB5"/>
    <w:rsid w:val="005126F0"/>
    <w:rsid w:val="005130CF"/>
    <w:rsid w:val="00552ADE"/>
    <w:rsid w:val="00552C9B"/>
    <w:rsid w:val="00552DF8"/>
    <w:rsid w:val="005551D0"/>
    <w:rsid w:val="005561D9"/>
    <w:rsid w:val="005576B9"/>
    <w:rsid w:val="005610DA"/>
    <w:rsid w:val="00561840"/>
    <w:rsid w:val="00572DFC"/>
    <w:rsid w:val="00572F91"/>
    <w:rsid w:val="00573F7A"/>
    <w:rsid w:val="00577CCB"/>
    <w:rsid w:val="005813B5"/>
    <w:rsid w:val="00584F10"/>
    <w:rsid w:val="00592155"/>
    <w:rsid w:val="00592D07"/>
    <w:rsid w:val="005947B1"/>
    <w:rsid w:val="0059736C"/>
    <w:rsid w:val="005A11BC"/>
    <w:rsid w:val="005B4BAC"/>
    <w:rsid w:val="005C58CD"/>
    <w:rsid w:val="005D52BB"/>
    <w:rsid w:val="005E173C"/>
    <w:rsid w:val="005F0140"/>
    <w:rsid w:val="005F5C63"/>
    <w:rsid w:val="005F5E33"/>
    <w:rsid w:val="006121B7"/>
    <w:rsid w:val="00613459"/>
    <w:rsid w:val="006202CB"/>
    <w:rsid w:val="00626EE9"/>
    <w:rsid w:val="006421C2"/>
    <w:rsid w:val="00647939"/>
    <w:rsid w:val="006529AF"/>
    <w:rsid w:val="0065480F"/>
    <w:rsid w:val="0067471F"/>
    <w:rsid w:val="006823F2"/>
    <w:rsid w:val="00683201"/>
    <w:rsid w:val="006840AB"/>
    <w:rsid w:val="00687CB3"/>
    <w:rsid w:val="006918FF"/>
    <w:rsid w:val="00692F85"/>
    <w:rsid w:val="00694D2C"/>
    <w:rsid w:val="00696E05"/>
    <w:rsid w:val="00697ECA"/>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05419"/>
    <w:rsid w:val="0071077C"/>
    <w:rsid w:val="007139C0"/>
    <w:rsid w:val="0071558A"/>
    <w:rsid w:val="00715E69"/>
    <w:rsid w:val="00716928"/>
    <w:rsid w:val="00717429"/>
    <w:rsid w:val="00723611"/>
    <w:rsid w:val="007244AE"/>
    <w:rsid w:val="00731C55"/>
    <w:rsid w:val="0073663A"/>
    <w:rsid w:val="00741A34"/>
    <w:rsid w:val="007458BE"/>
    <w:rsid w:val="007518AF"/>
    <w:rsid w:val="00752628"/>
    <w:rsid w:val="007552A9"/>
    <w:rsid w:val="00757443"/>
    <w:rsid w:val="0076130B"/>
    <w:rsid w:val="00762DC8"/>
    <w:rsid w:val="00770F9B"/>
    <w:rsid w:val="00781C54"/>
    <w:rsid w:val="007951B1"/>
    <w:rsid w:val="007A22F4"/>
    <w:rsid w:val="007A3DB5"/>
    <w:rsid w:val="007B6413"/>
    <w:rsid w:val="007C174C"/>
    <w:rsid w:val="007C5469"/>
    <w:rsid w:val="007C645D"/>
    <w:rsid w:val="007E378E"/>
    <w:rsid w:val="007E4EB4"/>
    <w:rsid w:val="007F18D4"/>
    <w:rsid w:val="007F56C9"/>
    <w:rsid w:val="00800C25"/>
    <w:rsid w:val="00805968"/>
    <w:rsid w:val="0081128F"/>
    <w:rsid w:val="00814C34"/>
    <w:rsid w:val="00817AF4"/>
    <w:rsid w:val="00826B84"/>
    <w:rsid w:val="008325EF"/>
    <w:rsid w:val="0083283A"/>
    <w:rsid w:val="008349DB"/>
    <w:rsid w:val="00837FCC"/>
    <w:rsid w:val="00853DA8"/>
    <w:rsid w:val="00864852"/>
    <w:rsid w:val="00865BA8"/>
    <w:rsid w:val="00871D31"/>
    <w:rsid w:val="00882B53"/>
    <w:rsid w:val="00885943"/>
    <w:rsid w:val="008859FD"/>
    <w:rsid w:val="00886687"/>
    <w:rsid w:val="0089034D"/>
    <w:rsid w:val="00890DD0"/>
    <w:rsid w:val="008A58CF"/>
    <w:rsid w:val="008B258A"/>
    <w:rsid w:val="008B26FA"/>
    <w:rsid w:val="008B56E9"/>
    <w:rsid w:val="008D1706"/>
    <w:rsid w:val="008D5ECE"/>
    <w:rsid w:val="008E3D82"/>
    <w:rsid w:val="008E43E8"/>
    <w:rsid w:val="008E76B5"/>
    <w:rsid w:val="008E795C"/>
    <w:rsid w:val="008F39C5"/>
    <w:rsid w:val="00902D0B"/>
    <w:rsid w:val="009031CD"/>
    <w:rsid w:val="00907E80"/>
    <w:rsid w:val="009123F4"/>
    <w:rsid w:val="009126C3"/>
    <w:rsid w:val="009247FD"/>
    <w:rsid w:val="00926C87"/>
    <w:rsid w:val="00932C2A"/>
    <w:rsid w:val="00934B5D"/>
    <w:rsid w:val="00946F20"/>
    <w:rsid w:val="0095056E"/>
    <w:rsid w:val="00963528"/>
    <w:rsid w:val="00964C4A"/>
    <w:rsid w:val="009657DF"/>
    <w:rsid w:val="00965EE3"/>
    <w:rsid w:val="009663DD"/>
    <w:rsid w:val="00970C05"/>
    <w:rsid w:val="00976EF5"/>
    <w:rsid w:val="00983F5E"/>
    <w:rsid w:val="009846DA"/>
    <w:rsid w:val="00992F00"/>
    <w:rsid w:val="009947F1"/>
    <w:rsid w:val="009A4282"/>
    <w:rsid w:val="009A73ED"/>
    <w:rsid w:val="009B40D1"/>
    <w:rsid w:val="009B5A33"/>
    <w:rsid w:val="009B6523"/>
    <w:rsid w:val="009B7714"/>
    <w:rsid w:val="009C5510"/>
    <w:rsid w:val="009D4793"/>
    <w:rsid w:val="009E4E9B"/>
    <w:rsid w:val="009E5C95"/>
    <w:rsid w:val="009F40FE"/>
    <w:rsid w:val="00A03AF1"/>
    <w:rsid w:val="00A073BB"/>
    <w:rsid w:val="00A07950"/>
    <w:rsid w:val="00A11615"/>
    <w:rsid w:val="00A172C4"/>
    <w:rsid w:val="00A24E50"/>
    <w:rsid w:val="00A31EE6"/>
    <w:rsid w:val="00A41043"/>
    <w:rsid w:val="00A4526B"/>
    <w:rsid w:val="00A50B93"/>
    <w:rsid w:val="00A52C77"/>
    <w:rsid w:val="00A538D4"/>
    <w:rsid w:val="00A53918"/>
    <w:rsid w:val="00A60064"/>
    <w:rsid w:val="00A61AD1"/>
    <w:rsid w:val="00A65817"/>
    <w:rsid w:val="00A74980"/>
    <w:rsid w:val="00A777F4"/>
    <w:rsid w:val="00A830B1"/>
    <w:rsid w:val="00A834A5"/>
    <w:rsid w:val="00A843F4"/>
    <w:rsid w:val="00A9682E"/>
    <w:rsid w:val="00A96B65"/>
    <w:rsid w:val="00A96F1B"/>
    <w:rsid w:val="00AA300D"/>
    <w:rsid w:val="00AA58BC"/>
    <w:rsid w:val="00AA5F06"/>
    <w:rsid w:val="00AB45A8"/>
    <w:rsid w:val="00AB465D"/>
    <w:rsid w:val="00AC39F8"/>
    <w:rsid w:val="00AD5C3D"/>
    <w:rsid w:val="00AE06A1"/>
    <w:rsid w:val="00AE56E4"/>
    <w:rsid w:val="00AF2A89"/>
    <w:rsid w:val="00AF3BB8"/>
    <w:rsid w:val="00B01890"/>
    <w:rsid w:val="00B07DF1"/>
    <w:rsid w:val="00B1216F"/>
    <w:rsid w:val="00B16F18"/>
    <w:rsid w:val="00B23172"/>
    <w:rsid w:val="00B2522F"/>
    <w:rsid w:val="00B264C7"/>
    <w:rsid w:val="00B31676"/>
    <w:rsid w:val="00B3642B"/>
    <w:rsid w:val="00B422AD"/>
    <w:rsid w:val="00B44000"/>
    <w:rsid w:val="00B44280"/>
    <w:rsid w:val="00B46339"/>
    <w:rsid w:val="00B479D4"/>
    <w:rsid w:val="00B56743"/>
    <w:rsid w:val="00B57902"/>
    <w:rsid w:val="00B63F6E"/>
    <w:rsid w:val="00B70EF7"/>
    <w:rsid w:val="00B71CE6"/>
    <w:rsid w:val="00B819D7"/>
    <w:rsid w:val="00B82691"/>
    <w:rsid w:val="00B83469"/>
    <w:rsid w:val="00BA1108"/>
    <w:rsid w:val="00BA3BF2"/>
    <w:rsid w:val="00BB1192"/>
    <w:rsid w:val="00BB1FE7"/>
    <w:rsid w:val="00BB2C41"/>
    <w:rsid w:val="00BB510A"/>
    <w:rsid w:val="00BC2017"/>
    <w:rsid w:val="00BC2A71"/>
    <w:rsid w:val="00BD0E07"/>
    <w:rsid w:val="00BD48D1"/>
    <w:rsid w:val="00BE00A5"/>
    <w:rsid w:val="00BE1B02"/>
    <w:rsid w:val="00BE2877"/>
    <w:rsid w:val="00BE3296"/>
    <w:rsid w:val="00BE4694"/>
    <w:rsid w:val="00BF289E"/>
    <w:rsid w:val="00BF44EF"/>
    <w:rsid w:val="00C061EA"/>
    <w:rsid w:val="00C06A07"/>
    <w:rsid w:val="00C13D24"/>
    <w:rsid w:val="00C16B32"/>
    <w:rsid w:val="00C21AA2"/>
    <w:rsid w:val="00C33B75"/>
    <w:rsid w:val="00C448DF"/>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CF6E40"/>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978E1"/>
    <w:rsid w:val="00DA390D"/>
    <w:rsid w:val="00DC1F72"/>
    <w:rsid w:val="00DD263D"/>
    <w:rsid w:val="00DD499D"/>
    <w:rsid w:val="00DD63D2"/>
    <w:rsid w:val="00DD6E3B"/>
    <w:rsid w:val="00DD7032"/>
    <w:rsid w:val="00DE3E53"/>
    <w:rsid w:val="00DF62C7"/>
    <w:rsid w:val="00DF640A"/>
    <w:rsid w:val="00DF6F72"/>
    <w:rsid w:val="00E05F72"/>
    <w:rsid w:val="00E27125"/>
    <w:rsid w:val="00E3536A"/>
    <w:rsid w:val="00E40064"/>
    <w:rsid w:val="00E447A8"/>
    <w:rsid w:val="00E44A7D"/>
    <w:rsid w:val="00E541E2"/>
    <w:rsid w:val="00E62ACC"/>
    <w:rsid w:val="00E7014F"/>
    <w:rsid w:val="00E77609"/>
    <w:rsid w:val="00E77BD8"/>
    <w:rsid w:val="00E87742"/>
    <w:rsid w:val="00E96274"/>
    <w:rsid w:val="00EA0186"/>
    <w:rsid w:val="00EA48A9"/>
    <w:rsid w:val="00EA66B4"/>
    <w:rsid w:val="00EB1C73"/>
    <w:rsid w:val="00EB1E38"/>
    <w:rsid w:val="00EC2B12"/>
    <w:rsid w:val="00ED09FA"/>
    <w:rsid w:val="00ED2393"/>
    <w:rsid w:val="00ED55C1"/>
    <w:rsid w:val="00ED7C05"/>
    <w:rsid w:val="00EE1FF2"/>
    <w:rsid w:val="00EF07EA"/>
    <w:rsid w:val="00EF0BF0"/>
    <w:rsid w:val="00EF1072"/>
    <w:rsid w:val="00EF3808"/>
    <w:rsid w:val="00EF4A63"/>
    <w:rsid w:val="00F005A4"/>
    <w:rsid w:val="00F01366"/>
    <w:rsid w:val="00F10AD4"/>
    <w:rsid w:val="00F1362C"/>
    <w:rsid w:val="00F26353"/>
    <w:rsid w:val="00F3032F"/>
    <w:rsid w:val="00F30438"/>
    <w:rsid w:val="00F314AD"/>
    <w:rsid w:val="00F71310"/>
    <w:rsid w:val="00F71571"/>
    <w:rsid w:val="00F75A04"/>
    <w:rsid w:val="00F931F9"/>
    <w:rsid w:val="00FA11CE"/>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A07"/>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paragraph" w:styleId="2">
    <w:name w:val="heading 2"/>
    <w:basedOn w:val="a"/>
    <w:next w:val="a"/>
    <w:link w:val="2Char"/>
    <w:uiPriority w:val="9"/>
    <w:unhideWhenUsed/>
    <w:qFormat/>
    <w:rsid w:val="00FA11CE"/>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865BA8"/>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 w:type="paragraph" w:styleId="af0">
    <w:name w:val="No Spacing"/>
    <w:uiPriority w:val="1"/>
    <w:qFormat/>
    <w:rsid w:val="001412F0"/>
    <w:pPr>
      <w:spacing w:after="0" w:line="240" w:lineRule="auto"/>
    </w:pPr>
  </w:style>
  <w:style w:type="paragraph" w:styleId="af1">
    <w:name w:val="Title"/>
    <w:basedOn w:val="a"/>
    <w:next w:val="a"/>
    <w:link w:val="Char4"/>
    <w:uiPriority w:val="10"/>
    <w:qFormat/>
    <w:rsid w:val="001412F0"/>
    <w:pPr>
      <w:spacing w:before="240" w:after="120"/>
      <w:jc w:val="center"/>
      <w:outlineLvl w:val="0"/>
    </w:pPr>
    <w:rPr>
      <w:rFonts w:asciiTheme="majorHAnsi" w:eastAsiaTheme="majorEastAsia" w:hAnsiTheme="majorHAnsi" w:cstheme="majorBidi"/>
      <w:b/>
      <w:bCs/>
      <w:sz w:val="32"/>
      <w:szCs w:val="52"/>
    </w:rPr>
  </w:style>
  <w:style w:type="character" w:customStyle="1" w:styleId="Char4">
    <w:name w:val="제목 Char"/>
    <w:basedOn w:val="a0"/>
    <w:link w:val="af1"/>
    <w:uiPriority w:val="10"/>
    <w:rsid w:val="001412F0"/>
    <w:rPr>
      <w:rFonts w:asciiTheme="majorHAnsi" w:eastAsiaTheme="majorEastAsia" w:hAnsiTheme="majorHAnsi" w:cstheme="majorBidi"/>
      <w:b/>
      <w:bCs/>
      <w:sz w:val="32"/>
      <w:szCs w:val="52"/>
    </w:rPr>
  </w:style>
  <w:style w:type="character" w:customStyle="1" w:styleId="2Char">
    <w:name w:val="제목 2 Char"/>
    <w:basedOn w:val="a0"/>
    <w:link w:val="2"/>
    <w:uiPriority w:val="9"/>
    <w:rsid w:val="00FA11CE"/>
    <w:rPr>
      <w:rFonts w:asciiTheme="majorHAnsi" w:eastAsiaTheme="majorEastAsia" w:hAnsiTheme="majorHAnsi" w:cstheme="majorBidi"/>
    </w:rPr>
  </w:style>
  <w:style w:type="character" w:customStyle="1" w:styleId="3Char">
    <w:name w:val="제목 3 Char"/>
    <w:basedOn w:val="a0"/>
    <w:link w:val="3"/>
    <w:uiPriority w:val="9"/>
    <w:rsid w:val="00865BA8"/>
    <w:rPr>
      <w:rFonts w:asciiTheme="majorHAnsi" w:eastAsiaTheme="majorEastAsia" w:hAnsiTheme="majorHAnsi" w:cstheme="majorBidi"/>
    </w:rPr>
  </w:style>
  <w:style w:type="character" w:styleId="af2">
    <w:name w:val="annotation reference"/>
    <w:basedOn w:val="a0"/>
    <w:uiPriority w:val="99"/>
    <w:semiHidden/>
    <w:unhideWhenUsed/>
    <w:rsid w:val="00193EAB"/>
    <w:rPr>
      <w:sz w:val="18"/>
      <w:szCs w:val="18"/>
    </w:rPr>
  </w:style>
  <w:style w:type="paragraph" w:styleId="af3">
    <w:name w:val="annotation text"/>
    <w:basedOn w:val="a"/>
    <w:link w:val="Char5"/>
    <w:uiPriority w:val="99"/>
    <w:semiHidden/>
    <w:unhideWhenUsed/>
    <w:rsid w:val="00193EAB"/>
  </w:style>
  <w:style w:type="character" w:customStyle="1" w:styleId="Char5">
    <w:name w:val="메모 텍스트 Char"/>
    <w:basedOn w:val="a0"/>
    <w:link w:val="af3"/>
    <w:uiPriority w:val="99"/>
    <w:semiHidden/>
    <w:rsid w:val="00193EAB"/>
  </w:style>
  <w:style w:type="paragraph" w:styleId="af4">
    <w:name w:val="annotation subject"/>
    <w:basedOn w:val="af3"/>
    <w:next w:val="af3"/>
    <w:link w:val="Char6"/>
    <w:uiPriority w:val="99"/>
    <w:semiHidden/>
    <w:unhideWhenUsed/>
    <w:rsid w:val="00193EAB"/>
    <w:rPr>
      <w:b/>
      <w:bCs/>
    </w:rPr>
  </w:style>
  <w:style w:type="character" w:customStyle="1" w:styleId="Char6">
    <w:name w:val="메모 주제 Char"/>
    <w:basedOn w:val="Char5"/>
    <w:link w:val="af4"/>
    <w:uiPriority w:val="99"/>
    <w:semiHidden/>
    <w:rsid w:val="00193EAB"/>
    <w:rPr>
      <w:b/>
      <w:bCs/>
    </w:rPr>
  </w:style>
  <w:style w:type="paragraph" w:styleId="af5">
    <w:name w:val="Revision"/>
    <w:hidden/>
    <w:uiPriority w:val="99"/>
    <w:semiHidden/>
    <w:rsid w:val="00193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367607432">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92C9-17C2-412A-BB12-6E593901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1191</Words>
  <Characters>6794</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Kyoungro Yoon</dc:creator>
  <cp:lastModifiedBy>WK</cp:lastModifiedBy>
  <cp:revision>3</cp:revision>
  <cp:lastPrinted>2018-07-09T07:10:00Z</cp:lastPrinted>
  <dcterms:created xsi:type="dcterms:W3CDTF">2022-02-10T04:59:00Z</dcterms:created>
  <dcterms:modified xsi:type="dcterms:W3CDTF">2022-02-10T05:00:00Z</dcterms:modified>
</cp:coreProperties>
</file>