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A6D49BC"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sidR="008B481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327FDFF0"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Pr>
                <w:rFonts w:ascii="Times New Roman" w:eastAsia="Times New Roman" w:hAnsi="Times New Roman" w:cs="Times New Roman"/>
                <w:b/>
                <w:color w:val="70AD47"/>
                <w:sz w:val="24"/>
                <w:szCs w:val="24"/>
              </w:rPr>
              <w:t xml:space="preserve">Data </w:t>
            </w:r>
            <w:r w:rsidR="002838BA">
              <w:rPr>
                <w:rFonts w:ascii="Times New Roman" w:eastAsia="Times New Roman" w:hAnsi="Times New Roman" w:cs="Times New Roman"/>
                <w:b/>
                <w:color w:val="70AD47"/>
                <w:sz w:val="24"/>
                <w:szCs w:val="24"/>
              </w:rPr>
              <w:t>F</w:t>
            </w:r>
            <w:r>
              <w:rPr>
                <w:rFonts w:ascii="Times New Roman" w:eastAsia="Times New Roman" w:hAnsi="Times New Roman" w:cs="Times New Roman"/>
                <w:b/>
                <w:color w:val="70AD47"/>
                <w:sz w:val="24"/>
                <w:szCs w:val="24"/>
              </w:rPr>
              <w:t>ormats for</w:t>
            </w:r>
            <w:r w:rsidR="006957BF">
              <w:rPr>
                <w:rFonts w:ascii="Times New Roman" w:eastAsia="Times New Roman" w:hAnsi="Times New Roman" w:cs="Times New Roman"/>
                <w:b/>
                <w:color w:val="70AD47"/>
                <w:sz w:val="24"/>
                <w:szCs w:val="24"/>
              </w:rPr>
              <w:t xml:space="preserve"> </w:t>
            </w:r>
            <w:r w:rsidR="00B35E1B">
              <w:rPr>
                <w:rFonts w:ascii="Times New Roman" w:eastAsia="Times New Roman" w:hAnsi="Times New Roman" w:cs="Times New Roman"/>
                <w:b/>
                <w:color w:val="70AD47"/>
                <w:sz w:val="24"/>
                <w:szCs w:val="24"/>
              </w:rPr>
              <w:t>S</w:t>
            </w:r>
            <w:r w:rsidR="006957BF">
              <w:rPr>
                <w:rFonts w:ascii="Times New Roman" w:eastAsia="Times New Roman" w:hAnsi="Times New Roman" w:cs="Times New Roman"/>
                <w:b/>
                <w:color w:val="70AD47"/>
                <w:sz w:val="24"/>
                <w:szCs w:val="24"/>
              </w:rPr>
              <w:t xml:space="preserve">tep </w:t>
            </w:r>
            <w:r w:rsidR="00B35E1B">
              <w:rPr>
                <w:rFonts w:ascii="Times New Roman" w:eastAsia="Times New Roman" w:hAnsi="Times New Roman" w:cs="Times New Roman"/>
                <w:b/>
                <w:color w:val="70AD47"/>
                <w:sz w:val="24"/>
                <w:szCs w:val="24"/>
              </w:rPr>
              <w:t>M</w:t>
            </w:r>
            <w:r w:rsidR="006957BF">
              <w:rPr>
                <w:rFonts w:ascii="Times New Roman" w:eastAsia="Times New Roman" w:hAnsi="Times New Roman" w:cs="Times New Roman"/>
                <w:b/>
                <w:color w:val="70AD47"/>
                <w:sz w:val="24"/>
                <w:szCs w:val="24"/>
              </w:rPr>
              <w:t>otor</w:t>
            </w:r>
            <w:r w:rsidR="00B35E1B">
              <w:rPr>
                <w:rFonts w:ascii="Times New Roman" w:eastAsia="Times New Roman" w:hAnsi="Times New Roman" w:cs="Times New Roman"/>
                <w:b/>
                <w:color w:val="70AD47"/>
                <w:sz w:val="24"/>
                <w:szCs w:val="24"/>
              </w:rPr>
              <w:t xml:space="preserve"> Actuator</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4B4B3BD2"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Pr>
                <w:rFonts w:ascii="Times New Roman" w:eastAsia="Times New Roman" w:hAnsi="Times New Roman" w:cs="Times New Roman"/>
                <w:b/>
                <w:color w:val="70AD47"/>
                <w:sz w:val="24"/>
                <w:szCs w:val="24"/>
              </w:rPr>
              <w:t>2888-</w:t>
            </w:r>
            <w:r w:rsidR="00155B24">
              <w:rPr>
                <w:rFonts w:ascii="Times New Roman" w:eastAsia="Times New Roman" w:hAnsi="Times New Roman" w:cs="Times New Roman"/>
                <w:b/>
                <w:color w:val="70AD47"/>
                <w:sz w:val="24"/>
                <w:szCs w:val="24"/>
              </w:rPr>
              <w:t>21</w:t>
            </w:r>
            <w:r>
              <w:rPr>
                <w:rFonts w:ascii="Times New Roman" w:eastAsia="Times New Roman" w:hAnsi="Times New Roman" w:cs="Times New Roman"/>
                <w:b/>
                <w:color w:val="70AD47"/>
                <w:sz w:val="24"/>
                <w:szCs w:val="24"/>
              </w:rPr>
              <w:t>-</w:t>
            </w:r>
            <w:r w:rsidR="00155B24">
              <w:rPr>
                <w:rFonts w:ascii="Times New Roman" w:eastAsia="Times New Roman" w:hAnsi="Times New Roman" w:cs="Times New Roman"/>
                <w:b/>
                <w:color w:val="70AD47"/>
                <w:sz w:val="24"/>
                <w:szCs w:val="24"/>
              </w:rPr>
              <w:t>0061</w:t>
            </w:r>
            <w:r>
              <w:rPr>
                <w:rFonts w:ascii="Times New Roman" w:eastAsia="Times New Roman" w:hAnsi="Times New Roman" w:cs="Times New Roman"/>
                <w:b/>
                <w:color w:val="70AD47"/>
                <w:sz w:val="24"/>
                <w:szCs w:val="24"/>
              </w:rPr>
              <w:t>-</w:t>
            </w:r>
            <w:r w:rsidR="00155B24">
              <w:rPr>
                <w:rFonts w:ascii="Times New Roman" w:eastAsia="Times New Roman" w:hAnsi="Times New Roman" w:cs="Times New Roman"/>
                <w:b/>
                <w:color w:val="70AD47"/>
                <w:sz w:val="24"/>
                <w:szCs w:val="24"/>
              </w:rPr>
              <w:t>0</w:t>
            </w:r>
            <w:r w:rsidR="00003C39">
              <w:rPr>
                <w:rFonts w:ascii="Times New Roman" w:eastAsia="Times New Roman" w:hAnsi="Times New Roman" w:cs="Times New Roman"/>
                <w:b/>
                <w:color w:val="70AD47"/>
                <w:sz w:val="24"/>
                <w:szCs w:val="24"/>
              </w:rPr>
              <w:t>2</w:t>
            </w:r>
            <w:r>
              <w:rPr>
                <w:rFonts w:ascii="Times New Roman" w:eastAsia="Times New Roman" w:hAnsi="Times New Roman" w:cs="Times New Roman"/>
                <w:b/>
                <w:color w:val="70AD47"/>
                <w:sz w:val="24"/>
                <w:szCs w:val="24"/>
              </w:rPr>
              <w:t>-</w:t>
            </w:r>
            <w:r w:rsidR="00155B24">
              <w:rPr>
                <w:rFonts w:ascii="Times New Roman" w:eastAsia="Times New Roman" w:hAnsi="Times New Roman" w:cs="Times New Roman"/>
                <w:b/>
                <w:color w:val="70AD47"/>
                <w:sz w:val="24"/>
                <w:szCs w:val="24"/>
              </w:rPr>
              <w:t>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13B3C37A" w:rsidR="008E13D9" w:rsidRDefault="00CC0EF8">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October</w:t>
            </w:r>
            <w:r w:rsidR="00BE60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12</w:t>
            </w:r>
            <w:r w:rsidR="00BE6070">
              <w:rPr>
                <w:rFonts w:ascii="Times New Roman" w:eastAsia="Times New Roman" w:hAnsi="Times New Roman" w:cs="Times New Roman"/>
                <w:b/>
                <w:color w:val="000000"/>
                <w:sz w:val="24"/>
                <w:szCs w:val="24"/>
              </w:rPr>
              <w:t>, 2021</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Pr="00F02F31"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lang w:val="de-DE"/>
              </w:rPr>
            </w:pPr>
            <w:r w:rsidRPr="00F02F31">
              <w:rPr>
                <w:rFonts w:ascii="Times New Roman" w:eastAsia="Times New Roman" w:hAnsi="Times New Roman" w:cs="Times New Roman"/>
                <w:color w:val="000000"/>
                <w:sz w:val="24"/>
                <w:szCs w:val="24"/>
                <w:lang w:val="de-DE"/>
              </w:rPr>
              <w:t xml:space="preserve">Yegi Lee </w:t>
            </w:r>
            <w:r w:rsidR="00407997">
              <w:fldChar w:fldCharType="begin"/>
            </w:r>
            <w:r w:rsidR="00407997" w:rsidRPr="00F02F31">
              <w:rPr>
                <w:lang w:val="de-DE"/>
              </w:rPr>
              <w:instrText xml:space="preserve"> HYPERLINK "mailto:zxcasd312@naver.com" \h </w:instrText>
            </w:r>
            <w:r w:rsidR="00407997">
              <w:fldChar w:fldCharType="separate"/>
            </w:r>
            <w:r w:rsidRPr="00F02F31">
              <w:rPr>
                <w:rFonts w:ascii="Times New Roman" w:eastAsia="Times New Roman" w:hAnsi="Times New Roman" w:cs="Times New Roman"/>
                <w:color w:val="1172B6"/>
                <w:sz w:val="24"/>
                <w:szCs w:val="24"/>
                <w:lang w:val="de-DE"/>
              </w:rPr>
              <w:t>zxcasd312@naver.com</w:t>
            </w:r>
            <w:r w:rsidR="00407997">
              <w:rPr>
                <w:rFonts w:ascii="Times New Roman" w:eastAsia="Times New Roman" w:hAnsi="Times New Roman" w:cs="Times New Roman"/>
                <w:color w:val="1172B6"/>
                <w:sz w:val="24"/>
                <w:szCs w:val="24"/>
              </w:rPr>
              <w:fldChar w:fldCharType="end"/>
            </w:r>
            <w:r w:rsidRPr="00F02F31">
              <w:rPr>
                <w:rFonts w:ascii="Times New Roman" w:eastAsia="Times New Roman" w:hAnsi="Times New Roman" w:cs="Times New Roman"/>
                <w:color w:val="000000"/>
                <w:sz w:val="24"/>
                <w:szCs w:val="24"/>
                <w:lang w:val="de-DE"/>
              </w:rPr>
              <w:t xml:space="preserve"> (Konkuk University)</w:t>
            </w:r>
          </w:p>
          <w:p w14:paraId="0000000D" w14:textId="77777777" w:rsidR="008E13D9" w:rsidRPr="00F02F31"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lang w:val="de-DE"/>
              </w:rPr>
            </w:pPr>
            <w:r w:rsidRPr="00F02F31">
              <w:rPr>
                <w:rFonts w:ascii="Times New Roman" w:eastAsia="Times New Roman" w:hAnsi="Times New Roman" w:cs="Times New Roman"/>
                <w:color w:val="000000"/>
                <w:sz w:val="24"/>
                <w:szCs w:val="24"/>
                <w:lang w:val="de-DE"/>
              </w:rPr>
              <w:t xml:space="preserve">Shin Kim </w:t>
            </w:r>
            <w:r w:rsidR="00407997">
              <w:fldChar w:fldCharType="begin"/>
            </w:r>
            <w:r w:rsidR="00407997" w:rsidRPr="00F02F31">
              <w:rPr>
                <w:lang w:val="de-DE"/>
              </w:rPr>
              <w:instrText xml:space="preserve"> HYPERLINK "mailto:new.xin22@gmail.com" \h </w:instrText>
            </w:r>
            <w:r w:rsidR="00407997">
              <w:fldChar w:fldCharType="separate"/>
            </w:r>
            <w:r w:rsidRPr="00F02F31">
              <w:rPr>
                <w:rFonts w:ascii="Times New Roman" w:eastAsia="Times New Roman" w:hAnsi="Times New Roman" w:cs="Times New Roman"/>
                <w:color w:val="1172B6"/>
                <w:sz w:val="24"/>
                <w:szCs w:val="24"/>
                <w:lang w:val="de-DE"/>
              </w:rPr>
              <w:t>new.xin22@gmail.com</w:t>
            </w:r>
            <w:r w:rsidR="00407997">
              <w:rPr>
                <w:rFonts w:ascii="Times New Roman" w:eastAsia="Times New Roman" w:hAnsi="Times New Roman" w:cs="Times New Roman"/>
                <w:color w:val="1172B6"/>
                <w:sz w:val="24"/>
                <w:szCs w:val="24"/>
              </w:rPr>
              <w:fldChar w:fldCharType="end"/>
            </w:r>
            <w:r w:rsidRPr="00F02F31">
              <w:rPr>
                <w:rFonts w:ascii="Times New Roman" w:eastAsia="Times New Roman" w:hAnsi="Times New Roman" w:cs="Times New Roman"/>
                <w:color w:val="000000"/>
                <w:sz w:val="24"/>
                <w:szCs w:val="24"/>
                <w:lang w:val="de-DE"/>
              </w:rPr>
              <w:t xml:space="preserve"> (Konkuk University)</w:t>
            </w:r>
          </w:p>
          <w:p w14:paraId="6CCA9E1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Kyoungro</w:t>
            </w:r>
            <w:proofErr w:type="spellEnd"/>
            <w:r>
              <w:rPr>
                <w:rFonts w:ascii="Times New Roman" w:eastAsia="Times New Roman" w:hAnsi="Times New Roman" w:cs="Times New Roman"/>
                <w:color w:val="000000"/>
                <w:sz w:val="24"/>
                <w:szCs w:val="24"/>
              </w:rPr>
              <w:t xml:space="preserve"> Yoon </w:t>
            </w:r>
            <w:hyperlink r:id="rId8">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F" w14:textId="34210B8A" w:rsidR="00F02F31" w:rsidRPr="00F02F31" w:rsidRDefault="00F02F31">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sidRPr="009A716B">
              <w:rPr>
                <w:rFonts w:ascii="Times New Roman" w:eastAsia="Times New Roman" w:hAnsi="Times New Roman" w:cs="Times New Roman" w:hint="eastAsia"/>
                <w:color w:val="000000"/>
                <w:sz w:val="24"/>
                <w:szCs w:val="24"/>
              </w:rPr>
              <w:t>G</w:t>
            </w:r>
            <w:r w:rsidRPr="009A716B">
              <w:rPr>
                <w:rFonts w:ascii="Times New Roman" w:eastAsia="Times New Roman" w:hAnsi="Times New Roman" w:cs="Times New Roman"/>
                <w:color w:val="000000"/>
                <w:sz w:val="24"/>
                <w:szCs w:val="24"/>
              </w:rPr>
              <w:t>ookhwan</w:t>
            </w:r>
            <w:proofErr w:type="spellEnd"/>
            <w:r w:rsidRPr="009A716B">
              <w:rPr>
                <w:rFonts w:ascii="Times New Roman" w:eastAsia="Times New Roman" w:hAnsi="Times New Roman" w:cs="Times New Roman"/>
                <w:color w:val="000000"/>
                <w:sz w:val="24"/>
                <w:szCs w:val="24"/>
              </w:rPr>
              <w:t xml:space="preserve"> Lee</w:t>
            </w:r>
            <w:r>
              <w:rPr>
                <w:rFonts w:ascii="Times New Roman" w:eastAsia="Times New Roman" w:hAnsi="Times New Roman" w:cs="Times New Roman"/>
                <w:color w:val="000000"/>
                <w:sz w:val="24"/>
                <w:szCs w:val="24"/>
              </w:rPr>
              <w:t xml:space="preserve"> </w:t>
            </w:r>
            <w:hyperlink r:id="rId9" w:history="1">
              <w:r w:rsidRPr="001E75CC">
                <w:rPr>
                  <w:rStyle w:val="a5"/>
                  <w:rFonts w:ascii="Times New Roman" w:eastAsia="Times New Roman" w:hAnsi="Times New Roman" w:cs="Times New Roman"/>
                  <w:sz w:val="24"/>
                  <w:szCs w:val="24"/>
                </w:rPr>
                <w:t>ghlee@joyfun.kr</w:t>
              </w:r>
            </w:hyperlink>
            <w:r>
              <w:rPr>
                <w:rFonts w:ascii="Times New Roman" w:eastAsia="Times New Roman" w:hAnsi="Times New Roman" w:cs="Times New Roman"/>
                <w:color w:val="000000"/>
                <w:sz w:val="24"/>
                <w:szCs w:val="24"/>
              </w:rPr>
              <w:t xml:space="preserve"> (JoyFun Inc.)</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7BAE0656" w:rsidR="008E13D9" w:rsidRDefault="00BE607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w:t>
            </w:r>
            <w:r>
              <w:rPr>
                <w:rFonts w:ascii="Times New Roman" w:eastAsia="Times New Roman" w:hAnsi="Times New Roman" w:cs="Times New Roman"/>
              </w:rPr>
              <w:t>proposes syntaxes,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semantics, and examples for representing </w:t>
            </w:r>
            <w:r w:rsidR="00CC0EF8">
              <w:rPr>
                <w:rFonts w:ascii="Times New Roman" w:eastAsia="Times New Roman" w:hAnsi="Times New Roman" w:cs="Times New Roman"/>
              </w:rPr>
              <w:t>step motor</w:t>
            </w:r>
            <w:r w:rsidR="00EE7755">
              <w:rPr>
                <w:rFonts w:ascii="Times New Roman" w:eastAsia="Times New Roman" w:hAnsi="Times New Roman" w:cs="Times New Roman"/>
              </w:rPr>
              <w:t xml:space="preserve"> actuator</w:t>
            </w:r>
            <w:r>
              <w:rPr>
                <w:rFonts w:ascii="Times New Roman" w:eastAsia="Times New Roman" w:hAnsi="Times New Roman" w:cs="Times New Roman"/>
              </w:rPr>
              <w:t xml:space="preserve"> information in the physical world in a standardized data format.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0"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1">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2">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00000023" w14:textId="4455D439" w:rsidR="008E13D9" w:rsidRDefault="00BE6070">
      <w:pPr>
        <w:rPr>
          <w:rFonts w:ascii="Times New Roman" w:eastAsia="Times New Roman" w:hAnsi="Times New Roman" w:cs="Times New Roman"/>
        </w:rPr>
      </w:pPr>
      <w:r>
        <w:rPr>
          <w:rFonts w:ascii="Times New Roman" w:eastAsia="Times New Roman" w:hAnsi="Times New Roman" w:cs="Times New Roman"/>
        </w:rPr>
        <w:t>This contribution proposes actuator command types which can</w:t>
      </w:r>
      <w:r w:rsidR="00966148">
        <w:rPr>
          <w:rFonts w:ascii="Times New Roman" w:eastAsia="Times New Roman" w:hAnsi="Times New Roman" w:cs="Times New Roman"/>
        </w:rPr>
        <w:t xml:space="preserve"> control step motor</w:t>
      </w:r>
      <w:r>
        <w:rPr>
          <w:rFonts w:ascii="Times New Roman" w:eastAsia="Times New Roman" w:hAnsi="Times New Roman" w:cs="Times New Roman"/>
        </w:rPr>
        <w:t xml:space="preserve">. It contains syntaxes, semantics, and examples for representing </w:t>
      </w:r>
      <w:r w:rsidR="00966148">
        <w:rPr>
          <w:rFonts w:ascii="Times New Roman" w:eastAsia="Times New Roman" w:hAnsi="Times New Roman" w:cs="Times New Roman"/>
        </w:rPr>
        <w:t>step motor</w:t>
      </w:r>
      <w:r>
        <w:rPr>
          <w:rFonts w:ascii="Times New Roman" w:eastAsia="Times New Roman" w:hAnsi="Times New Roman" w:cs="Times New Roman"/>
        </w:rPr>
        <w:t xml:space="preserve"> actuator information in the physical world in a standardized data format.</w:t>
      </w:r>
    </w:p>
    <w:p w14:paraId="00000024" w14:textId="77777777" w:rsidR="008E13D9" w:rsidRDefault="00BE6070">
      <w:pPr>
        <w:rPr>
          <w:color w:val="2E75B5"/>
          <w:sz w:val="32"/>
          <w:szCs w:val="32"/>
        </w:rPr>
      </w:pPr>
      <w:r>
        <w:rPr>
          <w:color w:val="2E75B5"/>
          <w:sz w:val="32"/>
          <w:szCs w:val="32"/>
        </w:rPr>
        <w:t>2 Data formats for interfacing actuator command</w:t>
      </w:r>
    </w:p>
    <w:p w14:paraId="00000025" w14:textId="62F2C544" w:rsidR="008E13D9" w:rsidRPr="00966148" w:rsidRDefault="00966148">
      <w:pPr>
        <w:keepNext/>
        <w:keepLines/>
        <w:widowControl/>
        <w:numPr>
          <w:ilvl w:val="1"/>
          <w:numId w:val="2"/>
        </w:numPr>
        <w:pBdr>
          <w:top w:val="nil"/>
          <w:left w:val="nil"/>
          <w:bottom w:val="nil"/>
          <w:right w:val="nil"/>
          <w:between w:val="nil"/>
        </w:pBdr>
        <w:spacing w:before="360" w:after="240" w:line="240" w:lineRule="auto"/>
        <w:jc w:val="left"/>
        <w:rPr>
          <w:rFonts w:ascii="Arial" w:eastAsia="Arial" w:hAnsi="Arial" w:cs="Arial"/>
          <w:b/>
          <w:color w:val="000000"/>
          <w:sz w:val="22"/>
          <w:szCs w:val="22"/>
          <w:highlight w:val="yellow"/>
        </w:rPr>
      </w:pPr>
      <w:r w:rsidRPr="00966148">
        <w:rPr>
          <w:rFonts w:ascii="Arial" w:eastAsia="Arial" w:hAnsi="Arial" w:cs="Arial"/>
          <w:b/>
          <w:color w:val="000000"/>
          <w:sz w:val="22"/>
          <w:szCs w:val="22"/>
          <w:highlight w:val="yellow"/>
        </w:rPr>
        <w:t>Step motor</w:t>
      </w:r>
      <w:r w:rsidR="00BE6070" w:rsidRPr="00966148">
        <w:rPr>
          <w:rFonts w:ascii="Arial" w:eastAsia="Arial" w:hAnsi="Arial" w:cs="Arial"/>
          <w:b/>
          <w:color w:val="000000"/>
          <w:sz w:val="22"/>
          <w:szCs w:val="22"/>
          <w:highlight w:val="yellow"/>
        </w:rPr>
        <w:t xml:space="preserve"> actuator</w:t>
      </w:r>
    </w:p>
    <w:p w14:paraId="00000026"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General</w:t>
      </w:r>
    </w:p>
    <w:p w14:paraId="00000027" w14:textId="2A3CD590" w:rsidR="008E13D9" w:rsidRPr="0094357B" w:rsidRDefault="00BE6070">
      <w:pPr>
        <w:widowControl/>
        <w:pBdr>
          <w:top w:val="nil"/>
          <w:left w:val="nil"/>
          <w:bottom w:val="nil"/>
          <w:right w:val="nil"/>
          <w:between w:val="nil"/>
        </w:pBdr>
        <w:spacing w:after="240" w:line="240" w:lineRule="auto"/>
        <w:rPr>
          <w:rFonts w:ascii="바탕" w:eastAsia="바탕" w:hAnsi="바탕" w:cs="바탕"/>
          <w:color w:val="000000"/>
        </w:rPr>
      </w:pPr>
      <w:r>
        <w:rPr>
          <w:rFonts w:ascii="Times New Roman" w:eastAsia="Times New Roman" w:hAnsi="Times New Roman" w:cs="Times New Roman"/>
          <w:color w:val="000000"/>
        </w:rPr>
        <w:t xml:space="preserve">This sub-clause specifies the actuator command type which can </w:t>
      </w:r>
      <w:r w:rsidR="00966148">
        <w:rPr>
          <w:rFonts w:ascii="Times New Roman" w:eastAsia="Times New Roman" w:hAnsi="Times New Roman" w:cs="Times New Roman"/>
          <w:color w:val="000000"/>
        </w:rPr>
        <w:t>control step motor.</w:t>
      </w:r>
    </w:p>
    <w:p w14:paraId="00000028"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Syntax</w:t>
      </w:r>
    </w:p>
    <w:tbl>
      <w:tblPr>
        <w:tblStyle w:val="af3"/>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7E0E462C" w14:textId="77777777">
        <w:tc>
          <w:tcPr>
            <w:tcW w:w="8613" w:type="dxa"/>
            <w:shd w:val="clear" w:color="auto" w:fill="auto"/>
          </w:tcPr>
          <w:p w14:paraId="267E7D2D"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w:t>
            </w:r>
            <w:proofErr w:type="spellStart"/>
            <w:r w:rsidRPr="00164DD9">
              <w:rPr>
                <w:rFonts w:ascii="Courier New" w:eastAsia="Courier New" w:hAnsi="Courier New" w:cs="Courier New"/>
                <w:color w:val="000000"/>
              </w:rPr>
              <w:t>stepMotorCommandData</w:t>
            </w:r>
            <w:proofErr w:type="spellEnd"/>
            <w:r w:rsidRPr="00164DD9">
              <w:rPr>
                <w:rFonts w:ascii="Courier New" w:eastAsia="Courier New" w:hAnsi="Courier New" w:cs="Courier New"/>
                <w:color w:val="000000"/>
              </w:rPr>
              <w:t>": {</w:t>
            </w:r>
          </w:p>
          <w:p w14:paraId="5D94E46A"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"type": "object",</w:t>
            </w:r>
          </w:p>
          <w:p w14:paraId="340B91C6"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"properties": {</w:t>
            </w:r>
          </w:p>
          <w:p w14:paraId="3AE4158C"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"speed": {</w:t>
            </w:r>
          </w:p>
          <w:p w14:paraId="5B1B73AD"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"type": "integer",</w:t>
            </w:r>
          </w:p>
          <w:p w14:paraId="47318931"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"minimum": 0,</w:t>
            </w:r>
          </w:p>
          <w:p w14:paraId="5268F25E"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w:t>
            </w:r>
          </w:p>
          <w:p w14:paraId="1F26EAA0" w14:textId="5643D438"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w:t>
            </w:r>
            <w:r w:rsidR="00E047B1">
              <w:rPr>
                <w:rFonts w:ascii="Courier New" w:eastAsia="Courier New" w:hAnsi="Courier New" w:cs="Courier New"/>
                <w:color w:val="000000"/>
              </w:rPr>
              <w:t>steps</w:t>
            </w:r>
            <w:r w:rsidRPr="00164DD9">
              <w:rPr>
                <w:rFonts w:ascii="Courier New" w:eastAsia="Courier New" w:hAnsi="Courier New" w:cs="Courier New"/>
                <w:color w:val="000000"/>
              </w:rPr>
              <w:t>": {</w:t>
            </w:r>
          </w:p>
          <w:p w14:paraId="3303B3DF"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"type": "integer",</w:t>
            </w:r>
          </w:p>
          <w:p w14:paraId="3018513F"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"minimum": 0,</w:t>
            </w:r>
          </w:p>
          <w:p w14:paraId="2FF1B28F"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w:t>
            </w:r>
          </w:p>
          <w:p w14:paraId="665BD52A"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"orientation": {</w:t>
            </w:r>
          </w:p>
          <w:p w14:paraId="6C0D9574"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"type": "integer",</w:t>
            </w:r>
          </w:p>
          <w:p w14:paraId="602B843E"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w:t>
            </w:r>
            <w:proofErr w:type="spellStart"/>
            <w:r w:rsidRPr="00164DD9">
              <w:rPr>
                <w:rFonts w:ascii="Courier New" w:eastAsia="Courier New" w:hAnsi="Courier New" w:cs="Courier New"/>
                <w:color w:val="000000"/>
              </w:rPr>
              <w:t>enum</w:t>
            </w:r>
            <w:proofErr w:type="spellEnd"/>
            <w:r w:rsidRPr="00164DD9">
              <w:rPr>
                <w:rFonts w:ascii="Courier New" w:eastAsia="Courier New" w:hAnsi="Courier New" w:cs="Courier New"/>
                <w:color w:val="000000"/>
              </w:rPr>
              <w:t xml:space="preserve">": [1, -1] </w:t>
            </w:r>
          </w:p>
          <w:p w14:paraId="007D172B"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w:t>
            </w:r>
          </w:p>
          <w:p w14:paraId="59EE7B86"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w:t>
            </w:r>
          </w:p>
          <w:p w14:paraId="2D05B8A5" w14:textId="77777777" w:rsidR="00164D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w:t>
            </w:r>
            <w:proofErr w:type="spellStart"/>
            <w:r w:rsidRPr="00164DD9">
              <w:rPr>
                <w:rFonts w:ascii="Courier New" w:eastAsia="Courier New" w:hAnsi="Courier New" w:cs="Courier New"/>
                <w:color w:val="000000"/>
              </w:rPr>
              <w:t>additionalProperties</w:t>
            </w:r>
            <w:proofErr w:type="spellEnd"/>
            <w:r w:rsidRPr="00164DD9">
              <w:rPr>
                <w:rFonts w:ascii="Courier New" w:eastAsia="Courier New" w:hAnsi="Courier New" w:cs="Courier New"/>
                <w:color w:val="000000"/>
              </w:rPr>
              <w:t>": false</w:t>
            </w:r>
          </w:p>
          <w:p w14:paraId="00000038" w14:textId="0F0D8964" w:rsidR="008E13D9" w:rsidRPr="00164DD9" w:rsidRDefault="00164DD9" w:rsidP="00164DD9">
            <w:pPr>
              <w:widowControl/>
              <w:spacing w:after="0" w:line="360" w:lineRule="auto"/>
              <w:jc w:val="left"/>
              <w:rPr>
                <w:rFonts w:ascii="Courier New" w:eastAsia="Courier New" w:hAnsi="Courier New" w:cs="Courier New"/>
                <w:color w:val="000000"/>
              </w:rPr>
            </w:pPr>
            <w:r w:rsidRPr="00164DD9">
              <w:rPr>
                <w:rFonts w:ascii="Courier New" w:eastAsia="Courier New" w:hAnsi="Courier New" w:cs="Courier New"/>
                <w:color w:val="000000"/>
              </w:rPr>
              <w:t xml:space="preserve">    }</w:t>
            </w:r>
            <w:r>
              <w:rPr>
                <w:rFonts w:ascii="Courier New" w:eastAsia="Courier New" w:hAnsi="Courier New" w:cs="Courier New"/>
                <w:color w:val="000000"/>
              </w:rPr>
              <w:t>,</w:t>
            </w:r>
          </w:p>
        </w:tc>
      </w:tr>
    </w:tbl>
    <w:p w14:paraId="00000039"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3A"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Semantics</w:t>
      </w:r>
    </w:p>
    <w:p w14:paraId="0000003B" w14:textId="6FE15B26" w:rsidR="008E13D9" w:rsidRDefault="00BE6070">
      <w:r>
        <w:rPr>
          <w:rFonts w:ascii="Times New Roman" w:eastAsia="Times New Roman" w:hAnsi="Times New Roman" w:cs="Times New Roman"/>
        </w:rPr>
        <w:t>The semantics of the</w:t>
      </w:r>
      <w:r>
        <w:t xml:space="preserve"> </w:t>
      </w:r>
      <w:proofErr w:type="spellStart"/>
      <w:r w:rsidR="00164DD9">
        <w:rPr>
          <w:rFonts w:ascii="Courier New" w:eastAsia="Courier New" w:hAnsi="Courier New" w:cs="Courier New"/>
          <w:color w:val="000000"/>
        </w:rPr>
        <w:t>stepMotor</w:t>
      </w:r>
      <w:r>
        <w:rPr>
          <w:rFonts w:ascii="Courier New" w:eastAsia="Courier New" w:hAnsi="Courier New" w:cs="Courier New"/>
          <w:color w:val="000000"/>
        </w:rPr>
        <w:t>CommandData</w:t>
      </w:r>
      <w:proofErr w:type="spellEnd"/>
      <w:r>
        <w:t>:</w:t>
      </w:r>
    </w:p>
    <w:tbl>
      <w:tblPr>
        <w:tblStyle w:val="af4"/>
        <w:tblW w:w="9284" w:type="dxa"/>
        <w:tblInd w:w="0" w:type="dxa"/>
        <w:tblLayout w:type="fixed"/>
        <w:tblLook w:val="0000" w:firstRow="0" w:lastRow="0" w:firstColumn="0" w:lastColumn="0" w:noHBand="0" w:noVBand="0"/>
      </w:tblPr>
      <w:tblGrid>
        <w:gridCol w:w="3047"/>
        <w:gridCol w:w="6237"/>
      </w:tblGrid>
      <w:tr w:rsidR="008E13D9" w14:paraId="04A6F9C1" w14:textId="77777777">
        <w:tc>
          <w:tcPr>
            <w:tcW w:w="3047" w:type="dxa"/>
            <w:tcBorders>
              <w:top w:val="single" w:sz="8" w:space="0" w:color="000000"/>
              <w:bottom w:val="single" w:sz="8" w:space="0" w:color="000000"/>
            </w:tcBorders>
            <w:shd w:val="clear" w:color="auto" w:fill="auto"/>
          </w:tcPr>
          <w:p w14:paraId="0000003C" w14:textId="77777777" w:rsidR="008E13D9" w:rsidRDefault="00BE6070">
            <w:pPr>
              <w:rPr>
                <w:rFonts w:ascii="Times New Roman" w:eastAsia="Times New Roman" w:hAnsi="Times New Roman" w:cs="Times New Roman"/>
                <w:i/>
              </w:rPr>
            </w:pPr>
            <w:r>
              <w:rPr>
                <w:rFonts w:ascii="Times New Roman" w:eastAsia="Times New Roman" w:hAnsi="Times New Roman" w:cs="Times New Roman"/>
                <w:i/>
              </w:rPr>
              <w:t>Name</w:t>
            </w:r>
          </w:p>
        </w:tc>
        <w:tc>
          <w:tcPr>
            <w:tcW w:w="6237" w:type="dxa"/>
            <w:tcBorders>
              <w:top w:val="single" w:sz="8" w:space="0" w:color="000000"/>
              <w:bottom w:val="single" w:sz="8" w:space="0" w:color="000000"/>
            </w:tcBorders>
            <w:shd w:val="clear" w:color="auto" w:fill="auto"/>
          </w:tcPr>
          <w:p w14:paraId="0000003D" w14:textId="77777777" w:rsidR="008E13D9" w:rsidRDefault="00BE6070">
            <w:pPr>
              <w:rPr>
                <w:rFonts w:ascii="Times New Roman" w:eastAsia="Times New Roman" w:hAnsi="Times New Roman" w:cs="Times New Roman"/>
                <w:i/>
              </w:rPr>
            </w:pPr>
            <w:r>
              <w:rPr>
                <w:rFonts w:ascii="Times New Roman" w:eastAsia="Times New Roman" w:hAnsi="Times New Roman" w:cs="Times New Roman"/>
                <w:i/>
              </w:rPr>
              <w:t>Definition</w:t>
            </w:r>
          </w:p>
        </w:tc>
      </w:tr>
      <w:tr w:rsidR="008E13D9" w14:paraId="14C806A8" w14:textId="77777777">
        <w:tc>
          <w:tcPr>
            <w:tcW w:w="3047" w:type="dxa"/>
            <w:tcBorders>
              <w:top w:val="single" w:sz="8" w:space="0" w:color="000000"/>
              <w:bottom w:val="single" w:sz="4" w:space="0" w:color="000000"/>
            </w:tcBorders>
            <w:shd w:val="clear" w:color="auto" w:fill="auto"/>
          </w:tcPr>
          <w:p w14:paraId="0000003E" w14:textId="5D80F80E" w:rsidR="008E13D9" w:rsidRDefault="00F30BDA">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stepMotorCommandData</w:t>
            </w:r>
            <w:proofErr w:type="spellEnd"/>
          </w:p>
        </w:tc>
        <w:tc>
          <w:tcPr>
            <w:tcW w:w="6237" w:type="dxa"/>
            <w:tcBorders>
              <w:top w:val="single" w:sz="8" w:space="0" w:color="000000"/>
              <w:bottom w:val="single" w:sz="4" w:space="0" w:color="000000"/>
            </w:tcBorders>
            <w:shd w:val="clear" w:color="auto" w:fill="auto"/>
            <w:vAlign w:val="center"/>
          </w:tcPr>
          <w:p w14:paraId="0000003F" w14:textId="50073653"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Provide a structure for describing a command for a </w:t>
            </w:r>
            <w:r w:rsidR="00F30BDA">
              <w:rPr>
                <w:rFonts w:ascii="Times New Roman" w:eastAsia="Times New Roman" w:hAnsi="Times New Roman" w:cs="Times New Roman"/>
              </w:rPr>
              <w:t>step motor</w:t>
            </w:r>
            <w:r>
              <w:rPr>
                <w:rFonts w:ascii="Times New Roman" w:eastAsia="Times New Roman" w:hAnsi="Times New Roman" w:cs="Times New Roman"/>
              </w:rPr>
              <w:t xml:space="preserve"> actuator.</w:t>
            </w:r>
          </w:p>
        </w:tc>
      </w:tr>
      <w:tr w:rsidR="008E13D9" w:rsidRPr="005B624C" w14:paraId="58B40E95" w14:textId="77777777">
        <w:tc>
          <w:tcPr>
            <w:tcW w:w="3047" w:type="dxa"/>
            <w:tcBorders>
              <w:top w:val="single" w:sz="4" w:space="0" w:color="000000"/>
              <w:bottom w:val="single" w:sz="4" w:space="0" w:color="000000"/>
            </w:tcBorders>
            <w:shd w:val="clear" w:color="auto" w:fill="auto"/>
          </w:tcPr>
          <w:p w14:paraId="00000040" w14:textId="3BA39749" w:rsidR="008E13D9" w:rsidRDefault="00F30BDA">
            <w:pPr>
              <w:widowControl/>
              <w:pBdr>
                <w:top w:val="nil"/>
                <w:left w:val="nil"/>
                <w:bottom w:val="nil"/>
                <w:right w:val="nil"/>
                <w:between w:val="nil"/>
              </w:pBdr>
              <w:spacing w:after="240"/>
              <w:rPr>
                <w:rFonts w:ascii="Courier New" w:eastAsia="Courier New" w:hAnsi="Courier New" w:cs="Courier New"/>
                <w:color w:val="000000"/>
              </w:rPr>
            </w:pPr>
            <w:r>
              <w:rPr>
                <w:rFonts w:ascii="Courier New" w:eastAsia="Courier New" w:hAnsi="Courier New" w:cs="Courier New"/>
                <w:color w:val="000000"/>
              </w:rPr>
              <w:t>speed</w:t>
            </w:r>
          </w:p>
        </w:tc>
        <w:tc>
          <w:tcPr>
            <w:tcW w:w="6237" w:type="dxa"/>
            <w:tcBorders>
              <w:top w:val="single" w:sz="4" w:space="0" w:color="000000"/>
              <w:bottom w:val="single" w:sz="4" w:space="0" w:color="000000"/>
            </w:tcBorders>
            <w:shd w:val="clear" w:color="auto" w:fill="auto"/>
            <w:vAlign w:val="center"/>
          </w:tcPr>
          <w:p w14:paraId="00000041" w14:textId="459FDCE1" w:rsidR="008E13D9" w:rsidRDefault="00FF455F">
            <w:pPr>
              <w:rPr>
                <w:rFonts w:ascii="Times New Roman" w:eastAsia="Times New Roman" w:hAnsi="Times New Roman" w:cs="Times New Roman"/>
              </w:rPr>
            </w:pPr>
            <w:r w:rsidRPr="00FF455F">
              <w:rPr>
                <w:rFonts w:ascii="Times New Roman" w:eastAsia="Times New Roman" w:hAnsi="Times New Roman" w:cs="Times New Roman"/>
              </w:rPr>
              <w:t>Describes the speed that the step motor actuator shall rotate in RPM (Rotations Per Minute) unit that the specific actuator can generate.</w:t>
            </w:r>
          </w:p>
        </w:tc>
      </w:tr>
      <w:tr w:rsidR="005B7F88" w14:paraId="0EA042C6" w14:textId="77777777">
        <w:tc>
          <w:tcPr>
            <w:tcW w:w="3047" w:type="dxa"/>
            <w:tcBorders>
              <w:top w:val="single" w:sz="4" w:space="0" w:color="000000"/>
              <w:bottom w:val="single" w:sz="4" w:space="0" w:color="000000"/>
            </w:tcBorders>
            <w:shd w:val="clear" w:color="auto" w:fill="auto"/>
          </w:tcPr>
          <w:p w14:paraId="00000042" w14:textId="6B0A0855" w:rsidR="005B7F88" w:rsidRDefault="00E047B1" w:rsidP="005B7F88">
            <w:pPr>
              <w:widowControl/>
              <w:pBdr>
                <w:top w:val="nil"/>
                <w:left w:val="nil"/>
                <w:bottom w:val="nil"/>
                <w:right w:val="nil"/>
                <w:between w:val="nil"/>
              </w:pBdr>
              <w:spacing w:after="240"/>
              <w:rPr>
                <w:rFonts w:ascii="Courier New" w:eastAsia="Courier New" w:hAnsi="Courier New" w:cs="Courier New"/>
                <w:color w:val="000000"/>
              </w:rPr>
            </w:pPr>
            <w:r>
              <w:rPr>
                <w:rFonts w:ascii="Courier New" w:eastAsia="Courier New" w:hAnsi="Courier New" w:cs="Courier New"/>
                <w:color w:val="000000"/>
              </w:rPr>
              <w:lastRenderedPageBreak/>
              <w:t>steps</w:t>
            </w:r>
          </w:p>
        </w:tc>
        <w:tc>
          <w:tcPr>
            <w:tcW w:w="6237" w:type="dxa"/>
            <w:tcBorders>
              <w:top w:val="single" w:sz="4" w:space="0" w:color="000000"/>
              <w:bottom w:val="single" w:sz="4" w:space="0" w:color="000000"/>
            </w:tcBorders>
            <w:shd w:val="clear" w:color="auto" w:fill="auto"/>
            <w:vAlign w:val="center"/>
          </w:tcPr>
          <w:p w14:paraId="697070E0" w14:textId="6F30569F" w:rsidR="00660BFC" w:rsidRPr="007D1BBD" w:rsidRDefault="00660BFC" w:rsidP="007D1BBD">
            <w:pPr>
              <w:rPr>
                <w:rFonts w:ascii="Times New Roman" w:hAnsi="Times New Roman" w:cs="Times New Roman"/>
              </w:rPr>
            </w:pPr>
            <w:r w:rsidRPr="00660BFC">
              <w:rPr>
                <w:rFonts w:ascii="Times New Roman" w:hAnsi="Times New Roman" w:cs="Times New Roman"/>
              </w:rPr>
              <w:t>Describes the number of steps</w:t>
            </w:r>
            <w:r>
              <w:rPr>
                <w:rFonts w:ascii="Times New Roman" w:hAnsi="Times New Roman" w:cs="Times New Roman"/>
              </w:rPr>
              <w:t xml:space="preserve"> that the step motor</w:t>
            </w:r>
            <w:r w:rsidRPr="00660BFC">
              <w:rPr>
                <w:rFonts w:ascii="Times New Roman" w:hAnsi="Times New Roman" w:cs="Times New Roman"/>
              </w:rPr>
              <w:t xml:space="preserve"> actuator </w:t>
            </w:r>
            <w:r>
              <w:rPr>
                <w:rFonts w:ascii="Times New Roman" w:hAnsi="Times New Roman" w:cs="Times New Roman"/>
              </w:rPr>
              <w:t>shall</w:t>
            </w:r>
            <w:r w:rsidRPr="00660BFC">
              <w:rPr>
                <w:rFonts w:ascii="Times New Roman" w:hAnsi="Times New Roman" w:cs="Times New Roman"/>
              </w:rPr>
              <w:t xml:space="preserve"> rotate through a given angle.</w:t>
            </w:r>
          </w:p>
          <w:p w14:paraId="4F46B4F7" w14:textId="1218E0B9" w:rsidR="00660BFC" w:rsidRDefault="007D1BBD" w:rsidP="007D1BBD">
            <w:pPr>
              <w:rPr>
                <w:rFonts w:ascii="Times New Roman" w:hAnsi="Times New Roman" w:cs="Times New Roman"/>
              </w:rPr>
            </w:pPr>
            <w:r w:rsidRPr="007D1BBD">
              <w:rPr>
                <w:rFonts w:ascii="Times New Roman" w:hAnsi="Times New Roman" w:cs="Times New Roman"/>
              </w:rPr>
              <w:t>e.g.</w:t>
            </w:r>
            <w:r w:rsidR="009D2ABF">
              <w:rPr>
                <w:rFonts w:ascii="Times New Roman" w:hAnsi="Times New Roman" w:cs="Times New Roman"/>
              </w:rPr>
              <w:t>,</w:t>
            </w:r>
            <w:r w:rsidRPr="007D1BBD">
              <w:rPr>
                <w:rFonts w:ascii="Times New Roman" w:hAnsi="Times New Roman" w:cs="Times New Roman"/>
              </w:rPr>
              <w:t xml:space="preserve"> when the fixed </w:t>
            </w:r>
            <w:r w:rsidR="00AC5EC9">
              <w:rPr>
                <w:rFonts w:ascii="Times New Roman" w:hAnsi="Times New Roman" w:cs="Times New Roman"/>
              </w:rPr>
              <w:t>step</w:t>
            </w:r>
            <w:r w:rsidRPr="007D1BBD">
              <w:rPr>
                <w:rFonts w:ascii="Times New Roman" w:hAnsi="Times New Roman" w:cs="Times New Roman"/>
              </w:rPr>
              <w:t xml:space="preserve"> angle of the step motor is 5.625 degrees</w:t>
            </w:r>
            <w:r w:rsidR="00AC5EC9">
              <w:rPr>
                <w:rFonts w:ascii="Times New Roman" w:hAnsi="Times New Roman" w:cs="Times New Roman"/>
              </w:rPr>
              <w:t xml:space="preserve"> and the fixed speed variation ratio is </w:t>
            </w:r>
            <w:r w:rsidR="00AC5EC9" w:rsidRPr="00AC5EC9">
              <w:rPr>
                <w:rFonts w:ascii="Times New Roman" w:hAnsi="Times New Roman" w:cs="Times New Roman"/>
              </w:rPr>
              <w:t>0.015625</w:t>
            </w:r>
            <w:r w:rsidR="00660BFC">
              <w:rPr>
                <w:rFonts w:ascii="Times New Roman" w:hAnsi="Times New Roman" w:cs="Times New Roman"/>
              </w:rPr>
              <w:t>(1/64)</w:t>
            </w:r>
            <w:r w:rsidRPr="007D1BBD">
              <w:rPr>
                <w:rFonts w:ascii="Times New Roman" w:hAnsi="Times New Roman" w:cs="Times New Roman"/>
              </w:rPr>
              <w:t>,</w:t>
            </w:r>
            <w:r w:rsidR="00AC5EC9">
              <w:rPr>
                <w:rFonts w:ascii="Times New Roman" w:hAnsi="Times New Roman" w:cs="Times New Roman"/>
              </w:rPr>
              <w:t xml:space="preserve"> the</w:t>
            </w:r>
            <w:r w:rsidR="00660BFC">
              <w:rPr>
                <w:rFonts w:ascii="Times New Roman" w:hAnsi="Times New Roman" w:cs="Times New Roman"/>
              </w:rPr>
              <w:t xml:space="preserve"> number of</w:t>
            </w:r>
            <w:r w:rsidR="00AC5EC9" w:rsidRPr="00AC5EC9">
              <w:rPr>
                <w:rFonts w:ascii="Times New Roman" w:hAnsi="Times New Roman" w:cs="Times New Roman"/>
              </w:rPr>
              <w:t xml:space="preserve"> step</w:t>
            </w:r>
            <w:r w:rsidR="00660BFC">
              <w:rPr>
                <w:rFonts w:ascii="Times New Roman" w:hAnsi="Times New Roman" w:cs="Times New Roman"/>
              </w:rPr>
              <w:t>s</w:t>
            </w:r>
            <w:r w:rsidR="00AC5EC9" w:rsidRPr="00AC5EC9">
              <w:rPr>
                <w:rFonts w:ascii="Times New Roman" w:hAnsi="Times New Roman" w:cs="Times New Roman"/>
              </w:rPr>
              <w:t xml:space="preserve"> </w:t>
            </w:r>
            <w:r w:rsidR="00660BFC">
              <w:rPr>
                <w:rFonts w:ascii="Times New Roman" w:hAnsi="Times New Roman" w:cs="Times New Roman"/>
              </w:rPr>
              <w:t xml:space="preserve">for one revolution is </w:t>
            </w:r>
            <w:r w:rsidR="00660BFC" w:rsidRPr="00660BFC">
              <w:rPr>
                <w:rFonts w:ascii="Times New Roman" w:eastAsia="Times New Roman" w:hAnsi="Times New Roman" w:cs="Times New Roman"/>
              </w:rPr>
              <w:t>(360/5.</w:t>
            </w:r>
            <w:proofErr w:type="gramStart"/>
            <w:r w:rsidR="00660BFC" w:rsidRPr="00660BFC">
              <w:rPr>
                <w:rFonts w:ascii="Times New Roman" w:eastAsia="Times New Roman" w:hAnsi="Times New Roman" w:cs="Times New Roman"/>
              </w:rPr>
              <w:t>625)*</w:t>
            </w:r>
            <w:proofErr w:type="gramEnd"/>
            <w:r w:rsidR="00660BFC" w:rsidRPr="00660BFC">
              <w:rPr>
                <w:rFonts w:ascii="Times New Roman" w:eastAsia="Times New Roman" w:hAnsi="Times New Roman" w:cs="Times New Roman"/>
              </w:rPr>
              <w:t>64=4</w:t>
            </w:r>
            <w:r w:rsidR="009D2ABF">
              <w:rPr>
                <w:rFonts w:ascii="Times New Roman" w:eastAsia="Times New Roman" w:hAnsi="Times New Roman" w:cs="Times New Roman"/>
              </w:rPr>
              <w:t>,</w:t>
            </w:r>
            <w:r w:rsidR="00660BFC" w:rsidRPr="00660BFC">
              <w:rPr>
                <w:rFonts w:ascii="Times New Roman" w:eastAsia="Times New Roman" w:hAnsi="Times New Roman" w:cs="Times New Roman"/>
              </w:rPr>
              <w:t>096</w:t>
            </w:r>
            <w:r w:rsidR="00660BFC">
              <w:rPr>
                <w:rFonts w:ascii="Times New Roman" w:eastAsia="Times New Roman" w:hAnsi="Times New Roman" w:cs="Times New Roman"/>
              </w:rPr>
              <w:t>.</w:t>
            </w:r>
          </w:p>
          <w:p w14:paraId="00000043" w14:textId="5438F361" w:rsidR="009D2ABF" w:rsidRPr="00660BFC" w:rsidRDefault="003830D5" w:rsidP="007D1BBD">
            <w:pPr>
              <w:rPr>
                <w:rFonts w:ascii="Times New Roman" w:hAnsi="Times New Roman" w:cs="Times New Roman"/>
              </w:rPr>
            </w:pPr>
            <w:r w:rsidRPr="003830D5">
              <w:rPr>
                <w:rFonts w:ascii="Times New Roman" w:hAnsi="Times New Roman" w:cs="Times New Roman"/>
              </w:rPr>
              <w:t>e.g., when the fixed step angle of the step motor is 5.625 degrees and the fixed speed variation ratio is 0.015625(1/64), setting steps to 2,048 means the stepper motor is commanded to perform the half revolution rotation.</w:t>
            </w:r>
          </w:p>
        </w:tc>
      </w:tr>
      <w:tr w:rsidR="00F30BDA" w14:paraId="5F0591C4" w14:textId="77777777">
        <w:tc>
          <w:tcPr>
            <w:tcW w:w="3047" w:type="dxa"/>
            <w:tcBorders>
              <w:top w:val="single" w:sz="4" w:space="0" w:color="000000"/>
              <w:bottom w:val="single" w:sz="4" w:space="0" w:color="000000"/>
            </w:tcBorders>
            <w:shd w:val="clear" w:color="auto" w:fill="auto"/>
          </w:tcPr>
          <w:p w14:paraId="70E41419" w14:textId="03F7CD5C" w:rsidR="00F30BDA" w:rsidRDefault="00F30BDA" w:rsidP="005B7F88">
            <w:pPr>
              <w:widowControl/>
              <w:pBdr>
                <w:top w:val="nil"/>
                <w:left w:val="nil"/>
                <w:bottom w:val="nil"/>
                <w:right w:val="nil"/>
                <w:between w:val="nil"/>
              </w:pBdr>
              <w:spacing w:after="240"/>
              <w:rPr>
                <w:rFonts w:ascii="Courier New" w:eastAsia="Courier New" w:hAnsi="Courier New" w:cs="Courier New"/>
                <w:color w:val="000000"/>
              </w:rPr>
            </w:pPr>
            <w:r>
              <w:rPr>
                <w:rFonts w:ascii="Courier New" w:eastAsia="Courier New" w:hAnsi="Courier New" w:cs="Courier New" w:hint="eastAsia"/>
                <w:color w:val="000000"/>
              </w:rPr>
              <w:t>o</w:t>
            </w:r>
            <w:r>
              <w:rPr>
                <w:rFonts w:ascii="Courier New" w:eastAsia="Courier New" w:hAnsi="Courier New" w:cs="Courier New"/>
                <w:color w:val="000000"/>
              </w:rPr>
              <w:t>rientation</w:t>
            </w:r>
          </w:p>
        </w:tc>
        <w:tc>
          <w:tcPr>
            <w:tcW w:w="6237" w:type="dxa"/>
            <w:tcBorders>
              <w:top w:val="single" w:sz="4" w:space="0" w:color="000000"/>
              <w:bottom w:val="single" w:sz="4" w:space="0" w:color="000000"/>
            </w:tcBorders>
            <w:shd w:val="clear" w:color="auto" w:fill="auto"/>
            <w:vAlign w:val="center"/>
          </w:tcPr>
          <w:p w14:paraId="78E407A1" w14:textId="71A0EF97" w:rsidR="00F30BDA" w:rsidRPr="00ED7649" w:rsidRDefault="007D1BBD" w:rsidP="005B7F88">
            <w:pPr>
              <w:rPr>
                <w:rFonts w:ascii="Times New Roman" w:hAnsi="Times New Roman" w:cs="Times New Roman"/>
                <w:highlight w:val="green"/>
              </w:rPr>
            </w:pPr>
            <w:r w:rsidRPr="007D1BBD">
              <w:rPr>
                <w:rFonts w:ascii="Times New Roman" w:hAnsi="Times New Roman" w:cs="Times New Roman"/>
              </w:rPr>
              <w:t>Describes the orientation that the step motor actuator shall indicate the direction of rotation. If the orientation is 1, it means that the stepper motor rotates counterclockwise, and -1 means that it rotates clockwise.</w:t>
            </w:r>
          </w:p>
        </w:tc>
      </w:tr>
    </w:tbl>
    <w:p w14:paraId="00000046"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47"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Examples</w:t>
      </w:r>
    </w:p>
    <w:p w14:paraId="00000048" w14:textId="380BBA1F" w:rsidR="008E13D9" w:rsidRPr="00ED73EE" w:rsidRDefault="00C545F2">
      <w:pPr>
        <w:rPr>
          <w:rFonts w:ascii="Times New Roman" w:eastAsia="Times New Roman" w:hAnsi="Times New Roman" w:cs="Times New Roman"/>
        </w:rPr>
      </w:pPr>
      <w:r w:rsidRPr="00C545F2">
        <w:rPr>
          <w:rFonts w:ascii="Times New Roman" w:eastAsia="Times New Roman" w:hAnsi="Times New Roman" w:cs="Times New Roman"/>
        </w:rPr>
        <w:t>This example shows the description of the actuator command of step motor with the following semantics. This step motor actuator is commanded to perform the 32 steps to rotate clockwise with the speed of 10 rpm.</w:t>
      </w:r>
    </w:p>
    <w:tbl>
      <w:tblPr>
        <w:tblStyle w:val="af5"/>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4D796457" w14:textId="77777777">
        <w:tc>
          <w:tcPr>
            <w:tcW w:w="8613" w:type="dxa"/>
            <w:shd w:val="clear" w:color="auto" w:fill="auto"/>
          </w:tcPr>
          <w:p w14:paraId="666291D5" w14:textId="7AFEF19B" w:rsidR="007A49DB" w:rsidRPr="007A49DB" w:rsidRDefault="007A49DB" w:rsidP="007A49DB">
            <w:pPr>
              <w:widowControl/>
              <w:spacing w:after="0" w:line="360" w:lineRule="auto"/>
              <w:jc w:val="left"/>
              <w:rPr>
                <w:rFonts w:ascii="Courier New" w:eastAsia="Courier New" w:hAnsi="Courier New" w:cs="Courier New"/>
                <w:color w:val="000000"/>
              </w:rPr>
            </w:pPr>
            <w:bookmarkStart w:id="1" w:name="_heading=h.30j0zll" w:colFirst="0" w:colLast="0"/>
            <w:bookmarkEnd w:id="1"/>
            <w:r w:rsidRPr="007A49DB">
              <w:rPr>
                <w:rFonts w:ascii="Courier New" w:eastAsia="Courier New" w:hAnsi="Courier New" w:cs="Courier New"/>
                <w:color w:val="000000"/>
              </w:rPr>
              <w:t>{</w:t>
            </w:r>
          </w:p>
          <w:p w14:paraId="6E819043" w14:textId="77777777" w:rsidR="007A49DB" w:rsidRPr="007A49DB" w:rsidRDefault="007A49DB" w:rsidP="007A49DB">
            <w:pPr>
              <w:widowControl/>
              <w:spacing w:after="0" w:line="360" w:lineRule="auto"/>
              <w:jc w:val="left"/>
              <w:rPr>
                <w:rFonts w:ascii="Courier New" w:eastAsia="Courier New" w:hAnsi="Courier New" w:cs="Courier New"/>
                <w:color w:val="000000"/>
              </w:rPr>
            </w:pPr>
            <w:r w:rsidRPr="007A49DB">
              <w:rPr>
                <w:rFonts w:ascii="Courier New" w:eastAsia="Courier New" w:hAnsi="Courier New" w:cs="Courier New"/>
                <w:color w:val="000000"/>
              </w:rPr>
              <w:t xml:space="preserve">  "</w:t>
            </w:r>
            <w:proofErr w:type="spellStart"/>
            <w:r w:rsidRPr="007A49DB">
              <w:rPr>
                <w:rFonts w:ascii="Courier New" w:eastAsia="Courier New" w:hAnsi="Courier New" w:cs="Courier New"/>
                <w:color w:val="000000"/>
              </w:rPr>
              <w:t>commandInfoBaseAttributes</w:t>
            </w:r>
            <w:proofErr w:type="spellEnd"/>
            <w:r w:rsidRPr="007A49DB">
              <w:rPr>
                <w:rFonts w:ascii="Courier New" w:eastAsia="Courier New" w:hAnsi="Courier New" w:cs="Courier New"/>
                <w:color w:val="000000"/>
              </w:rPr>
              <w:t>": {},</w:t>
            </w:r>
          </w:p>
          <w:p w14:paraId="7B884C27" w14:textId="77777777" w:rsidR="007A49DB" w:rsidRPr="007A49DB" w:rsidRDefault="007A49DB" w:rsidP="007A49DB">
            <w:pPr>
              <w:widowControl/>
              <w:spacing w:after="0" w:line="360" w:lineRule="auto"/>
              <w:jc w:val="left"/>
              <w:rPr>
                <w:rFonts w:ascii="Courier New" w:eastAsia="Courier New" w:hAnsi="Courier New" w:cs="Courier New"/>
                <w:color w:val="000000"/>
              </w:rPr>
            </w:pPr>
            <w:r w:rsidRPr="007A49DB">
              <w:rPr>
                <w:rFonts w:ascii="Courier New" w:eastAsia="Courier New" w:hAnsi="Courier New" w:cs="Courier New"/>
                <w:color w:val="000000"/>
              </w:rPr>
              <w:t xml:space="preserve">  "</w:t>
            </w:r>
            <w:proofErr w:type="spellStart"/>
            <w:r w:rsidRPr="007A49DB">
              <w:rPr>
                <w:rFonts w:ascii="Courier New" w:eastAsia="Courier New" w:hAnsi="Courier New" w:cs="Courier New"/>
                <w:color w:val="000000"/>
              </w:rPr>
              <w:t>stepMotorCommandData</w:t>
            </w:r>
            <w:proofErr w:type="spellEnd"/>
            <w:r w:rsidRPr="007A49DB">
              <w:rPr>
                <w:rFonts w:ascii="Courier New" w:eastAsia="Courier New" w:hAnsi="Courier New" w:cs="Courier New"/>
                <w:color w:val="000000"/>
              </w:rPr>
              <w:t>": {</w:t>
            </w:r>
          </w:p>
          <w:p w14:paraId="36DE7113" w14:textId="77777777" w:rsidR="007A49DB" w:rsidRPr="007A49DB" w:rsidRDefault="007A49DB" w:rsidP="007A49DB">
            <w:pPr>
              <w:widowControl/>
              <w:spacing w:after="0" w:line="360" w:lineRule="auto"/>
              <w:jc w:val="left"/>
              <w:rPr>
                <w:rFonts w:ascii="Courier New" w:eastAsia="Courier New" w:hAnsi="Courier New" w:cs="Courier New"/>
                <w:color w:val="000000"/>
              </w:rPr>
            </w:pPr>
            <w:r w:rsidRPr="007A49DB">
              <w:rPr>
                <w:rFonts w:ascii="Courier New" w:eastAsia="Courier New" w:hAnsi="Courier New" w:cs="Courier New"/>
                <w:color w:val="000000"/>
              </w:rPr>
              <w:t xml:space="preserve">    "speed":10,</w:t>
            </w:r>
          </w:p>
          <w:p w14:paraId="0EA4B7F4" w14:textId="75C1810F" w:rsidR="007A49DB" w:rsidRPr="007A49DB" w:rsidRDefault="007A49DB" w:rsidP="007A49DB">
            <w:pPr>
              <w:widowControl/>
              <w:spacing w:after="0" w:line="360" w:lineRule="auto"/>
              <w:jc w:val="left"/>
              <w:rPr>
                <w:rFonts w:ascii="Courier New" w:eastAsia="Courier New" w:hAnsi="Courier New" w:cs="Courier New"/>
                <w:color w:val="000000"/>
              </w:rPr>
            </w:pPr>
            <w:r w:rsidRPr="007A49DB">
              <w:rPr>
                <w:rFonts w:ascii="Courier New" w:eastAsia="Courier New" w:hAnsi="Courier New" w:cs="Courier New"/>
                <w:color w:val="000000"/>
              </w:rPr>
              <w:t xml:space="preserve">    "</w:t>
            </w:r>
            <w:r w:rsidR="00E047B1">
              <w:rPr>
                <w:rFonts w:ascii="Courier New" w:eastAsia="Courier New" w:hAnsi="Courier New" w:cs="Courier New"/>
                <w:color w:val="000000"/>
              </w:rPr>
              <w:t>steps</w:t>
            </w:r>
            <w:r w:rsidRPr="007A49DB">
              <w:rPr>
                <w:rFonts w:ascii="Courier New" w:eastAsia="Courier New" w:hAnsi="Courier New" w:cs="Courier New"/>
                <w:color w:val="000000"/>
              </w:rPr>
              <w:t>": 32,</w:t>
            </w:r>
          </w:p>
          <w:p w14:paraId="6031BB25" w14:textId="77777777" w:rsidR="007A49DB" w:rsidRPr="007A49DB" w:rsidRDefault="007A49DB" w:rsidP="007A49DB">
            <w:pPr>
              <w:widowControl/>
              <w:spacing w:after="0" w:line="360" w:lineRule="auto"/>
              <w:jc w:val="left"/>
              <w:rPr>
                <w:rFonts w:ascii="Courier New" w:eastAsia="Courier New" w:hAnsi="Courier New" w:cs="Courier New"/>
                <w:color w:val="000000"/>
              </w:rPr>
            </w:pPr>
            <w:r w:rsidRPr="007A49DB">
              <w:rPr>
                <w:rFonts w:ascii="Courier New" w:eastAsia="Courier New" w:hAnsi="Courier New" w:cs="Courier New"/>
                <w:color w:val="000000"/>
              </w:rPr>
              <w:t xml:space="preserve">    "orientation": -1</w:t>
            </w:r>
          </w:p>
          <w:p w14:paraId="6EE55A6C" w14:textId="77777777" w:rsidR="007A49DB" w:rsidRPr="007A49DB" w:rsidRDefault="007A49DB" w:rsidP="007A49DB">
            <w:pPr>
              <w:widowControl/>
              <w:spacing w:after="0" w:line="360" w:lineRule="auto"/>
              <w:jc w:val="left"/>
              <w:rPr>
                <w:rFonts w:ascii="Courier New" w:eastAsia="Courier New" w:hAnsi="Courier New" w:cs="Courier New"/>
                <w:color w:val="000000"/>
              </w:rPr>
            </w:pPr>
            <w:r w:rsidRPr="007A49DB">
              <w:rPr>
                <w:rFonts w:ascii="Courier New" w:eastAsia="Courier New" w:hAnsi="Courier New" w:cs="Courier New"/>
                <w:color w:val="000000"/>
              </w:rPr>
              <w:t xml:space="preserve">  }</w:t>
            </w:r>
          </w:p>
          <w:p w14:paraId="00000050" w14:textId="7569269E" w:rsidR="008E13D9" w:rsidRDefault="007A49DB" w:rsidP="001415E5">
            <w:pPr>
              <w:widowControl/>
              <w:spacing w:after="0" w:line="360" w:lineRule="auto"/>
              <w:jc w:val="left"/>
              <w:rPr>
                <w:rFonts w:ascii="Courier New" w:eastAsia="Courier New" w:hAnsi="Courier New" w:cs="Courier New"/>
                <w:color w:val="000000"/>
              </w:rPr>
            </w:pPr>
            <w:r w:rsidRPr="007A49DB">
              <w:rPr>
                <w:rFonts w:ascii="Courier New" w:eastAsia="Courier New" w:hAnsi="Courier New" w:cs="Courier New"/>
                <w:color w:val="000000"/>
              </w:rPr>
              <w:t>}</w:t>
            </w:r>
          </w:p>
        </w:tc>
      </w:tr>
    </w:tbl>
    <w:p w14:paraId="00000083" w14:textId="77777777" w:rsidR="008E13D9" w:rsidRDefault="008E13D9" w:rsidP="007D1BBD"/>
    <w:sectPr w:rsidR="008E13D9">
      <w:headerReference w:type="default" r:id="rId13"/>
      <w:footerReference w:type="default" r:id="rId14"/>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777D" w14:textId="77777777" w:rsidR="00407997" w:rsidRDefault="00407997">
      <w:pPr>
        <w:spacing w:after="0" w:line="240" w:lineRule="auto"/>
      </w:pPr>
      <w:r>
        <w:separator/>
      </w:r>
    </w:p>
  </w:endnote>
  <w:endnote w:type="continuationSeparator" w:id="0">
    <w:p w14:paraId="59B50124" w14:textId="77777777" w:rsidR="00407997" w:rsidRDefault="0040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C6CC" w14:textId="77777777" w:rsidR="00407997" w:rsidRDefault="00407997">
      <w:pPr>
        <w:spacing w:after="0" w:line="240" w:lineRule="auto"/>
      </w:pPr>
      <w:r>
        <w:separator/>
      </w:r>
    </w:p>
  </w:footnote>
  <w:footnote w:type="continuationSeparator" w:id="0">
    <w:p w14:paraId="6BE57B38" w14:textId="77777777" w:rsidR="00407997" w:rsidRDefault="00407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0FFC9DEF" w:rsidR="008E13D9" w:rsidRPr="00B7558C" w:rsidRDefault="00BE6070">
    <w:pPr>
      <w:pBdr>
        <w:top w:val="nil"/>
        <w:left w:val="nil"/>
        <w:bottom w:val="nil"/>
        <w:right w:val="nil"/>
        <w:between w:val="nil"/>
      </w:pBdr>
      <w:tabs>
        <w:tab w:val="center" w:pos="4513"/>
        <w:tab w:val="right" w:pos="9026"/>
      </w:tabs>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2888-21-00</w:t>
    </w:r>
    <w:r w:rsidR="00155B24">
      <w:rPr>
        <w:rFonts w:ascii="Times New Roman" w:eastAsia="Times New Roman" w:hAnsi="Times New Roman" w:cs="Times New Roman"/>
        <w:color w:val="000000"/>
        <w:highlight w:val="white"/>
      </w:rPr>
      <w:t>61</w:t>
    </w:r>
    <w:r>
      <w:rPr>
        <w:rFonts w:ascii="Times New Roman" w:eastAsia="Times New Roman" w:hAnsi="Times New Roman" w:cs="Times New Roman"/>
        <w:color w:val="000000"/>
        <w:highlight w:val="white"/>
      </w:rPr>
      <w:t>-0</w:t>
    </w:r>
    <w:r w:rsidR="00003C39">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-0002-</w:t>
    </w:r>
    <w:r w:rsidR="00155B24">
      <w:rPr>
        <w:rFonts w:ascii="Times New Roman" w:eastAsia="Times New Roman" w:hAnsi="Times New Roman" w:cs="Times New Roman"/>
        <w:color w:val="000000"/>
      </w:rPr>
      <w:t>Data-formats-for-Step-Motor-Actuator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03C39"/>
    <w:rsid w:val="0006340D"/>
    <w:rsid w:val="001060DD"/>
    <w:rsid w:val="00117CA3"/>
    <w:rsid w:val="001415E5"/>
    <w:rsid w:val="00155626"/>
    <w:rsid w:val="00155B24"/>
    <w:rsid w:val="00164DD9"/>
    <w:rsid w:val="00185FC3"/>
    <w:rsid w:val="00244842"/>
    <w:rsid w:val="002838BA"/>
    <w:rsid w:val="002A391D"/>
    <w:rsid w:val="002D5505"/>
    <w:rsid w:val="002E31A9"/>
    <w:rsid w:val="00367F58"/>
    <w:rsid w:val="003830D5"/>
    <w:rsid w:val="0038730C"/>
    <w:rsid w:val="00407997"/>
    <w:rsid w:val="00413CCD"/>
    <w:rsid w:val="00436098"/>
    <w:rsid w:val="00442A3D"/>
    <w:rsid w:val="00456394"/>
    <w:rsid w:val="004931EF"/>
    <w:rsid w:val="004B1EF6"/>
    <w:rsid w:val="00553F86"/>
    <w:rsid w:val="00574A40"/>
    <w:rsid w:val="005776C3"/>
    <w:rsid w:val="005B624C"/>
    <w:rsid w:val="005B7F88"/>
    <w:rsid w:val="00607CB3"/>
    <w:rsid w:val="00616629"/>
    <w:rsid w:val="00623A36"/>
    <w:rsid w:val="00660BFC"/>
    <w:rsid w:val="0066161B"/>
    <w:rsid w:val="006957BF"/>
    <w:rsid w:val="006E6A48"/>
    <w:rsid w:val="007A49DB"/>
    <w:rsid w:val="007D1BBD"/>
    <w:rsid w:val="008506C7"/>
    <w:rsid w:val="008B481A"/>
    <w:rsid w:val="008E13D9"/>
    <w:rsid w:val="008E53BB"/>
    <w:rsid w:val="0094357B"/>
    <w:rsid w:val="00966148"/>
    <w:rsid w:val="009D2ABF"/>
    <w:rsid w:val="00A54DBF"/>
    <w:rsid w:val="00AC5EC9"/>
    <w:rsid w:val="00B35E1B"/>
    <w:rsid w:val="00B7558C"/>
    <w:rsid w:val="00BE6070"/>
    <w:rsid w:val="00BF6598"/>
    <w:rsid w:val="00C37563"/>
    <w:rsid w:val="00C545F2"/>
    <w:rsid w:val="00C86BB1"/>
    <w:rsid w:val="00CC0EF8"/>
    <w:rsid w:val="00CF288A"/>
    <w:rsid w:val="00D12DAB"/>
    <w:rsid w:val="00D41A7E"/>
    <w:rsid w:val="00D958A3"/>
    <w:rsid w:val="00DF276A"/>
    <w:rsid w:val="00DF5C97"/>
    <w:rsid w:val="00E047B1"/>
    <w:rsid w:val="00E470AF"/>
    <w:rsid w:val="00ED73EE"/>
    <w:rsid w:val="00ED7649"/>
    <w:rsid w:val="00EE7755"/>
    <w:rsid w:val="00F02F31"/>
    <w:rsid w:val="00F1718C"/>
    <w:rsid w:val="00F30BDA"/>
    <w:rsid w:val="00F66CCD"/>
    <w:rsid w:val="00F74A1D"/>
    <w:rsid w:val="00FB1471"/>
    <w:rsid w:val="00FB6784"/>
    <w:rsid w:val="00FD01DE"/>
    <w:rsid w:val="00FE643A"/>
    <w:rsid w:val="00FF45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semiHidden/>
    <w:unhideWhenUsed/>
    <w:rsid w:val="001415E5"/>
    <w:rPr>
      <w:sz w:val="18"/>
      <w:szCs w:val="18"/>
    </w:rPr>
  </w:style>
  <w:style w:type="paragraph" w:styleId="afa">
    <w:name w:val="annotation text"/>
    <w:basedOn w:val="a"/>
    <w:link w:val="Char3"/>
    <w:uiPriority w:val="99"/>
    <w:semiHidden/>
    <w:unhideWhenUsed/>
    <w:rsid w:val="001415E5"/>
    <w:pPr>
      <w:jc w:val="left"/>
    </w:pPr>
  </w:style>
  <w:style w:type="character" w:customStyle="1" w:styleId="Char3">
    <w:name w:val="메모 텍스트 Char"/>
    <w:basedOn w:val="a0"/>
    <w:link w:val="afa"/>
    <w:uiPriority w:val="99"/>
    <w:semiHidden/>
    <w:rsid w:val="001415E5"/>
  </w:style>
  <w:style w:type="paragraph" w:styleId="afb">
    <w:name w:val="annotation subject"/>
    <w:basedOn w:val="afa"/>
    <w:next w:val="afa"/>
    <w:link w:val="Char4"/>
    <w:uiPriority w:val="99"/>
    <w:semiHidden/>
    <w:unhideWhenUsed/>
    <w:rsid w:val="001415E5"/>
    <w:rPr>
      <w:b/>
      <w:bCs/>
    </w:rPr>
  </w:style>
  <w:style w:type="character" w:customStyle="1" w:styleId="Char4">
    <w:name w:val="메모 주제 Char"/>
    <w:basedOn w:val="Char3"/>
    <w:link w:val="afb"/>
    <w:uiPriority w:val="99"/>
    <w:semiHidden/>
    <w:rsid w:val="00141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oonk@konkuk.ac.k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ghlee@joyfun.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3837</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Jeong Sangkwon</cp:lastModifiedBy>
  <cp:revision>2</cp:revision>
  <cp:lastPrinted>2021-10-23T09:38:00Z</cp:lastPrinted>
  <dcterms:created xsi:type="dcterms:W3CDTF">2021-10-23T09:40:00Z</dcterms:created>
  <dcterms:modified xsi:type="dcterms:W3CDTF">2021-10-23T09:40:00Z</dcterms:modified>
</cp:coreProperties>
</file>