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AC96E81" w14:textId="77777777" w:rsidR="007521C3" w:rsidRPr="001121FC" w:rsidRDefault="007521C3" w:rsidP="007521C3">
            <w:pPr>
              <w:pStyle w:val="a5"/>
              <w:shd w:val="clear" w:color="auto" w:fill="FFFFFF"/>
              <w:spacing w:before="0" w:beforeAutospacing="0" w:after="150" w:afterAutospacing="0"/>
              <w:rPr>
                <w:b/>
              </w:rPr>
            </w:pPr>
            <w:r w:rsidRPr="001121FC">
              <w:rPr>
                <w:b/>
              </w:rPr>
              <w:t>Standard for Actuator Interface for Cyber and Physical World</w:t>
            </w:r>
          </w:p>
          <w:p w14:paraId="44A8932E" w14:textId="7CA13F4C" w:rsidR="00620BAD" w:rsidRPr="001747DF" w:rsidRDefault="007521C3" w:rsidP="007521C3">
            <w:pPr>
              <w:pStyle w:val="covertext"/>
              <w:rPr>
                <w:b/>
              </w:rPr>
            </w:pPr>
            <w:r>
              <w:t>&lt;</w:t>
            </w:r>
            <w:r w:rsidRPr="00BB1D09">
              <w:t>https://sagroups.ieee.org/2888/</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0EFC280E" w:rsidR="00620BAD" w:rsidRPr="000222A1" w:rsidRDefault="00E92766" w:rsidP="00EA45C5">
            <w:pPr>
              <w:pStyle w:val="covertext"/>
              <w:rPr>
                <w:b/>
                <w:color w:val="70AD47" w:themeColor="accent6"/>
              </w:rPr>
            </w:pPr>
            <w:r>
              <w:rPr>
                <w:b/>
                <w:bCs/>
                <w:color w:val="70AD47" w:themeColor="accent6"/>
              </w:rPr>
              <w:t>H</w:t>
            </w:r>
            <w:r w:rsidR="004A2189">
              <w:rPr>
                <w:b/>
                <w:bCs/>
                <w:color w:val="70AD47" w:themeColor="accent6"/>
              </w:rPr>
              <w:t>aptic</w:t>
            </w:r>
            <w:r w:rsidR="000222A1" w:rsidRPr="000222A1">
              <w:rPr>
                <w:b/>
                <w:bCs/>
                <w:color w:val="70AD47" w:themeColor="accent6"/>
              </w:rPr>
              <w:t xml:space="preserve"> </w:t>
            </w:r>
            <w:r w:rsidR="00E83484">
              <w:rPr>
                <w:b/>
                <w:bCs/>
                <w:color w:val="70AD47" w:themeColor="accent6"/>
              </w:rPr>
              <w:t>R</w:t>
            </w:r>
            <w:r w:rsidR="000222A1" w:rsidRPr="000222A1">
              <w:rPr>
                <w:b/>
                <w:bCs/>
                <w:color w:val="70AD47" w:themeColor="accent6"/>
              </w:rPr>
              <w:t>elated</w:t>
            </w:r>
            <w:r w:rsidR="00C07761" w:rsidRPr="000222A1">
              <w:rPr>
                <w:b/>
                <w:bCs/>
                <w:color w:val="70AD47" w:themeColor="accent6"/>
              </w:rPr>
              <w:t xml:space="preserve"> </w:t>
            </w:r>
            <w:r w:rsidR="00E83484">
              <w:rPr>
                <w:b/>
                <w:bCs/>
                <w:color w:val="70AD47" w:themeColor="accent6"/>
              </w:rPr>
              <w:t>A</w:t>
            </w:r>
            <w:r w:rsidR="00CE7059">
              <w:rPr>
                <w:b/>
                <w:bCs/>
                <w:color w:val="70AD47" w:themeColor="accent6"/>
              </w:rPr>
              <w:t>ctuator</w:t>
            </w:r>
            <w:r w:rsidR="00C07761" w:rsidRPr="000222A1">
              <w:rPr>
                <w:b/>
                <w:bCs/>
                <w:color w:val="70AD47" w:themeColor="accent6"/>
              </w:rPr>
              <w:t xml:space="preserve"> </w:t>
            </w:r>
            <w:r w:rsidR="00E83484">
              <w:rPr>
                <w:b/>
                <w:bCs/>
                <w:color w:val="70AD47" w:themeColor="accent6"/>
              </w:rPr>
              <w:t>C</w:t>
            </w:r>
            <w:r w:rsidR="00C07761" w:rsidRPr="000222A1">
              <w:rPr>
                <w:b/>
                <w:bCs/>
                <w:color w:val="70AD47" w:themeColor="accent6"/>
              </w:rPr>
              <w:t>apabilities</w:t>
            </w:r>
          </w:p>
        </w:tc>
      </w:tr>
      <w:tr w:rsidR="00E92766" w:rsidRPr="001747DF" w14:paraId="4CE78410" w14:textId="77777777" w:rsidTr="00C4163B">
        <w:tc>
          <w:tcPr>
            <w:tcW w:w="1350" w:type="dxa"/>
          </w:tcPr>
          <w:p w14:paraId="471AA326" w14:textId="77777777" w:rsidR="00E92766" w:rsidRPr="001747DF" w:rsidRDefault="00E92766" w:rsidP="00E92766">
            <w:pPr>
              <w:pStyle w:val="covertext"/>
            </w:pPr>
            <w:r w:rsidRPr="001747DF">
              <w:t>DCN</w:t>
            </w:r>
          </w:p>
        </w:tc>
        <w:tc>
          <w:tcPr>
            <w:tcW w:w="7722" w:type="dxa"/>
          </w:tcPr>
          <w:p w14:paraId="63F1C38A" w14:textId="4C65A5C4" w:rsidR="00E92766" w:rsidRPr="000222A1" w:rsidRDefault="00E92766" w:rsidP="00E92766">
            <w:pPr>
              <w:pStyle w:val="covertext"/>
              <w:rPr>
                <w:b/>
                <w:color w:val="70AD47" w:themeColor="accent6"/>
              </w:rPr>
            </w:pPr>
            <w:r w:rsidRPr="000222A1">
              <w:rPr>
                <w:b/>
                <w:color w:val="70AD47" w:themeColor="accent6"/>
              </w:rPr>
              <w:t>2888-</w:t>
            </w:r>
            <w:r w:rsidR="00D31B53">
              <w:rPr>
                <w:b/>
                <w:color w:val="70AD47" w:themeColor="accent6"/>
              </w:rPr>
              <w:t>21</w:t>
            </w:r>
            <w:r w:rsidRPr="000222A1">
              <w:rPr>
                <w:b/>
                <w:color w:val="70AD47" w:themeColor="accent6"/>
              </w:rPr>
              <w:t>-</w:t>
            </w:r>
            <w:r w:rsidR="00D31B53">
              <w:rPr>
                <w:b/>
                <w:color w:val="70AD47" w:themeColor="accent6"/>
              </w:rPr>
              <w:t>000</w:t>
            </w:r>
            <w:r w:rsidR="0069650F">
              <w:rPr>
                <w:b/>
                <w:color w:val="70AD47" w:themeColor="accent6"/>
              </w:rPr>
              <w:t>30</w:t>
            </w:r>
            <w:r w:rsidRPr="000222A1">
              <w:rPr>
                <w:rFonts w:hint="eastAsia"/>
                <w:b/>
                <w:color w:val="70AD47" w:themeColor="accent6"/>
              </w:rPr>
              <w:t>-</w:t>
            </w:r>
            <w:r w:rsidR="00D31B53">
              <w:rPr>
                <w:b/>
                <w:color w:val="70AD47" w:themeColor="accent6"/>
              </w:rPr>
              <w:t>00</w:t>
            </w:r>
            <w:r w:rsidRPr="000222A1">
              <w:rPr>
                <w:b/>
                <w:color w:val="70AD47" w:themeColor="accent6"/>
              </w:rPr>
              <w:t>-</w:t>
            </w:r>
            <w:r w:rsidR="00D31B53">
              <w:rPr>
                <w:b/>
                <w:color w:val="70AD47" w:themeColor="accent6"/>
              </w:rPr>
              <w:t>0002</w:t>
            </w:r>
          </w:p>
        </w:tc>
      </w:tr>
      <w:tr w:rsidR="00E92766" w:rsidRPr="001747DF" w14:paraId="6CAEB2D5" w14:textId="77777777" w:rsidTr="00C4163B">
        <w:tc>
          <w:tcPr>
            <w:tcW w:w="1350" w:type="dxa"/>
          </w:tcPr>
          <w:p w14:paraId="68C2281C" w14:textId="77777777" w:rsidR="00E92766" w:rsidRPr="001747DF" w:rsidRDefault="00E92766" w:rsidP="00E92766">
            <w:pPr>
              <w:pStyle w:val="covertext"/>
            </w:pPr>
            <w:r w:rsidRPr="001747DF">
              <w:t>Date Submitted</w:t>
            </w:r>
          </w:p>
        </w:tc>
        <w:tc>
          <w:tcPr>
            <w:tcW w:w="7722" w:type="dxa"/>
          </w:tcPr>
          <w:p w14:paraId="7B89B341" w14:textId="7ABB5F4B" w:rsidR="00E92766" w:rsidRPr="0028293C" w:rsidRDefault="00E92766" w:rsidP="00E92766">
            <w:pPr>
              <w:pStyle w:val="covertext"/>
              <w:tabs>
                <w:tab w:val="left" w:pos="3490"/>
              </w:tabs>
              <w:rPr>
                <w:b/>
              </w:rPr>
            </w:pPr>
            <w:r>
              <w:rPr>
                <w:b/>
              </w:rPr>
              <w:t>June 15</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6871F58A" w14:textId="77777777" w:rsidR="000222A1" w:rsidRDefault="000222A1" w:rsidP="000222A1">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76E59302" w14:textId="77777777" w:rsidR="000222A1" w:rsidRPr="001B7BD9" w:rsidRDefault="000222A1" w:rsidP="000222A1">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6045B8CC" w14:textId="77777777" w:rsidR="000222A1" w:rsidRPr="001B7BD9" w:rsidRDefault="000222A1" w:rsidP="000222A1">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DCF5AB9" w:rsidR="00620BAD" w:rsidRPr="009B667B" w:rsidRDefault="000222A1" w:rsidP="000222A1">
            <w:pPr>
              <w:pStyle w:val="covertext"/>
              <w:rPr>
                <w:rFonts w:eastAsia="MS Mincho"/>
                <w:color w:val="000000" w:themeColor="text1"/>
                <w:lang w:eastAsia="ja-JP"/>
              </w:rPr>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E92766" w:rsidRPr="00130DF6" w14:paraId="68310C83" w14:textId="77777777" w:rsidTr="00C4163B">
        <w:tc>
          <w:tcPr>
            <w:tcW w:w="1350" w:type="dxa"/>
          </w:tcPr>
          <w:p w14:paraId="4C7DBC29" w14:textId="77777777" w:rsidR="00E92766" w:rsidRPr="001747DF" w:rsidRDefault="00E92766" w:rsidP="00E92766">
            <w:pPr>
              <w:pStyle w:val="covertext"/>
            </w:pPr>
            <w:r w:rsidRPr="001747DF">
              <w:t>Abstract</w:t>
            </w:r>
          </w:p>
        </w:tc>
        <w:tc>
          <w:tcPr>
            <w:tcW w:w="7722" w:type="dxa"/>
          </w:tcPr>
          <w:p w14:paraId="0EA84378" w14:textId="17518C39" w:rsidR="00E92766" w:rsidRPr="0052696E" w:rsidRDefault="00E92766" w:rsidP="00E92766">
            <w:pPr>
              <w:outlineLvl w:val="0"/>
              <w:rPr>
                <w:rFonts w:eastAsia="맑은 고딕"/>
              </w:rPr>
            </w:pPr>
            <w:r w:rsidRPr="003E2997">
              <w:rPr>
                <w:rFonts w:ascii="Times New Roman" w:hAnsi="Times New Roman" w:cs="Times New Roman"/>
                <w:kern w:val="0"/>
                <w:szCs w:val="24"/>
                <w:lang w:bidi="he-IL"/>
              </w:rPr>
              <w:t xml:space="preserve">This contribution proposes syntax, </w:t>
            </w:r>
            <w:proofErr w:type="gramStart"/>
            <w:r w:rsidRPr="003E2997">
              <w:rPr>
                <w:rFonts w:ascii="Times New Roman" w:hAnsi="Times New Roman" w:cs="Times New Roman"/>
                <w:kern w:val="0"/>
                <w:szCs w:val="24"/>
                <w:lang w:bidi="he-IL"/>
              </w:rPr>
              <w:t>semantics</w:t>
            </w:r>
            <w:proofErr w:type="gramEnd"/>
            <w:r w:rsidRPr="003E2997">
              <w:rPr>
                <w:rFonts w:ascii="Times New Roman" w:hAnsi="Times New Roman" w:cs="Times New Roman"/>
                <w:kern w:val="0"/>
                <w:szCs w:val="24"/>
                <w:lang w:bidi="he-IL"/>
              </w:rPr>
              <w:t xml:space="preserve"> and example of the </w:t>
            </w:r>
            <w:r>
              <w:rPr>
                <w:rFonts w:ascii="Times New Roman" w:hAnsi="Times New Roman" w:cs="Times New Roman"/>
                <w:kern w:val="0"/>
                <w:szCs w:val="24"/>
                <w:lang w:bidi="he-IL"/>
              </w:rPr>
              <w:t>haptic</w:t>
            </w:r>
            <w:r w:rsidRPr="003E2997">
              <w:rPr>
                <w:rFonts w:ascii="Times New Roman" w:hAnsi="Times New Roman" w:cs="Times New Roman"/>
                <w:kern w:val="0"/>
                <w:szCs w:val="24"/>
                <w:lang w:bidi="he-IL"/>
              </w:rPr>
              <w:t xml:space="preserve"> related </w:t>
            </w:r>
            <w:r w:rsidR="00CE7059">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capability</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17BFB701" w:rsidR="000D0D90" w:rsidRPr="00B93CCD" w:rsidRDefault="00545027" w:rsidP="000D0D90">
      <w:pPr>
        <w:rPr>
          <w:rFonts w:ascii="Times New Roman" w:eastAsia="맑은 고딕" w:hAnsi="Times New Roman" w:cs="Times New Roman"/>
        </w:rPr>
      </w:pPr>
      <w:r w:rsidRPr="00B93CCD">
        <w:rPr>
          <w:rFonts w:ascii="Times New Roman" w:eastAsia="맑은 고딕" w:hAnsi="Times New Roman" w:cs="Times New Roman"/>
        </w:rPr>
        <w:t xml:space="preserve">This </w:t>
      </w:r>
      <w:r w:rsidR="00513A5A">
        <w:rPr>
          <w:rFonts w:ascii="Times New Roman" w:hAnsi="Times New Roman" w:cs="Times New Roman"/>
        </w:rPr>
        <w:t>contribution</w:t>
      </w:r>
      <w:r w:rsidRPr="00B93CCD">
        <w:rPr>
          <w:rFonts w:ascii="Times New Roman" w:eastAsia="맑은 고딕" w:hAnsi="Times New Roman" w:cs="Times New Roman"/>
        </w:rPr>
        <w:t xml:space="preserve"> </w:t>
      </w:r>
      <w:r w:rsidR="00513A5A">
        <w:rPr>
          <w:rFonts w:ascii="Times New Roman" w:eastAsia="맑은 고딕" w:hAnsi="Times New Roman" w:cs="Times New Roman"/>
        </w:rPr>
        <w:t>proposes</w:t>
      </w:r>
      <w:r w:rsidRPr="00B93CCD">
        <w:rPr>
          <w:rFonts w:ascii="Times New Roman" w:eastAsia="맑은 고딕" w:hAnsi="Times New Roman" w:cs="Times New Roman"/>
        </w:rPr>
        <w:t xml:space="preserve"> syntax and semantics of the</w:t>
      </w:r>
      <w:r w:rsidR="00513A5A">
        <w:rPr>
          <w:rFonts w:ascii="Times New Roman" w:eastAsia="맑은 고딕" w:hAnsi="Times New Roman" w:cs="Times New Roman"/>
        </w:rPr>
        <w:t xml:space="preserve"> </w:t>
      </w:r>
      <w:r w:rsidR="006D660D">
        <w:rPr>
          <w:rFonts w:ascii="Times New Roman" w:eastAsia="맑은 고딕" w:hAnsi="Times New Roman" w:cs="Times New Roman"/>
        </w:rPr>
        <w:t>haptic related</w:t>
      </w:r>
      <w:r w:rsidRPr="00B93CCD">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B93CCD">
        <w:rPr>
          <w:rFonts w:ascii="Times New Roman" w:eastAsia="맑은 고딕" w:hAnsi="Times New Roman" w:cs="Times New Roman"/>
        </w:rPr>
        <w:t xml:space="preserve"> capability description vocabulary which comprises the following </w:t>
      </w:r>
      <w:r w:rsidR="00CE7059">
        <w:rPr>
          <w:rFonts w:ascii="Times New Roman" w:eastAsia="맑은 고딕" w:hAnsi="Times New Roman" w:cs="Times New Roman"/>
        </w:rPr>
        <w:t>actuator</w:t>
      </w:r>
      <w:r w:rsidRPr="00B93CCD">
        <w:rPr>
          <w:rFonts w:ascii="Times New Roman" w:eastAsia="맑은 고딕" w:hAnsi="Times New Roman" w:cs="Times New Roman"/>
        </w:rPr>
        <w:t>s:</w:t>
      </w:r>
    </w:p>
    <w:p w14:paraId="1227337B" w14:textId="072B685F" w:rsidR="000D0D90"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Heating Capability type</w:t>
      </w:r>
    </w:p>
    <w:p w14:paraId="7DEB5568" w14:textId="4FB25F05" w:rsidR="000D0D90"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Cooling</w:t>
      </w:r>
      <w:r w:rsidR="000D0D90" w:rsidRPr="00B93CCD">
        <w:rPr>
          <w:rFonts w:ascii="Times New Roman" w:eastAsia="맑은 고딕" w:hAnsi="Times New Roman" w:cs="Times New Roman"/>
        </w:rPr>
        <w:t xml:space="preserve"> capability type</w:t>
      </w:r>
    </w:p>
    <w:p w14:paraId="3EDAB5CC" w14:textId="5FF4B531" w:rsidR="00401B51" w:rsidRPr="00B93CCD" w:rsidRDefault="004A2189" w:rsidP="000D0D90">
      <w:pPr>
        <w:pStyle w:val="a9"/>
        <w:numPr>
          <w:ilvl w:val="0"/>
          <w:numId w:val="32"/>
        </w:numPr>
        <w:ind w:leftChars="0"/>
        <w:rPr>
          <w:rFonts w:ascii="Times New Roman" w:eastAsia="맑은 고딕" w:hAnsi="Times New Roman" w:cs="Times New Roman"/>
        </w:rPr>
      </w:pPr>
      <w:r w:rsidRPr="00B93CCD">
        <w:rPr>
          <w:rFonts w:ascii="Times New Roman" w:eastAsia="맑은 고딕" w:hAnsi="Times New Roman" w:cs="Times New Roman"/>
        </w:rPr>
        <w:t>Vibration</w:t>
      </w:r>
      <w:r w:rsidR="00401B51" w:rsidRPr="00B93CCD">
        <w:rPr>
          <w:rFonts w:ascii="Times New Roman" w:eastAsia="맑은 고딕" w:hAnsi="Times New Roman" w:cs="Times New Roman"/>
        </w:rPr>
        <w:t xml:space="preserve"> capability type</w:t>
      </w:r>
    </w:p>
    <w:p w14:paraId="66E2D5CE" w14:textId="4ABEA503" w:rsidR="00545027" w:rsidRDefault="008436F1" w:rsidP="00545027">
      <w:pPr>
        <w:pStyle w:val="1"/>
      </w:pPr>
      <w:r>
        <w:t xml:space="preserve">Data formats for </w:t>
      </w:r>
      <w:bookmarkEnd w:id="0"/>
      <w:r w:rsidR="008231E5">
        <w:t>haptic</w:t>
      </w:r>
      <w:r w:rsidR="00545027">
        <w:t xml:space="preserve"> related</w:t>
      </w:r>
      <w:r w:rsidR="001B3D4E">
        <w:t xml:space="preserve"> capabilities</w:t>
      </w:r>
    </w:p>
    <w:p w14:paraId="715705D5" w14:textId="37817E93" w:rsidR="00C03FD6" w:rsidRPr="00CE4F13" w:rsidRDefault="00C03FD6" w:rsidP="00C03FD6">
      <w:pPr>
        <w:pStyle w:val="IEEEStdsLevel2Header"/>
        <w:numPr>
          <w:ilvl w:val="1"/>
          <w:numId w:val="14"/>
        </w:numPr>
        <w:tabs>
          <w:tab w:val="clear" w:pos="360"/>
        </w:tabs>
        <w:rPr>
          <w:highlight w:val="yellow"/>
        </w:rPr>
      </w:pPr>
      <w:bookmarkStart w:id="1" w:name="_Toc279591114"/>
      <w:bookmarkStart w:id="2" w:name="_Toc314211449"/>
      <w:bookmarkStart w:id="3" w:name="_Toc490045587"/>
      <w:r>
        <w:rPr>
          <w:highlight w:val="yellow"/>
        </w:rPr>
        <w:t>Heating</w:t>
      </w:r>
      <w:r w:rsidRPr="00CE4F13">
        <w:rPr>
          <w:highlight w:val="yellow"/>
        </w:rPr>
        <w:t xml:space="preserve"> capability type</w:t>
      </w:r>
      <w:bookmarkEnd w:id="1"/>
      <w:bookmarkEnd w:id="2"/>
      <w:bookmarkEnd w:id="3"/>
    </w:p>
    <w:p w14:paraId="3287C1AD"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1D1DE915" w14:textId="7CE16D72"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Pr>
          <w:rFonts w:ascii="Times New Roman" w:eastAsia="맑은 고딕" w:hAnsi="Times New Roman" w:cs="Times New Roman"/>
        </w:rPr>
        <w:t>heating</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Pr>
          <w:rFonts w:ascii="Times New Roman" w:eastAsia="맑은 고딕" w:hAnsi="Times New Roman" w:cs="Times New Roman"/>
        </w:rPr>
        <w:t>heating</w:t>
      </w:r>
      <w:r w:rsidRPr="00F513B1">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1F839F4D"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352D1A9C" w14:textId="77777777" w:rsidTr="00DB1CE8">
        <w:tc>
          <w:tcPr>
            <w:tcW w:w="8613" w:type="dxa"/>
            <w:shd w:val="clear" w:color="auto" w:fill="auto"/>
          </w:tcPr>
          <w:p w14:paraId="6EAE81B8" w14:textId="7C7F885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w:t>
            </w:r>
            <w:proofErr w:type="spellStart"/>
            <w:r w:rsidRPr="00C03FD6">
              <w:rPr>
                <w:rFonts w:ascii="Courier New" w:hAnsi="Courier New" w:cs="Courier New"/>
                <w:color w:val="000000"/>
                <w:szCs w:val="20"/>
              </w:rPr>
              <w:t>heating</w:t>
            </w:r>
            <w:r w:rsidR="00CE7059">
              <w:rPr>
                <w:rFonts w:ascii="Courier New" w:hAnsi="Courier New" w:cs="Courier New"/>
                <w:color w:val="000000"/>
                <w:szCs w:val="20"/>
              </w:rPr>
              <w:t>Actuator</w:t>
            </w:r>
            <w:r w:rsidRPr="00C03FD6">
              <w:rPr>
                <w:rFonts w:ascii="Courier New" w:hAnsi="Courier New" w:cs="Courier New"/>
                <w:color w:val="000000"/>
                <w:szCs w:val="20"/>
              </w:rPr>
              <w:t>CapabilityData</w:t>
            </w:r>
            <w:proofErr w:type="spellEnd"/>
            <w:proofErr w:type="gramStart"/>
            <w:r w:rsidRPr="00C03FD6">
              <w:rPr>
                <w:rFonts w:ascii="Courier New" w:hAnsi="Courier New" w:cs="Courier New"/>
                <w:color w:val="000000"/>
                <w:szCs w:val="20"/>
              </w:rPr>
              <w:t>":{</w:t>
            </w:r>
            <w:proofErr w:type="gramEnd"/>
          </w:p>
          <w:p w14:paraId="37B361A9"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"type": "object",</w:t>
            </w:r>
          </w:p>
          <w:p w14:paraId="77B666EF"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"properties</w:t>
            </w:r>
            <w:proofErr w:type="gramStart"/>
            <w:r w:rsidRPr="00C03FD6">
              <w:rPr>
                <w:rFonts w:ascii="Courier New" w:hAnsi="Courier New" w:cs="Courier New"/>
                <w:color w:val="000000"/>
                <w:szCs w:val="20"/>
              </w:rPr>
              <w:t>":{</w:t>
            </w:r>
            <w:proofErr w:type="gramEnd"/>
          </w:p>
          <w:p w14:paraId="2B97D729" w14:textId="488D4C5C"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C03FD6">
              <w:rPr>
                <w:rFonts w:ascii="Courier New" w:hAnsi="Courier New" w:cs="Courier New"/>
                <w:color w:val="000000"/>
                <w:szCs w:val="20"/>
              </w:rPr>
              <w:t>CapabilityBaseData</w:t>
            </w:r>
            <w:proofErr w:type="spellEnd"/>
            <w:proofErr w:type="gramStart"/>
            <w:r w:rsidRPr="00C03FD6">
              <w:rPr>
                <w:rFonts w:ascii="Courier New" w:hAnsi="Courier New" w:cs="Courier New"/>
                <w:color w:val="000000"/>
                <w:szCs w:val="20"/>
              </w:rPr>
              <w:t>":{</w:t>
            </w:r>
            <w:proofErr w:type="gramEnd"/>
          </w:p>
          <w:p w14:paraId="7B260EF1" w14:textId="6530916E"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"$ref": "#/definitions/</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C03FD6">
              <w:rPr>
                <w:rFonts w:ascii="Courier New" w:hAnsi="Courier New" w:cs="Courier New"/>
                <w:color w:val="000000"/>
                <w:szCs w:val="20"/>
              </w:rPr>
              <w:t>CapabilityBaseData</w:t>
            </w:r>
            <w:proofErr w:type="spellEnd"/>
            <w:r w:rsidRPr="00C03FD6">
              <w:rPr>
                <w:rFonts w:ascii="Courier New" w:hAnsi="Courier New" w:cs="Courier New"/>
                <w:color w:val="000000"/>
                <w:szCs w:val="20"/>
              </w:rPr>
              <w:t>"</w:t>
            </w:r>
          </w:p>
          <w:p w14:paraId="7E182597"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
          <w:p w14:paraId="7F66FD60"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roofErr w:type="spellStart"/>
            <w:r w:rsidRPr="00C03FD6">
              <w:rPr>
                <w:rFonts w:ascii="Courier New" w:hAnsi="Courier New" w:cs="Courier New"/>
                <w:color w:val="000000"/>
                <w:szCs w:val="20"/>
              </w:rPr>
              <w:t>minIntensity</w:t>
            </w:r>
            <w:proofErr w:type="spellEnd"/>
            <w:r w:rsidRPr="00C03FD6">
              <w:rPr>
                <w:rFonts w:ascii="Courier New" w:hAnsi="Courier New" w:cs="Courier New"/>
                <w:color w:val="000000"/>
                <w:szCs w:val="20"/>
              </w:rPr>
              <w:t>": {</w:t>
            </w:r>
          </w:p>
          <w:p w14:paraId="2D133EE4"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"type": "integer",</w:t>
            </w:r>
          </w:p>
          <w:p w14:paraId="566083C6"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
          <w:p w14:paraId="4FAC1FB1"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roofErr w:type="spellStart"/>
            <w:r w:rsidRPr="00C03FD6">
              <w:rPr>
                <w:rFonts w:ascii="Courier New" w:hAnsi="Courier New" w:cs="Courier New"/>
                <w:color w:val="000000"/>
                <w:szCs w:val="20"/>
              </w:rPr>
              <w:t>maxIntensity</w:t>
            </w:r>
            <w:proofErr w:type="spellEnd"/>
            <w:r w:rsidRPr="00C03FD6">
              <w:rPr>
                <w:rFonts w:ascii="Courier New" w:hAnsi="Courier New" w:cs="Courier New"/>
                <w:color w:val="000000"/>
                <w:szCs w:val="20"/>
              </w:rPr>
              <w:t>": {</w:t>
            </w:r>
          </w:p>
          <w:p w14:paraId="19489E32"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"type": "integer",</w:t>
            </w:r>
          </w:p>
          <w:p w14:paraId="4E02EB5B"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 </w:t>
            </w:r>
          </w:p>
          <w:p w14:paraId="610BDDEB"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"unit": {</w:t>
            </w:r>
          </w:p>
          <w:p w14:paraId="203DC065" w14:textId="26D54A53" w:rsidR="00C20B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"$ref": "#/definitions/</w:t>
            </w:r>
            <w:proofErr w:type="spellStart"/>
            <w:r w:rsidRPr="00C03FD6">
              <w:rPr>
                <w:rFonts w:ascii="Courier New" w:hAnsi="Courier New" w:cs="Courier New"/>
                <w:color w:val="000000"/>
                <w:szCs w:val="20"/>
              </w:rPr>
              <w:t>unitType</w:t>
            </w:r>
            <w:proofErr w:type="spellEnd"/>
            <w:r w:rsidRPr="00C03FD6">
              <w:rPr>
                <w:rFonts w:ascii="Courier New" w:hAnsi="Courier New" w:cs="Courier New"/>
                <w:color w:val="000000"/>
                <w:szCs w:val="20"/>
              </w:rPr>
              <w:t>"</w:t>
            </w:r>
            <w:r w:rsidR="00C20BD6">
              <w:rPr>
                <w:rFonts w:ascii="Courier New" w:hAnsi="Courier New" w:cs="Courier New"/>
                <w:color w:val="000000"/>
                <w:szCs w:val="20"/>
              </w:rPr>
              <w:t>,</w:t>
            </w:r>
          </w:p>
          <w:p w14:paraId="5F911849" w14:textId="76A57AC2" w:rsidR="00C20BD6" w:rsidRPr="00C03FD6" w:rsidRDefault="00C20BD6" w:rsidP="00C20BD6">
            <w:pPr>
              <w:ind w:firstLineChars="550" w:firstLine="1100"/>
              <w:rPr>
                <w:rFonts w:ascii="Courier New" w:hAnsi="Courier New" w:cs="Courier New"/>
                <w:color w:val="000000"/>
                <w:szCs w:val="20"/>
              </w:rPr>
            </w:pPr>
            <w:r w:rsidRPr="00C20BD6">
              <w:rPr>
                <w:rFonts w:ascii="Courier New" w:hAnsi="Courier New" w:cs="Courier New"/>
                <w:color w:val="000000"/>
                <w:szCs w:val="20"/>
              </w:rPr>
              <w:t>"default": "</w:t>
            </w:r>
            <w:proofErr w:type="spellStart"/>
            <w:r w:rsidRPr="00C20BD6">
              <w:rPr>
                <w:rFonts w:ascii="Courier New" w:hAnsi="Courier New" w:cs="Courier New"/>
                <w:color w:val="000000"/>
                <w:szCs w:val="20"/>
              </w:rPr>
              <w:t>celsius</w:t>
            </w:r>
            <w:proofErr w:type="spellEnd"/>
            <w:r w:rsidRPr="00C20BD6">
              <w:rPr>
                <w:rFonts w:ascii="Courier New" w:hAnsi="Courier New" w:cs="Courier New"/>
                <w:color w:val="000000"/>
                <w:szCs w:val="20"/>
              </w:rPr>
              <w:t>"</w:t>
            </w:r>
          </w:p>
          <w:p w14:paraId="79842D81"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
          <w:p w14:paraId="5ED2AC91"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lastRenderedPageBreak/>
              <w:t xml:space="preserve">         "</w:t>
            </w:r>
            <w:proofErr w:type="spellStart"/>
            <w:r w:rsidRPr="00C03FD6">
              <w:rPr>
                <w:rFonts w:ascii="Courier New" w:hAnsi="Courier New" w:cs="Courier New"/>
                <w:color w:val="000000"/>
                <w:szCs w:val="20"/>
              </w:rPr>
              <w:t>numOfLevels</w:t>
            </w:r>
            <w:proofErr w:type="spellEnd"/>
            <w:r w:rsidRPr="00C03FD6">
              <w:rPr>
                <w:rFonts w:ascii="Courier New" w:hAnsi="Courier New" w:cs="Courier New"/>
                <w:color w:val="000000"/>
                <w:szCs w:val="20"/>
              </w:rPr>
              <w:t>": {</w:t>
            </w:r>
          </w:p>
          <w:p w14:paraId="53331682"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"type": "integer",</w:t>
            </w:r>
          </w:p>
          <w:p w14:paraId="69F35F47"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"minimum": 0</w:t>
            </w:r>
          </w:p>
          <w:p w14:paraId="389B0FC5"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
          <w:p w14:paraId="2FB8BE67" w14:textId="77777777" w:rsidR="00C03FD6" w:rsidRPr="00C03FD6" w:rsidRDefault="00C03FD6" w:rsidP="00C03FD6">
            <w:pPr>
              <w:spacing w:line="360" w:lineRule="auto"/>
              <w:rPr>
                <w:rFonts w:ascii="Courier New" w:hAnsi="Courier New" w:cs="Courier New"/>
                <w:color w:val="000000"/>
                <w:szCs w:val="20"/>
              </w:rPr>
            </w:pPr>
            <w:r w:rsidRPr="00C03FD6">
              <w:rPr>
                <w:rFonts w:ascii="Courier New" w:hAnsi="Courier New" w:cs="Courier New"/>
                <w:color w:val="000000"/>
                <w:szCs w:val="20"/>
              </w:rPr>
              <w:t xml:space="preserve">       }</w:t>
            </w:r>
          </w:p>
          <w:p w14:paraId="07467618" w14:textId="5D6D33FB" w:rsidR="00C03FD6" w:rsidRPr="00747488" w:rsidRDefault="00C03FD6" w:rsidP="00C03FD6">
            <w:pPr>
              <w:spacing w:line="360" w:lineRule="auto"/>
              <w:rPr>
                <w:rFonts w:ascii="Courier New" w:hAnsi="Courier New" w:cs="Courier New"/>
                <w:color w:val="000000"/>
                <w:sz w:val="16"/>
              </w:rPr>
            </w:pPr>
            <w:r w:rsidRPr="00C03FD6">
              <w:rPr>
                <w:rFonts w:ascii="Courier New" w:hAnsi="Courier New" w:cs="Courier New"/>
                <w:color w:val="000000"/>
                <w:szCs w:val="20"/>
              </w:rPr>
              <w:t xml:space="preserve">     },</w:t>
            </w:r>
          </w:p>
        </w:tc>
      </w:tr>
    </w:tbl>
    <w:p w14:paraId="1E62ACBD" w14:textId="77777777" w:rsidR="00C03FD6" w:rsidRPr="00747488" w:rsidRDefault="00C03FD6" w:rsidP="00C03FD6"/>
    <w:p w14:paraId="4A898EE0"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A3AF467" w14:textId="67D37EDB"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Pr="00C03FD6">
        <w:rPr>
          <w:rFonts w:ascii="Courier New" w:hAnsi="Courier New" w:cs="Courier New"/>
          <w:color w:val="000000"/>
          <w:szCs w:val="20"/>
        </w:rPr>
        <w:t>heating</w:t>
      </w:r>
      <w:r w:rsidR="00CE7059">
        <w:rPr>
          <w:rFonts w:ascii="Courier New" w:hAnsi="Courier New" w:cs="Courier New"/>
          <w:color w:val="000000"/>
          <w:szCs w:val="20"/>
        </w:rPr>
        <w:t>Actuator</w:t>
      </w:r>
      <w:r w:rsidRPr="00C03FD6">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52A2A700" w14:textId="77777777" w:rsidTr="00DB1CE8">
        <w:trPr>
          <w:tblHeader/>
        </w:trPr>
        <w:tc>
          <w:tcPr>
            <w:tcW w:w="2609" w:type="dxa"/>
            <w:tcBorders>
              <w:bottom w:val="single" w:sz="12" w:space="0" w:color="auto"/>
            </w:tcBorders>
          </w:tcPr>
          <w:p w14:paraId="62BEE2C4" w14:textId="77777777" w:rsidR="00C03FD6" w:rsidRPr="0045043D" w:rsidRDefault="00C03FD6" w:rsidP="00DB1CE8">
            <w:pPr>
              <w:spacing w:line="228" w:lineRule="auto"/>
              <w:rPr>
                <w:i/>
              </w:rPr>
            </w:pPr>
            <w:r w:rsidRPr="0045043D">
              <w:rPr>
                <w:i/>
              </w:rPr>
              <w:t>Name</w:t>
            </w:r>
          </w:p>
        </w:tc>
        <w:tc>
          <w:tcPr>
            <w:tcW w:w="7229" w:type="dxa"/>
            <w:tcBorders>
              <w:bottom w:val="single" w:sz="12" w:space="0" w:color="auto"/>
            </w:tcBorders>
          </w:tcPr>
          <w:p w14:paraId="500E60C1" w14:textId="77777777" w:rsidR="00C03FD6" w:rsidRPr="0045043D" w:rsidRDefault="00C03FD6" w:rsidP="00DB1CE8">
            <w:pPr>
              <w:spacing w:line="228" w:lineRule="auto"/>
              <w:rPr>
                <w:i/>
              </w:rPr>
            </w:pPr>
            <w:r w:rsidRPr="0045043D">
              <w:rPr>
                <w:i/>
              </w:rPr>
              <w:t>Definition</w:t>
            </w:r>
          </w:p>
        </w:tc>
      </w:tr>
      <w:tr w:rsidR="00C03FD6" w:rsidRPr="0045043D" w14:paraId="6B497C34" w14:textId="77777777" w:rsidTr="00DB1CE8">
        <w:trPr>
          <w:trHeight w:val="586"/>
        </w:trPr>
        <w:tc>
          <w:tcPr>
            <w:tcW w:w="2609" w:type="dxa"/>
            <w:tcBorders>
              <w:top w:val="single" w:sz="12" w:space="0" w:color="auto"/>
              <w:bottom w:val="single" w:sz="2" w:space="0" w:color="auto"/>
            </w:tcBorders>
          </w:tcPr>
          <w:p w14:paraId="44ED9180" w14:textId="6F932BEB" w:rsidR="00C03FD6" w:rsidRPr="0045043D" w:rsidRDefault="00C03FD6" w:rsidP="00DB1CE8">
            <w:pPr>
              <w:pStyle w:val="Definition"/>
              <w:rPr>
                <w:rFonts w:ascii="Courier New" w:eastAsia="맑은 고딕" w:hAnsi="Courier New"/>
                <w:lang w:eastAsia="ko-KR"/>
              </w:rPr>
            </w:pPr>
            <w:proofErr w:type="spellStart"/>
            <w:r w:rsidRPr="00C03FD6">
              <w:rPr>
                <w:rFonts w:ascii="Courier New" w:hAnsi="Courier New" w:cs="Courier New"/>
                <w:color w:val="000000"/>
              </w:rPr>
              <w:t>heating</w:t>
            </w:r>
            <w:r w:rsidR="00CE7059">
              <w:rPr>
                <w:rFonts w:ascii="Courier New" w:hAnsi="Courier New" w:cs="Courier New"/>
                <w:color w:val="000000"/>
              </w:rPr>
              <w:t>Actuator</w:t>
            </w:r>
            <w:r w:rsidRPr="00C03FD6">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68F3C7EB" w14:textId="251675E3" w:rsidR="00C03FD6" w:rsidRPr="0072304A" w:rsidRDefault="008C4C3E" w:rsidP="00DB1CE8">
            <w:pPr>
              <w:spacing w:line="228" w:lineRule="auto"/>
              <w:rPr>
                <w:rFonts w:ascii="Times New Roman" w:hAnsi="Times New Roman" w:cs="Times New Roman"/>
              </w:rPr>
            </w:pPr>
            <w:r w:rsidRPr="008C4C3E">
              <w:rPr>
                <w:rFonts w:ascii="Times New Roman" w:hAnsi="Times New Roman" w:cs="Times New Roman"/>
                <w:szCs w:val="19"/>
              </w:rPr>
              <w:t>Provide a structure for describing a command for a heating actuator that can increase the room temperature.</w:t>
            </w:r>
          </w:p>
        </w:tc>
      </w:tr>
      <w:tr w:rsidR="00C03FD6" w:rsidRPr="0045043D" w14:paraId="4774DF2E" w14:textId="77777777" w:rsidTr="00DB1CE8">
        <w:trPr>
          <w:trHeight w:val="145"/>
        </w:trPr>
        <w:tc>
          <w:tcPr>
            <w:tcW w:w="2609" w:type="dxa"/>
            <w:tcBorders>
              <w:top w:val="single" w:sz="2" w:space="0" w:color="auto"/>
              <w:bottom w:val="single" w:sz="2" w:space="0" w:color="auto"/>
            </w:tcBorders>
          </w:tcPr>
          <w:p w14:paraId="7D2EBE10" w14:textId="0C0BE842" w:rsidR="00C03FD6" w:rsidRPr="0045043D" w:rsidRDefault="00C03FD6" w:rsidP="00C03FD6">
            <w:pPr>
              <w:pStyle w:val="Definition"/>
              <w:rPr>
                <w:rFonts w:ascii="Courier New" w:eastAsia="맑은 고딕" w:hAnsi="Courier New"/>
                <w:lang w:eastAsia="ko-KR"/>
              </w:rPr>
            </w:pPr>
            <w:proofErr w:type="spellStart"/>
            <w:r w:rsidRPr="0045043D">
              <w:rPr>
                <w:rFonts w:ascii="Courier New" w:eastAsia="맑은 고딕" w:hAnsi="Courier New"/>
                <w:lang w:eastAsia="ko-KR"/>
              </w:rPr>
              <w:t>maxIntensity</w:t>
            </w:r>
            <w:proofErr w:type="spellEnd"/>
          </w:p>
        </w:tc>
        <w:tc>
          <w:tcPr>
            <w:tcW w:w="7229" w:type="dxa"/>
            <w:tcBorders>
              <w:top w:val="single" w:sz="2" w:space="0" w:color="auto"/>
              <w:bottom w:val="single" w:sz="2" w:space="0" w:color="auto"/>
            </w:tcBorders>
            <w:shd w:val="clear" w:color="auto" w:fill="auto"/>
          </w:tcPr>
          <w:p w14:paraId="053E70AA" w14:textId="5156C29B" w:rsidR="00C03FD6" w:rsidRPr="0072304A" w:rsidRDefault="00C03FD6" w:rsidP="00C03FD6">
            <w:pPr>
              <w:adjustRightInd w:val="0"/>
              <w:rPr>
                <w:rFonts w:ascii="Times New Roman" w:eastAsia="맑은 고딕" w:hAnsi="Times New Roman" w:cs="Times New Roman"/>
              </w:rPr>
            </w:pPr>
            <w:r w:rsidRPr="0072304A">
              <w:rPr>
                <w:rFonts w:ascii="Times New Roman" w:hAnsi="Times New Roman" w:cs="Times New Roman"/>
                <w:szCs w:val="19"/>
              </w:rPr>
              <w:t xml:space="preserve">Describes the </w:t>
            </w:r>
            <w:r w:rsidRPr="0072304A">
              <w:rPr>
                <w:rFonts w:ascii="Times New Roman" w:eastAsia="맑은 고딕" w:hAnsi="Times New Roman" w:cs="Times New Roman"/>
                <w:szCs w:val="19"/>
              </w:rPr>
              <w:t>highest</w:t>
            </w:r>
            <w:r w:rsidRPr="0072304A">
              <w:rPr>
                <w:rFonts w:ascii="Times New Roman" w:hAnsi="Times New Roman" w:cs="Times New Roman"/>
                <w:szCs w:val="19"/>
              </w:rPr>
              <w:t xml:space="preserve"> </w:t>
            </w:r>
            <w:r w:rsidRPr="0072304A">
              <w:rPr>
                <w:rFonts w:ascii="Times New Roman" w:eastAsia="맑은 고딕" w:hAnsi="Times New Roman" w:cs="Times New Roman"/>
                <w:szCs w:val="19"/>
              </w:rPr>
              <w:t>temperature</w:t>
            </w:r>
            <w:r w:rsidRPr="0072304A">
              <w:rPr>
                <w:rFonts w:ascii="Times New Roman" w:hAnsi="Times New Roman" w:cs="Times New Roman"/>
                <w:szCs w:val="19"/>
              </w:rPr>
              <w:t xml:space="preserve"> that the </w:t>
            </w:r>
            <w:r w:rsidRPr="0072304A">
              <w:rPr>
                <w:rFonts w:ascii="Times New Roman" w:eastAsia="맑은 고딕" w:hAnsi="Times New Roman" w:cs="Times New Roman"/>
                <w:szCs w:val="19"/>
              </w:rPr>
              <w:t>heating</w:t>
            </w:r>
            <w:r w:rsidRPr="0072304A">
              <w:rPr>
                <w:rFonts w:ascii="Times New Roman" w:hAnsi="Times New Roman" w:cs="Times New Roman"/>
                <w:szCs w:val="19"/>
              </w:rPr>
              <w:t xml:space="preserve"> </w:t>
            </w:r>
            <w:r w:rsidR="00CE7059">
              <w:rPr>
                <w:rFonts w:ascii="Times New Roman" w:hAnsi="Times New Roman" w:cs="Times New Roman"/>
                <w:szCs w:val="19"/>
              </w:rPr>
              <w:t>actuator</w:t>
            </w:r>
            <w:r w:rsidRPr="0072304A">
              <w:rPr>
                <w:rFonts w:ascii="Times New Roman" w:hAnsi="Times New Roman" w:cs="Times New Roman"/>
                <w:szCs w:val="19"/>
              </w:rPr>
              <w:t xml:space="preserve"> can provide in terms of Celsius (or Fahrenheit).</w:t>
            </w:r>
          </w:p>
        </w:tc>
      </w:tr>
      <w:tr w:rsidR="00C03FD6" w:rsidRPr="0045043D" w14:paraId="0680930C" w14:textId="77777777" w:rsidTr="00DB1CE8">
        <w:trPr>
          <w:trHeight w:val="142"/>
        </w:trPr>
        <w:tc>
          <w:tcPr>
            <w:tcW w:w="2609" w:type="dxa"/>
            <w:tcBorders>
              <w:top w:val="single" w:sz="2" w:space="0" w:color="auto"/>
              <w:bottom w:val="single" w:sz="2" w:space="0" w:color="auto"/>
            </w:tcBorders>
          </w:tcPr>
          <w:p w14:paraId="69A2D51B" w14:textId="3ADCC092" w:rsidR="00C03FD6" w:rsidRPr="0045043D" w:rsidRDefault="00C03FD6" w:rsidP="00C03FD6">
            <w:pPr>
              <w:rPr>
                <w:rFonts w:ascii="Courier New" w:hAnsi="Courier New"/>
              </w:rPr>
            </w:pPr>
            <w:proofErr w:type="spellStart"/>
            <w:r w:rsidRPr="0045043D">
              <w:rPr>
                <w:rFonts w:ascii="Courier New" w:eastAsia="맑은 고딕" w:hAnsi="Courier New"/>
              </w:rPr>
              <w:t>minIntensity</w:t>
            </w:r>
            <w:proofErr w:type="spellEnd"/>
          </w:p>
        </w:tc>
        <w:tc>
          <w:tcPr>
            <w:tcW w:w="7229" w:type="dxa"/>
            <w:tcBorders>
              <w:top w:val="single" w:sz="2" w:space="0" w:color="auto"/>
              <w:bottom w:val="single" w:sz="2" w:space="0" w:color="auto"/>
            </w:tcBorders>
            <w:shd w:val="clear" w:color="auto" w:fill="auto"/>
          </w:tcPr>
          <w:p w14:paraId="26D64E24" w14:textId="79C06202" w:rsidR="00C03FD6" w:rsidRPr="0072304A" w:rsidRDefault="00C03FD6" w:rsidP="00C03FD6">
            <w:pPr>
              <w:adjustRightInd w:val="0"/>
              <w:rPr>
                <w:rFonts w:ascii="Times New Roman" w:hAnsi="Times New Roman" w:cs="Times New Roman"/>
              </w:rPr>
            </w:pPr>
            <w:r w:rsidRPr="0072304A">
              <w:rPr>
                <w:rFonts w:ascii="Times New Roman" w:hAnsi="Times New Roman" w:cs="Times New Roman"/>
                <w:szCs w:val="19"/>
              </w:rPr>
              <w:t xml:space="preserve">Describes the </w:t>
            </w:r>
            <w:r w:rsidRPr="0072304A">
              <w:rPr>
                <w:rFonts w:ascii="Times New Roman" w:eastAsia="맑은 고딕" w:hAnsi="Times New Roman" w:cs="Times New Roman"/>
                <w:szCs w:val="19"/>
              </w:rPr>
              <w:t>lowest</w:t>
            </w:r>
            <w:r w:rsidRPr="0072304A">
              <w:rPr>
                <w:rFonts w:ascii="Times New Roman" w:hAnsi="Times New Roman" w:cs="Times New Roman"/>
                <w:szCs w:val="19"/>
              </w:rPr>
              <w:t xml:space="preserve"> </w:t>
            </w:r>
            <w:r w:rsidRPr="0072304A">
              <w:rPr>
                <w:rFonts w:ascii="Times New Roman" w:eastAsia="맑은 고딕" w:hAnsi="Times New Roman" w:cs="Times New Roman"/>
                <w:szCs w:val="19"/>
              </w:rPr>
              <w:t>temperature</w:t>
            </w:r>
            <w:r w:rsidRPr="0072304A">
              <w:rPr>
                <w:rFonts w:ascii="Times New Roman" w:hAnsi="Times New Roman" w:cs="Times New Roman"/>
                <w:szCs w:val="19"/>
              </w:rPr>
              <w:t xml:space="preserve"> that the </w:t>
            </w:r>
            <w:r w:rsidRPr="0072304A">
              <w:rPr>
                <w:rFonts w:ascii="Times New Roman" w:eastAsia="맑은 고딕" w:hAnsi="Times New Roman" w:cs="Times New Roman"/>
                <w:szCs w:val="19"/>
              </w:rPr>
              <w:t>heating</w:t>
            </w:r>
            <w:r w:rsidRPr="0072304A">
              <w:rPr>
                <w:rFonts w:ascii="Times New Roman" w:hAnsi="Times New Roman" w:cs="Times New Roman"/>
                <w:szCs w:val="19"/>
              </w:rPr>
              <w:t xml:space="preserve"> </w:t>
            </w:r>
            <w:r w:rsidR="00CE7059">
              <w:rPr>
                <w:rFonts w:ascii="Times New Roman" w:hAnsi="Times New Roman" w:cs="Times New Roman"/>
                <w:szCs w:val="19"/>
              </w:rPr>
              <w:t>actuator</w:t>
            </w:r>
            <w:r w:rsidRPr="0072304A">
              <w:rPr>
                <w:rFonts w:ascii="Times New Roman" w:hAnsi="Times New Roman" w:cs="Times New Roman"/>
                <w:szCs w:val="19"/>
              </w:rPr>
              <w:t xml:space="preserve"> can provide in terms of Celsius (or Fahrenheit).</w:t>
            </w:r>
          </w:p>
        </w:tc>
      </w:tr>
      <w:tr w:rsidR="00C03FD6" w:rsidRPr="0045043D" w14:paraId="5A44E71F" w14:textId="77777777" w:rsidTr="00DB1CE8">
        <w:trPr>
          <w:trHeight w:val="142"/>
        </w:trPr>
        <w:tc>
          <w:tcPr>
            <w:tcW w:w="2609" w:type="dxa"/>
            <w:tcBorders>
              <w:top w:val="single" w:sz="2" w:space="0" w:color="auto"/>
              <w:bottom w:val="single" w:sz="2" w:space="0" w:color="auto"/>
            </w:tcBorders>
          </w:tcPr>
          <w:p w14:paraId="0D95F048" w14:textId="205294EE" w:rsidR="00C03FD6" w:rsidRPr="0045043D" w:rsidRDefault="00C03FD6" w:rsidP="00C03FD6">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4C2FA11E" w14:textId="2CB01E32" w:rsidR="00C03FD6" w:rsidRPr="0072304A" w:rsidRDefault="00C03FD6" w:rsidP="00C03FD6">
            <w:pPr>
              <w:adjustRightInd w:val="0"/>
              <w:rPr>
                <w:rFonts w:ascii="Times New Roman" w:hAnsi="Times New Roman" w:cs="Times New Roman"/>
              </w:rPr>
            </w:pPr>
            <w:r w:rsidRPr="0072304A">
              <w:rPr>
                <w:rFonts w:ascii="Times New Roman" w:eastAsia="바탕" w:hAnsi="Times New Roman" w:cs="Times New Roman"/>
                <w:szCs w:val="19"/>
              </w:rPr>
              <w:t xml:space="preserve">Specifies the unit of the intensity, as a reference to a classification scheme term provided by </w:t>
            </w:r>
            <w:proofErr w:type="spellStart"/>
            <w:r w:rsidR="0072304A" w:rsidRPr="0072304A">
              <w:rPr>
                <w:rFonts w:ascii="Courier New" w:hAnsi="Courier New" w:cs="Courier New"/>
              </w:rPr>
              <w:t>u</w:t>
            </w:r>
            <w:r w:rsidRPr="0072304A">
              <w:rPr>
                <w:rFonts w:ascii="Courier New" w:hAnsi="Courier New" w:cs="Courier New"/>
              </w:rPr>
              <w:t>nitType</w:t>
            </w:r>
            <w:proofErr w:type="spellEnd"/>
            <w:r w:rsidR="0072304A" w:rsidRPr="0072304A">
              <w:rPr>
                <w:rFonts w:ascii="Times New Roman" w:eastAsia="바탕" w:hAnsi="Times New Roman" w:cs="Times New Roman"/>
                <w:szCs w:val="19"/>
              </w:rPr>
              <w:t>.</w:t>
            </w:r>
            <w:r w:rsidRPr="0072304A">
              <w:rPr>
                <w:rFonts w:ascii="Times New Roman" w:eastAsia="바탕" w:hAnsi="Times New Roman" w:cs="Times New Roman"/>
                <w:szCs w:val="19"/>
              </w:rPr>
              <w:t xml:space="preserve"> If the unit is not specified, the default unit is Celsius.</w:t>
            </w:r>
          </w:p>
        </w:tc>
      </w:tr>
      <w:tr w:rsidR="00C03FD6" w:rsidRPr="0045043D" w14:paraId="6470BF55" w14:textId="77777777" w:rsidTr="00DB1CE8">
        <w:trPr>
          <w:trHeight w:val="142"/>
        </w:trPr>
        <w:tc>
          <w:tcPr>
            <w:tcW w:w="2609" w:type="dxa"/>
            <w:tcBorders>
              <w:top w:val="single" w:sz="2" w:space="0" w:color="auto"/>
            </w:tcBorders>
          </w:tcPr>
          <w:p w14:paraId="20636755" w14:textId="7741CDC8" w:rsidR="00C03FD6" w:rsidRPr="0045043D" w:rsidRDefault="00C03FD6" w:rsidP="00C03FD6">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207FDDE8" w14:textId="64B7FCF9" w:rsidR="00C03FD6" w:rsidRPr="0072304A" w:rsidRDefault="00C03FD6" w:rsidP="00C03FD6">
            <w:pPr>
              <w:adjustRightInd w:val="0"/>
              <w:rPr>
                <w:rFonts w:ascii="Times New Roman" w:hAnsi="Times New Roman" w:cs="Times New Roman"/>
              </w:rPr>
            </w:pPr>
            <w:r w:rsidRPr="0072304A">
              <w:rPr>
                <w:rFonts w:ascii="Times New Roman" w:hAnsi="Times New Roman" w:cs="Times New Roman"/>
              </w:rPr>
              <w:t xml:space="preserve">Describes the number of </w:t>
            </w:r>
            <w:r w:rsidRPr="0072304A">
              <w:rPr>
                <w:rFonts w:ascii="Times New Roman" w:eastAsia="바탕" w:hAnsi="Times New Roman" w:cs="Times New Roman"/>
              </w:rPr>
              <w:t>temperature</w:t>
            </w:r>
            <w:r w:rsidRPr="0072304A">
              <w:rPr>
                <w:rFonts w:ascii="Times New Roman" w:hAnsi="Times New Roman" w:cs="Times New Roman"/>
              </w:rPr>
              <w:t xml:space="preserve"> levels that the </w:t>
            </w:r>
            <w:r w:rsidR="00CE7059">
              <w:rPr>
                <w:rFonts w:ascii="Times New Roman" w:hAnsi="Times New Roman" w:cs="Times New Roman"/>
              </w:rPr>
              <w:t>actuator</w:t>
            </w:r>
            <w:r w:rsidRPr="0072304A">
              <w:rPr>
                <w:rFonts w:ascii="Times New Roman" w:hAnsi="Times New Roman" w:cs="Times New Roman"/>
              </w:rPr>
              <w:t xml:space="preserve"> can provide in between</w:t>
            </w:r>
            <w:r w:rsidR="008C4C3E">
              <w:rPr>
                <w:rFonts w:ascii="Times New Roman" w:hAnsi="Times New Roman" w:cs="Times New Roman"/>
              </w:rPr>
              <w:t xml:space="preserve"> the</w:t>
            </w:r>
            <w:r w:rsidRPr="0072304A">
              <w:rPr>
                <w:rFonts w:ascii="Times New Roman" w:hAnsi="Times New Roman" w:cs="Times New Roman"/>
              </w:rPr>
              <w:t xml:space="preserve"> maximum and minimum </w:t>
            </w:r>
            <w:r w:rsidRPr="0072304A">
              <w:rPr>
                <w:rFonts w:ascii="Times New Roman" w:eastAsia="바탕" w:hAnsi="Times New Roman" w:cs="Times New Roman"/>
              </w:rPr>
              <w:t>temperature</w:t>
            </w:r>
            <w:r w:rsidRPr="0072304A">
              <w:rPr>
                <w:rFonts w:ascii="Times New Roman" w:hAnsi="Times New Roman" w:cs="Times New Roman"/>
              </w:rPr>
              <w:t>.</w:t>
            </w:r>
          </w:p>
        </w:tc>
      </w:tr>
    </w:tbl>
    <w:p w14:paraId="5469069B" w14:textId="77777777" w:rsidR="00C03FD6" w:rsidRPr="002934BF" w:rsidRDefault="00C03FD6" w:rsidP="00C03FD6"/>
    <w:p w14:paraId="45DADE44" w14:textId="62EDD109" w:rsidR="0072304A" w:rsidRPr="0072304A"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70BD1F04" w14:textId="37A73FB4" w:rsidR="0072304A" w:rsidRPr="0072304A" w:rsidRDefault="0072304A" w:rsidP="0072304A">
      <w:pPr>
        <w:rPr>
          <w:rFonts w:ascii="Times New Roman" w:hAnsi="Times New Roman" w:cs="Times New Roman"/>
          <w:lang w:val="en-GB"/>
        </w:rPr>
      </w:pPr>
      <w:r w:rsidRPr="0072304A">
        <w:rPr>
          <w:rFonts w:ascii="Times New Roman" w:eastAsia="맑은 고딕" w:hAnsi="Times New Roman" w:cs="Times New Roman"/>
        </w:rPr>
        <w:t xml:space="preserve">This example shows the description of a heating capability with the following semantics. The maximum intensity of the heating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is 40 degrees Celsius, and the minimum intensity is 20 degrees Celsius. This specified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can support 40 levels in controlling the intensity. This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takes 10 milliseconds to start and 20 milliseconds to reach the target intensity. The location of the heating </w:t>
      </w:r>
      <w:r w:rsidR="00CE7059">
        <w:rPr>
          <w:rFonts w:ascii="Times New Roman" w:eastAsia="맑은 고딕" w:hAnsi="Times New Roman" w:cs="Times New Roman"/>
        </w:rPr>
        <w:t>actuator</w:t>
      </w:r>
      <w:r w:rsidRPr="0072304A">
        <w:rPr>
          <w:rFonts w:ascii="Times New Roman" w:eastAsia="맑은 고딕" w:hAnsi="Times New Roman" w:cs="Times New Roman"/>
        </w:rPr>
        <w:t xml:space="preserve"> is the left side according to the position model described in </w:t>
      </w:r>
      <w:proofErr w:type="spellStart"/>
      <w:r w:rsidRPr="0072304A">
        <w:rPr>
          <w:rFonts w:ascii="Courier New" w:eastAsia="맑은 고딕" w:hAnsi="Courier New" w:cs="Courier New"/>
        </w:rPr>
        <w:t>locationType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74A9FF1C" w14:textId="77777777" w:rsidTr="00DB1CE8">
        <w:tc>
          <w:tcPr>
            <w:tcW w:w="8613" w:type="dxa"/>
            <w:shd w:val="clear" w:color="auto" w:fill="auto"/>
          </w:tcPr>
          <w:p w14:paraId="7DC0357F"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w:t>
            </w:r>
          </w:p>
          <w:p w14:paraId="51D13C3A"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commandInfoBaseAttributes</w:t>
            </w:r>
            <w:proofErr w:type="spellEnd"/>
            <w:r w:rsidRPr="0072304A">
              <w:rPr>
                <w:rFonts w:ascii="Courier New" w:eastAsia="맑은 고딕" w:hAnsi="Courier New" w:cs="Courier New"/>
                <w:color w:val="000000"/>
                <w:kern w:val="0"/>
                <w:szCs w:val="20"/>
                <w:lang w:eastAsia="ja-JP"/>
              </w:rPr>
              <w:t>": {},</w:t>
            </w:r>
          </w:p>
          <w:p w14:paraId="630056E8" w14:textId="797E7E2F"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heating</w:t>
            </w:r>
            <w:r w:rsidR="00CE7059">
              <w:rPr>
                <w:rFonts w:ascii="Courier New" w:eastAsia="맑은 고딕" w:hAnsi="Courier New" w:cs="Courier New"/>
                <w:color w:val="000000"/>
                <w:kern w:val="0"/>
                <w:szCs w:val="20"/>
                <w:lang w:eastAsia="ja-JP"/>
              </w:rPr>
              <w:t>Actuator</w:t>
            </w:r>
            <w:r w:rsidRPr="0072304A">
              <w:rPr>
                <w:rFonts w:ascii="Courier New" w:eastAsia="맑은 고딕" w:hAnsi="Courier New" w:cs="Courier New"/>
                <w:color w:val="000000"/>
                <w:kern w:val="0"/>
                <w:szCs w:val="20"/>
                <w:lang w:eastAsia="ja-JP"/>
              </w:rPr>
              <w:t>CapabilityData</w:t>
            </w:r>
            <w:proofErr w:type="spellEnd"/>
            <w:r w:rsidRPr="0072304A">
              <w:rPr>
                <w:rFonts w:ascii="Courier New" w:eastAsia="맑은 고딕" w:hAnsi="Courier New" w:cs="Courier New"/>
                <w:color w:val="000000"/>
                <w:kern w:val="0"/>
                <w:szCs w:val="20"/>
                <w:lang w:eastAsia="ja-JP"/>
              </w:rPr>
              <w:t>": {</w:t>
            </w:r>
          </w:p>
          <w:p w14:paraId="1F12FA52" w14:textId="50B69512"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00175DA5">
              <w:rPr>
                <w:rFonts w:ascii="Courier New" w:eastAsia="맑은 고딕" w:hAnsi="Courier New" w:cs="Courier New"/>
                <w:color w:val="000000"/>
                <w:kern w:val="0"/>
                <w:szCs w:val="20"/>
                <w:lang w:eastAsia="ja-JP"/>
              </w:rPr>
              <w:t>a</w:t>
            </w:r>
            <w:r w:rsidR="00CE7059">
              <w:rPr>
                <w:rFonts w:ascii="Courier New" w:eastAsia="맑은 고딕" w:hAnsi="Courier New" w:cs="Courier New"/>
                <w:color w:val="000000"/>
                <w:kern w:val="0"/>
                <w:szCs w:val="20"/>
                <w:lang w:eastAsia="ja-JP"/>
              </w:rPr>
              <w:t>ctuator</w:t>
            </w:r>
            <w:r w:rsidRPr="0072304A">
              <w:rPr>
                <w:rFonts w:ascii="Courier New" w:eastAsia="맑은 고딕" w:hAnsi="Courier New" w:cs="Courier New"/>
                <w:color w:val="000000"/>
                <w:kern w:val="0"/>
                <w:szCs w:val="20"/>
                <w:lang w:eastAsia="ja-JP"/>
              </w:rPr>
              <w:t>CapabilityBaseData</w:t>
            </w:r>
            <w:proofErr w:type="spellEnd"/>
            <w:r w:rsidRPr="0072304A">
              <w:rPr>
                <w:rFonts w:ascii="Courier New" w:eastAsia="맑은 고딕" w:hAnsi="Courier New" w:cs="Courier New"/>
                <w:color w:val="000000"/>
                <w:kern w:val="0"/>
                <w:szCs w:val="20"/>
                <w:lang w:eastAsia="ja-JP"/>
              </w:rPr>
              <w:t>": {</w:t>
            </w:r>
          </w:p>
          <w:p w14:paraId="3619CED1"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zerothOrderDelayTime</w:t>
            </w:r>
            <w:proofErr w:type="spellEnd"/>
            <w:r w:rsidRPr="0072304A">
              <w:rPr>
                <w:rFonts w:ascii="Courier New" w:eastAsia="맑은 고딕" w:hAnsi="Courier New" w:cs="Courier New"/>
                <w:color w:val="000000"/>
                <w:kern w:val="0"/>
                <w:szCs w:val="20"/>
                <w:lang w:eastAsia="ja-JP"/>
              </w:rPr>
              <w:t>": 10,</w:t>
            </w:r>
          </w:p>
          <w:p w14:paraId="171FF627"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firstOrderDelayTime</w:t>
            </w:r>
            <w:proofErr w:type="spellEnd"/>
            <w:r w:rsidRPr="0072304A">
              <w:rPr>
                <w:rFonts w:ascii="Courier New" w:eastAsia="맑은 고딕" w:hAnsi="Courier New" w:cs="Courier New"/>
                <w:color w:val="000000"/>
                <w:kern w:val="0"/>
                <w:szCs w:val="20"/>
                <w:lang w:eastAsia="ja-JP"/>
              </w:rPr>
              <w:t>": 20,</w:t>
            </w:r>
          </w:p>
          <w:p w14:paraId="403301EC"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lastRenderedPageBreak/>
              <w:t xml:space="preserve">      "locater": "left"</w:t>
            </w:r>
          </w:p>
          <w:p w14:paraId="7FDD86B5"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
          <w:p w14:paraId="7085D4FF"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maxIntensity</w:t>
            </w:r>
            <w:proofErr w:type="spellEnd"/>
            <w:r w:rsidRPr="0072304A">
              <w:rPr>
                <w:rFonts w:ascii="Courier New" w:eastAsia="맑은 고딕" w:hAnsi="Courier New" w:cs="Courier New"/>
                <w:color w:val="000000"/>
                <w:kern w:val="0"/>
                <w:szCs w:val="20"/>
                <w:lang w:eastAsia="ja-JP"/>
              </w:rPr>
              <w:t>": 40,</w:t>
            </w:r>
          </w:p>
          <w:p w14:paraId="59493598"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minIntensity</w:t>
            </w:r>
            <w:proofErr w:type="spellEnd"/>
            <w:r w:rsidRPr="0072304A">
              <w:rPr>
                <w:rFonts w:ascii="Courier New" w:eastAsia="맑은 고딕" w:hAnsi="Courier New" w:cs="Courier New"/>
                <w:color w:val="000000"/>
                <w:kern w:val="0"/>
                <w:szCs w:val="20"/>
                <w:lang w:eastAsia="ja-JP"/>
              </w:rPr>
              <w:t>": 20,</w:t>
            </w:r>
          </w:p>
          <w:p w14:paraId="6899E4E7"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roofErr w:type="spellStart"/>
            <w:r w:rsidRPr="0072304A">
              <w:rPr>
                <w:rFonts w:ascii="Courier New" w:eastAsia="맑은 고딕" w:hAnsi="Courier New" w:cs="Courier New"/>
                <w:color w:val="000000"/>
                <w:kern w:val="0"/>
                <w:szCs w:val="20"/>
                <w:lang w:eastAsia="ja-JP"/>
              </w:rPr>
              <w:t>numOfLevels</w:t>
            </w:r>
            <w:proofErr w:type="spellEnd"/>
            <w:r w:rsidRPr="0072304A">
              <w:rPr>
                <w:rFonts w:ascii="Courier New" w:eastAsia="맑은 고딕" w:hAnsi="Courier New" w:cs="Courier New"/>
                <w:color w:val="000000"/>
                <w:kern w:val="0"/>
                <w:szCs w:val="20"/>
                <w:lang w:eastAsia="ja-JP"/>
              </w:rPr>
              <w:t>": 40</w:t>
            </w:r>
          </w:p>
          <w:p w14:paraId="72EF6634" w14:textId="77777777" w:rsidR="0072304A" w:rsidRPr="0072304A" w:rsidRDefault="0072304A" w:rsidP="0072304A">
            <w:pPr>
              <w:spacing w:line="360" w:lineRule="auto"/>
              <w:rPr>
                <w:rFonts w:ascii="Courier New" w:eastAsia="맑은 고딕" w:hAnsi="Courier New" w:cs="Courier New"/>
                <w:color w:val="000000"/>
                <w:kern w:val="0"/>
                <w:szCs w:val="20"/>
                <w:lang w:eastAsia="ja-JP"/>
              </w:rPr>
            </w:pPr>
            <w:r w:rsidRPr="0072304A">
              <w:rPr>
                <w:rFonts w:ascii="Courier New" w:eastAsia="맑은 고딕" w:hAnsi="Courier New" w:cs="Courier New"/>
                <w:color w:val="000000"/>
                <w:kern w:val="0"/>
                <w:szCs w:val="20"/>
                <w:lang w:eastAsia="ja-JP"/>
              </w:rPr>
              <w:t xml:space="preserve">  }</w:t>
            </w:r>
          </w:p>
          <w:p w14:paraId="315DC060" w14:textId="6530D57F" w:rsidR="00C03FD6" w:rsidRPr="00747488" w:rsidRDefault="0072304A" w:rsidP="0072304A">
            <w:pPr>
              <w:spacing w:line="360" w:lineRule="auto"/>
              <w:rPr>
                <w:rFonts w:ascii="Courier New" w:hAnsi="Courier New" w:cs="Courier New"/>
                <w:color w:val="000000"/>
                <w:sz w:val="16"/>
              </w:rPr>
            </w:pPr>
            <w:r w:rsidRPr="0072304A">
              <w:rPr>
                <w:rFonts w:ascii="Courier New" w:eastAsia="맑은 고딕" w:hAnsi="Courier New" w:cs="Courier New"/>
                <w:color w:val="000000"/>
                <w:kern w:val="0"/>
                <w:szCs w:val="20"/>
                <w:lang w:eastAsia="ja-JP"/>
              </w:rPr>
              <w:t>}</w:t>
            </w:r>
          </w:p>
        </w:tc>
      </w:tr>
    </w:tbl>
    <w:p w14:paraId="38ACC604" w14:textId="77777777" w:rsidR="00C03FD6" w:rsidRPr="00DB6F55" w:rsidRDefault="00C03FD6" w:rsidP="00C03FD6"/>
    <w:p w14:paraId="0ED100B1" w14:textId="39A3E5B4" w:rsidR="00C03FD6" w:rsidRPr="00CE4F13" w:rsidRDefault="0072304A" w:rsidP="00C03FD6">
      <w:pPr>
        <w:pStyle w:val="IEEEStdsLevel2Header"/>
        <w:numPr>
          <w:ilvl w:val="1"/>
          <w:numId w:val="14"/>
        </w:numPr>
        <w:tabs>
          <w:tab w:val="clear" w:pos="360"/>
        </w:tabs>
        <w:rPr>
          <w:highlight w:val="yellow"/>
        </w:rPr>
      </w:pPr>
      <w:r>
        <w:rPr>
          <w:highlight w:val="yellow"/>
        </w:rPr>
        <w:t>Cooling</w:t>
      </w:r>
      <w:r w:rsidR="00C03FD6" w:rsidRPr="00CE4F13">
        <w:rPr>
          <w:highlight w:val="yellow"/>
        </w:rPr>
        <w:t xml:space="preserve"> capability type</w:t>
      </w:r>
    </w:p>
    <w:p w14:paraId="03144BD7"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3CAE19CC" w14:textId="0B8B0B73"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72304A">
        <w:rPr>
          <w:rFonts w:ascii="Times New Roman" w:eastAsia="맑은 고딕" w:hAnsi="Times New Roman" w:cs="Times New Roman"/>
        </w:rPr>
        <w:t>cooling</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72304A">
        <w:rPr>
          <w:rFonts w:ascii="Times New Roman" w:eastAsia="맑은 고딕" w:hAnsi="Times New Roman" w:cs="Times New Roman"/>
        </w:rPr>
        <w:t>cooling</w:t>
      </w:r>
      <w:r w:rsidRPr="00F513B1">
        <w:rPr>
          <w:rFonts w:ascii="Times New Roman" w:eastAsia="맑은 고딕"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7E2084C5"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429D6E21" w14:textId="77777777" w:rsidTr="00DB1CE8">
        <w:tc>
          <w:tcPr>
            <w:tcW w:w="8613" w:type="dxa"/>
            <w:shd w:val="clear" w:color="auto" w:fill="auto"/>
          </w:tcPr>
          <w:p w14:paraId="200A611F" w14:textId="3DA2E956"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w:t>
            </w:r>
            <w:proofErr w:type="spellStart"/>
            <w:r w:rsidRPr="0072304A">
              <w:rPr>
                <w:rFonts w:ascii="Courier New" w:hAnsi="Courier New" w:cs="Courier New"/>
                <w:color w:val="000000"/>
                <w:szCs w:val="20"/>
              </w:rPr>
              <w:t>cooling</w:t>
            </w:r>
            <w:r w:rsidR="00CE7059">
              <w:rPr>
                <w:rFonts w:ascii="Courier New" w:hAnsi="Courier New" w:cs="Courier New"/>
                <w:color w:val="000000"/>
                <w:szCs w:val="20"/>
              </w:rPr>
              <w:t>Actuator</w:t>
            </w:r>
            <w:r w:rsidRPr="0072304A">
              <w:rPr>
                <w:rFonts w:ascii="Courier New" w:hAnsi="Courier New" w:cs="Courier New"/>
                <w:color w:val="000000"/>
                <w:szCs w:val="20"/>
              </w:rPr>
              <w:t>CapabilityData</w:t>
            </w:r>
            <w:proofErr w:type="spellEnd"/>
            <w:proofErr w:type="gramStart"/>
            <w:r w:rsidRPr="0072304A">
              <w:rPr>
                <w:rFonts w:ascii="Courier New" w:hAnsi="Courier New" w:cs="Courier New"/>
                <w:color w:val="000000"/>
                <w:szCs w:val="20"/>
              </w:rPr>
              <w:t>":{</w:t>
            </w:r>
            <w:proofErr w:type="gramEnd"/>
          </w:p>
          <w:p w14:paraId="493C9823"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"type": "object",</w:t>
            </w:r>
          </w:p>
          <w:p w14:paraId="34A54132"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"properties</w:t>
            </w:r>
            <w:proofErr w:type="gramStart"/>
            <w:r w:rsidRPr="0072304A">
              <w:rPr>
                <w:rFonts w:ascii="Courier New" w:hAnsi="Courier New" w:cs="Courier New"/>
                <w:color w:val="000000"/>
                <w:szCs w:val="20"/>
              </w:rPr>
              <w:t>":{</w:t>
            </w:r>
            <w:proofErr w:type="gramEnd"/>
          </w:p>
          <w:p w14:paraId="42C2E3C5" w14:textId="143E7B6A"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72304A">
              <w:rPr>
                <w:rFonts w:ascii="Courier New" w:hAnsi="Courier New" w:cs="Courier New"/>
                <w:color w:val="000000"/>
                <w:szCs w:val="20"/>
              </w:rPr>
              <w:t>CapabilityBaseData</w:t>
            </w:r>
            <w:proofErr w:type="spellEnd"/>
            <w:proofErr w:type="gramStart"/>
            <w:r w:rsidRPr="0072304A">
              <w:rPr>
                <w:rFonts w:ascii="Courier New" w:hAnsi="Courier New" w:cs="Courier New"/>
                <w:color w:val="000000"/>
                <w:szCs w:val="20"/>
              </w:rPr>
              <w:t>":{</w:t>
            </w:r>
            <w:proofErr w:type="gramEnd"/>
          </w:p>
          <w:p w14:paraId="49A8D6C8" w14:textId="7ED23ABB"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"$ref": "#/definitions/</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72304A">
              <w:rPr>
                <w:rFonts w:ascii="Courier New" w:hAnsi="Courier New" w:cs="Courier New"/>
                <w:color w:val="000000"/>
                <w:szCs w:val="20"/>
              </w:rPr>
              <w:t>CapabilityBaseData</w:t>
            </w:r>
            <w:proofErr w:type="spellEnd"/>
            <w:r w:rsidRPr="0072304A">
              <w:rPr>
                <w:rFonts w:ascii="Courier New" w:hAnsi="Courier New" w:cs="Courier New"/>
                <w:color w:val="000000"/>
                <w:szCs w:val="20"/>
              </w:rPr>
              <w:t>"</w:t>
            </w:r>
          </w:p>
          <w:p w14:paraId="6D4484CE"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
          <w:p w14:paraId="78A7BDFB"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roofErr w:type="spellStart"/>
            <w:r w:rsidRPr="0072304A">
              <w:rPr>
                <w:rFonts w:ascii="Courier New" w:hAnsi="Courier New" w:cs="Courier New"/>
                <w:color w:val="000000"/>
                <w:szCs w:val="20"/>
              </w:rPr>
              <w:t>minIntensity</w:t>
            </w:r>
            <w:proofErr w:type="spellEnd"/>
            <w:r w:rsidRPr="0072304A">
              <w:rPr>
                <w:rFonts w:ascii="Courier New" w:hAnsi="Courier New" w:cs="Courier New"/>
                <w:color w:val="000000"/>
                <w:szCs w:val="20"/>
              </w:rPr>
              <w:t>": {</w:t>
            </w:r>
          </w:p>
          <w:p w14:paraId="56303CCB"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"type": "integer",</w:t>
            </w:r>
          </w:p>
          <w:p w14:paraId="13992645"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
          <w:p w14:paraId="755DD578"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roofErr w:type="spellStart"/>
            <w:r w:rsidRPr="0072304A">
              <w:rPr>
                <w:rFonts w:ascii="Courier New" w:hAnsi="Courier New" w:cs="Courier New"/>
                <w:color w:val="000000"/>
                <w:szCs w:val="20"/>
              </w:rPr>
              <w:t>maxIntensity</w:t>
            </w:r>
            <w:proofErr w:type="spellEnd"/>
            <w:r w:rsidRPr="0072304A">
              <w:rPr>
                <w:rFonts w:ascii="Courier New" w:hAnsi="Courier New" w:cs="Courier New"/>
                <w:color w:val="000000"/>
                <w:szCs w:val="20"/>
              </w:rPr>
              <w:t>": {</w:t>
            </w:r>
          </w:p>
          <w:p w14:paraId="2BD34379"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"type": "integer",</w:t>
            </w:r>
          </w:p>
          <w:p w14:paraId="62D03B91"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 </w:t>
            </w:r>
          </w:p>
          <w:p w14:paraId="698A15DF"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"unit": {</w:t>
            </w:r>
          </w:p>
          <w:p w14:paraId="7175F0F0" w14:textId="7FA14A95" w:rsid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"$ref": "#/definitions/</w:t>
            </w:r>
            <w:proofErr w:type="spellStart"/>
            <w:r w:rsidRPr="0072304A">
              <w:rPr>
                <w:rFonts w:ascii="Courier New" w:hAnsi="Courier New" w:cs="Courier New"/>
                <w:color w:val="000000"/>
                <w:szCs w:val="20"/>
              </w:rPr>
              <w:t>unitType</w:t>
            </w:r>
            <w:proofErr w:type="spellEnd"/>
            <w:r w:rsidRPr="0072304A">
              <w:rPr>
                <w:rFonts w:ascii="Courier New" w:hAnsi="Courier New" w:cs="Courier New"/>
                <w:color w:val="000000"/>
                <w:szCs w:val="20"/>
              </w:rPr>
              <w:t>"</w:t>
            </w:r>
            <w:r w:rsidR="00FC64F9">
              <w:rPr>
                <w:rFonts w:ascii="Courier New" w:hAnsi="Courier New" w:cs="Courier New"/>
                <w:color w:val="000000"/>
                <w:szCs w:val="20"/>
              </w:rPr>
              <w:t>,</w:t>
            </w:r>
          </w:p>
          <w:p w14:paraId="69B736A1" w14:textId="30B38AC6" w:rsidR="00FC64F9" w:rsidRPr="0072304A" w:rsidRDefault="00FC64F9" w:rsidP="00FC64F9">
            <w:pPr>
              <w:ind w:firstLineChars="550" w:firstLine="1100"/>
              <w:rPr>
                <w:rFonts w:ascii="Courier New" w:hAnsi="Courier New" w:cs="Courier New"/>
                <w:color w:val="000000"/>
                <w:szCs w:val="20"/>
              </w:rPr>
            </w:pPr>
            <w:r w:rsidRPr="00FC64F9">
              <w:rPr>
                <w:rFonts w:ascii="Courier New" w:hAnsi="Courier New" w:cs="Courier New"/>
                <w:color w:val="000000"/>
                <w:szCs w:val="20"/>
              </w:rPr>
              <w:t>"default": "</w:t>
            </w:r>
            <w:proofErr w:type="spellStart"/>
            <w:r w:rsidRPr="00FC64F9">
              <w:rPr>
                <w:rFonts w:ascii="Courier New" w:hAnsi="Courier New" w:cs="Courier New"/>
                <w:color w:val="000000"/>
                <w:szCs w:val="20"/>
              </w:rPr>
              <w:t>celsius</w:t>
            </w:r>
            <w:proofErr w:type="spellEnd"/>
            <w:r w:rsidRPr="00FC64F9">
              <w:rPr>
                <w:rFonts w:ascii="Courier New" w:hAnsi="Courier New" w:cs="Courier New"/>
                <w:color w:val="000000"/>
                <w:szCs w:val="20"/>
              </w:rPr>
              <w:t>"</w:t>
            </w:r>
          </w:p>
          <w:p w14:paraId="54A91ABA"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lastRenderedPageBreak/>
              <w:t xml:space="preserve">         },</w:t>
            </w:r>
          </w:p>
          <w:p w14:paraId="76732F01"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roofErr w:type="spellStart"/>
            <w:r w:rsidRPr="0072304A">
              <w:rPr>
                <w:rFonts w:ascii="Courier New" w:hAnsi="Courier New" w:cs="Courier New"/>
                <w:color w:val="000000"/>
                <w:szCs w:val="20"/>
              </w:rPr>
              <w:t>numOfLevels</w:t>
            </w:r>
            <w:proofErr w:type="spellEnd"/>
            <w:r w:rsidRPr="0072304A">
              <w:rPr>
                <w:rFonts w:ascii="Courier New" w:hAnsi="Courier New" w:cs="Courier New"/>
                <w:color w:val="000000"/>
                <w:szCs w:val="20"/>
              </w:rPr>
              <w:t>": {</w:t>
            </w:r>
          </w:p>
          <w:p w14:paraId="3BDF269C"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"type": "integer",</w:t>
            </w:r>
          </w:p>
          <w:p w14:paraId="7AD90237"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"minimum": 0</w:t>
            </w:r>
          </w:p>
          <w:p w14:paraId="7236E61F"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
          <w:p w14:paraId="3F273410" w14:textId="77777777" w:rsidR="0072304A" w:rsidRPr="0072304A" w:rsidRDefault="0072304A" w:rsidP="0072304A">
            <w:pPr>
              <w:spacing w:line="360" w:lineRule="auto"/>
              <w:rPr>
                <w:rFonts w:ascii="Courier New" w:hAnsi="Courier New" w:cs="Courier New"/>
                <w:color w:val="000000"/>
                <w:szCs w:val="20"/>
              </w:rPr>
            </w:pPr>
            <w:r w:rsidRPr="0072304A">
              <w:rPr>
                <w:rFonts w:ascii="Courier New" w:hAnsi="Courier New" w:cs="Courier New"/>
                <w:color w:val="000000"/>
                <w:szCs w:val="20"/>
              </w:rPr>
              <w:t xml:space="preserve">       }</w:t>
            </w:r>
          </w:p>
          <w:p w14:paraId="767A084D" w14:textId="5E052CF1" w:rsidR="00C03FD6" w:rsidRPr="00747488" w:rsidRDefault="0072304A" w:rsidP="0072304A">
            <w:pPr>
              <w:spacing w:line="360" w:lineRule="auto"/>
              <w:rPr>
                <w:rFonts w:ascii="Courier New" w:hAnsi="Courier New" w:cs="Courier New"/>
                <w:color w:val="000000"/>
                <w:sz w:val="16"/>
              </w:rPr>
            </w:pPr>
            <w:r w:rsidRPr="0072304A">
              <w:rPr>
                <w:rFonts w:ascii="Courier New" w:hAnsi="Courier New" w:cs="Courier New"/>
                <w:color w:val="000000"/>
                <w:szCs w:val="20"/>
              </w:rPr>
              <w:t xml:space="preserve">     },</w:t>
            </w:r>
          </w:p>
        </w:tc>
      </w:tr>
    </w:tbl>
    <w:p w14:paraId="2C96C114" w14:textId="77777777" w:rsidR="00C03FD6" w:rsidRPr="00747488" w:rsidRDefault="00C03FD6" w:rsidP="00C03FD6"/>
    <w:p w14:paraId="2E79F4FB"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7B81D6C" w14:textId="141A096C"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F6657C" w:rsidRPr="0072304A">
        <w:rPr>
          <w:rFonts w:ascii="Courier New" w:hAnsi="Courier New" w:cs="Courier New"/>
          <w:color w:val="000000"/>
          <w:szCs w:val="20"/>
        </w:rPr>
        <w:t>cooling</w:t>
      </w:r>
      <w:r w:rsidR="00CE7059">
        <w:rPr>
          <w:rFonts w:ascii="Courier New" w:hAnsi="Courier New" w:cs="Courier New"/>
          <w:color w:val="000000"/>
          <w:szCs w:val="20"/>
        </w:rPr>
        <w:t>Actuator</w:t>
      </w:r>
      <w:r w:rsidR="00F6657C" w:rsidRPr="0072304A">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195E7935" w14:textId="77777777" w:rsidTr="00DB1CE8">
        <w:trPr>
          <w:tblHeader/>
        </w:trPr>
        <w:tc>
          <w:tcPr>
            <w:tcW w:w="2609" w:type="dxa"/>
            <w:tcBorders>
              <w:bottom w:val="single" w:sz="12" w:space="0" w:color="auto"/>
            </w:tcBorders>
          </w:tcPr>
          <w:p w14:paraId="0D4D82B7" w14:textId="77777777" w:rsidR="00C03FD6" w:rsidRPr="0045043D" w:rsidRDefault="00C03FD6" w:rsidP="00DB1CE8">
            <w:pPr>
              <w:spacing w:line="228" w:lineRule="auto"/>
              <w:rPr>
                <w:i/>
              </w:rPr>
            </w:pPr>
            <w:r w:rsidRPr="0045043D">
              <w:rPr>
                <w:i/>
              </w:rPr>
              <w:t>Name</w:t>
            </w:r>
          </w:p>
        </w:tc>
        <w:tc>
          <w:tcPr>
            <w:tcW w:w="7229" w:type="dxa"/>
            <w:tcBorders>
              <w:bottom w:val="single" w:sz="12" w:space="0" w:color="auto"/>
            </w:tcBorders>
          </w:tcPr>
          <w:p w14:paraId="719C6F15" w14:textId="77777777" w:rsidR="00C03FD6" w:rsidRPr="0045043D" w:rsidRDefault="00C03FD6" w:rsidP="00DB1CE8">
            <w:pPr>
              <w:spacing w:line="228" w:lineRule="auto"/>
              <w:rPr>
                <w:i/>
              </w:rPr>
            </w:pPr>
            <w:r w:rsidRPr="0045043D">
              <w:rPr>
                <w:i/>
              </w:rPr>
              <w:t>Definition</w:t>
            </w:r>
          </w:p>
        </w:tc>
      </w:tr>
      <w:tr w:rsidR="00C03FD6" w:rsidRPr="0045043D" w14:paraId="477890C6" w14:textId="77777777" w:rsidTr="00DB1CE8">
        <w:trPr>
          <w:trHeight w:val="586"/>
        </w:trPr>
        <w:tc>
          <w:tcPr>
            <w:tcW w:w="2609" w:type="dxa"/>
            <w:tcBorders>
              <w:top w:val="single" w:sz="12" w:space="0" w:color="auto"/>
              <w:bottom w:val="single" w:sz="2" w:space="0" w:color="auto"/>
            </w:tcBorders>
          </w:tcPr>
          <w:p w14:paraId="585CB467" w14:textId="79A3BC1E" w:rsidR="00C03FD6" w:rsidRPr="0045043D" w:rsidRDefault="00F6657C" w:rsidP="00DB1CE8">
            <w:pPr>
              <w:pStyle w:val="Definition"/>
              <w:rPr>
                <w:rFonts w:ascii="Courier New" w:eastAsia="맑은 고딕" w:hAnsi="Courier New"/>
                <w:lang w:eastAsia="ko-KR"/>
              </w:rPr>
            </w:pPr>
            <w:proofErr w:type="spellStart"/>
            <w:r w:rsidRPr="0072304A">
              <w:rPr>
                <w:rFonts w:ascii="Courier New" w:hAnsi="Courier New" w:cs="Courier New"/>
                <w:color w:val="000000"/>
              </w:rPr>
              <w:t>cooling</w:t>
            </w:r>
            <w:r w:rsidR="00CE7059">
              <w:rPr>
                <w:rFonts w:ascii="Courier New" w:hAnsi="Courier New" w:cs="Courier New"/>
                <w:color w:val="000000"/>
              </w:rPr>
              <w:t>Actuator</w:t>
            </w:r>
            <w:r w:rsidRPr="0072304A">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7781BE90" w14:textId="198EB519" w:rsidR="00C03FD6" w:rsidRPr="00F6657C" w:rsidRDefault="00FC64F9" w:rsidP="00DB1CE8">
            <w:pPr>
              <w:spacing w:line="228" w:lineRule="auto"/>
              <w:rPr>
                <w:rFonts w:ascii="Times New Roman" w:hAnsi="Times New Roman" w:cs="Times New Roman"/>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cooling</w:t>
            </w:r>
            <w:r w:rsidRPr="00386F85">
              <w:rPr>
                <w:rFonts w:ascii="Times New Roman" w:hAnsi="Times New Roman" w:cs="Times New Roman"/>
                <w:szCs w:val="19"/>
              </w:rPr>
              <w:t xml:space="preserve"> </w:t>
            </w:r>
            <w:r>
              <w:rPr>
                <w:rFonts w:ascii="Times New Roman" w:hAnsi="Times New Roman" w:cs="Times New Roman"/>
                <w:szCs w:val="19"/>
              </w:rPr>
              <w:t>actuator</w:t>
            </w:r>
            <w:r w:rsidR="00F6657C" w:rsidRPr="00F6657C">
              <w:rPr>
                <w:rFonts w:ascii="Times New Roman" w:eastAsia="맑은 고딕" w:hAnsi="Times New Roman" w:cs="Times New Roman"/>
                <w:szCs w:val="19"/>
              </w:rPr>
              <w:t xml:space="preserve"> which can decrease the room temperature</w:t>
            </w:r>
            <w:r w:rsidR="00F6657C" w:rsidRPr="00F6657C">
              <w:rPr>
                <w:rFonts w:ascii="Times New Roman" w:hAnsi="Times New Roman" w:cs="Times New Roman"/>
                <w:szCs w:val="19"/>
              </w:rPr>
              <w:t>.</w:t>
            </w:r>
          </w:p>
        </w:tc>
      </w:tr>
      <w:tr w:rsidR="00F6657C" w:rsidRPr="0045043D" w14:paraId="40910FB6" w14:textId="77777777" w:rsidTr="00DB1CE8">
        <w:trPr>
          <w:trHeight w:val="145"/>
        </w:trPr>
        <w:tc>
          <w:tcPr>
            <w:tcW w:w="2609" w:type="dxa"/>
            <w:tcBorders>
              <w:top w:val="single" w:sz="2" w:space="0" w:color="auto"/>
              <w:bottom w:val="single" w:sz="2" w:space="0" w:color="auto"/>
            </w:tcBorders>
          </w:tcPr>
          <w:p w14:paraId="7756DC82" w14:textId="72DAF3ED" w:rsidR="00F6657C" w:rsidRPr="0045043D" w:rsidRDefault="00F6657C" w:rsidP="00F6657C">
            <w:pPr>
              <w:pStyle w:val="Definition"/>
              <w:rPr>
                <w:rFonts w:ascii="Courier New" w:eastAsia="맑은 고딕" w:hAnsi="Courier New"/>
                <w:lang w:eastAsia="ko-KR"/>
              </w:rPr>
            </w:pPr>
            <w:proofErr w:type="spellStart"/>
            <w:r w:rsidRPr="0045043D">
              <w:rPr>
                <w:rFonts w:ascii="Courier New" w:eastAsia="맑은 고딕" w:hAnsi="Courier New"/>
                <w:lang w:eastAsia="ko-KR"/>
              </w:rPr>
              <w:t>maxIntensity</w:t>
            </w:r>
            <w:proofErr w:type="spellEnd"/>
          </w:p>
        </w:tc>
        <w:tc>
          <w:tcPr>
            <w:tcW w:w="7229" w:type="dxa"/>
            <w:tcBorders>
              <w:top w:val="single" w:sz="2" w:space="0" w:color="auto"/>
              <w:bottom w:val="single" w:sz="2" w:space="0" w:color="auto"/>
            </w:tcBorders>
            <w:shd w:val="clear" w:color="auto" w:fill="auto"/>
          </w:tcPr>
          <w:p w14:paraId="5A566C99" w14:textId="62BC6CC9" w:rsidR="00F6657C" w:rsidRPr="00F6657C" w:rsidRDefault="00F6657C" w:rsidP="00F6657C">
            <w:pPr>
              <w:adjustRightInd w:val="0"/>
              <w:rPr>
                <w:rFonts w:ascii="Times New Roman" w:eastAsia="맑은 고딕" w:hAnsi="Times New Roman" w:cs="Times New Roman"/>
              </w:rPr>
            </w:pPr>
            <w:r w:rsidRPr="00F6657C">
              <w:rPr>
                <w:rFonts w:ascii="Times New Roman" w:hAnsi="Times New Roman" w:cs="Times New Roman"/>
                <w:szCs w:val="19"/>
              </w:rPr>
              <w:t xml:space="preserve">Describes the </w:t>
            </w:r>
            <w:r w:rsidRPr="00F6657C">
              <w:rPr>
                <w:rFonts w:ascii="Times New Roman" w:eastAsia="맑은 고딕" w:hAnsi="Times New Roman" w:cs="Times New Roman"/>
                <w:szCs w:val="19"/>
              </w:rPr>
              <w:t>lowest</w:t>
            </w:r>
            <w:r w:rsidRPr="00F6657C">
              <w:rPr>
                <w:rFonts w:ascii="Times New Roman" w:hAnsi="Times New Roman" w:cs="Times New Roman"/>
                <w:szCs w:val="19"/>
              </w:rPr>
              <w:t xml:space="preserve"> </w:t>
            </w:r>
            <w:r w:rsidRPr="00F6657C">
              <w:rPr>
                <w:rFonts w:ascii="Times New Roman" w:eastAsia="맑은 고딕" w:hAnsi="Times New Roman" w:cs="Times New Roman"/>
                <w:szCs w:val="19"/>
              </w:rPr>
              <w:t>temperature</w:t>
            </w:r>
            <w:r w:rsidRPr="00F6657C">
              <w:rPr>
                <w:rFonts w:ascii="Times New Roman" w:hAnsi="Times New Roman" w:cs="Times New Roman"/>
                <w:szCs w:val="19"/>
              </w:rPr>
              <w:t xml:space="preserve"> that the </w:t>
            </w:r>
            <w:r w:rsidRPr="00F6657C">
              <w:rPr>
                <w:rFonts w:ascii="Times New Roman" w:eastAsia="맑은 고딕" w:hAnsi="Times New Roman" w:cs="Times New Roman"/>
                <w:szCs w:val="19"/>
              </w:rPr>
              <w:t>cooling</w:t>
            </w:r>
            <w:r w:rsidRPr="00F6657C">
              <w:rPr>
                <w:rFonts w:ascii="Times New Roman" w:hAnsi="Times New Roman" w:cs="Times New Roman"/>
                <w:szCs w:val="19"/>
              </w:rPr>
              <w:t xml:space="preserve"> </w:t>
            </w:r>
            <w:r w:rsidR="00CE7059">
              <w:rPr>
                <w:rFonts w:ascii="Times New Roman" w:hAnsi="Times New Roman" w:cs="Times New Roman"/>
                <w:szCs w:val="19"/>
              </w:rPr>
              <w:t>actuator</w:t>
            </w:r>
            <w:r w:rsidRPr="00F6657C">
              <w:rPr>
                <w:rFonts w:ascii="Times New Roman" w:hAnsi="Times New Roman" w:cs="Times New Roman"/>
                <w:szCs w:val="19"/>
              </w:rPr>
              <w:t xml:space="preserve"> can provide in terms of Celsius.</w:t>
            </w:r>
          </w:p>
        </w:tc>
      </w:tr>
      <w:tr w:rsidR="00F6657C" w:rsidRPr="0045043D" w14:paraId="62960DF6" w14:textId="77777777" w:rsidTr="00DB1CE8">
        <w:trPr>
          <w:trHeight w:val="142"/>
        </w:trPr>
        <w:tc>
          <w:tcPr>
            <w:tcW w:w="2609" w:type="dxa"/>
            <w:tcBorders>
              <w:top w:val="single" w:sz="2" w:space="0" w:color="auto"/>
              <w:bottom w:val="single" w:sz="2" w:space="0" w:color="auto"/>
            </w:tcBorders>
          </w:tcPr>
          <w:p w14:paraId="181482B3" w14:textId="576FB3D1" w:rsidR="00F6657C" w:rsidRPr="0045043D" w:rsidRDefault="00F6657C" w:rsidP="00F6657C">
            <w:pPr>
              <w:rPr>
                <w:rFonts w:ascii="Courier New" w:hAnsi="Courier New"/>
              </w:rPr>
            </w:pPr>
            <w:proofErr w:type="spellStart"/>
            <w:r w:rsidRPr="0045043D">
              <w:rPr>
                <w:rFonts w:ascii="Courier New" w:eastAsia="맑은 고딕" w:hAnsi="Courier New"/>
              </w:rPr>
              <w:t>minIntensity</w:t>
            </w:r>
            <w:proofErr w:type="spellEnd"/>
          </w:p>
        </w:tc>
        <w:tc>
          <w:tcPr>
            <w:tcW w:w="7229" w:type="dxa"/>
            <w:tcBorders>
              <w:top w:val="single" w:sz="2" w:space="0" w:color="auto"/>
              <w:bottom w:val="single" w:sz="2" w:space="0" w:color="auto"/>
            </w:tcBorders>
            <w:shd w:val="clear" w:color="auto" w:fill="auto"/>
          </w:tcPr>
          <w:p w14:paraId="65E6CEBD" w14:textId="1251D60F" w:rsidR="00F6657C" w:rsidRPr="00F6657C" w:rsidRDefault="00F6657C" w:rsidP="00F6657C">
            <w:pPr>
              <w:adjustRightInd w:val="0"/>
              <w:rPr>
                <w:rFonts w:ascii="Times New Roman" w:hAnsi="Times New Roman" w:cs="Times New Roman"/>
              </w:rPr>
            </w:pPr>
            <w:r w:rsidRPr="00F6657C">
              <w:rPr>
                <w:rFonts w:ascii="Times New Roman" w:hAnsi="Times New Roman" w:cs="Times New Roman"/>
                <w:szCs w:val="19"/>
              </w:rPr>
              <w:t xml:space="preserve">Describes the </w:t>
            </w:r>
            <w:r w:rsidRPr="00F6657C">
              <w:rPr>
                <w:rFonts w:ascii="Times New Roman" w:eastAsia="맑은 고딕" w:hAnsi="Times New Roman" w:cs="Times New Roman"/>
                <w:szCs w:val="19"/>
              </w:rPr>
              <w:t>highest</w:t>
            </w:r>
            <w:r w:rsidRPr="00F6657C">
              <w:rPr>
                <w:rFonts w:ascii="Times New Roman" w:hAnsi="Times New Roman" w:cs="Times New Roman"/>
                <w:szCs w:val="19"/>
              </w:rPr>
              <w:t xml:space="preserve"> </w:t>
            </w:r>
            <w:r w:rsidRPr="00F6657C">
              <w:rPr>
                <w:rFonts w:ascii="Times New Roman" w:eastAsia="맑은 고딕" w:hAnsi="Times New Roman" w:cs="Times New Roman"/>
                <w:szCs w:val="19"/>
              </w:rPr>
              <w:t>temperature</w:t>
            </w:r>
            <w:r w:rsidRPr="00F6657C">
              <w:rPr>
                <w:rFonts w:ascii="Times New Roman" w:hAnsi="Times New Roman" w:cs="Times New Roman"/>
                <w:szCs w:val="19"/>
              </w:rPr>
              <w:t xml:space="preserve"> that the </w:t>
            </w:r>
            <w:r w:rsidRPr="00F6657C">
              <w:rPr>
                <w:rFonts w:ascii="Times New Roman" w:eastAsia="맑은 고딕" w:hAnsi="Times New Roman" w:cs="Times New Roman"/>
                <w:szCs w:val="19"/>
              </w:rPr>
              <w:t>cooling</w:t>
            </w:r>
            <w:r w:rsidRPr="00F6657C">
              <w:rPr>
                <w:rFonts w:ascii="Times New Roman" w:hAnsi="Times New Roman" w:cs="Times New Roman"/>
                <w:szCs w:val="19"/>
              </w:rPr>
              <w:t xml:space="preserve"> </w:t>
            </w:r>
            <w:r w:rsidR="00CE7059">
              <w:rPr>
                <w:rFonts w:ascii="Times New Roman" w:hAnsi="Times New Roman" w:cs="Times New Roman"/>
                <w:szCs w:val="19"/>
              </w:rPr>
              <w:t>actuator</w:t>
            </w:r>
            <w:r w:rsidRPr="00F6657C">
              <w:rPr>
                <w:rFonts w:ascii="Times New Roman" w:hAnsi="Times New Roman" w:cs="Times New Roman"/>
                <w:szCs w:val="19"/>
              </w:rPr>
              <w:t xml:space="preserve"> can provide in terms of Celsius.</w:t>
            </w:r>
          </w:p>
        </w:tc>
      </w:tr>
      <w:tr w:rsidR="0082716F" w:rsidRPr="0045043D" w14:paraId="7D2B371F" w14:textId="77777777" w:rsidTr="00DB1CE8">
        <w:trPr>
          <w:trHeight w:val="142"/>
        </w:trPr>
        <w:tc>
          <w:tcPr>
            <w:tcW w:w="2609" w:type="dxa"/>
            <w:tcBorders>
              <w:top w:val="single" w:sz="2" w:space="0" w:color="auto"/>
              <w:bottom w:val="single" w:sz="2" w:space="0" w:color="auto"/>
            </w:tcBorders>
          </w:tcPr>
          <w:p w14:paraId="31A28663" w14:textId="17C864D3" w:rsidR="0082716F" w:rsidRPr="0045043D" w:rsidRDefault="0082716F" w:rsidP="0082716F">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430A4CA5" w14:textId="55CA26A2" w:rsidR="0082716F" w:rsidRPr="00F6657C" w:rsidRDefault="0082716F" w:rsidP="0082716F">
            <w:pPr>
              <w:adjustRightInd w:val="0"/>
              <w:rPr>
                <w:rFonts w:ascii="Times New Roman" w:hAnsi="Times New Roman" w:cs="Times New Roman"/>
              </w:rPr>
            </w:pPr>
            <w:r w:rsidRPr="0072304A">
              <w:rPr>
                <w:rFonts w:ascii="Times New Roman" w:eastAsia="바탕" w:hAnsi="Times New Roman" w:cs="Times New Roman"/>
                <w:szCs w:val="19"/>
              </w:rPr>
              <w:t xml:space="preserve">Specifies the unit of the intensity, as a reference to a classification scheme term provided by </w:t>
            </w:r>
            <w:proofErr w:type="spellStart"/>
            <w:r w:rsidRPr="0072304A">
              <w:rPr>
                <w:rFonts w:ascii="Courier New" w:hAnsi="Courier New" w:cs="Courier New"/>
              </w:rPr>
              <w:t>unitType</w:t>
            </w:r>
            <w:proofErr w:type="spellEnd"/>
            <w:r w:rsidRPr="0072304A">
              <w:rPr>
                <w:rFonts w:ascii="Times New Roman" w:eastAsia="바탕" w:hAnsi="Times New Roman" w:cs="Times New Roman"/>
                <w:szCs w:val="19"/>
              </w:rPr>
              <w:t>. If the unit is not specified, the default unit is Celsius.</w:t>
            </w:r>
          </w:p>
        </w:tc>
      </w:tr>
      <w:tr w:rsidR="00F6657C" w:rsidRPr="0045043D" w14:paraId="0A681E75" w14:textId="77777777" w:rsidTr="00DB1CE8">
        <w:trPr>
          <w:trHeight w:val="142"/>
        </w:trPr>
        <w:tc>
          <w:tcPr>
            <w:tcW w:w="2609" w:type="dxa"/>
            <w:tcBorders>
              <w:top w:val="single" w:sz="2" w:space="0" w:color="auto"/>
            </w:tcBorders>
          </w:tcPr>
          <w:p w14:paraId="7DEE90A7" w14:textId="3911C12D" w:rsidR="00F6657C" w:rsidRPr="0045043D" w:rsidRDefault="00F6657C" w:rsidP="00F6657C">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44304231" w14:textId="214D28CD" w:rsidR="00F6657C" w:rsidRPr="00F6657C" w:rsidRDefault="00F6657C" w:rsidP="00F6657C">
            <w:pPr>
              <w:adjustRightInd w:val="0"/>
              <w:rPr>
                <w:rFonts w:ascii="Times New Roman" w:hAnsi="Times New Roman" w:cs="Times New Roman"/>
              </w:rPr>
            </w:pPr>
            <w:r w:rsidRPr="00F6657C">
              <w:rPr>
                <w:rFonts w:ascii="Times New Roman" w:hAnsi="Times New Roman" w:cs="Times New Roman"/>
              </w:rPr>
              <w:t xml:space="preserve">Describes the number of </w:t>
            </w:r>
            <w:r w:rsidRPr="00F6657C">
              <w:rPr>
                <w:rFonts w:ascii="Times New Roman" w:eastAsia="바탕" w:hAnsi="Times New Roman" w:cs="Times New Roman"/>
              </w:rPr>
              <w:t>temperature</w:t>
            </w:r>
            <w:r w:rsidRPr="00F6657C">
              <w:rPr>
                <w:rFonts w:ascii="Times New Roman" w:hAnsi="Times New Roman" w:cs="Times New Roman"/>
              </w:rPr>
              <w:t xml:space="preserve"> levels that the </w:t>
            </w:r>
            <w:r w:rsidR="00CE7059">
              <w:rPr>
                <w:rFonts w:ascii="Times New Roman" w:hAnsi="Times New Roman" w:cs="Times New Roman"/>
              </w:rPr>
              <w:t>actuator</w:t>
            </w:r>
            <w:r w:rsidRPr="00F6657C">
              <w:rPr>
                <w:rFonts w:ascii="Times New Roman" w:hAnsi="Times New Roman" w:cs="Times New Roman"/>
              </w:rPr>
              <w:t xml:space="preserve"> can provide in between maximum and minimum </w:t>
            </w:r>
            <w:r w:rsidRPr="00F6657C">
              <w:rPr>
                <w:rFonts w:ascii="Times New Roman" w:eastAsia="바탕" w:hAnsi="Times New Roman" w:cs="Times New Roman"/>
              </w:rPr>
              <w:t>temperature</w:t>
            </w:r>
            <w:r w:rsidRPr="00F6657C">
              <w:rPr>
                <w:rFonts w:ascii="Times New Roman" w:hAnsi="Times New Roman" w:cs="Times New Roman"/>
              </w:rPr>
              <w:t>.</w:t>
            </w:r>
          </w:p>
        </w:tc>
      </w:tr>
    </w:tbl>
    <w:p w14:paraId="57651B03" w14:textId="77777777" w:rsidR="00C03FD6" w:rsidRPr="002934BF" w:rsidRDefault="00C03FD6" w:rsidP="00C03FD6"/>
    <w:p w14:paraId="3E48C135" w14:textId="115BC016" w:rsidR="00F6657C" w:rsidRPr="00F6657C"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25B5A2E0" w14:textId="3BE5A4A7" w:rsidR="00F6657C" w:rsidRPr="00F6657C" w:rsidRDefault="00F6657C" w:rsidP="00F6657C">
      <w:pPr>
        <w:rPr>
          <w:rFonts w:ascii="Times New Roman" w:hAnsi="Times New Roman" w:cs="Times New Roman"/>
          <w:lang w:val="en-GB"/>
        </w:rPr>
      </w:pPr>
      <w:r w:rsidRPr="00F6657C">
        <w:rPr>
          <w:rFonts w:ascii="Times New Roman" w:hAnsi="Times New Roman" w:cs="Times New Roman"/>
        </w:rPr>
        <w:t xml:space="preserve">This example shows the description of a cooling capability with the following semantics. The maximum intensity of the cooling </w:t>
      </w:r>
      <w:r w:rsidR="00CE7059">
        <w:rPr>
          <w:rFonts w:ascii="Times New Roman" w:hAnsi="Times New Roman" w:cs="Times New Roman"/>
        </w:rPr>
        <w:t>actuator</w:t>
      </w:r>
      <w:r w:rsidRPr="00F6657C">
        <w:rPr>
          <w:rFonts w:ascii="Times New Roman" w:hAnsi="Times New Roman" w:cs="Times New Roman"/>
        </w:rPr>
        <w:t xml:space="preserve"> is 15 degrees Celsius, and the minimum intensity is 30 degrees Celsius. This specified </w:t>
      </w:r>
      <w:r w:rsidR="00CE7059">
        <w:rPr>
          <w:rFonts w:ascii="Times New Roman" w:hAnsi="Times New Roman" w:cs="Times New Roman"/>
        </w:rPr>
        <w:t>actuator</w:t>
      </w:r>
      <w:r w:rsidRPr="00F6657C">
        <w:rPr>
          <w:rFonts w:ascii="Times New Roman" w:hAnsi="Times New Roman" w:cs="Times New Roman"/>
        </w:rPr>
        <w:t xml:space="preserve"> can support 30 levels in controlling the intensity. This </w:t>
      </w:r>
      <w:r w:rsidR="00CE7059">
        <w:rPr>
          <w:rFonts w:ascii="Times New Roman" w:hAnsi="Times New Roman" w:cs="Times New Roman"/>
        </w:rPr>
        <w:t>actuator</w:t>
      </w:r>
      <w:r w:rsidRPr="00F6657C">
        <w:rPr>
          <w:rFonts w:ascii="Times New Roman" w:hAnsi="Times New Roman" w:cs="Times New Roman"/>
        </w:rPr>
        <w:t xml:space="preserve"> takes 10 milliseconds to start and 30 milliseconds to reach the target intensity. The location of the cooling </w:t>
      </w:r>
      <w:r w:rsidR="00CE7059">
        <w:rPr>
          <w:rFonts w:ascii="Times New Roman" w:hAnsi="Times New Roman" w:cs="Times New Roman"/>
        </w:rPr>
        <w:t>actuator</w:t>
      </w:r>
      <w:r w:rsidRPr="00F6657C">
        <w:rPr>
          <w:rFonts w:ascii="Times New Roman" w:hAnsi="Times New Roman" w:cs="Times New Roman"/>
        </w:rPr>
        <w:t xml:space="preserve"> is the right side according to the position model described in </w:t>
      </w:r>
      <w:proofErr w:type="spellStart"/>
      <w:r w:rsidRPr="00F6657C">
        <w:rPr>
          <w:rFonts w:ascii="Courier New" w:hAnsi="Courier New" w:cs="Courier New"/>
        </w:rPr>
        <w:t>locationType</w:t>
      </w:r>
      <w:proofErr w:type="spellEnd"/>
      <w:r w:rsidRPr="00F6657C">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17B6817B" w14:textId="77777777" w:rsidTr="00DB1CE8">
        <w:tc>
          <w:tcPr>
            <w:tcW w:w="8613" w:type="dxa"/>
            <w:shd w:val="clear" w:color="auto" w:fill="auto"/>
          </w:tcPr>
          <w:p w14:paraId="72F9FF3E"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w:t>
            </w:r>
          </w:p>
          <w:p w14:paraId="7BC1EBC6"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commandInfoBaseAttributes</w:t>
            </w:r>
            <w:proofErr w:type="spellEnd"/>
            <w:r w:rsidRPr="00F6657C">
              <w:rPr>
                <w:rFonts w:ascii="Courier New" w:eastAsia="맑은 고딕" w:hAnsi="Courier New" w:cs="Courier New"/>
                <w:color w:val="000000"/>
                <w:kern w:val="0"/>
                <w:szCs w:val="20"/>
                <w:lang w:eastAsia="ja-JP"/>
              </w:rPr>
              <w:t>": {},</w:t>
            </w:r>
          </w:p>
          <w:p w14:paraId="597F0DAE" w14:textId="2FDFDEC9"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cooling</w:t>
            </w:r>
            <w:r w:rsidR="00CE7059">
              <w:rPr>
                <w:rFonts w:ascii="Courier New" w:eastAsia="맑은 고딕" w:hAnsi="Courier New" w:cs="Courier New"/>
                <w:color w:val="000000"/>
                <w:kern w:val="0"/>
                <w:szCs w:val="20"/>
                <w:lang w:eastAsia="ja-JP"/>
              </w:rPr>
              <w:t>Actuator</w:t>
            </w:r>
            <w:r w:rsidRPr="00F6657C">
              <w:rPr>
                <w:rFonts w:ascii="Courier New" w:eastAsia="맑은 고딕" w:hAnsi="Courier New" w:cs="Courier New"/>
                <w:color w:val="000000"/>
                <w:kern w:val="0"/>
                <w:szCs w:val="20"/>
                <w:lang w:eastAsia="ja-JP"/>
              </w:rPr>
              <w:t>CapabilityData</w:t>
            </w:r>
            <w:proofErr w:type="spellEnd"/>
            <w:r w:rsidRPr="00F6657C">
              <w:rPr>
                <w:rFonts w:ascii="Courier New" w:eastAsia="맑은 고딕" w:hAnsi="Courier New" w:cs="Courier New"/>
                <w:color w:val="000000"/>
                <w:kern w:val="0"/>
                <w:szCs w:val="20"/>
                <w:lang w:eastAsia="ja-JP"/>
              </w:rPr>
              <w:t>": {</w:t>
            </w:r>
          </w:p>
          <w:p w14:paraId="7A3CA4B3" w14:textId="1D7F8B4F"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00175DA5">
              <w:rPr>
                <w:rFonts w:ascii="Courier New" w:eastAsia="맑은 고딕" w:hAnsi="Courier New" w:cs="Courier New"/>
                <w:color w:val="000000"/>
                <w:kern w:val="0"/>
                <w:szCs w:val="20"/>
                <w:lang w:eastAsia="ja-JP"/>
              </w:rPr>
              <w:t>a</w:t>
            </w:r>
            <w:r w:rsidR="00CE7059">
              <w:rPr>
                <w:rFonts w:ascii="Courier New" w:eastAsia="맑은 고딕" w:hAnsi="Courier New" w:cs="Courier New"/>
                <w:color w:val="000000"/>
                <w:kern w:val="0"/>
                <w:szCs w:val="20"/>
                <w:lang w:eastAsia="ja-JP"/>
              </w:rPr>
              <w:t>ctuator</w:t>
            </w:r>
            <w:r w:rsidRPr="00F6657C">
              <w:rPr>
                <w:rFonts w:ascii="Courier New" w:eastAsia="맑은 고딕" w:hAnsi="Courier New" w:cs="Courier New"/>
                <w:color w:val="000000"/>
                <w:kern w:val="0"/>
                <w:szCs w:val="20"/>
                <w:lang w:eastAsia="ja-JP"/>
              </w:rPr>
              <w:t>CapabilityBaseData</w:t>
            </w:r>
            <w:proofErr w:type="spellEnd"/>
            <w:r w:rsidRPr="00F6657C">
              <w:rPr>
                <w:rFonts w:ascii="Courier New" w:eastAsia="맑은 고딕" w:hAnsi="Courier New" w:cs="Courier New"/>
                <w:color w:val="000000"/>
                <w:kern w:val="0"/>
                <w:szCs w:val="20"/>
                <w:lang w:eastAsia="ja-JP"/>
              </w:rPr>
              <w:t>": {</w:t>
            </w:r>
          </w:p>
          <w:p w14:paraId="038754BA"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zerothOrderDelayTime</w:t>
            </w:r>
            <w:proofErr w:type="spellEnd"/>
            <w:r w:rsidRPr="00F6657C">
              <w:rPr>
                <w:rFonts w:ascii="Courier New" w:eastAsia="맑은 고딕" w:hAnsi="Courier New" w:cs="Courier New"/>
                <w:color w:val="000000"/>
                <w:kern w:val="0"/>
                <w:szCs w:val="20"/>
                <w:lang w:eastAsia="ja-JP"/>
              </w:rPr>
              <w:t>": 10,</w:t>
            </w:r>
          </w:p>
          <w:p w14:paraId="79CA140C"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lastRenderedPageBreak/>
              <w:t xml:space="preserve">      "</w:t>
            </w:r>
            <w:proofErr w:type="spellStart"/>
            <w:r w:rsidRPr="00F6657C">
              <w:rPr>
                <w:rFonts w:ascii="Courier New" w:eastAsia="맑은 고딕" w:hAnsi="Courier New" w:cs="Courier New"/>
                <w:color w:val="000000"/>
                <w:kern w:val="0"/>
                <w:szCs w:val="20"/>
                <w:lang w:eastAsia="ja-JP"/>
              </w:rPr>
              <w:t>firstOrderDelayTime</w:t>
            </w:r>
            <w:proofErr w:type="spellEnd"/>
            <w:r w:rsidRPr="00F6657C">
              <w:rPr>
                <w:rFonts w:ascii="Courier New" w:eastAsia="맑은 고딕" w:hAnsi="Courier New" w:cs="Courier New"/>
                <w:color w:val="000000"/>
                <w:kern w:val="0"/>
                <w:szCs w:val="20"/>
                <w:lang w:eastAsia="ja-JP"/>
              </w:rPr>
              <w:t>": 30,</w:t>
            </w:r>
          </w:p>
          <w:p w14:paraId="586FFE34"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"locater": "right"</w:t>
            </w:r>
          </w:p>
          <w:p w14:paraId="5B77F5D1"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
          <w:p w14:paraId="241E4678"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maxIntensity</w:t>
            </w:r>
            <w:proofErr w:type="spellEnd"/>
            <w:r w:rsidRPr="00F6657C">
              <w:rPr>
                <w:rFonts w:ascii="Courier New" w:eastAsia="맑은 고딕" w:hAnsi="Courier New" w:cs="Courier New"/>
                <w:color w:val="000000"/>
                <w:kern w:val="0"/>
                <w:szCs w:val="20"/>
                <w:lang w:eastAsia="ja-JP"/>
              </w:rPr>
              <w:t>": 15,</w:t>
            </w:r>
          </w:p>
          <w:p w14:paraId="38822084"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minIntensity</w:t>
            </w:r>
            <w:proofErr w:type="spellEnd"/>
            <w:r w:rsidRPr="00F6657C">
              <w:rPr>
                <w:rFonts w:ascii="Courier New" w:eastAsia="맑은 고딕" w:hAnsi="Courier New" w:cs="Courier New"/>
                <w:color w:val="000000"/>
                <w:kern w:val="0"/>
                <w:szCs w:val="20"/>
                <w:lang w:eastAsia="ja-JP"/>
              </w:rPr>
              <w:t>": 30,</w:t>
            </w:r>
          </w:p>
          <w:p w14:paraId="73264742"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roofErr w:type="spellStart"/>
            <w:r w:rsidRPr="00F6657C">
              <w:rPr>
                <w:rFonts w:ascii="Courier New" w:eastAsia="맑은 고딕" w:hAnsi="Courier New" w:cs="Courier New"/>
                <w:color w:val="000000"/>
                <w:kern w:val="0"/>
                <w:szCs w:val="20"/>
                <w:lang w:eastAsia="ja-JP"/>
              </w:rPr>
              <w:t>numOfLevels</w:t>
            </w:r>
            <w:proofErr w:type="spellEnd"/>
            <w:r w:rsidRPr="00F6657C">
              <w:rPr>
                <w:rFonts w:ascii="Courier New" w:eastAsia="맑은 고딕" w:hAnsi="Courier New" w:cs="Courier New"/>
                <w:color w:val="000000"/>
                <w:kern w:val="0"/>
                <w:szCs w:val="20"/>
                <w:lang w:eastAsia="ja-JP"/>
              </w:rPr>
              <w:t>": 30</w:t>
            </w:r>
          </w:p>
          <w:p w14:paraId="1E88B0FB" w14:textId="77777777" w:rsidR="00F6657C" w:rsidRPr="00F6657C" w:rsidRDefault="00F6657C" w:rsidP="00F6657C">
            <w:pPr>
              <w:spacing w:line="360" w:lineRule="auto"/>
              <w:rPr>
                <w:rFonts w:ascii="Courier New" w:eastAsia="맑은 고딕" w:hAnsi="Courier New" w:cs="Courier New"/>
                <w:color w:val="000000"/>
                <w:kern w:val="0"/>
                <w:szCs w:val="20"/>
                <w:lang w:eastAsia="ja-JP"/>
              </w:rPr>
            </w:pPr>
            <w:r w:rsidRPr="00F6657C">
              <w:rPr>
                <w:rFonts w:ascii="Courier New" w:eastAsia="맑은 고딕" w:hAnsi="Courier New" w:cs="Courier New"/>
                <w:color w:val="000000"/>
                <w:kern w:val="0"/>
                <w:szCs w:val="20"/>
                <w:lang w:eastAsia="ja-JP"/>
              </w:rPr>
              <w:t xml:space="preserve">  }</w:t>
            </w:r>
          </w:p>
          <w:p w14:paraId="4D3224B1" w14:textId="7CFA465A" w:rsidR="00C03FD6" w:rsidRPr="00747488" w:rsidRDefault="00F6657C" w:rsidP="00F6657C">
            <w:pPr>
              <w:spacing w:line="360" w:lineRule="auto"/>
              <w:rPr>
                <w:rFonts w:ascii="Courier New" w:hAnsi="Courier New" w:cs="Courier New"/>
                <w:color w:val="000000"/>
                <w:sz w:val="16"/>
              </w:rPr>
            </w:pPr>
            <w:r w:rsidRPr="00F6657C">
              <w:rPr>
                <w:rFonts w:ascii="Courier New" w:eastAsia="맑은 고딕" w:hAnsi="Courier New" w:cs="Courier New"/>
                <w:color w:val="000000"/>
                <w:kern w:val="0"/>
                <w:szCs w:val="20"/>
                <w:lang w:eastAsia="ja-JP"/>
              </w:rPr>
              <w:t>}</w:t>
            </w:r>
          </w:p>
        </w:tc>
      </w:tr>
    </w:tbl>
    <w:p w14:paraId="4F9203BB" w14:textId="77777777" w:rsidR="00C03FD6" w:rsidRPr="00DB6F55" w:rsidRDefault="00C03FD6" w:rsidP="00C03FD6"/>
    <w:p w14:paraId="77595BC4" w14:textId="0D5D64F5" w:rsidR="00C03FD6" w:rsidRPr="00CE4F13" w:rsidRDefault="00F6657C" w:rsidP="00C03FD6">
      <w:pPr>
        <w:pStyle w:val="IEEEStdsLevel2Header"/>
        <w:numPr>
          <w:ilvl w:val="1"/>
          <w:numId w:val="14"/>
        </w:numPr>
        <w:tabs>
          <w:tab w:val="clear" w:pos="360"/>
        </w:tabs>
        <w:rPr>
          <w:highlight w:val="yellow"/>
        </w:rPr>
      </w:pPr>
      <w:r>
        <w:rPr>
          <w:highlight w:val="yellow"/>
        </w:rPr>
        <w:t>Vibration</w:t>
      </w:r>
      <w:r w:rsidR="00C03FD6" w:rsidRPr="00CE4F13">
        <w:rPr>
          <w:highlight w:val="yellow"/>
        </w:rPr>
        <w:t xml:space="preserve"> capability type</w:t>
      </w:r>
    </w:p>
    <w:p w14:paraId="3A226FAE" w14:textId="77777777" w:rsidR="00C03FD6" w:rsidRPr="00CE4F13" w:rsidRDefault="00C03FD6" w:rsidP="00C03FD6">
      <w:pPr>
        <w:pStyle w:val="IEEEStdsLevel2Header"/>
        <w:numPr>
          <w:ilvl w:val="1"/>
          <w:numId w:val="14"/>
        </w:numPr>
        <w:tabs>
          <w:tab w:val="clear" w:pos="360"/>
        </w:tabs>
      </w:pPr>
      <w:r w:rsidRPr="00CE4F13">
        <w:rPr>
          <w:rFonts w:hint="eastAsia"/>
        </w:rPr>
        <w:t>Introduction</w:t>
      </w:r>
    </w:p>
    <w:p w14:paraId="56233B41" w14:textId="039E7B40"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This Subclause specifies syntax and semantics of</w:t>
      </w:r>
      <w:r w:rsidRPr="00F513B1">
        <w:rPr>
          <w:rFonts w:ascii="Times New Roman" w:eastAsia="맑은 고딕" w:hAnsi="Times New Roman" w:cs="Times New Roman"/>
        </w:rPr>
        <w:t xml:space="preserve"> </w:t>
      </w:r>
      <w:r w:rsidR="00F6657C">
        <w:rPr>
          <w:rFonts w:ascii="Times New Roman" w:eastAsia="맑은 고딕" w:hAnsi="Times New Roman" w:cs="Times New Roman"/>
        </w:rPr>
        <w:t>vibration</w:t>
      </w:r>
      <w:r w:rsidRPr="00F513B1">
        <w:rPr>
          <w:rFonts w:ascii="Times New Roman" w:hAnsi="Times New Roman" w:cs="Times New Roman"/>
        </w:rPr>
        <w:t xml:space="preserve"> </w:t>
      </w:r>
      <w:r w:rsidRPr="00F513B1">
        <w:rPr>
          <w:rFonts w:ascii="Times New Roman" w:eastAsia="맑은 고딕" w:hAnsi="Times New Roman" w:cs="Times New Roman"/>
        </w:rPr>
        <w:t xml:space="preserve">capabilities of </w:t>
      </w:r>
      <w:r w:rsidR="00F6657C">
        <w:rPr>
          <w:rFonts w:ascii="Times New Roman" w:eastAsia="맑은 고딕" w:hAnsi="Times New Roman" w:cs="Times New Roman"/>
        </w:rPr>
        <w:t>vibration</w:t>
      </w:r>
      <w:r w:rsidR="00F6657C" w:rsidRPr="00F513B1">
        <w:rPr>
          <w:rFonts w:ascii="Times New Roman" w:hAnsi="Times New Roman" w:cs="Times New Roman"/>
        </w:rPr>
        <w:t xml:space="preserve"> </w:t>
      </w:r>
      <w:r w:rsidR="00CE7059">
        <w:rPr>
          <w:rFonts w:ascii="Times New Roman" w:eastAsia="맑은 고딕" w:hAnsi="Times New Roman" w:cs="Times New Roman"/>
        </w:rPr>
        <w:t>actuator</w:t>
      </w:r>
      <w:r w:rsidRPr="00F513B1">
        <w:rPr>
          <w:rFonts w:ascii="Times New Roman" w:eastAsia="맑은 고딕" w:hAnsi="Times New Roman" w:cs="Times New Roman"/>
        </w:rPr>
        <w:t>s</w:t>
      </w:r>
      <w:r w:rsidRPr="00F513B1">
        <w:rPr>
          <w:rFonts w:ascii="Times New Roman" w:hAnsi="Times New Roman" w:cs="Times New Roman"/>
        </w:rPr>
        <w:t>.</w:t>
      </w:r>
    </w:p>
    <w:p w14:paraId="20A50CAC"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b/>
          <w:bCs/>
          <w:color w:val="000000" w:themeColor="text1"/>
          <w:sz w:val="22"/>
          <w:szCs w:val="22"/>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77E11B40" w14:textId="77777777" w:rsidTr="00DB1CE8">
        <w:tc>
          <w:tcPr>
            <w:tcW w:w="8613" w:type="dxa"/>
            <w:shd w:val="clear" w:color="auto" w:fill="auto"/>
          </w:tcPr>
          <w:p w14:paraId="2B47024A" w14:textId="668B915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w:t>
            </w:r>
            <w:proofErr w:type="spellStart"/>
            <w:r w:rsidRPr="003B1832">
              <w:rPr>
                <w:rFonts w:ascii="Courier New" w:hAnsi="Courier New" w:cs="Courier New"/>
                <w:color w:val="000000"/>
                <w:szCs w:val="20"/>
              </w:rPr>
              <w:t>vibration</w:t>
            </w:r>
            <w:r w:rsidR="00CE7059">
              <w:rPr>
                <w:rFonts w:ascii="Courier New" w:hAnsi="Courier New" w:cs="Courier New"/>
                <w:color w:val="000000"/>
                <w:szCs w:val="20"/>
              </w:rPr>
              <w:t>Actuator</w:t>
            </w:r>
            <w:r w:rsidRPr="003B1832">
              <w:rPr>
                <w:rFonts w:ascii="Courier New" w:hAnsi="Courier New" w:cs="Courier New"/>
                <w:color w:val="000000"/>
                <w:szCs w:val="20"/>
              </w:rPr>
              <w:t>CapabilityData</w:t>
            </w:r>
            <w:proofErr w:type="spellEnd"/>
            <w:proofErr w:type="gramStart"/>
            <w:r w:rsidRPr="003B1832">
              <w:rPr>
                <w:rFonts w:ascii="Courier New" w:hAnsi="Courier New" w:cs="Courier New"/>
                <w:color w:val="000000"/>
                <w:szCs w:val="20"/>
              </w:rPr>
              <w:t>":{</w:t>
            </w:r>
            <w:proofErr w:type="gramEnd"/>
          </w:p>
          <w:p w14:paraId="5E2F9092"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"type": "object",</w:t>
            </w:r>
          </w:p>
          <w:p w14:paraId="61CA1A03"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"properties</w:t>
            </w:r>
            <w:proofErr w:type="gramStart"/>
            <w:r w:rsidRPr="003B1832">
              <w:rPr>
                <w:rFonts w:ascii="Courier New" w:hAnsi="Courier New" w:cs="Courier New"/>
                <w:color w:val="000000"/>
                <w:szCs w:val="20"/>
              </w:rPr>
              <w:t>":{</w:t>
            </w:r>
            <w:proofErr w:type="gramEnd"/>
          </w:p>
          <w:p w14:paraId="2154D14A" w14:textId="224D91B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3B1832">
              <w:rPr>
                <w:rFonts w:ascii="Courier New" w:hAnsi="Courier New" w:cs="Courier New"/>
                <w:color w:val="000000"/>
                <w:szCs w:val="20"/>
              </w:rPr>
              <w:t>CapabilityBaseData</w:t>
            </w:r>
            <w:proofErr w:type="spellEnd"/>
            <w:proofErr w:type="gramStart"/>
            <w:r w:rsidRPr="003B1832">
              <w:rPr>
                <w:rFonts w:ascii="Courier New" w:hAnsi="Courier New" w:cs="Courier New"/>
                <w:color w:val="000000"/>
                <w:szCs w:val="20"/>
              </w:rPr>
              <w:t>":{</w:t>
            </w:r>
            <w:proofErr w:type="gramEnd"/>
          </w:p>
          <w:p w14:paraId="4DEDC273" w14:textId="532118D5"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"$ref": "#/definitions/</w:t>
            </w:r>
            <w:proofErr w:type="spellStart"/>
            <w:r w:rsidR="00175DA5">
              <w:rPr>
                <w:rFonts w:ascii="Courier New" w:hAnsi="Courier New" w:cs="Courier New"/>
                <w:color w:val="000000"/>
                <w:szCs w:val="20"/>
              </w:rPr>
              <w:t>a</w:t>
            </w:r>
            <w:r w:rsidR="00CE7059">
              <w:rPr>
                <w:rFonts w:ascii="Courier New" w:hAnsi="Courier New" w:cs="Courier New"/>
                <w:color w:val="000000"/>
                <w:szCs w:val="20"/>
              </w:rPr>
              <w:t>ctuator</w:t>
            </w:r>
            <w:r w:rsidRPr="003B1832">
              <w:rPr>
                <w:rFonts w:ascii="Courier New" w:hAnsi="Courier New" w:cs="Courier New"/>
                <w:color w:val="000000"/>
                <w:szCs w:val="20"/>
              </w:rPr>
              <w:t>CapabilityBaseData</w:t>
            </w:r>
            <w:proofErr w:type="spellEnd"/>
            <w:r w:rsidRPr="003B1832">
              <w:rPr>
                <w:rFonts w:ascii="Courier New" w:hAnsi="Courier New" w:cs="Courier New"/>
                <w:color w:val="000000"/>
                <w:szCs w:val="20"/>
              </w:rPr>
              <w:t>"</w:t>
            </w:r>
          </w:p>
          <w:p w14:paraId="354982F4"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
          <w:p w14:paraId="6031A7ED"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roofErr w:type="spellStart"/>
            <w:r w:rsidRPr="003B1832">
              <w:rPr>
                <w:rFonts w:ascii="Courier New" w:hAnsi="Courier New" w:cs="Courier New"/>
                <w:color w:val="000000"/>
                <w:szCs w:val="20"/>
              </w:rPr>
              <w:t>maxIntensity</w:t>
            </w:r>
            <w:proofErr w:type="spellEnd"/>
            <w:r w:rsidRPr="003B1832">
              <w:rPr>
                <w:rFonts w:ascii="Courier New" w:hAnsi="Courier New" w:cs="Courier New"/>
                <w:color w:val="000000"/>
                <w:szCs w:val="20"/>
              </w:rPr>
              <w:t>": {</w:t>
            </w:r>
          </w:p>
          <w:p w14:paraId="6C040E67"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"type": "integer",</w:t>
            </w:r>
          </w:p>
          <w:p w14:paraId="72A9876A"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"minimum": 0</w:t>
            </w:r>
          </w:p>
          <w:p w14:paraId="6CBCF367"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 </w:t>
            </w:r>
          </w:p>
          <w:p w14:paraId="27D2A709"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"unit": {</w:t>
            </w:r>
          </w:p>
          <w:p w14:paraId="575EDE68" w14:textId="07DA4621" w:rsid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"$ref": "#/definitions/</w:t>
            </w:r>
            <w:proofErr w:type="spellStart"/>
            <w:r w:rsidRPr="003B1832">
              <w:rPr>
                <w:rFonts w:ascii="Courier New" w:hAnsi="Courier New" w:cs="Courier New"/>
                <w:color w:val="000000"/>
                <w:szCs w:val="20"/>
              </w:rPr>
              <w:t>unitType</w:t>
            </w:r>
            <w:proofErr w:type="spellEnd"/>
            <w:r w:rsidRPr="003B1832">
              <w:rPr>
                <w:rFonts w:ascii="Courier New" w:hAnsi="Courier New" w:cs="Courier New"/>
                <w:color w:val="000000"/>
                <w:szCs w:val="20"/>
              </w:rPr>
              <w:t>"</w:t>
            </w:r>
            <w:r w:rsidR="0082716F">
              <w:rPr>
                <w:rFonts w:ascii="Courier New" w:hAnsi="Courier New" w:cs="Courier New"/>
                <w:color w:val="000000"/>
                <w:szCs w:val="20"/>
              </w:rPr>
              <w:t>,</w:t>
            </w:r>
          </w:p>
          <w:p w14:paraId="5BC123DF" w14:textId="7AC39AAE" w:rsidR="0082716F" w:rsidRPr="003B1832" w:rsidRDefault="0082716F" w:rsidP="0082716F">
            <w:pPr>
              <w:ind w:firstLineChars="550" w:firstLine="1100"/>
              <w:rPr>
                <w:rFonts w:ascii="Courier New" w:hAnsi="Courier New" w:cs="Courier New"/>
                <w:color w:val="000000"/>
                <w:szCs w:val="20"/>
              </w:rPr>
            </w:pPr>
            <w:r w:rsidRPr="0082716F">
              <w:rPr>
                <w:rFonts w:ascii="Courier New" w:hAnsi="Courier New" w:cs="Courier New"/>
                <w:color w:val="000000"/>
                <w:szCs w:val="20"/>
              </w:rPr>
              <w:t>"default": "</w:t>
            </w:r>
            <w:proofErr w:type="spellStart"/>
            <w:r w:rsidRPr="0082716F">
              <w:rPr>
                <w:rFonts w:ascii="Courier New" w:hAnsi="Courier New" w:cs="Courier New"/>
                <w:color w:val="000000"/>
                <w:szCs w:val="20"/>
              </w:rPr>
              <w:t>hz</w:t>
            </w:r>
            <w:proofErr w:type="spellEnd"/>
            <w:r w:rsidRPr="0082716F">
              <w:rPr>
                <w:rFonts w:ascii="Courier New" w:hAnsi="Courier New" w:cs="Courier New"/>
                <w:color w:val="000000"/>
                <w:szCs w:val="20"/>
              </w:rPr>
              <w:t>"</w:t>
            </w:r>
          </w:p>
          <w:p w14:paraId="6D872953"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
          <w:p w14:paraId="7549446B"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lastRenderedPageBreak/>
              <w:t xml:space="preserve">         "</w:t>
            </w:r>
            <w:proofErr w:type="spellStart"/>
            <w:r w:rsidRPr="003B1832">
              <w:rPr>
                <w:rFonts w:ascii="Courier New" w:hAnsi="Courier New" w:cs="Courier New"/>
                <w:color w:val="000000"/>
                <w:szCs w:val="20"/>
              </w:rPr>
              <w:t>numOfLevels</w:t>
            </w:r>
            <w:proofErr w:type="spellEnd"/>
            <w:r w:rsidRPr="003B1832">
              <w:rPr>
                <w:rFonts w:ascii="Courier New" w:hAnsi="Courier New" w:cs="Courier New"/>
                <w:color w:val="000000"/>
                <w:szCs w:val="20"/>
              </w:rPr>
              <w:t>": {</w:t>
            </w:r>
          </w:p>
          <w:p w14:paraId="16D2B309"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"type": "integer",</w:t>
            </w:r>
          </w:p>
          <w:p w14:paraId="2C2B24FB"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"minimum": 0</w:t>
            </w:r>
          </w:p>
          <w:p w14:paraId="0E367A51"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
          <w:p w14:paraId="5AFF33B1" w14:textId="77777777" w:rsidR="003B1832" w:rsidRPr="003B1832" w:rsidRDefault="003B1832" w:rsidP="003B1832">
            <w:pPr>
              <w:spacing w:line="360" w:lineRule="auto"/>
              <w:rPr>
                <w:rFonts w:ascii="Courier New" w:hAnsi="Courier New" w:cs="Courier New"/>
                <w:color w:val="000000"/>
                <w:szCs w:val="20"/>
              </w:rPr>
            </w:pPr>
            <w:r w:rsidRPr="003B1832">
              <w:rPr>
                <w:rFonts w:ascii="Courier New" w:hAnsi="Courier New" w:cs="Courier New"/>
                <w:color w:val="000000"/>
                <w:szCs w:val="20"/>
              </w:rPr>
              <w:t xml:space="preserve">       }</w:t>
            </w:r>
          </w:p>
          <w:p w14:paraId="4576C144" w14:textId="0B6EE4F8" w:rsidR="00C03FD6" w:rsidRPr="00747488" w:rsidRDefault="003B1832" w:rsidP="003B1832">
            <w:pPr>
              <w:spacing w:line="360" w:lineRule="auto"/>
              <w:rPr>
                <w:rFonts w:ascii="Courier New" w:hAnsi="Courier New" w:cs="Courier New"/>
                <w:color w:val="000000"/>
                <w:sz w:val="16"/>
              </w:rPr>
            </w:pPr>
            <w:r w:rsidRPr="003B1832">
              <w:rPr>
                <w:rFonts w:ascii="Courier New" w:hAnsi="Courier New" w:cs="Courier New"/>
                <w:color w:val="000000"/>
                <w:szCs w:val="20"/>
              </w:rPr>
              <w:t xml:space="preserve">     },</w:t>
            </w:r>
          </w:p>
        </w:tc>
      </w:tr>
    </w:tbl>
    <w:p w14:paraId="11DF6661" w14:textId="77777777" w:rsidR="00C03FD6" w:rsidRPr="00747488" w:rsidRDefault="00C03FD6" w:rsidP="00C03FD6"/>
    <w:p w14:paraId="42676218" w14:textId="77777777" w:rsidR="00C03FD6" w:rsidRPr="00CE4F1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S</w:t>
      </w:r>
      <w:r w:rsidRPr="00CE4F13">
        <w:rPr>
          <w:rFonts w:ascii="Arial" w:hAnsi="Arial" w:cs="Arial"/>
          <w:b/>
          <w:bCs/>
          <w:color w:val="000000" w:themeColor="text1"/>
          <w:sz w:val="22"/>
          <w:szCs w:val="22"/>
        </w:rPr>
        <w:t>emantics</w:t>
      </w:r>
    </w:p>
    <w:p w14:paraId="132AF7CE" w14:textId="51D473DA" w:rsidR="00C03FD6" w:rsidRPr="00F513B1" w:rsidRDefault="00C03FD6" w:rsidP="00C03FD6">
      <w:pPr>
        <w:rPr>
          <w:rFonts w:ascii="Times New Roman" w:eastAsia="맑은 고딕" w:hAnsi="Times New Roman" w:cs="Times New Roman"/>
        </w:rPr>
      </w:pPr>
      <w:r w:rsidRPr="00F513B1">
        <w:rPr>
          <w:rFonts w:ascii="Times New Roman" w:hAnsi="Times New Roman" w:cs="Times New Roman"/>
        </w:rPr>
        <w:t xml:space="preserve">Semantics of the </w:t>
      </w:r>
      <w:proofErr w:type="spellStart"/>
      <w:r w:rsidR="003B1832" w:rsidRPr="003B1832">
        <w:rPr>
          <w:rFonts w:ascii="Courier New" w:hAnsi="Courier New" w:cs="Courier New"/>
          <w:color w:val="000000"/>
          <w:szCs w:val="20"/>
        </w:rPr>
        <w:t>vibration</w:t>
      </w:r>
      <w:r w:rsidR="00CE7059">
        <w:rPr>
          <w:rFonts w:ascii="Courier New" w:hAnsi="Courier New" w:cs="Courier New"/>
          <w:color w:val="000000"/>
          <w:szCs w:val="20"/>
        </w:rPr>
        <w:t>Actuator</w:t>
      </w:r>
      <w:r w:rsidR="003B1832" w:rsidRPr="003B1832">
        <w:rPr>
          <w:rFonts w:ascii="Courier New" w:hAnsi="Courier New" w:cs="Courier New"/>
          <w:color w:val="000000"/>
          <w:szCs w:val="20"/>
        </w:rPr>
        <w:t>CapabilityData</w:t>
      </w:r>
      <w:proofErr w:type="spellEnd"/>
      <w:r w:rsidRPr="00F513B1">
        <w:rPr>
          <w:rFonts w:ascii="Times New Roman" w:hAnsi="Times New Roman" w:cs="Times New Roman"/>
        </w:rPr>
        <w:t>:</w:t>
      </w:r>
    </w:p>
    <w:tbl>
      <w:tblPr>
        <w:tblW w:w="9838" w:type="dxa"/>
        <w:tblBorders>
          <w:top w:val="single" w:sz="12" w:space="0" w:color="auto"/>
          <w:bottom w:val="single" w:sz="12" w:space="0" w:color="auto"/>
          <w:insideH w:val="single" w:sz="12" w:space="0" w:color="auto"/>
        </w:tblBorders>
        <w:tblLayout w:type="fixed"/>
        <w:tblCellMar>
          <w:left w:w="57" w:type="dxa"/>
          <w:right w:w="57" w:type="dxa"/>
        </w:tblCellMar>
        <w:tblLook w:val="0000" w:firstRow="0" w:lastRow="0" w:firstColumn="0" w:lastColumn="0" w:noHBand="0" w:noVBand="0"/>
      </w:tblPr>
      <w:tblGrid>
        <w:gridCol w:w="2609"/>
        <w:gridCol w:w="7229"/>
      </w:tblGrid>
      <w:tr w:rsidR="00C03FD6" w:rsidRPr="0045043D" w14:paraId="541E6A3A" w14:textId="77777777" w:rsidTr="00DB1CE8">
        <w:trPr>
          <w:tblHeader/>
        </w:trPr>
        <w:tc>
          <w:tcPr>
            <w:tcW w:w="2609" w:type="dxa"/>
            <w:tcBorders>
              <w:bottom w:val="single" w:sz="12" w:space="0" w:color="auto"/>
            </w:tcBorders>
          </w:tcPr>
          <w:p w14:paraId="72715F71" w14:textId="77777777" w:rsidR="00C03FD6" w:rsidRPr="0045043D" w:rsidRDefault="00C03FD6" w:rsidP="00DB1CE8">
            <w:pPr>
              <w:spacing w:line="228" w:lineRule="auto"/>
              <w:rPr>
                <w:i/>
              </w:rPr>
            </w:pPr>
            <w:r w:rsidRPr="0045043D">
              <w:rPr>
                <w:i/>
              </w:rPr>
              <w:t>Name</w:t>
            </w:r>
          </w:p>
        </w:tc>
        <w:tc>
          <w:tcPr>
            <w:tcW w:w="7229" w:type="dxa"/>
            <w:tcBorders>
              <w:bottom w:val="single" w:sz="12" w:space="0" w:color="auto"/>
            </w:tcBorders>
          </w:tcPr>
          <w:p w14:paraId="02676871" w14:textId="77777777" w:rsidR="00C03FD6" w:rsidRPr="0045043D" w:rsidRDefault="00C03FD6" w:rsidP="00DB1CE8">
            <w:pPr>
              <w:spacing w:line="228" w:lineRule="auto"/>
              <w:rPr>
                <w:i/>
              </w:rPr>
            </w:pPr>
            <w:r w:rsidRPr="0045043D">
              <w:rPr>
                <w:i/>
              </w:rPr>
              <w:t>Definition</w:t>
            </w:r>
          </w:p>
        </w:tc>
      </w:tr>
      <w:tr w:rsidR="00C03FD6" w:rsidRPr="0045043D" w14:paraId="5584FFB9" w14:textId="77777777" w:rsidTr="00DB1CE8">
        <w:trPr>
          <w:trHeight w:val="586"/>
        </w:trPr>
        <w:tc>
          <w:tcPr>
            <w:tcW w:w="2609" w:type="dxa"/>
            <w:tcBorders>
              <w:top w:val="single" w:sz="12" w:space="0" w:color="auto"/>
              <w:bottom w:val="single" w:sz="2" w:space="0" w:color="auto"/>
            </w:tcBorders>
          </w:tcPr>
          <w:p w14:paraId="2DDE0F3C" w14:textId="21F6A7D9" w:rsidR="00C03FD6" w:rsidRPr="0045043D" w:rsidRDefault="00C03FD6" w:rsidP="00DB1CE8">
            <w:pPr>
              <w:pStyle w:val="Definition"/>
              <w:rPr>
                <w:rFonts w:ascii="Courier New" w:eastAsia="맑은 고딕" w:hAnsi="Courier New"/>
                <w:lang w:eastAsia="ko-KR"/>
              </w:rPr>
            </w:pPr>
            <w:proofErr w:type="spellStart"/>
            <w:r w:rsidRPr="000369E2">
              <w:rPr>
                <w:rFonts w:ascii="Courier New" w:hAnsi="Courier New" w:cs="Courier New"/>
                <w:color w:val="000000"/>
              </w:rPr>
              <w:t>scent</w:t>
            </w:r>
            <w:r w:rsidR="00CE7059">
              <w:rPr>
                <w:rFonts w:ascii="Courier New" w:hAnsi="Courier New" w:cs="Courier New"/>
                <w:color w:val="000000"/>
              </w:rPr>
              <w:t>Actuator</w:t>
            </w:r>
            <w:r w:rsidRPr="000369E2">
              <w:rPr>
                <w:rFonts w:ascii="Courier New" w:hAnsi="Courier New" w:cs="Courier New"/>
                <w:color w:val="000000"/>
              </w:rPr>
              <w:t>CapabilityData</w:t>
            </w:r>
            <w:proofErr w:type="spellEnd"/>
          </w:p>
        </w:tc>
        <w:tc>
          <w:tcPr>
            <w:tcW w:w="7229" w:type="dxa"/>
            <w:tcBorders>
              <w:top w:val="single" w:sz="12" w:space="0" w:color="auto"/>
              <w:bottom w:val="single" w:sz="2" w:space="0" w:color="auto"/>
            </w:tcBorders>
          </w:tcPr>
          <w:p w14:paraId="3AFB4B50" w14:textId="4607062C" w:rsidR="00C03FD6" w:rsidRPr="003B1832" w:rsidRDefault="0082716F" w:rsidP="00DB1CE8">
            <w:pPr>
              <w:spacing w:line="228" w:lineRule="auto"/>
              <w:rPr>
                <w:rFonts w:ascii="Times New Roman" w:hAnsi="Times New Roman" w:cs="Times New Roman"/>
              </w:rPr>
            </w:pPr>
            <w:r w:rsidRPr="00386F85">
              <w:rPr>
                <w:rFonts w:ascii="Times New Roman" w:hAnsi="Times New Roman" w:cs="Times New Roman"/>
                <w:szCs w:val="19"/>
              </w:rPr>
              <w:t xml:space="preserve">Provide a structure for describing a command for a </w:t>
            </w:r>
            <w:r>
              <w:rPr>
                <w:rFonts w:ascii="Times New Roman" w:hAnsi="Times New Roman" w:cs="Times New Roman"/>
                <w:szCs w:val="19"/>
              </w:rPr>
              <w:t>vibration</w:t>
            </w:r>
            <w:r w:rsidRPr="00386F85">
              <w:rPr>
                <w:rFonts w:ascii="Times New Roman" w:hAnsi="Times New Roman" w:cs="Times New Roman"/>
                <w:szCs w:val="19"/>
              </w:rPr>
              <w:t xml:space="preserve"> </w:t>
            </w:r>
            <w:r>
              <w:rPr>
                <w:rFonts w:ascii="Times New Roman" w:hAnsi="Times New Roman" w:cs="Times New Roman"/>
                <w:szCs w:val="19"/>
              </w:rPr>
              <w:t>actuator</w:t>
            </w:r>
            <w:r w:rsidRPr="00386F85">
              <w:rPr>
                <w:rFonts w:ascii="Times New Roman" w:hAnsi="Times New Roman" w:cs="Times New Roman"/>
                <w:szCs w:val="19"/>
              </w:rPr>
              <w:t>.</w:t>
            </w:r>
          </w:p>
        </w:tc>
      </w:tr>
      <w:tr w:rsidR="003B1832" w:rsidRPr="0045043D" w14:paraId="4CA2AE16" w14:textId="77777777" w:rsidTr="00DB1CE8">
        <w:trPr>
          <w:trHeight w:val="142"/>
        </w:trPr>
        <w:tc>
          <w:tcPr>
            <w:tcW w:w="2609" w:type="dxa"/>
            <w:tcBorders>
              <w:top w:val="single" w:sz="2" w:space="0" w:color="auto"/>
              <w:bottom w:val="single" w:sz="2" w:space="0" w:color="auto"/>
            </w:tcBorders>
          </w:tcPr>
          <w:p w14:paraId="2C321C11" w14:textId="3645A04E" w:rsidR="003B1832" w:rsidRPr="0045043D" w:rsidRDefault="003B1832" w:rsidP="003B1832">
            <w:pPr>
              <w:rPr>
                <w:rFonts w:ascii="Courier New" w:hAnsi="Courier New"/>
              </w:rPr>
            </w:pPr>
            <w:proofErr w:type="spellStart"/>
            <w:r w:rsidRPr="0045043D">
              <w:rPr>
                <w:rFonts w:ascii="Courier New" w:eastAsia="맑은 고딕" w:hAnsi="Courier New"/>
              </w:rPr>
              <w:t>maxIntensity</w:t>
            </w:r>
            <w:proofErr w:type="spellEnd"/>
          </w:p>
        </w:tc>
        <w:tc>
          <w:tcPr>
            <w:tcW w:w="7229" w:type="dxa"/>
            <w:tcBorders>
              <w:top w:val="single" w:sz="2" w:space="0" w:color="auto"/>
              <w:bottom w:val="single" w:sz="2" w:space="0" w:color="auto"/>
            </w:tcBorders>
            <w:shd w:val="clear" w:color="auto" w:fill="auto"/>
          </w:tcPr>
          <w:p w14:paraId="196B838E" w14:textId="5C19C1A8" w:rsidR="003B1832" w:rsidRPr="003B1832" w:rsidRDefault="003B1832" w:rsidP="003B1832">
            <w:pPr>
              <w:adjustRightInd w:val="0"/>
              <w:rPr>
                <w:rFonts w:ascii="Times New Roman" w:hAnsi="Times New Roman" w:cs="Times New Roman"/>
              </w:rPr>
            </w:pPr>
            <w:r w:rsidRPr="003B1832">
              <w:rPr>
                <w:rFonts w:ascii="Times New Roman" w:hAnsi="Times New Roman" w:cs="Times New Roman"/>
                <w:szCs w:val="19"/>
              </w:rPr>
              <w:t xml:space="preserve">Describes the maximum intensity that the vibrator </w:t>
            </w:r>
            <w:r w:rsidR="00CE7059">
              <w:rPr>
                <w:rFonts w:ascii="Times New Roman" w:eastAsia="맑은 고딕" w:hAnsi="Times New Roman" w:cs="Times New Roman"/>
                <w:szCs w:val="19"/>
              </w:rPr>
              <w:t>actuator</w:t>
            </w:r>
            <w:r w:rsidRPr="003B1832">
              <w:rPr>
                <w:rFonts w:ascii="Times New Roman" w:eastAsia="맑은 고딕" w:hAnsi="Times New Roman" w:cs="Times New Roman"/>
                <w:szCs w:val="19"/>
              </w:rPr>
              <w:t xml:space="preserve"> </w:t>
            </w:r>
            <w:r w:rsidRPr="003B1832">
              <w:rPr>
                <w:rFonts w:ascii="Times New Roman" w:hAnsi="Times New Roman" w:cs="Times New Roman"/>
                <w:szCs w:val="19"/>
              </w:rPr>
              <w:t>can provide in terms</w:t>
            </w:r>
            <w:r w:rsidRPr="003B1832">
              <w:rPr>
                <w:rFonts w:ascii="Times New Roman" w:eastAsia="맑은 고딕" w:hAnsi="Times New Roman" w:cs="Times New Roman"/>
                <w:szCs w:val="19"/>
              </w:rPr>
              <w:t xml:space="preserve"> of Hertz</w:t>
            </w:r>
            <w:r w:rsidRPr="003B1832">
              <w:rPr>
                <w:rFonts w:ascii="Times New Roman" w:hAnsi="Times New Roman" w:cs="Times New Roman"/>
                <w:szCs w:val="19"/>
              </w:rPr>
              <w:t>.</w:t>
            </w:r>
          </w:p>
        </w:tc>
      </w:tr>
      <w:tr w:rsidR="003B1832" w:rsidRPr="0045043D" w14:paraId="4C23C1BF" w14:textId="77777777" w:rsidTr="00DB1CE8">
        <w:trPr>
          <w:trHeight w:val="142"/>
        </w:trPr>
        <w:tc>
          <w:tcPr>
            <w:tcW w:w="2609" w:type="dxa"/>
            <w:tcBorders>
              <w:top w:val="single" w:sz="2" w:space="0" w:color="auto"/>
              <w:bottom w:val="single" w:sz="2" w:space="0" w:color="auto"/>
            </w:tcBorders>
          </w:tcPr>
          <w:p w14:paraId="17FD511F" w14:textId="50177B1A" w:rsidR="003B1832" w:rsidRPr="0045043D" w:rsidRDefault="003B1832" w:rsidP="003B1832">
            <w:pPr>
              <w:rPr>
                <w:rFonts w:ascii="Courier New" w:eastAsia="맑은 고딕" w:hAnsi="Courier New"/>
              </w:rPr>
            </w:pPr>
            <w:r w:rsidRPr="0045043D">
              <w:rPr>
                <w:rFonts w:ascii="Courier New" w:eastAsia="맑은 고딕" w:hAnsi="Courier New"/>
              </w:rPr>
              <w:t>unit</w:t>
            </w:r>
          </w:p>
        </w:tc>
        <w:tc>
          <w:tcPr>
            <w:tcW w:w="7229" w:type="dxa"/>
            <w:tcBorders>
              <w:top w:val="single" w:sz="2" w:space="0" w:color="auto"/>
              <w:bottom w:val="single" w:sz="2" w:space="0" w:color="auto"/>
            </w:tcBorders>
            <w:shd w:val="clear" w:color="auto" w:fill="auto"/>
          </w:tcPr>
          <w:p w14:paraId="6C1DBE8B" w14:textId="029ED224" w:rsidR="0082716F" w:rsidRPr="003B1832" w:rsidRDefault="0082716F" w:rsidP="003B1832">
            <w:pPr>
              <w:adjustRightInd w:val="0"/>
              <w:rPr>
                <w:rFonts w:ascii="Times New Roman" w:hAnsi="Times New Roman" w:cs="Times New Roman"/>
              </w:rPr>
            </w:pPr>
            <w:r w:rsidRPr="0082716F">
              <w:rPr>
                <w:rFonts w:ascii="Times New Roman" w:eastAsia="바탕" w:hAnsi="Times New Roman" w:cs="Times New Roman"/>
                <w:szCs w:val="19"/>
              </w:rPr>
              <w:t xml:space="preserve">Specifies the unit of the intensity, as a reference to a classification scheme term provided by </w:t>
            </w:r>
            <w:proofErr w:type="spellStart"/>
            <w:r w:rsidRPr="0082716F">
              <w:rPr>
                <w:rFonts w:ascii="Courier New" w:eastAsia="바탕" w:hAnsi="Courier New" w:cs="Courier New"/>
                <w:szCs w:val="19"/>
              </w:rPr>
              <w:t>unitType</w:t>
            </w:r>
            <w:proofErr w:type="spellEnd"/>
            <w:r w:rsidRPr="0082716F">
              <w:rPr>
                <w:rFonts w:ascii="Times New Roman" w:eastAsia="바탕" w:hAnsi="Times New Roman" w:cs="Times New Roman"/>
                <w:szCs w:val="19"/>
              </w:rPr>
              <w:t>. If the unit is not specified, the default unit is Hertz.</w:t>
            </w:r>
          </w:p>
        </w:tc>
      </w:tr>
      <w:tr w:rsidR="003B1832" w:rsidRPr="0045043D" w14:paraId="0D8DD95C" w14:textId="77777777" w:rsidTr="00DB1CE8">
        <w:trPr>
          <w:trHeight w:val="142"/>
        </w:trPr>
        <w:tc>
          <w:tcPr>
            <w:tcW w:w="2609" w:type="dxa"/>
            <w:tcBorders>
              <w:top w:val="single" w:sz="2" w:space="0" w:color="auto"/>
            </w:tcBorders>
          </w:tcPr>
          <w:p w14:paraId="12CCA1EB" w14:textId="0B560ED4" w:rsidR="003B1832" w:rsidRPr="0045043D" w:rsidRDefault="003B1832" w:rsidP="003B1832">
            <w:pPr>
              <w:rPr>
                <w:rFonts w:ascii="Courier New" w:eastAsia="맑은 고딕" w:hAnsi="Courier New"/>
              </w:rPr>
            </w:pPr>
            <w:proofErr w:type="spellStart"/>
            <w:r w:rsidRPr="0045043D">
              <w:rPr>
                <w:rFonts w:ascii="Courier New" w:eastAsia="맑은 고딕" w:hAnsi="Courier New"/>
              </w:rPr>
              <w:t>numOfLevels</w:t>
            </w:r>
            <w:proofErr w:type="spellEnd"/>
          </w:p>
        </w:tc>
        <w:tc>
          <w:tcPr>
            <w:tcW w:w="7229" w:type="dxa"/>
            <w:tcBorders>
              <w:top w:val="single" w:sz="2" w:space="0" w:color="auto"/>
            </w:tcBorders>
            <w:shd w:val="clear" w:color="auto" w:fill="auto"/>
          </w:tcPr>
          <w:p w14:paraId="4F6C6C91" w14:textId="73FEC0FC" w:rsidR="003B1832" w:rsidRPr="003B1832" w:rsidRDefault="003B1832" w:rsidP="003B1832">
            <w:pPr>
              <w:adjustRightInd w:val="0"/>
              <w:rPr>
                <w:rFonts w:ascii="Times New Roman" w:hAnsi="Times New Roman" w:cs="Times New Roman"/>
              </w:rPr>
            </w:pPr>
            <w:r w:rsidRPr="003B1832">
              <w:rPr>
                <w:rFonts w:ascii="Times New Roman" w:hAnsi="Times New Roman" w:cs="Times New Roman"/>
              </w:rPr>
              <w:t xml:space="preserve">Describes the number of </w:t>
            </w:r>
            <w:r w:rsidRPr="003B1832">
              <w:rPr>
                <w:rFonts w:ascii="Times New Roman" w:eastAsia="바탕" w:hAnsi="Times New Roman" w:cs="Times New Roman"/>
              </w:rPr>
              <w:t>intensity</w:t>
            </w:r>
            <w:r w:rsidRPr="003B1832">
              <w:rPr>
                <w:rFonts w:ascii="Times New Roman" w:hAnsi="Times New Roman" w:cs="Times New Roman"/>
              </w:rPr>
              <w:t xml:space="preserve"> levels that the </w:t>
            </w:r>
            <w:r w:rsidR="00CE7059">
              <w:rPr>
                <w:rFonts w:ascii="Times New Roman" w:hAnsi="Times New Roman" w:cs="Times New Roman"/>
              </w:rPr>
              <w:t>actuator</w:t>
            </w:r>
            <w:r w:rsidRPr="003B1832">
              <w:rPr>
                <w:rFonts w:ascii="Times New Roman" w:hAnsi="Times New Roman" w:cs="Times New Roman"/>
              </w:rPr>
              <w:t xml:space="preserve"> can provide in between </w:t>
            </w:r>
            <w:r w:rsidRPr="003B1832">
              <w:rPr>
                <w:rFonts w:ascii="Times New Roman" w:eastAsia="바탕" w:hAnsi="Times New Roman" w:cs="Times New Roman"/>
              </w:rPr>
              <w:t xml:space="preserve">zero and </w:t>
            </w:r>
            <w:r w:rsidRPr="003B1832">
              <w:rPr>
                <w:rFonts w:ascii="Times New Roman" w:hAnsi="Times New Roman" w:cs="Times New Roman"/>
              </w:rPr>
              <w:t>maximum intensity.</w:t>
            </w:r>
          </w:p>
        </w:tc>
      </w:tr>
    </w:tbl>
    <w:p w14:paraId="15D85A5E" w14:textId="77777777" w:rsidR="00C03FD6" w:rsidRPr="002934BF" w:rsidRDefault="00C03FD6" w:rsidP="00C03FD6"/>
    <w:p w14:paraId="67273C37" w14:textId="28E781D0" w:rsidR="002D6983" w:rsidRPr="002D6983" w:rsidRDefault="00C03FD6" w:rsidP="00C03FD6">
      <w:pPr>
        <w:pStyle w:val="3"/>
        <w:rPr>
          <w:rFonts w:ascii="Arial" w:hAnsi="Arial" w:cs="Arial"/>
          <w:b/>
          <w:bCs/>
          <w:color w:val="000000" w:themeColor="text1"/>
          <w:sz w:val="22"/>
          <w:szCs w:val="22"/>
        </w:rPr>
      </w:pPr>
      <w:r w:rsidRPr="00CE4F13">
        <w:rPr>
          <w:rFonts w:ascii="Arial" w:hAnsi="Arial" w:cs="Arial" w:hint="eastAsia"/>
          <w:b/>
          <w:bCs/>
          <w:color w:val="000000" w:themeColor="text1"/>
          <w:sz w:val="22"/>
          <w:szCs w:val="22"/>
        </w:rPr>
        <w:t>E</w:t>
      </w:r>
      <w:r w:rsidRPr="00CE4F13">
        <w:rPr>
          <w:rFonts w:ascii="Arial" w:hAnsi="Arial" w:cs="Arial"/>
          <w:b/>
          <w:bCs/>
          <w:color w:val="000000" w:themeColor="text1"/>
          <w:sz w:val="22"/>
          <w:szCs w:val="22"/>
        </w:rPr>
        <w:t>xamples</w:t>
      </w:r>
    </w:p>
    <w:p w14:paraId="5189C536" w14:textId="638C59F3" w:rsidR="002D6983" w:rsidRPr="002D6983" w:rsidRDefault="002D6983" w:rsidP="002D6983">
      <w:pPr>
        <w:rPr>
          <w:rFonts w:ascii="Times New Roman" w:hAnsi="Times New Roman" w:cs="Times New Roman"/>
          <w:lang w:val="fr-FR"/>
        </w:rPr>
      </w:pPr>
      <w:r w:rsidRPr="002D6983">
        <w:rPr>
          <w:rFonts w:ascii="Times New Roman" w:hAnsi="Times New Roman" w:cs="Times New Roman"/>
        </w:rPr>
        <w:t xml:space="preserve">This example shows the description of a vibration </w:t>
      </w:r>
      <w:r w:rsidR="00CE7059">
        <w:rPr>
          <w:rFonts w:ascii="Times New Roman" w:hAnsi="Times New Roman" w:cs="Times New Roman"/>
        </w:rPr>
        <w:t>actuator</w:t>
      </w:r>
      <w:r w:rsidRPr="002D6983">
        <w:rPr>
          <w:rFonts w:ascii="Times New Roman" w:hAnsi="Times New Roman" w:cs="Times New Roman"/>
        </w:rPr>
        <w:t xml:space="preserve"> capability with the following semantics. The maximum intensity of the vibration </w:t>
      </w:r>
      <w:r w:rsidR="00CE7059">
        <w:rPr>
          <w:rFonts w:ascii="Times New Roman" w:hAnsi="Times New Roman" w:cs="Times New Roman"/>
        </w:rPr>
        <w:t>actuator</w:t>
      </w:r>
      <w:r w:rsidRPr="002D6983">
        <w:rPr>
          <w:rFonts w:ascii="Times New Roman" w:hAnsi="Times New Roman" w:cs="Times New Roman"/>
        </w:rPr>
        <w:t xml:space="preserve"> is 600 Hz. This specified </w:t>
      </w:r>
      <w:r w:rsidR="00CE7059">
        <w:rPr>
          <w:rFonts w:ascii="Times New Roman" w:hAnsi="Times New Roman" w:cs="Times New Roman"/>
        </w:rPr>
        <w:t>actuator</w:t>
      </w:r>
      <w:r w:rsidRPr="002D6983">
        <w:rPr>
          <w:rFonts w:ascii="Times New Roman" w:hAnsi="Times New Roman" w:cs="Times New Roman"/>
        </w:rPr>
        <w:t xml:space="preserve"> can support 4 levels in controlling the intensity. This </w:t>
      </w:r>
      <w:r w:rsidR="00CE7059">
        <w:rPr>
          <w:rFonts w:ascii="Times New Roman" w:hAnsi="Times New Roman" w:cs="Times New Roman"/>
        </w:rPr>
        <w:t>actuator</w:t>
      </w:r>
      <w:r w:rsidRPr="002D6983">
        <w:rPr>
          <w:rFonts w:ascii="Times New Roman" w:hAnsi="Times New Roman" w:cs="Times New Roman"/>
        </w:rPr>
        <w:t xml:space="preserve"> takes 0 milliseconds to start and 10 milliseconds to reach the target intensity. The location of the heating </w:t>
      </w:r>
      <w:r w:rsidR="00CE7059">
        <w:rPr>
          <w:rFonts w:ascii="Times New Roman" w:hAnsi="Times New Roman" w:cs="Times New Roman"/>
        </w:rPr>
        <w:t>actuator</w:t>
      </w:r>
      <w:r w:rsidRPr="002D6983">
        <w:rPr>
          <w:rFonts w:ascii="Times New Roman" w:hAnsi="Times New Roman" w:cs="Times New Roman"/>
        </w:rPr>
        <w:t xml:space="preserve"> is the center side according to the position model described in </w:t>
      </w:r>
      <w:proofErr w:type="spellStart"/>
      <w:r w:rsidRPr="002D6983">
        <w:rPr>
          <w:rFonts w:ascii="Courier New" w:hAnsi="Courier New" w:cs="Courier New"/>
        </w:rPr>
        <w:t>locationType</w:t>
      </w:r>
      <w:proofErr w:type="spellEnd"/>
      <w:r w:rsidRPr="002D6983">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C03FD6" w14:paraId="03AAD356" w14:textId="77777777" w:rsidTr="00DB1CE8">
        <w:tc>
          <w:tcPr>
            <w:tcW w:w="8613" w:type="dxa"/>
            <w:shd w:val="clear" w:color="auto" w:fill="auto"/>
          </w:tcPr>
          <w:p w14:paraId="1341FB78"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w:t>
            </w:r>
          </w:p>
          <w:p w14:paraId="6558DA2C"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commandInfoBaseAttributes</w:t>
            </w:r>
            <w:proofErr w:type="spellEnd"/>
            <w:r w:rsidRPr="002D6983">
              <w:rPr>
                <w:rFonts w:ascii="Courier New" w:eastAsia="맑은 고딕" w:hAnsi="Courier New" w:cs="Courier New"/>
                <w:color w:val="000000"/>
                <w:kern w:val="0"/>
                <w:szCs w:val="20"/>
                <w:lang w:eastAsia="ja-JP"/>
              </w:rPr>
              <w:t>": {},</w:t>
            </w:r>
          </w:p>
          <w:p w14:paraId="1CB6B0F0" w14:textId="120B8E5C"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vibration</w:t>
            </w:r>
            <w:r w:rsidR="00CE7059">
              <w:rPr>
                <w:rFonts w:ascii="Courier New" w:eastAsia="맑은 고딕" w:hAnsi="Courier New" w:cs="Courier New"/>
                <w:color w:val="000000"/>
                <w:kern w:val="0"/>
                <w:szCs w:val="20"/>
                <w:lang w:eastAsia="ja-JP"/>
              </w:rPr>
              <w:t>Actuator</w:t>
            </w:r>
            <w:r w:rsidRPr="002D6983">
              <w:rPr>
                <w:rFonts w:ascii="Courier New" w:eastAsia="맑은 고딕" w:hAnsi="Courier New" w:cs="Courier New"/>
                <w:color w:val="000000"/>
                <w:kern w:val="0"/>
                <w:szCs w:val="20"/>
                <w:lang w:eastAsia="ja-JP"/>
              </w:rPr>
              <w:t>CapabilityData</w:t>
            </w:r>
            <w:proofErr w:type="spellEnd"/>
            <w:r w:rsidRPr="002D6983">
              <w:rPr>
                <w:rFonts w:ascii="Courier New" w:eastAsia="맑은 고딕" w:hAnsi="Courier New" w:cs="Courier New"/>
                <w:color w:val="000000"/>
                <w:kern w:val="0"/>
                <w:szCs w:val="20"/>
                <w:lang w:eastAsia="ja-JP"/>
              </w:rPr>
              <w:t>": {</w:t>
            </w:r>
          </w:p>
          <w:p w14:paraId="27AEB0B2" w14:textId="3E94D920"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00175DA5">
              <w:rPr>
                <w:rFonts w:ascii="Courier New" w:eastAsia="맑은 고딕" w:hAnsi="Courier New" w:cs="Courier New"/>
                <w:color w:val="000000"/>
                <w:kern w:val="0"/>
                <w:szCs w:val="20"/>
                <w:lang w:eastAsia="ja-JP"/>
              </w:rPr>
              <w:t>a</w:t>
            </w:r>
            <w:r w:rsidR="00CE7059">
              <w:rPr>
                <w:rFonts w:ascii="Courier New" w:eastAsia="맑은 고딕" w:hAnsi="Courier New" w:cs="Courier New"/>
                <w:color w:val="000000"/>
                <w:kern w:val="0"/>
                <w:szCs w:val="20"/>
                <w:lang w:eastAsia="ja-JP"/>
              </w:rPr>
              <w:t>ctuator</w:t>
            </w:r>
            <w:r w:rsidRPr="002D6983">
              <w:rPr>
                <w:rFonts w:ascii="Courier New" w:eastAsia="맑은 고딕" w:hAnsi="Courier New" w:cs="Courier New"/>
                <w:color w:val="000000"/>
                <w:kern w:val="0"/>
                <w:szCs w:val="20"/>
                <w:lang w:eastAsia="ja-JP"/>
              </w:rPr>
              <w:t>CapabilityBaseData</w:t>
            </w:r>
            <w:proofErr w:type="spellEnd"/>
            <w:r w:rsidRPr="002D6983">
              <w:rPr>
                <w:rFonts w:ascii="Courier New" w:eastAsia="맑은 고딕" w:hAnsi="Courier New" w:cs="Courier New"/>
                <w:color w:val="000000"/>
                <w:kern w:val="0"/>
                <w:szCs w:val="20"/>
                <w:lang w:eastAsia="ja-JP"/>
              </w:rPr>
              <w:t>": {</w:t>
            </w:r>
          </w:p>
          <w:p w14:paraId="73BD5768"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zerothOrderDelayTime</w:t>
            </w:r>
            <w:proofErr w:type="spellEnd"/>
            <w:r w:rsidRPr="002D6983">
              <w:rPr>
                <w:rFonts w:ascii="Courier New" w:eastAsia="맑은 고딕" w:hAnsi="Courier New" w:cs="Courier New"/>
                <w:color w:val="000000"/>
                <w:kern w:val="0"/>
                <w:szCs w:val="20"/>
                <w:lang w:eastAsia="ja-JP"/>
              </w:rPr>
              <w:t>": 0,</w:t>
            </w:r>
          </w:p>
          <w:p w14:paraId="41CF1A35"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firstOrderDelayTime</w:t>
            </w:r>
            <w:proofErr w:type="spellEnd"/>
            <w:r w:rsidRPr="002D6983">
              <w:rPr>
                <w:rFonts w:ascii="Courier New" w:eastAsia="맑은 고딕" w:hAnsi="Courier New" w:cs="Courier New"/>
                <w:color w:val="000000"/>
                <w:kern w:val="0"/>
                <w:szCs w:val="20"/>
                <w:lang w:eastAsia="ja-JP"/>
              </w:rPr>
              <w:t>": 10,</w:t>
            </w:r>
          </w:p>
          <w:p w14:paraId="412D2C9C"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"locater": "center"</w:t>
            </w:r>
          </w:p>
          <w:p w14:paraId="7D152FD7"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
          <w:p w14:paraId="30D93CC6"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lastRenderedPageBreak/>
              <w:t xml:space="preserve">    "</w:t>
            </w:r>
            <w:proofErr w:type="spellStart"/>
            <w:r w:rsidRPr="002D6983">
              <w:rPr>
                <w:rFonts w:ascii="Courier New" w:eastAsia="맑은 고딕" w:hAnsi="Courier New" w:cs="Courier New"/>
                <w:color w:val="000000"/>
                <w:kern w:val="0"/>
                <w:szCs w:val="20"/>
                <w:lang w:eastAsia="ja-JP"/>
              </w:rPr>
              <w:t>maxIntensity</w:t>
            </w:r>
            <w:proofErr w:type="spellEnd"/>
            <w:r w:rsidRPr="002D6983">
              <w:rPr>
                <w:rFonts w:ascii="Courier New" w:eastAsia="맑은 고딕" w:hAnsi="Courier New" w:cs="Courier New"/>
                <w:color w:val="000000"/>
                <w:kern w:val="0"/>
                <w:szCs w:val="20"/>
                <w:lang w:eastAsia="ja-JP"/>
              </w:rPr>
              <w:t>": 600,</w:t>
            </w:r>
          </w:p>
          <w:p w14:paraId="18FD408A"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roofErr w:type="spellStart"/>
            <w:r w:rsidRPr="002D6983">
              <w:rPr>
                <w:rFonts w:ascii="Courier New" w:eastAsia="맑은 고딕" w:hAnsi="Courier New" w:cs="Courier New"/>
                <w:color w:val="000000"/>
                <w:kern w:val="0"/>
                <w:szCs w:val="20"/>
                <w:lang w:eastAsia="ja-JP"/>
              </w:rPr>
              <w:t>numOfLevels</w:t>
            </w:r>
            <w:proofErr w:type="spellEnd"/>
            <w:r w:rsidRPr="002D6983">
              <w:rPr>
                <w:rFonts w:ascii="Courier New" w:eastAsia="맑은 고딕" w:hAnsi="Courier New" w:cs="Courier New"/>
                <w:color w:val="000000"/>
                <w:kern w:val="0"/>
                <w:szCs w:val="20"/>
                <w:lang w:eastAsia="ja-JP"/>
              </w:rPr>
              <w:t>": 4</w:t>
            </w:r>
          </w:p>
          <w:p w14:paraId="46A1A1FC" w14:textId="77777777" w:rsidR="002D6983" w:rsidRPr="002D6983" w:rsidRDefault="002D6983" w:rsidP="002D6983">
            <w:pPr>
              <w:spacing w:line="360" w:lineRule="auto"/>
              <w:rPr>
                <w:rFonts w:ascii="Courier New" w:eastAsia="맑은 고딕" w:hAnsi="Courier New" w:cs="Courier New"/>
                <w:color w:val="000000"/>
                <w:kern w:val="0"/>
                <w:szCs w:val="20"/>
                <w:lang w:eastAsia="ja-JP"/>
              </w:rPr>
            </w:pPr>
            <w:r w:rsidRPr="002D6983">
              <w:rPr>
                <w:rFonts w:ascii="Courier New" w:eastAsia="맑은 고딕" w:hAnsi="Courier New" w:cs="Courier New"/>
                <w:color w:val="000000"/>
                <w:kern w:val="0"/>
                <w:szCs w:val="20"/>
                <w:lang w:eastAsia="ja-JP"/>
              </w:rPr>
              <w:t xml:space="preserve">  }</w:t>
            </w:r>
          </w:p>
          <w:p w14:paraId="14A471B4" w14:textId="41D00EB3" w:rsidR="00C03FD6" w:rsidRPr="00747488" w:rsidRDefault="002D6983" w:rsidP="002D6983">
            <w:pPr>
              <w:spacing w:line="360" w:lineRule="auto"/>
              <w:rPr>
                <w:rFonts w:ascii="Courier New" w:hAnsi="Courier New" w:cs="Courier New"/>
                <w:color w:val="000000"/>
                <w:sz w:val="16"/>
              </w:rPr>
            </w:pPr>
            <w:r w:rsidRPr="002D6983">
              <w:rPr>
                <w:rFonts w:ascii="Courier New" w:eastAsia="맑은 고딕" w:hAnsi="Courier New" w:cs="Courier New"/>
                <w:color w:val="000000"/>
                <w:kern w:val="0"/>
                <w:szCs w:val="20"/>
                <w:lang w:eastAsia="ja-JP"/>
              </w:rPr>
              <w:t>}</w:t>
            </w:r>
          </w:p>
        </w:tc>
      </w:tr>
    </w:tbl>
    <w:p w14:paraId="0ECD3517" w14:textId="1D6C39FD" w:rsidR="00C03FD6" w:rsidRPr="00C03FD6" w:rsidRDefault="00C03FD6" w:rsidP="00C03FD6"/>
    <w:sectPr w:rsidR="00C03FD6" w:rsidRPr="00C03FD6">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6775" w14:textId="77777777" w:rsidR="004639D4" w:rsidRDefault="004639D4" w:rsidP="00C107F3">
      <w:pPr>
        <w:spacing w:after="0" w:line="240" w:lineRule="auto"/>
      </w:pPr>
      <w:r>
        <w:separator/>
      </w:r>
    </w:p>
  </w:endnote>
  <w:endnote w:type="continuationSeparator" w:id="0">
    <w:p w14:paraId="218A46D4" w14:textId="77777777" w:rsidR="004639D4" w:rsidRDefault="004639D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맑은 고딕">
    <w:panose1 w:val="020B0503020000020004"/>
    <w:charset w:val="81"/>
    <w:family w:val="swiss"/>
    <w:pitch w:val="variable"/>
    <w:sig w:usb0="900002A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FAE5A" w14:textId="77777777" w:rsidR="004639D4" w:rsidRDefault="004639D4" w:rsidP="00C107F3">
      <w:pPr>
        <w:spacing w:after="0" w:line="240" w:lineRule="auto"/>
      </w:pPr>
      <w:r>
        <w:separator/>
      </w:r>
    </w:p>
  </w:footnote>
  <w:footnote w:type="continuationSeparator" w:id="0">
    <w:p w14:paraId="29B7852A" w14:textId="77777777" w:rsidR="004639D4" w:rsidRDefault="004639D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11E6EA84" w:rsidR="00A37A53" w:rsidRPr="00D31B53" w:rsidRDefault="00D31B53" w:rsidP="00D31B53">
    <w:pPr>
      <w:pStyle w:val="ab"/>
    </w:pPr>
    <w:r w:rsidRPr="00D31B53">
      <w:rPr>
        <w:rFonts w:ascii="Times New Roman" w:hAnsi="Times New Roman" w:cs="Times New Roman"/>
        <w:bCs/>
        <w:color w:val="000000"/>
        <w:szCs w:val="20"/>
        <w:shd w:val="clear" w:color="auto" w:fill="FFFFFF"/>
      </w:rPr>
      <w:t>2888-21-00</w:t>
    </w:r>
    <w:r w:rsidR="0069650F">
      <w:rPr>
        <w:rFonts w:ascii="Times New Roman" w:hAnsi="Times New Roman" w:cs="Times New Roman"/>
        <w:bCs/>
        <w:color w:val="000000"/>
        <w:szCs w:val="20"/>
        <w:shd w:val="clear" w:color="auto" w:fill="FFFFFF"/>
      </w:rPr>
      <w:t>30</w:t>
    </w:r>
    <w:r w:rsidRPr="00D31B53">
      <w:rPr>
        <w:rFonts w:ascii="Times New Roman" w:hAnsi="Times New Roman" w:cs="Times New Roman"/>
        <w:bCs/>
        <w:color w:val="000000"/>
        <w:szCs w:val="20"/>
        <w:shd w:val="clear" w:color="auto" w:fill="FFFFFF"/>
      </w:rPr>
      <w:t>-00-0002-Haptic-related-actuator-capabilities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Gulim" w:hAnsi="Gulim"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6350"/>
    <w:rsid w:val="00031A4F"/>
    <w:rsid w:val="0003305D"/>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0D90"/>
    <w:rsid w:val="000D682F"/>
    <w:rsid w:val="000E19C5"/>
    <w:rsid w:val="000E2C2B"/>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75DA5"/>
    <w:rsid w:val="00183CB3"/>
    <w:rsid w:val="0018691C"/>
    <w:rsid w:val="0019299A"/>
    <w:rsid w:val="00194244"/>
    <w:rsid w:val="00196994"/>
    <w:rsid w:val="001A0898"/>
    <w:rsid w:val="001A2F8A"/>
    <w:rsid w:val="001B3D4E"/>
    <w:rsid w:val="001B7243"/>
    <w:rsid w:val="001D0E0A"/>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934BF"/>
    <w:rsid w:val="002A1125"/>
    <w:rsid w:val="002A38F3"/>
    <w:rsid w:val="002B15C9"/>
    <w:rsid w:val="002B1A2C"/>
    <w:rsid w:val="002B257B"/>
    <w:rsid w:val="002B30DB"/>
    <w:rsid w:val="002C0321"/>
    <w:rsid w:val="002C478E"/>
    <w:rsid w:val="002D4C34"/>
    <w:rsid w:val="002D6983"/>
    <w:rsid w:val="002E3920"/>
    <w:rsid w:val="002F18D2"/>
    <w:rsid w:val="00304690"/>
    <w:rsid w:val="00312912"/>
    <w:rsid w:val="0031449A"/>
    <w:rsid w:val="003221BF"/>
    <w:rsid w:val="00335818"/>
    <w:rsid w:val="0033608A"/>
    <w:rsid w:val="00342C87"/>
    <w:rsid w:val="003457E1"/>
    <w:rsid w:val="00362287"/>
    <w:rsid w:val="003710C8"/>
    <w:rsid w:val="00371258"/>
    <w:rsid w:val="003735C8"/>
    <w:rsid w:val="003746B0"/>
    <w:rsid w:val="003847CE"/>
    <w:rsid w:val="00396D20"/>
    <w:rsid w:val="003A0B8A"/>
    <w:rsid w:val="003A3E0D"/>
    <w:rsid w:val="003A77D0"/>
    <w:rsid w:val="003B1832"/>
    <w:rsid w:val="003B397D"/>
    <w:rsid w:val="003C0665"/>
    <w:rsid w:val="003C2C08"/>
    <w:rsid w:val="003D1965"/>
    <w:rsid w:val="003D202F"/>
    <w:rsid w:val="003D7822"/>
    <w:rsid w:val="003F1D26"/>
    <w:rsid w:val="003F329B"/>
    <w:rsid w:val="00400378"/>
    <w:rsid w:val="00400AE5"/>
    <w:rsid w:val="004012E4"/>
    <w:rsid w:val="00401B51"/>
    <w:rsid w:val="00404544"/>
    <w:rsid w:val="004048E5"/>
    <w:rsid w:val="00414920"/>
    <w:rsid w:val="0041725C"/>
    <w:rsid w:val="00440FDA"/>
    <w:rsid w:val="00442ED1"/>
    <w:rsid w:val="00451AD3"/>
    <w:rsid w:val="004605D3"/>
    <w:rsid w:val="004639D4"/>
    <w:rsid w:val="004660A0"/>
    <w:rsid w:val="00485334"/>
    <w:rsid w:val="004908A7"/>
    <w:rsid w:val="004925E4"/>
    <w:rsid w:val="00495F7F"/>
    <w:rsid w:val="004A2189"/>
    <w:rsid w:val="004A3ED6"/>
    <w:rsid w:val="004A6B0D"/>
    <w:rsid w:val="004B3F72"/>
    <w:rsid w:val="004B56A2"/>
    <w:rsid w:val="004C0E31"/>
    <w:rsid w:val="004D3BF5"/>
    <w:rsid w:val="004D7500"/>
    <w:rsid w:val="004E66C0"/>
    <w:rsid w:val="004F7CEC"/>
    <w:rsid w:val="00506C6E"/>
    <w:rsid w:val="00507B3D"/>
    <w:rsid w:val="00510B48"/>
    <w:rsid w:val="00513A5A"/>
    <w:rsid w:val="0052127F"/>
    <w:rsid w:val="0052696E"/>
    <w:rsid w:val="00533751"/>
    <w:rsid w:val="00543E89"/>
    <w:rsid w:val="00545027"/>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EB0"/>
    <w:rsid w:val="005F619A"/>
    <w:rsid w:val="00601A19"/>
    <w:rsid w:val="00601C1E"/>
    <w:rsid w:val="006049A7"/>
    <w:rsid w:val="00605840"/>
    <w:rsid w:val="006065AF"/>
    <w:rsid w:val="006126A7"/>
    <w:rsid w:val="00620702"/>
    <w:rsid w:val="00620BAD"/>
    <w:rsid w:val="00621D3B"/>
    <w:rsid w:val="00622231"/>
    <w:rsid w:val="00630B22"/>
    <w:rsid w:val="006512AC"/>
    <w:rsid w:val="006512ED"/>
    <w:rsid w:val="00654272"/>
    <w:rsid w:val="006728DE"/>
    <w:rsid w:val="00672FC7"/>
    <w:rsid w:val="00680695"/>
    <w:rsid w:val="00680C33"/>
    <w:rsid w:val="0069650F"/>
    <w:rsid w:val="006B4B82"/>
    <w:rsid w:val="006B55D0"/>
    <w:rsid w:val="006B6434"/>
    <w:rsid w:val="006B70ED"/>
    <w:rsid w:val="006D3F8C"/>
    <w:rsid w:val="006D660D"/>
    <w:rsid w:val="006D6C4A"/>
    <w:rsid w:val="006E4483"/>
    <w:rsid w:val="006F6CED"/>
    <w:rsid w:val="006F730E"/>
    <w:rsid w:val="006F7AD3"/>
    <w:rsid w:val="00711C34"/>
    <w:rsid w:val="007127A0"/>
    <w:rsid w:val="00714480"/>
    <w:rsid w:val="007220EB"/>
    <w:rsid w:val="0072304A"/>
    <w:rsid w:val="00726FC7"/>
    <w:rsid w:val="00736FCD"/>
    <w:rsid w:val="00747488"/>
    <w:rsid w:val="007521C3"/>
    <w:rsid w:val="00756393"/>
    <w:rsid w:val="007603A1"/>
    <w:rsid w:val="0076194D"/>
    <w:rsid w:val="00763CC1"/>
    <w:rsid w:val="00763EEA"/>
    <w:rsid w:val="00765BE0"/>
    <w:rsid w:val="007740EB"/>
    <w:rsid w:val="00780323"/>
    <w:rsid w:val="007838F5"/>
    <w:rsid w:val="00787DDD"/>
    <w:rsid w:val="00796960"/>
    <w:rsid w:val="007E4B72"/>
    <w:rsid w:val="007E6ECB"/>
    <w:rsid w:val="007F5349"/>
    <w:rsid w:val="007F7250"/>
    <w:rsid w:val="00800DC6"/>
    <w:rsid w:val="0080655C"/>
    <w:rsid w:val="0080699F"/>
    <w:rsid w:val="008138BF"/>
    <w:rsid w:val="00813A5A"/>
    <w:rsid w:val="00820F5C"/>
    <w:rsid w:val="00822F62"/>
    <w:rsid w:val="008231E5"/>
    <w:rsid w:val="0082716F"/>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4C3E"/>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35D6"/>
    <w:rsid w:val="00AE46CB"/>
    <w:rsid w:val="00AE67CA"/>
    <w:rsid w:val="00AF600E"/>
    <w:rsid w:val="00AF65E2"/>
    <w:rsid w:val="00B071E9"/>
    <w:rsid w:val="00B112DF"/>
    <w:rsid w:val="00B200A2"/>
    <w:rsid w:val="00B20205"/>
    <w:rsid w:val="00B45597"/>
    <w:rsid w:val="00B4671A"/>
    <w:rsid w:val="00B53DAC"/>
    <w:rsid w:val="00B622AB"/>
    <w:rsid w:val="00B625A9"/>
    <w:rsid w:val="00B62A6D"/>
    <w:rsid w:val="00B679C4"/>
    <w:rsid w:val="00B70C32"/>
    <w:rsid w:val="00B76556"/>
    <w:rsid w:val="00B77BAE"/>
    <w:rsid w:val="00B93CCD"/>
    <w:rsid w:val="00B9434B"/>
    <w:rsid w:val="00B97C09"/>
    <w:rsid w:val="00BA352F"/>
    <w:rsid w:val="00BA58B7"/>
    <w:rsid w:val="00BC3348"/>
    <w:rsid w:val="00BC5541"/>
    <w:rsid w:val="00BE2FF0"/>
    <w:rsid w:val="00C03FD6"/>
    <w:rsid w:val="00C06037"/>
    <w:rsid w:val="00C07761"/>
    <w:rsid w:val="00C107F3"/>
    <w:rsid w:val="00C12FEB"/>
    <w:rsid w:val="00C20BD6"/>
    <w:rsid w:val="00C20F17"/>
    <w:rsid w:val="00C33860"/>
    <w:rsid w:val="00C3577A"/>
    <w:rsid w:val="00C4163B"/>
    <w:rsid w:val="00C514A3"/>
    <w:rsid w:val="00C61B40"/>
    <w:rsid w:val="00C74B9C"/>
    <w:rsid w:val="00C81D89"/>
    <w:rsid w:val="00C857F0"/>
    <w:rsid w:val="00C94A01"/>
    <w:rsid w:val="00CA009D"/>
    <w:rsid w:val="00CD1BDC"/>
    <w:rsid w:val="00CD3465"/>
    <w:rsid w:val="00CE7059"/>
    <w:rsid w:val="00CE76B3"/>
    <w:rsid w:val="00CF653F"/>
    <w:rsid w:val="00D043C0"/>
    <w:rsid w:val="00D201CA"/>
    <w:rsid w:val="00D242AE"/>
    <w:rsid w:val="00D24577"/>
    <w:rsid w:val="00D25C5B"/>
    <w:rsid w:val="00D31B53"/>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DF3CE7"/>
    <w:rsid w:val="00E03BF6"/>
    <w:rsid w:val="00E04879"/>
    <w:rsid w:val="00E1329A"/>
    <w:rsid w:val="00E1414E"/>
    <w:rsid w:val="00E141DA"/>
    <w:rsid w:val="00E144DB"/>
    <w:rsid w:val="00E152B7"/>
    <w:rsid w:val="00E2035D"/>
    <w:rsid w:val="00E333C5"/>
    <w:rsid w:val="00E35F1C"/>
    <w:rsid w:val="00E363B0"/>
    <w:rsid w:val="00E41C22"/>
    <w:rsid w:val="00E46C89"/>
    <w:rsid w:val="00E541D8"/>
    <w:rsid w:val="00E54F78"/>
    <w:rsid w:val="00E660A0"/>
    <w:rsid w:val="00E725A9"/>
    <w:rsid w:val="00E725E9"/>
    <w:rsid w:val="00E747EE"/>
    <w:rsid w:val="00E8267F"/>
    <w:rsid w:val="00E83484"/>
    <w:rsid w:val="00E84672"/>
    <w:rsid w:val="00E85A3F"/>
    <w:rsid w:val="00E87A14"/>
    <w:rsid w:val="00E92766"/>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3675F"/>
    <w:rsid w:val="00F4226A"/>
    <w:rsid w:val="00F52AAF"/>
    <w:rsid w:val="00F53FB9"/>
    <w:rsid w:val="00F6657C"/>
    <w:rsid w:val="00F67635"/>
    <w:rsid w:val="00F8324A"/>
    <w:rsid w:val="00F84099"/>
    <w:rsid w:val="00F87CB8"/>
    <w:rsid w:val="00FA26D6"/>
    <w:rsid w:val="00FB5150"/>
    <w:rsid w:val="00FC57E8"/>
    <w:rsid w:val="00FC64F9"/>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6512ED"/>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 w:type="paragraph" w:customStyle="1" w:styleId="30">
    <w:name w:val="스타일3"/>
    <w:basedOn w:val="a"/>
    <w:link w:val="3Char0"/>
    <w:qFormat/>
    <w:rsid w:val="0072304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맑은 고딕" w:hAnsi="Courier New" w:cs="Courier New"/>
      <w:kern w:val="0"/>
      <w:szCs w:val="20"/>
    </w:rPr>
  </w:style>
  <w:style w:type="character" w:customStyle="1" w:styleId="3Char0">
    <w:name w:val="스타일3 Char"/>
    <w:link w:val="30"/>
    <w:rsid w:val="0072304A"/>
    <w:rPr>
      <w:rFonts w:ascii="Courier New" w:eastAsia="맑은 고딕" w:hAnsi="Courier New" w:cs="Courier New"/>
      <w:kern w:val="0"/>
      <w:szCs w:val="20"/>
      <w:shd w:val="clear" w:color="auto" w:fill="E6E6E6"/>
    </w:rPr>
  </w:style>
  <w:style w:type="paragraph" w:customStyle="1" w:styleId="21">
    <w:name w:val="스타일2"/>
    <w:basedOn w:val="a"/>
    <w:link w:val="2Char0"/>
    <w:qFormat/>
    <w:rsid w:val="00F6657C"/>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ind w:firstLineChars="300" w:firstLine="600"/>
    </w:pPr>
    <w:rPr>
      <w:rFonts w:ascii="Courier New" w:eastAsia="맑은 고딕" w:hAnsi="Courier New" w:cs="Times New Roman"/>
      <w:kern w:val="0"/>
      <w:szCs w:val="20"/>
      <w:lang w:eastAsia="es-ES"/>
    </w:rPr>
  </w:style>
  <w:style w:type="character" w:customStyle="1" w:styleId="2Char0">
    <w:name w:val="스타일2 Char"/>
    <w:link w:val="21"/>
    <w:rsid w:val="00F6657C"/>
    <w:rPr>
      <w:rFonts w:ascii="Courier New" w:eastAsia="맑은 고딕" w:hAnsi="Courier New" w:cs="Times New Roman"/>
      <w:kern w:val="0"/>
      <w:szCs w:val="20"/>
      <w:shd w:val="clear" w:color="auto" w:fill="E6E6E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1329</Words>
  <Characters>7581</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8</cp:revision>
  <dcterms:created xsi:type="dcterms:W3CDTF">2021-06-21T09:43:00Z</dcterms:created>
  <dcterms:modified xsi:type="dcterms:W3CDTF">2021-06-28T05:45:00Z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