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7542D75D"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C07761">
              <w:rPr>
                <w:rFonts w:hint="eastAsia"/>
                <w:b/>
                <w:bCs/>
              </w:rPr>
              <w:t>a</w:t>
            </w:r>
            <w:r w:rsidR="00C07761">
              <w:rPr>
                <w:b/>
                <w:bCs/>
              </w:rPr>
              <w:t>udio-video sensor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r w:rsidRPr="001747DF">
              <w:t>DCN</w:t>
            </w:r>
          </w:p>
        </w:tc>
        <w:tc>
          <w:tcPr>
            <w:tcW w:w="7722" w:type="dxa"/>
          </w:tcPr>
          <w:p w14:paraId="63F1C38A" w14:textId="51C1233E" w:rsidR="00620BAD" w:rsidRPr="0028293C" w:rsidRDefault="00EC5A44" w:rsidP="005C1F5F">
            <w:pPr>
              <w:pStyle w:val="covertext"/>
              <w:rPr>
                <w:b/>
              </w:rPr>
            </w:pPr>
            <w:r w:rsidRPr="0028293C">
              <w:rPr>
                <w:b/>
              </w:rPr>
              <w:t>2888-2</w:t>
            </w:r>
            <w:r>
              <w:rPr>
                <w:b/>
              </w:rPr>
              <w:t>1</w:t>
            </w:r>
            <w:r w:rsidRPr="0028293C">
              <w:rPr>
                <w:b/>
              </w:rPr>
              <w:t>-</w:t>
            </w:r>
            <w:r>
              <w:rPr>
                <w:b/>
              </w:rPr>
              <w:t>00</w:t>
            </w:r>
            <w:r w:rsidR="003F329B">
              <w:rPr>
                <w:b/>
              </w:rPr>
              <w:t>06</w:t>
            </w:r>
            <w:r w:rsidRPr="0028293C">
              <w:rPr>
                <w:rFonts w:hint="eastAsia"/>
                <w:b/>
              </w:rPr>
              <w:t>-</w:t>
            </w:r>
            <w:r w:rsidRPr="0028293C">
              <w:rPr>
                <w:b/>
              </w:rPr>
              <w:t>00-000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4BBF38E5" w:rsidR="00620BAD" w:rsidRPr="0028293C" w:rsidRDefault="00D73320" w:rsidP="0052696E">
            <w:pPr>
              <w:pStyle w:val="covertext"/>
              <w:tabs>
                <w:tab w:val="left" w:pos="3490"/>
              </w:tabs>
              <w:rPr>
                <w:b/>
              </w:rPr>
            </w:pPr>
            <w:r>
              <w:rPr>
                <w:b/>
              </w:rPr>
              <w:t>Feb. 13</w:t>
            </w:r>
            <w:r>
              <w:rPr>
                <w:rFonts w:hint="eastAsia"/>
                <w:b/>
                <w:vertAlign w:val="superscript"/>
              </w:rPr>
              <w:t>t</w:t>
            </w:r>
            <w:r>
              <w:rPr>
                <w:b/>
                <w:vertAlign w:val="superscript"/>
              </w:rPr>
              <w:t>h</w:t>
            </w:r>
            <w:r w:rsidRPr="0028293C">
              <w:rPr>
                <w:b/>
              </w:rPr>
              <w:t>, 202</w:t>
            </w:r>
            <w:r>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 xml:space="preserve">Sang-Kyun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7C7E5DC8" w14:textId="77777777" w:rsidR="00D73320"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w:t>
            </w:r>
            <w:proofErr w:type="spellStart"/>
            <w:r w:rsidRPr="00765BE0">
              <w:rPr>
                <w:rFonts w:eastAsia="MS Mincho"/>
                <w:color w:val="000000" w:themeColor="text1"/>
                <w:lang w:eastAsia="ja-JP"/>
              </w:rPr>
              <w:t>Jeong</w:t>
            </w:r>
            <w:proofErr w:type="spellEnd"/>
            <w:r w:rsidRPr="00765BE0">
              <w:rPr>
                <w:rFonts w:eastAsia="MS Mincho"/>
                <w:color w:val="000000" w:themeColor="text1"/>
                <w:lang w:eastAsia="ja-JP"/>
              </w:rPr>
              <w:t xml:space="preserve">,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p w14:paraId="019BE5DE" w14:textId="16E0C6CF" w:rsidR="00620BAD" w:rsidRPr="009B667B" w:rsidRDefault="00D73320" w:rsidP="00D73320">
            <w:pPr>
              <w:pStyle w:val="covertext"/>
              <w:rPr>
                <w:rFonts w:eastAsia="MS Mincho"/>
                <w:color w:val="000000" w:themeColor="text1"/>
                <w:lang w:eastAsia="ja-JP"/>
              </w:rPr>
            </w:pPr>
            <w:r w:rsidRPr="008E6DAA">
              <w:rPr>
                <w:rFonts w:eastAsia="MS Mincho" w:hint="eastAsia"/>
                <w:color w:val="000000" w:themeColor="text1"/>
                <w:lang w:eastAsia="ja-JP"/>
              </w:rPr>
              <w:t>H</w:t>
            </w:r>
            <w:r w:rsidRPr="008E6DAA">
              <w:rPr>
                <w:rFonts w:eastAsia="MS Mincho"/>
                <w:color w:val="000000" w:themeColor="text1"/>
                <w:lang w:eastAsia="ja-JP"/>
              </w:rPr>
              <w:t xml:space="preserve">oe Yong Jin, </w:t>
            </w:r>
            <w:hyperlink r:id="rId11" w:history="1">
              <w:r w:rsidRPr="008E6DAA">
                <w:rPr>
                  <w:rFonts w:eastAsia="MS Mincho"/>
                  <w:color w:val="000000" w:themeColor="text1"/>
                  <w:lang w:eastAsia="ja-JP"/>
                </w:rPr>
                <w:t>skydesert6410@gmail.com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55A29E3E"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C07761">
              <w:rPr>
                <w:rFonts w:ascii="Times New Roman" w:hAnsi="Times New Roman" w:cs="Times New Roman"/>
                <w:kern w:val="0"/>
                <w:szCs w:val="24"/>
                <w:lang w:bidi="he-IL"/>
              </w:rPr>
              <w:t>audio-video</w:t>
            </w:r>
            <w:r w:rsidR="009111F0">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A25A8C">
              <w:rPr>
                <w:rFonts w:ascii="Times New Roman" w:hAnsi="Times New Roman" w:cs="Times New Roman"/>
                <w:kern w:val="0"/>
                <w:szCs w:val="24"/>
                <w:lang w:bidi="he-IL"/>
              </w:rPr>
              <w:t>audio-video</w:t>
            </w:r>
            <w:r>
              <w:rPr>
                <w:rFonts w:ascii="Times New Roman" w:hAnsi="Times New Roman" w:cs="Times New Roman"/>
                <w:kern w:val="0"/>
                <w:szCs w:val="24"/>
                <w:lang w:bidi="he-IL"/>
              </w:rPr>
              <w:t xml:space="preserve"> 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2"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3"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4"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3BC58E71"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C07761">
        <w:rPr>
          <w:rFonts w:ascii="Times New Roman" w:hAnsi="Times New Roman" w:cs="Times New Roman"/>
          <w:kern w:val="0"/>
          <w:szCs w:val="24"/>
          <w:lang w:bidi="he-IL"/>
        </w:rPr>
        <w:t>audio-video</w:t>
      </w:r>
      <w:r>
        <w:rPr>
          <w:rFonts w:ascii="Times New Roman" w:hAnsi="Times New Roman" w:cs="Times New Roman"/>
          <w:kern w:val="0"/>
          <w:szCs w:val="24"/>
          <w:lang w:bidi="he-IL"/>
        </w:rPr>
        <w:t xml:space="preserve"> </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D67475">
        <w:rPr>
          <w:rFonts w:ascii="Times New Roman" w:hAnsi="Times New Roman" w:cs="Times New Roman" w:hint="eastAsia"/>
          <w:kern w:val="0"/>
          <w:szCs w:val="24"/>
          <w:lang w:bidi="he-IL"/>
        </w:rPr>
        <w:t>a</w:t>
      </w:r>
      <w:r w:rsidR="00D67475">
        <w:rPr>
          <w:rFonts w:ascii="Times New Roman" w:hAnsi="Times New Roman" w:cs="Times New Roman"/>
          <w:kern w:val="0"/>
          <w:szCs w:val="24"/>
          <w:lang w:bidi="he-IL"/>
        </w:rPr>
        <w:t xml:space="preserve">udio-video </w:t>
      </w:r>
      <w:r>
        <w:rPr>
          <w:rFonts w:ascii="Times New Roman" w:hAnsi="Times New Roman" w:cs="Times New Roman"/>
          <w:kern w:val="0"/>
          <w:szCs w:val="24"/>
          <w:lang w:bidi="he-IL"/>
        </w:rPr>
        <w:t>sensor capabilities are presented.</w:t>
      </w:r>
    </w:p>
    <w:p w14:paraId="70FA5F72" w14:textId="6C55525A" w:rsidR="008436F1" w:rsidRDefault="008436F1" w:rsidP="00747488">
      <w:pPr>
        <w:pStyle w:val="1"/>
      </w:pPr>
      <w:r>
        <w:t xml:space="preserve">Data formats for </w:t>
      </w:r>
      <w:bookmarkEnd w:id="0"/>
      <w:r w:rsidR="00C07761">
        <w:t>audio-video</w:t>
      </w:r>
      <w:r w:rsidR="009111F0">
        <w:t xml:space="preserve"> </w:t>
      </w:r>
      <w:r w:rsidR="00FB5150">
        <w:t>sensor</w:t>
      </w:r>
      <w:r w:rsidR="001B3D4E">
        <w:t xml:space="preserve"> capabilities</w:t>
      </w:r>
    </w:p>
    <w:p w14:paraId="345EBAA3" w14:textId="31C5599E" w:rsidR="004A6B0D" w:rsidRDefault="00D72E30" w:rsidP="00747488">
      <w:pPr>
        <w:pStyle w:val="2"/>
      </w:pPr>
      <w:r>
        <w:t>Camera</w:t>
      </w:r>
      <w:r w:rsidR="00747488">
        <w:t xml:space="preserve"> sensor</w:t>
      </w:r>
      <w:r w:rsidR="001B3D4E">
        <w:t xml:space="preserve"> capability</w:t>
      </w:r>
    </w:p>
    <w:p w14:paraId="3703A1D4" w14:textId="7F616C20" w:rsidR="00747488" w:rsidRDefault="00747488" w:rsidP="00747488">
      <w:pPr>
        <w:pStyle w:val="3"/>
      </w:pPr>
      <w:r>
        <w:rPr>
          <w:rFonts w:hint="eastAsia"/>
        </w:rPr>
        <w:t>G</w:t>
      </w:r>
      <w:r>
        <w:t>eneral</w:t>
      </w:r>
    </w:p>
    <w:p w14:paraId="577E0820" w14:textId="1B370CF2" w:rsidR="00747488" w:rsidRPr="00747488" w:rsidRDefault="00747488" w:rsidP="00747488">
      <w:pPr>
        <w:pStyle w:val="IEEEStdsParagraph"/>
      </w:pPr>
      <w:r w:rsidRPr="00747488">
        <w:t xml:space="preserve">This </w:t>
      </w:r>
      <w:r w:rsidR="00E85A3F">
        <w:t>sub-clause</w:t>
      </w:r>
      <w:r w:rsidRPr="00747488">
        <w:t xml:space="preserve"> specifies </w:t>
      </w:r>
      <w:r w:rsidR="00084315">
        <w:t xml:space="preserve">the </w:t>
      </w:r>
      <w:r w:rsidR="001B3D4E">
        <w:t>capabilit</w:t>
      </w:r>
      <w:r w:rsidR="00084315">
        <w:t>ies</w:t>
      </w:r>
      <w:r w:rsidR="00A37A53">
        <w:t xml:space="preserve"> of</w:t>
      </w:r>
      <w:r w:rsidR="00DB6F55">
        <w:t xml:space="preserve"> </w:t>
      </w:r>
      <w:r w:rsidR="006126A7">
        <w:t xml:space="preserve">a </w:t>
      </w:r>
      <w:r w:rsidR="00D72E30">
        <w:t>camera</w:t>
      </w:r>
      <w:r w:rsidR="006126A7">
        <w:t xml:space="preserve"> sensor.</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6331B7A9" w14:textId="06E7A302"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w:t>
            </w:r>
            <w:proofErr w:type="spellStart"/>
            <w:r w:rsidR="00D72E30">
              <w:rPr>
                <w:rFonts w:ascii="Courier New" w:hAnsi="Courier New" w:cs="Courier New"/>
                <w:color w:val="000000"/>
                <w:sz w:val="16"/>
              </w:rPr>
              <w:t>camera</w:t>
            </w:r>
            <w:r w:rsidRPr="0002082D">
              <w:rPr>
                <w:rFonts w:ascii="Courier New" w:hAnsi="Courier New" w:cs="Courier New"/>
                <w:color w:val="000000"/>
                <w:sz w:val="16"/>
              </w:rPr>
              <w:t>Sensor</w:t>
            </w:r>
            <w:r w:rsidR="001B3D4E">
              <w:rPr>
                <w:rFonts w:ascii="Courier New" w:hAnsi="Courier New" w:cs="Courier New"/>
                <w:color w:val="000000"/>
                <w:sz w:val="16"/>
              </w:rPr>
              <w:t>Capability</w:t>
            </w:r>
            <w:r w:rsidRPr="0002082D">
              <w:rPr>
                <w:rFonts w:ascii="Courier New" w:hAnsi="Courier New" w:cs="Courier New"/>
                <w:color w:val="000000"/>
                <w:sz w:val="16"/>
              </w:rPr>
              <w:t>Type</w:t>
            </w:r>
            <w:proofErr w:type="spellEnd"/>
            <w:r w:rsidRPr="0002082D">
              <w:rPr>
                <w:rFonts w:ascii="Courier New" w:hAnsi="Courier New" w:cs="Courier New"/>
                <w:color w:val="000000"/>
                <w:sz w:val="16"/>
              </w:rPr>
              <w:t>": {</w:t>
            </w:r>
          </w:p>
          <w:p w14:paraId="055FB75F"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"object",</w:t>
            </w:r>
          </w:p>
          <w:p w14:paraId="440A7D58" w14:textId="3D1CBBC2"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"properties": {</w:t>
            </w:r>
          </w:p>
          <w:p w14:paraId="125BE822" w14:textId="12A39A51"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02082D">
              <w:rPr>
                <w:rFonts w:ascii="Courier New" w:hAnsi="Courier New" w:cs="Courier New"/>
                <w:color w:val="000000"/>
                <w:sz w:val="16"/>
              </w:rPr>
              <w:t>"</w:t>
            </w:r>
            <w:proofErr w:type="spellStart"/>
            <w:r>
              <w:rPr>
                <w:rFonts w:ascii="Courier New" w:hAnsi="Courier New" w:cs="Courier New"/>
                <w:color w:val="000000"/>
                <w:sz w:val="16"/>
              </w:rPr>
              <w:t>sensorCapabilityBaseType</w:t>
            </w:r>
            <w:proofErr w:type="spellEnd"/>
            <w:r w:rsidRPr="0002082D">
              <w:rPr>
                <w:rFonts w:ascii="Courier New" w:hAnsi="Courier New" w:cs="Courier New"/>
                <w:color w:val="000000"/>
                <w:sz w:val="16"/>
              </w:rPr>
              <w:t>"</w:t>
            </w:r>
            <w:r>
              <w:rPr>
                <w:rFonts w:ascii="Courier New" w:hAnsi="Courier New" w:cs="Courier New"/>
                <w:color w:val="000000"/>
                <w:sz w:val="16"/>
              </w:rPr>
              <w:t>: {</w:t>
            </w:r>
          </w:p>
          <w:p w14:paraId="49F69C2D" w14:textId="5ED2141D" w:rsidR="001B3D4E"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r w:rsidRPr="00D31DB9">
              <w:rPr>
                <w:rFonts w:ascii="Courier New" w:hAnsi="Courier New" w:cs="Courier New"/>
                <w:color w:val="000000"/>
                <w:sz w:val="16"/>
              </w:rPr>
              <w:t>"$ref": "#/definitions/</w:t>
            </w:r>
            <w:proofErr w:type="spellStart"/>
            <w:r>
              <w:rPr>
                <w:rFonts w:ascii="Courier New" w:hAnsi="Courier New" w:cs="Courier New"/>
                <w:color w:val="000000"/>
                <w:sz w:val="16"/>
              </w:rPr>
              <w:t>sensorCapabilityBaseType</w:t>
            </w:r>
            <w:proofErr w:type="spellEnd"/>
            <w:r w:rsidRPr="00D31DB9">
              <w:rPr>
                <w:rFonts w:ascii="Courier New" w:hAnsi="Courier New" w:cs="Courier New"/>
                <w:color w:val="000000"/>
                <w:sz w:val="16"/>
              </w:rPr>
              <w:t>"</w:t>
            </w:r>
          </w:p>
          <w:p w14:paraId="151E83E7" w14:textId="4E333049" w:rsidR="001B3D4E" w:rsidRPr="0002082D" w:rsidRDefault="001B3D4E" w:rsidP="0002082D">
            <w:pPr>
              <w:spacing w:line="360" w:lineRule="auto"/>
              <w:rPr>
                <w:rFonts w:ascii="Courier New" w:hAnsi="Courier New" w:cs="Courier New"/>
                <w:color w:val="000000"/>
                <w:sz w:val="16"/>
              </w:rPr>
            </w:pPr>
            <w:r>
              <w:rPr>
                <w:rFonts w:ascii="Courier New" w:hAnsi="Courier New" w:cs="Courier New"/>
                <w:color w:val="000000"/>
                <w:sz w:val="16"/>
              </w:rPr>
              <w:t xml:space="preserve">        },</w:t>
            </w:r>
          </w:p>
          <w:p w14:paraId="61777DE5" w14:textId="69F53835"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roofErr w:type="spellStart"/>
            <w:r w:rsidR="0080655C">
              <w:rPr>
                <w:rFonts w:ascii="Courier New" w:hAnsi="Courier New" w:cs="Courier New"/>
                <w:color w:val="000000"/>
                <w:sz w:val="16"/>
              </w:rPr>
              <w:t>s</w:t>
            </w:r>
            <w:r w:rsidR="003A3E0D">
              <w:rPr>
                <w:rFonts w:ascii="Courier New" w:hAnsi="Courier New" w:cs="Courier New"/>
                <w:color w:val="000000"/>
                <w:sz w:val="16"/>
              </w:rPr>
              <w:t>upportedResolutions</w:t>
            </w:r>
            <w:proofErr w:type="spellEnd"/>
            <w:r w:rsidRPr="0002082D">
              <w:rPr>
                <w:rFonts w:ascii="Courier New" w:hAnsi="Courier New" w:cs="Courier New"/>
                <w:color w:val="000000"/>
                <w:sz w:val="16"/>
              </w:rPr>
              <w:t>": {</w:t>
            </w:r>
          </w:p>
          <w:p w14:paraId="4025ADBB" w14:textId="7B1111AE"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"type": "</w:t>
            </w:r>
            <w:r w:rsidR="005C030A">
              <w:rPr>
                <w:rFonts w:ascii="Courier New" w:hAnsi="Courier New" w:cs="Courier New"/>
                <w:color w:val="000000"/>
                <w:sz w:val="16"/>
              </w:rPr>
              <w:t>array</w:t>
            </w:r>
            <w:r w:rsidRPr="0002082D">
              <w:rPr>
                <w:rFonts w:ascii="Courier New" w:hAnsi="Courier New" w:cs="Courier New"/>
                <w:color w:val="000000"/>
                <w:sz w:val="16"/>
              </w:rPr>
              <w:t>",</w:t>
            </w:r>
          </w:p>
          <w:p w14:paraId="49B92E5E" w14:textId="3B982333" w:rsidR="00F12398" w:rsidRDefault="0002082D" w:rsidP="003A3E0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3A3E0D" w:rsidRPr="0002082D">
              <w:rPr>
                <w:rFonts w:ascii="Courier New" w:hAnsi="Courier New" w:cs="Courier New"/>
                <w:color w:val="000000"/>
                <w:sz w:val="16"/>
              </w:rPr>
              <w:t>"</w:t>
            </w:r>
            <w:r w:rsidR="003A3E0D">
              <w:rPr>
                <w:rFonts w:ascii="Courier New" w:hAnsi="Courier New" w:cs="Courier New"/>
                <w:color w:val="000000"/>
                <w:sz w:val="16"/>
              </w:rPr>
              <w:t>propert</w:t>
            </w:r>
            <w:r w:rsidR="001450E3">
              <w:rPr>
                <w:rFonts w:ascii="Courier New" w:hAnsi="Courier New" w:cs="Courier New"/>
                <w:color w:val="000000"/>
                <w:sz w:val="16"/>
              </w:rPr>
              <w:t>ies</w:t>
            </w:r>
            <w:r w:rsidR="003A3E0D">
              <w:rPr>
                <w:rFonts w:ascii="Courier New" w:hAnsi="Courier New" w:cs="Courier New"/>
                <w:color w:val="000000"/>
                <w:sz w:val="16"/>
              </w:rPr>
              <w:t>": {</w:t>
            </w:r>
          </w:p>
          <w:p w14:paraId="2B3EE8ED" w14:textId="2963CF92" w:rsidR="003A3E0D" w:rsidRDefault="003A3E0D"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6F730E">
              <w:rPr>
                <w:rFonts w:ascii="Courier New" w:hAnsi="Courier New" w:cs="Courier New"/>
                <w:color w:val="000000"/>
                <w:sz w:val="16"/>
              </w:rPr>
              <w:t xml:space="preserve">resolution": </w:t>
            </w:r>
            <w:r w:rsidR="00C61B40">
              <w:rPr>
                <w:rFonts w:ascii="Courier New" w:hAnsi="Courier New" w:cs="Courier New"/>
                <w:color w:val="000000"/>
                <w:sz w:val="16"/>
              </w:rPr>
              <w:t>[</w:t>
            </w:r>
            <w:r w:rsidR="006F730E">
              <w:rPr>
                <w:rFonts w:ascii="Courier New" w:hAnsi="Courier New" w:cs="Courier New"/>
                <w:color w:val="000000"/>
                <w:sz w:val="16"/>
              </w:rPr>
              <w:t>{</w:t>
            </w:r>
          </w:p>
          <w:p w14:paraId="24275AA7" w14:textId="3B3C3109" w:rsidR="006F730E" w:rsidRDefault="006F730E"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4908A7">
              <w:rPr>
                <w:rFonts w:ascii="Courier New" w:hAnsi="Courier New" w:cs="Courier New"/>
                <w:color w:val="000000"/>
                <w:sz w:val="16"/>
              </w:rPr>
              <w:t>width</w:t>
            </w:r>
            <w:r>
              <w:rPr>
                <w:rFonts w:ascii="Courier New" w:hAnsi="Courier New" w:cs="Courier New"/>
                <w:color w:val="000000"/>
                <w:sz w:val="16"/>
              </w:rPr>
              <w:t>"</w:t>
            </w:r>
            <w:r w:rsidR="004908A7">
              <w:rPr>
                <w:rFonts w:ascii="Courier New" w:hAnsi="Courier New" w:cs="Courier New"/>
                <w:color w:val="000000"/>
                <w:sz w:val="16"/>
              </w:rPr>
              <w:t>: {</w:t>
            </w:r>
          </w:p>
          <w:p w14:paraId="7244C2CC" w14:textId="0F31F10D"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7D858939" w14:textId="5BF895C4"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A967730" w14:textId="09F93DD8"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 {</w:t>
            </w:r>
          </w:p>
          <w:p w14:paraId="2586325F" w14:textId="39C62AD6"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4BF43C1A" w14:textId="54F8B4E7" w:rsidR="004908A7" w:rsidRDefault="004908A7" w:rsidP="003A3E0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1E6DBBE" w14:textId="751EEC14" w:rsidR="00F12398" w:rsidRPr="0002082D" w:rsidRDefault="00F12398" w:rsidP="001B3D4E">
            <w:pPr>
              <w:spacing w:line="360" w:lineRule="auto"/>
              <w:rPr>
                <w:rFonts w:ascii="Courier New" w:hAnsi="Courier New" w:cs="Courier New"/>
                <w:color w:val="000000"/>
                <w:sz w:val="16"/>
              </w:rPr>
            </w:pPr>
            <w:r>
              <w:rPr>
                <w:rFonts w:ascii="Courier New" w:hAnsi="Courier New" w:cs="Courier New"/>
                <w:color w:val="000000"/>
                <w:sz w:val="16"/>
              </w:rPr>
              <w:t xml:space="preserve">            }</w:t>
            </w:r>
            <w:r w:rsidR="00C61B40">
              <w:rPr>
                <w:rFonts w:ascii="Courier New" w:hAnsi="Courier New" w:cs="Courier New"/>
                <w:color w:val="000000"/>
                <w:sz w:val="16"/>
              </w:rPr>
              <w:t>]</w:t>
            </w:r>
          </w:p>
          <w:p w14:paraId="0107518A" w14:textId="77777777"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p>
          <w:p w14:paraId="10CFBB48" w14:textId="7F7A2CD4" w:rsid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893F14">
              <w:rPr>
                <w:rFonts w:ascii="Courier New" w:hAnsi="Courier New" w:cs="Courier New"/>
                <w:color w:val="000000"/>
                <w:sz w:val="16"/>
              </w:rPr>
              <w:t>,</w:t>
            </w:r>
          </w:p>
          <w:p w14:paraId="7985EDFC" w14:textId="14573818"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focalLengthRange</w:t>
            </w:r>
            <w:proofErr w:type="spellEnd"/>
            <w:r>
              <w:rPr>
                <w:rFonts w:ascii="Courier New" w:hAnsi="Courier New" w:cs="Courier New"/>
                <w:color w:val="000000"/>
                <w:sz w:val="16"/>
              </w:rPr>
              <w:t>": {</w:t>
            </w:r>
          </w:p>
          <w:p w14:paraId="710FA637" w14:textId="71DA0878"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"object",</w:t>
            </w:r>
          </w:p>
          <w:p w14:paraId="5483E7D7" w14:textId="713E138A"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"propert</w:t>
            </w:r>
            <w:r w:rsidR="001450E3">
              <w:rPr>
                <w:rFonts w:ascii="Courier New" w:hAnsi="Courier New" w:cs="Courier New"/>
                <w:color w:val="000000"/>
                <w:sz w:val="16"/>
              </w:rPr>
              <w:t>ies</w:t>
            </w:r>
            <w:r>
              <w:rPr>
                <w:rFonts w:ascii="Courier New" w:hAnsi="Courier New" w:cs="Courier New"/>
                <w:color w:val="000000"/>
                <w:sz w:val="16"/>
              </w:rPr>
              <w:t>": {</w:t>
            </w:r>
          </w:p>
          <w:p w14:paraId="364F16F8" w14:textId="02662365"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w:t>
            </w:r>
          </w:p>
          <w:p w14:paraId="6F85C0BF" w14:textId="23689064"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50942028" w14:textId="64D3AC2F"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340109A" w14:textId="7D7816BB"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w:t>
            </w:r>
          </w:p>
          <w:p w14:paraId="3DDA175E" w14:textId="030D02F1"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3919E371" w14:textId="2A50B8CC" w:rsidR="0080655C" w:rsidRDefault="0080655C"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75CE4080" w14:textId="7183C030"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670EE44" w14:textId="1034B02F"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apertureRange</w:t>
            </w:r>
            <w:proofErr w:type="spellEnd"/>
            <w:r>
              <w:rPr>
                <w:rFonts w:ascii="Courier New" w:hAnsi="Courier New" w:cs="Courier New"/>
                <w:color w:val="000000"/>
                <w:sz w:val="16"/>
              </w:rPr>
              <w:t>": {</w:t>
            </w:r>
          </w:p>
          <w:p w14:paraId="5057B717" w14:textId="2E3BEE5A"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"object",</w:t>
            </w:r>
          </w:p>
          <w:p w14:paraId="4C33CC4F" w14:textId="0D77E44B"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"propert</w:t>
            </w:r>
            <w:r w:rsidR="001450E3">
              <w:rPr>
                <w:rFonts w:ascii="Courier New" w:hAnsi="Courier New" w:cs="Courier New"/>
                <w:color w:val="000000"/>
                <w:sz w:val="16"/>
              </w:rPr>
              <w:t>ies</w:t>
            </w:r>
            <w:r>
              <w:rPr>
                <w:rFonts w:ascii="Courier New" w:hAnsi="Courier New" w:cs="Courier New"/>
                <w:color w:val="000000"/>
                <w:sz w:val="16"/>
              </w:rPr>
              <w:t>": {</w:t>
            </w:r>
          </w:p>
          <w:p w14:paraId="3868308A" w14:textId="25368688"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w:t>
            </w:r>
          </w:p>
          <w:p w14:paraId="1270B698" w14:textId="37D3E4FA"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22F953C6" w14:textId="7F801481"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F9F977D" w14:textId="570425EF"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w:t>
            </w:r>
          </w:p>
          <w:p w14:paraId="6FD6366E" w14:textId="553016DE"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4E6FEFA2" w14:textId="4F247633"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4D74F54" w14:textId="077381D0"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7547AAE0" w14:textId="4ADD986D"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shutterSpeedRange</w:t>
            </w:r>
            <w:proofErr w:type="spellEnd"/>
            <w:r>
              <w:rPr>
                <w:rFonts w:ascii="Courier New" w:hAnsi="Courier New" w:cs="Courier New"/>
                <w:color w:val="000000"/>
                <w:sz w:val="16"/>
              </w:rPr>
              <w:t>": {</w:t>
            </w:r>
          </w:p>
          <w:p w14:paraId="322D5F1F" w14:textId="303AC73D"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"object",</w:t>
            </w:r>
          </w:p>
          <w:p w14:paraId="59FA2C13" w14:textId="6DBE6C35"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"propert</w:t>
            </w:r>
            <w:r w:rsidR="001450E3">
              <w:rPr>
                <w:rFonts w:ascii="Courier New" w:hAnsi="Courier New" w:cs="Courier New"/>
                <w:color w:val="000000"/>
                <w:sz w:val="16"/>
              </w:rPr>
              <w:t>ies</w:t>
            </w:r>
            <w:r>
              <w:rPr>
                <w:rFonts w:ascii="Courier New" w:hAnsi="Courier New" w:cs="Courier New"/>
                <w:color w:val="000000"/>
                <w:sz w:val="16"/>
              </w:rPr>
              <w:t>": {</w:t>
            </w:r>
          </w:p>
          <w:p w14:paraId="657F4ED2" w14:textId="30EA22B5"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w:t>
            </w:r>
          </w:p>
          <w:p w14:paraId="215E1883" w14:textId="21424E5A"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4EADD6C4" w14:textId="62BF2E61"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5B632EF4" w14:textId="07C488F2"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w:t>
            </w:r>
          </w:p>
          <w:p w14:paraId="1FF74410" w14:textId="24D8796F" w:rsidR="00893F14"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"type": "number"</w:t>
            </w:r>
          </w:p>
          <w:p w14:paraId="1FB75F68" w14:textId="37D78651" w:rsidR="00B76556" w:rsidRDefault="00B76556"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6A537458" w14:textId="20457CFB" w:rsidR="00893F14" w:rsidRPr="0002082D" w:rsidRDefault="00893F14" w:rsidP="0002082D">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r w:rsidR="00B76556">
              <w:rPr>
                <w:rFonts w:ascii="Courier New" w:hAnsi="Courier New" w:cs="Courier New"/>
                <w:color w:val="000000"/>
                <w:sz w:val="16"/>
              </w:rPr>
              <w:t>}</w:t>
            </w:r>
          </w:p>
          <w:p w14:paraId="0C5069B7" w14:textId="4117C73F" w:rsidR="0002082D" w:rsidRPr="0002082D" w:rsidRDefault="0002082D" w:rsidP="0002082D">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893F14">
              <w:rPr>
                <w:rFonts w:ascii="Courier New" w:hAnsi="Courier New" w:cs="Courier New"/>
                <w:color w:val="000000"/>
                <w:sz w:val="16"/>
              </w:rPr>
              <w:t xml:space="preserve">   </w:t>
            </w:r>
            <w:r w:rsidRPr="0002082D">
              <w:rPr>
                <w:rFonts w:ascii="Courier New" w:hAnsi="Courier New" w:cs="Courier New"/>
                <w:color w:val="000000"/>
                <w:sz w:val="16"/>
              </w:rPr>
              <w:t>}</w:t>
            </w:r>
          </w:p>
          <w:p w14:paraId="5569B429" w14:textId="48438252" w:rsidR="00747488" w:rsidRDefault="0002082D" w:rsidP="00747488">
            <w:pPr>
              <w:spacing w:line="360" w:lineRule="auto"/>
              <w:rPr>
                <w:rFonts w:ascii="Courier New" w:hAnsi="Courier New" w:cs="Courier New"/>
                <w:color w:val="000000"/>
                <w:sz w:val="16"/>
              </w:rPr>
            </w:pPr>
            <w:r w:rsidRPr="0002082D">
              <w:rPr>
                <w:rFonts w:ascii="Courier New" w:hAnsi="Courier New" w:cs="Courier New"/>
                <w:color w:val="000000"/>
                <w:sz w:val="16"/>
              </w:rPr>
              <w:t xml:space="preserve">    </w:t>
            </w:r>
            <w:r w:rsidR="00C61B40">
              <w:rPr>
                <w:rFonts w:ascii="Courier New" w:hAnsi="Courier New" w:cs="Courier New"/>
                <w:color w:val="000000"/>
                <w:sz w:val="16"/>
              </w:rPr>
              <w:t xml:space="preserve">  </w:t>
            </w:r>
            <w:r w:rsidRPr="0002082D">
              <w:rPr>
                <w:rFonts w:ascii="Courier New" w:hAnsi="Courier New" w:cs="Courier New"/>
                <w:color w:val="000000"/>
                <w:sz w:val="16"/>
              </w:rPr>
              <w:t>}</w:t>
            </w:r>
          </w:p>
          <w:p w14:paraId="72BFAB46" w14:textId="575F7FB4" w:rsidR="00C61B40" w:rsidRDefault="00C61B40" w:rsidP="00747488">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53FDAEB" w14:textId="3E3B7BFE" w:rsidR="00C61B40" w:rsidRDefault="00C61B40" w:rsidP="00747488">
            <w:pPr>
              <w:spacing w:line="360" w:lineRule="auto"/>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2C2AB6C7" w14:textId="533172B1" w:rsidR="00893F14" w:rsidRPr="00747488" w:rsidRDefault="00893F14" w:rsidP="00747488">
            <w:pPr>
              <w:spacing w:line="360" w:lineRule="auto"/>
              <w:rPr>
                <w:rFonts w:ascii="Courier New" w:hAnsi="Courier New" w:cs="Courier New"/>
                <w:color w:val="000000"/>
                <w:sz w:val="16"/>
              </w:rPr>
            </w:pPr>
            <w:r>
              <w:rPr>
                <w:rFonts w:ascii="Courier New" w:hAnsi="Courier New" w:cs="Courier New" w:hint="eastAsia"/>
                <w:color w:val="000000"/>
                <w:sz w:val="16"/>
              </w:rPr>
              <w:lastRenderedPageBreak/>
              <w:t>}</w:t>
            </w:r>
          </w:p>
        </w:tc>
      </w:tr>
      <w:tr w:rsidR="003A3E0D" w14:paraId="702149E3" w14:textId="77777777" w:rsidTr="00DE1066">
        <w:tc>
          <w:tcPr>
            <w:tcW w:w="8613" w:type="dxa"/>
            <w:shd w:val="clear" w:color="auto" w:fill="auto"/>
          </w:tcPr>
          <w:p w14:paraId="232C28AD" w14:textId="77777777" w:rsidR="003A3E0D" w:rsidRPr="0002082D" w:rsidRDefault="003A3E0D" w:rsidP="0002082D">
            <w:pPr>
              <w:spacing w:line="360" w:lineRule="auto"/>
              <w:rPr>
                <w:rFonts w:ascii="Courier New" w:hAnsi="Courier New" w:cs="Courier New"/>
                <w:color w:val="000000"/>
                <w:sz w:val="16"/>
              </w:rPr>
            </w:pP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271FF285" w:rsidR="00495F7F" w:rsidRPr="00331155" w:rsidRDefault="00495F7F" w:rsidP="00495F7F">
      <w:pPr>
        <w:rPr>
          <w:rFonts w:eastAsia="맑은 고딕"/>
        </w:rPr>
      </w:pPr>
      <w:r>
        <w:t>Semantics of the</w:t>
      </w:r>
      <w:r>
        <w:rPr>
          <w:rFonts w:eastAsia="바탕" w:hint="eastAsia"/>
        </w:rPr>
        <w:t xml:space="preserve"> </w:t>
      </w:r>
      <w:proofErr w:type="spellStart"/>
      <w:r w:rsidR="00B200A2">
        <w:rPr>
          <w:rFonts w:ascii="Courier New" w:eastAsia="맑은 고딕" w:hAnsi="Courier New" w:cs="Courier New"/>
        </w:rPr>
        <w:t>camera</w:t>
      </w:r>
      <w:r w:rsidR="00D31DB9">
        <w:rPr>
          <w:rFonts w:ascii="Courier New" w:eastAsia="맑은 고딕" w:hAnsi="Courier New" w:cs="Courier New"/>
        </w:rPr>
        <w:t>Sensor</w:t>
      </w:r>
      <w:r w:rsidR="00A37A53">
        <w:rPr>
          <w:rFonts w:ascii="Courier New" w:eastAsia="맑은 고딕" w:hAnsi="Courier New" w:cs="Courier New"/>
        </w:rPr>
        <w:t>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7127A0" w14:paraId="088ECDFA" w14:textId="77777777" w:rsidTr="00887C5D">
        <w:trPr>
          <w:tblHeader/>
        </w:trPr>
        <w:tc>
          <w:tcPr>
            <w:tcW w:w="3047" w:type="dxa"/>
            <w:tcBorders>
              <w:top w:val="single" w:sz="4" w:space="0" w:color="000000"/>
              <w:bottom w:val="single" w:sz="2" w:space="0" w:color="000000"/>
            </w:tcBorders>
            <w:shd w:val="clear" w:color="auto" w:fill="auto"/>
          </w:tcPr>
          <w:p w14:paraId="233183BF" w14:textId="057AE6BD" w:rsidR="007127A0" w:rsidRPr="0045043D" w:rsidRDefault="007127A0" w:rsidP="007127A0">
            <w:pPr>
              <w:rPr>
                <w:rFonts w:ascii="Courier New" w:hAnsi="Courier New"/>
              </w:rPr>
            </w:pPr>
            <w:proofErr w:type="spellStart"/>
            <w:r w:rsidRPr="0045043D">
              <w:rPr>
                <w:rFonts w:ascii="Courier New" w:eastAsia="맑은 고딕" w:hAnsi="Courier New" w:cs="Courier New"/>
              </w:rPr>
              <w:t>CameraSensor</w:t>
            </w:r>
            <w:r w:rsidRPr="0045043D">
              <w:rPr>
                <w:rFonts w:ascii="Courier New" w:eastAsia="맑은 고딕" w:hAnsi="Courier New" w:cs="Courier New" w:hint="eastAsia"/>
              </w:rPr>
              <w:t>Capability</w:t>
            </w:r>
            <w:r w:rsidRPr="0045043D">
              <w:rPr>
                <w:rFonts w:ascii="Courier New" w:eastAsia="맑은 고딕" w:hAnsi="Courier New" w:cs="Courier New"/>
              </w:rPr>
              <w:t>Type</w:t>
            </w:r>
            <w:proofErr w:type="spellEnd"/>
          </w:p>
        </w:tc>
        <w:tc>
          <w:tcPr>
            <w:tcW w:w="6237" w:type="dxa"/>
            <w:tcBorders>
              <w:top w:val="single" w:sz="4" w:space="0" w:color="000000"/>
              <w:bottom w:val="single" w:sz="2" w:space="0" w:color="000000"/>
            </w:tcBorders>
            <w:shd w:val="clear" w:color="auto" w:fill="auto"/>
            <w:vAlign w:val="center"/>
          </w:tcPr>
          <w:p w14:paraId="3D97EDE9" w14:textId="32BF792C" w:rsidR="007127A0" w:rsidRPr="0045043D" w:rsidRDefault="007127A0" w:rsidP="007127A0">
            <w:pPr>
              <w:snapToGrid w:val="0"/>
              <w:rPr>
                <w:rFonts w:eastAsia="바탕"/>
                <w:szCs w:val="19"/>
              </w:rPr>
            </w:pPr>
            <w:r w:rsidRPr="0045043D">
              <w:t xml:space="preserve">Tool for describing a </w:t>
            </w:r>
            <w:r w:rsidRPr="0045043D">
              <w:rPr>
                <w:rFonts w:eastAsia="맑은 고딕" w:hint="eastAsia"/>
              </w:rPr>
              <w:t>camera</w:t>
            </w:r>
            <w:r w:rsidRPr="0045043D">
              <w:t xml:space="preserve"> sensor capability</w:t>
            </w:r>
            <w:r w:rsidRPr="0045043D">
              <w:rPr>
                <w:rFonts w:eastAsia="맑은 고딕"/>
              </w:rPr>
              <w:t>.</w:t>
            </w:r>
          </w:p>
        </w:tc>
      </w:tr>
      <w:tr w:rsidR="007127A0" w14:paraId="3117DF81" w14:textId="77777777" w:rsidTr="00F606E8">
        <w:trPr>
          <w:tblHeader/>
        </w:trPr>
        <w:tc>
          <w:tcPr>
            <w:tcW w:w="3047" w:type="dxa"/>
            <w:tcBorders>
              <w:top w:val="single" w:sz="4" w:space="0" w:color="000000"/>
              <w:bottom w:val="single" w:sz="2" w:space="0" w:color="000000"/>
            </w:tcBorders>
            <w:shd w:val="clear" w:color="auto" w:fill="auto"/>
          </w:tcPr>
          <w:p w14:paraId="42E7467F" w14:textId="39A65198" w:rsidR="007127A0" w:rsidRPr="0045043D" w:rsidRDefault="007127A0" w:rsidP="007127A0">
            <w:pPr>
              <w:rPr>
                <w:rFonts w:ascii="Courier New" w:eastAsia="바탕" w:hAnsi="Courier New"/>
              </w:rPr>
            </w:pPr>
            <w:proofErr w:type="spellStart"/>
            <w:r w:rsidRPr="0045043D">
              <w:rPr>
                <w:rFonts w:ascii="Courier New" w:eastAsia="맑은 고딕" w:hAnsi="Courier New" w:cs="Courier New"/>
              </w:rPr>
              <w:t>SupportedResolutions</w:t>
            </w:r>
            <w:proofErr w:type="spellEnd"/>
          </w:p>
        </w:tc>
        <w:tc>
          <w:tcPr>
            <w:tcW w:w="6237" w:type="dxa"/>
            <w:tcBorders>
              <w:top w:val="single" w:sz="4" w:space="0" w:color="000000"/>
              <w:bottom w:val="single" w:sz="2" w:space="0" w:color="000000"/>
            </w:tcBorders>
            <w:shd w:val="clear" w:color="auto" w:fill="auto"/>
            <w:vAlign w:val="center"/>
          </w:tcPr>
          <w:p w14:paraId="3D884DA7" w14:textId="58D5C017" w:rsidR="007127A0" w:rsidRPr="0045043D" w:rsidRDefault="007127A0" w:rsidP="007127A0">
            <w:pPr>
              <w:snapToGrid w:val="0"/>
              <w:rPr>
                <w:rFonts w:eastAsia="바탕"/>
                <w:szCs w:val="19"/>
              </w:rPr>
            </w:pPr>
            <w:r w:rsidRPr="0045043D">
              <w:rPr>
                <w:rFonts w:eastAsia="맑은 고딕"/>
              </w:rPr>
              <w:t xml:space="preserve">Describes </w:t>
            </w:r>
            <w:r w:rsidRPr="0045043D">
              <w:rPr>
                <w:rFonts w:eastAsia="맑은 고딕" w:hint="eastAsia"/>
              </w:rPr>
              <w:t>a list</w:t>
            </w:r>
            <w:r w:rsidRPr="0045043D">
              <w:rPr>
                <w:rFonts w:eastAsia="맑은 고딕"/>
              </w:rPr>
              <w:t xml:space="preserve"> of </w:t>
            </w:r>
            <w:r w:rsidRPr="0045043D">
              <w:rPr>
                <w:rFonts w:eastAsia="맑은 고딕" w:hint="eastAsia"/>
              </w:rPr>
              <w:t>resolution</w:t>
            </w:r>
            <w:r w:rsidR="00084315">
              <w:rPr>
                <w:rFonts w:eastAsia="맑은 고딕"/>
              </w:rPr>
              <w:t>s</w:t>
            </w:r>
            <w:r w:rsidRPr="0045043D">
              <w:rPr>
                <w:rFonts w:eastAsia="맑은 고딕"/>
              </w:rPr>
              <w:t xml:space="preserve"> that the camera can </w:t>
            </w:r>
            <w:r w:rsidRPr="0045043D">
              <w:rPr>
                <w:rFonts w:eastAsia="맑은 고딕" w:hint="eastAsia"/>
              </w:rPr>
              <w:t>support.</w:t>
            </w:r>
          </w:p>
        </w:tc>
      </w:tr>
      <w:tr w:rsidR="007127A0" w14:paraId="088900A7" w14:textId="77777777" w:rsidTr="005F1FCE">
        <w:trPr>
          <w:tblHeader/>
        </w:trPr>
        <w:tc>
          <w:tcPr>
            <w:tcW w:w="3047" w:type="dxa"/>
            <w:tcBorders>
              <w:top w:val="single" w:sz="4" w:space="0" w:color="000000"/>
              <w:bottom w:val="single" w:sz="2" w:space="0" w:color="000000"/>
            </w:tcBorders>
            <w:shd w:val="clear" w:color="auto" w:fill="auto"/>
          </w:tcPr>
          <w:p w14:paraId="3067CBCD" w14:textId="71751ADB" w:rsidR="007127A0" w:rsidRPr="0045043D" w:rsidRDefault="007127A0" w:rsidP="007127A0">
            <w:pPr>
              <w:rPr>
                <w:rFonts w:ascii="Courier New" w:eastAsia="바탕" w:hAnsi="Courier New"/>
              </w:rPr>
            </w:pPr>
            <w:r w:rsidRPr="0045043D">
              <w:rPr>
                <w:rFonts w:ascii="Courier New" w:eastAsia="맑은 고딕" w:hAnsi="Courier New" w:cs="Courier New" w:hint="eastAsia"/>
              </w:rPr>
              <w:t>Width</w:t>
            </w:r>
          </w:p>
        </w:tc>
        <w:tc>
          <w:tcPr>
            <w:tcW w:w="6237" w:type="dxa"/>
            <w:tcBorders>
              <w:top w:val="single" w:sz="4" w:space="0" w:color="000000"/>
              <w:bottom w:val="single" w:sz="2" w:space="0" w:color="000000"/>
            </w:tcBorders>
            <w:shd w:val="clear" w:color="auto" w:fill="auto"/>
            <w:vAlign w:val="center"/>
          </w:tcPr>
          <w:p w14:paraId="19024E78" w14:textId="34354167" w:rsidR="007127A0" w:rsidRPr="0045043D" w:rsidRDefault="007127A0" w:rsidP="007127A0">
            <w:pPr>
              <w:snapToGrid w:val="0"/>
              <w:rPr>
                <w:szCs w:val="19"/>
              </w:rPr>
            </w:pPr>
            <w:r w:rsidRPr="0045043D">
              <w:rPr>
                <w:rFonts w:eastAsia="맑은 고딕" w:hint="eastAsia"/>
                <w:szCs w:val="19"/>
              </w:rPr>
              <w:t>Describes a width of resolution that the camera can perceive.</w:t>
            </w:r>
          </w:p>
        </w:tc>
      </w:tr>
      <w:tr w:rsidR="007127A0" w14:paraId="74214B6B" w14:textId="77777777" w:rsidTr="005F1FCE">
        <w:trPr>
          <w:tblHeader/>
        </w:trPr>
        <w:tc>
          <w:tcPr>
            <w:tcW w:w="3047" w:type="dxa"/>
            <w:tcBorders>
              <w:top w:val="single" w:sz="4" w:space="0" w:color="000000"/>
              <w:bottom w:val="single" w:sz="2" w:space="0" w:color="000000"/>
            </w:tcBorders>
            <w:shd w:val="clear" w:color="auto" w:fill="auto"/>
          </w:tcPr>
          <w:p w14:paraId="38997331" w14:textId="72AD3E6B" w:rsidR="007127A0" w:rsidRPr="0045043D" w:rsidRDefault="007127A0" w:rsidP="007127A0">
            <w:pPr>
              <w:rPr>
                <w:rFonts w:ascii="Courier New" w:eastAsia="바탕" w:hAnsi="Courier New"/>
              </w:rPr>
            </w:pPr>
            <w:r w:rsidRPr="0045043D">
              <w:rPr>
                <w:rFonts w:ascii="Courier New" w:eastAsia="맑은 고딕" w:hAnsi="Courier New" w:cs="Courier New" w:hint="eastAsia"/>
              </w:rPr>
              <w:t>Height</w:t>
            </w:r>
          </w:p>
        </w:tc>
        <w:tc>
          <w:tcPr>
            <w:tcW w:w="6237" w:type="dxa"/>
            <w:tcBorders>
              <w:top w:val="single" w:sz="4" w:space="0" w:color="000000"/>
              <w:bottom w:val="single" w:sz="2" w:space="0" w:color="000000"/>
            </w:tcBorders>
            <w:shd w:val="clear" w:color="auto" w:fill="auto"/>
            <w:vAlign w:val="center"/>
          </w:tcPr>
          <w:p w14:paraId="71E4DDE3" w14:textId="724B50DC" w:rsidR="007127A0" w:rsidRPr="0045043D" w:rsidRDefault="007127A0" w:rsidP="007127A0">
            <w:pPr>
              <w:snapToGrid w:val="0"/>
              <w:rPr>
                <w:szCs w:val="19"/>
              </w:rPr>
            </w:pPr>
            <w:r w:rsidRPr="0045043D">
              <w:rPr>
                <w:rFonts w:eastAsia="맑은 고딕" w:hint="eastAsia"/>
                <w:szCs w:val="19"/>
              </w:rPr>
              <w:t>Describes a height of resolution that the camera can perceive</w:t>
            </w:r>
          </w:p>
        </w:tc>
      </w:tr>
      <w:tr w:rsidR="007127A0" w14:paraId="57C810CD" w14:textId="77777777" w:rsidTr="005F1FCE">
        <w:trPr>
          <w:tblHeader/>
        </w:trPr>
        <w:tc>
          <w:tcPr>
            <w:tcW w:w="3047" w:type="dxa"/>
            <w:tcBorders>
              <w:top w:val="single" w:sz="4" w:space="0" w:color="000000"/>
              <w:bottom w:val="single" w:sz="2" w:space="0" w:color="000000"/>
            </w:tcBorders>
            <w:shd w:val="clear" w:color="auto" w:fill="auto"/>
          </w:tcPr>
          <w:p w14:paraId="1865C0B2" w14:textId="5B61FBBD" w:rsidR="007127A0" w:rsidRPr="0045043D" w:rsidRDefault="007127A0" w:rsidP="007127A0">
            <w:pPr>
              <w:rPr>
                <w:rFonts w:ascii="Courier New" w:eastAsia="바탕" w:hAnsi="Courier New"/>
              </w:rPr>
            </w:pPr>
            <w:proofErr w:type="spellStart"/>
            <w:r w:rsidRPr="0045043D">
              <w:rPr>
                <w:rFonts w:ascii="Courier New" w:eastAsia="맑은 고딕" w:hAnsi="Courier New" w:cs="Courier New" w:hint="eastAsia"/>
              </w:rPr>
              <w:t>F</w:t>
            </w:r>
            <w:r w:rsidRPr="0045043D">
              <w:rPr>
                <w:rFonts w:ascii="Courier New" w:eastAsia="맑은 고딕" w:hAnsi="Courier New" w:cs="Courier New"/>
              </w:rPr>
              <w:t>ocalLength</w:t>
            </w:r>
            <w:r w:rsidRPr="0045043D">
              <w:rPr>
                <w:rFonts w:ascii="Courier New" w:eastAsia="맑은 고딕" w:hAnsi="Courier New" w:cs="Courier New" w:hint="eastAsia"/>
              </w:rPr>
              <w:t>Range</w:t>
            </w:r>
            <w:proofErr w:type="spellEnd"/>
          </w:p>
        </w:tc>
        <w:tc>
          <w:tcPr>
            <w:tcW w:w="6237" w:type="dxa"/>
            <w:tcBorders>
              <w:top w:val="single" w:sz="4" w:space="0" w:color="000000"/>
              <w:bottom w:val="single" w:sz="2" w:space="0" w:color="000000"/>
            </w:tcBorders>
            <w:shd w:val="clear" w:color="auto" w:fill="auto"/>
            <w:vAlign w:val="center"/>
          </w:tcPr>
          <w:p w14:paraId="129E2397" w14:textId="77428F94" w:rsidR="007127A0" w:rsidRPr="0045043D" w:rsidRDefault="007127A0" w:rsidP="007127A0">
            <w:pPr>
              <w:spacing w:line="228" w:lineRule="auto"/>
              <w:rPr>
                <w:szCs w:val="19"/>
              </w:rPr>
            </w:pPr>
            <w:r w:rsidRPr="0045043D">
              <w:rPr>
                <w:szCs w:val="19"/>
              </w:rPr>
              <w:t xml:space="preserve">Describes the </w:t>
            </w:r>
            <w:r w:rsidRPr="0045043D">
              <w:rPr>
                <w:rFonts w:eastAsia="바탕"/>
                <w:szCs w:val="19"/>
              </w:rPr>
              <w:t>range</w:t>
            </w:r>
            <w:r w:rsidRPr="0045043D">
              <w:rPr>
                <w:rFonts w:eastAsia="바탕" w:hint="eastAsia"/>
                <w:szCs w:val="19"/>
              </w:rPr>
              <w:t xml:space="preserve"> of the focal length</w:t>
            </w:r>
            <w:r w:rsidRPr="0045043D">
              <w:rPr>
                <w:rFonts w:eastAsia="바탕"/>
                <w:szCs w:val="19"/>
              </w:rPr>
              <w:t xml:space="preserve"> </w:t>
            </w:r>
            <w:r w:rsidRPr="0045043D">
              <w:rPr>
                <w:szCs w:val="19"/>
              </w:rPr>
              <w:t xml:space="preserve">that the </w:t>
            </w:r>
            <w:r w:rsidRPr="0045043D">
              <w:rPr>
                <w:rFonts w:eastAsia="맑은 고딕" w:hint="eastAsia"/>
                <w:szCs w:val="19"/>
              </w:rPr>
              <w:t>camera</w:t>
            </w:r>
            <w:r w:rsidRPr="0045043D">
              <w:rPr>
                <w:szCs w:val="19"/>
              </w:rPr>
              <w:t xml:space="preserve"> sensor</w:t>
            </w:r>
            <w:r>
              <w:rPr>
                <w:szCs w:val="19"/>
              </w:rPr>
              <w:t>.</w:t>
            </w:r>
            <w:r w:rsidRPr="0045043D">
              <w:rPr>
                <w:szCs w:val="19"/>
              </w:rPr>
              <w:t xml:space="preserve"> </w:t>
            </w:r>
            <w:r w:rsidRPr="0045043D">
              <w:rPr>
                <w:rFonts w:eastAsia="바탕" w:hint="eastAsia"/>
                <w:szCs w:val="19"/>
              </w:rPr>
              <w:t>Its</w:t>
            </w:r>
            <w:r w:rsidRPr="0045043D">
              <w:rPr>
                <w:rFonts w:eastAsia="바탕"/>
                <w:szCs w:val="19"/>
              </w:rPr>
              <w:t xml:space="preserve"> default unit</w:t>
            </w:r>
            <w:r w:rsidRPr="0045043D">
              <w:rPr>
                <w:rFonts w:eastAsia="바탕" w:hint="eastAsia"/>
                <w:szCs w:val="19"/>
              </w:rPr>
              <w:t xml:space="preserve"> is </w:t>
            </w:r>
            <w:r w:rsidRPr="0045043D">
              <w:rPr>
                <w:rFonts w:eastAsia="맑은 고딕"/>
                <w:szCs w:val="19"/>
              </w:rPr>
              <w:t>millimeters</w:t>
            </w:r>
            <w:r w:rsidRPr="0045043D">
              <w:rPr>
                <w:rFonts w:eastAsia="맑은 고딕" w:hint="eastAsia"/>
                <w:szCs w:val="19"/>
              </w:rPr>
              <w:t xml:space="preserve"> (mm).</w:t>
            </w:r>
          </w:p>
        </w:tc>
      </w:tr>
      <w:tr w:rsidR="007127A0" w14:paraId="3641A246" w14:textId="77777777" w:rsidTr="005F1FCE">
        <w:trPr>
          <w:tblHeader/>
        </w:trPr>
        <w:tc>
          <w:tcPr>
            <w:tcW w:w="3047" w:type="dxa"/>
            <w:tcBorders>
              <w:top w:val="single" w:sz="4" w:space="0" w:color="000000"/>
              <w:bottom w:val="single" w:sz="2" w:space="0" w:color="000000"/>
            </w:tcBorders>
            <w:shd w:val="clear" w:color="auto" w:fill="auto"/>
          </w:tcPr>
          <w:p w14:paraId="77D009DE" w14:textId="16132F2B" w:rsidR="007127A0" w:rsidRPr="0045043D" w:rsidRDefault="007127A0" w:rsidP="007127A0">
            <w:pPr>
              <w:rPr>
                <w:rFonts w:ascii="Courier New" w:eastAsia="바탕" w:hAnsi="Courier New"/>
              </w:rPr>
            </w:pPr>
            <w:proofErr w:type="spellStart"/>
            <w:r w:rsidRPr="0045043D">
              <w:rPr>
                <w:rFonts w:ascii="Courier New" w:eastAsia="맑은 고딕" w:hAnsi="Courier New" w:cs="Courier New" w:hint="eastAsia"/>
              </w:rPr>
              <w:t>MaxValue</w:t>
            </w:r>
            <w:proofErr w:type="spellEnd"/>
          </w:p>
        </w:tc>
        <w:tc>
          <w:tcPr>
            <w:tcW w:w="6237" w:type="dxa"/>
            <w:tcBorders>
              <w:top w:val="single" w:sz="4" w:space="0" w:color="000000"/>
              <w:bottom w:val="single" w:sz="2" w:space="0" w:color="000000"/>
            </w:tcBorders>
            <w:shd w:val="clear" w:color="auto" w:fill="auto"/>
            <w:vAlign w:val="center"/>
          </w:tcPr>
          <w:p w14:paraId="0317771F" w14:textId="586B4712" w:rsidR="007127A0" w:rsidRPr="0045043D" w:rsidRDefault="007127A0" w:rsidP="007127A0">
            <w:pPr>
              <w:snapToGrid w:val="0"/>
              <w:rPr>
                <w:szCs w:val="19"/>
              </w:rPr>
            </w:pPr>
            <w:r w:rsidRPr="0045043D">
              <w:rPr>
                <w:rFonts w:eastAsia="맑은 고딕" w:hint="eastAsia"/>
                <w:szCs w:val="19"/>
              </w:rPr>
              <w:t>Describes the maximum value that the sensor can perceive.</w:t>
            </w:r>
          </w:p>
        </w:tc>
      </w:tr>
      <w:tr w:rsidR="007127A0" w14:paraId="30D24D5D" w14:textId="77777777" w:rsidTr="005F1FCE">
        <w:trPr>
          <w:tblHeader/>
        </w:trPr>
        <w:tc>
          <w:tcPr>
            <w:tcW w:w="3047" w:type="dxa"/>
            <w:tcBorders>
              <w:top w:val="single" w:sz="4" w:space="0" w:color="000000"/>
              <w:bottom w:val="single" w:sz="2" w:space="0" w:color="000000"/>
            </w:tcBorders>
            <w:shd w:val="clear" w:color="auto" w:fill="auto"/>
          </w:tcPr>
          <w:p w14:paraId="32321045" w14:textId="5A98CE98" w:rsidR="007127A0" w:rsidRPr="0045043D" w:rsidRDefault="007127A0" w:rsidP="007127A0">
            <w:pPr>
              <w:rPr>
                <w:rFonts w:ascii="Courier New" w:hAnsi="Courier New"/>
              </w:rPr>
            </w:pPr>
            <w:proofErr w:type="spellStart"/>
            <w:r w:rsidRPr="0045043D">
              <w:rPr>
                <w:rFonts w:ascii="Courier New" w:eastAsia="맑은 고딕" w:hAnsi="Courier New" w:cs="Courier New" w:hint="eastAsia"/>
              </w:rPr>
              <w:t>MinValue</w:t>
            </w:r>
            <w:proofErr w:type="spellEnd"/>
          </w:p>
        </w:tc>
        <w:tc>
          <w:tcPr>
            <w:tcW w:w="6237" w:type="dxa"/>
            <w:tcBorders>
              <w:top w:val="single" w:sz="4" w:space="0" w:color="000000"/>
              <w:bottom w:val="single" w:sz="2" w:space="0" w:color="000000"/>
            </w:tcBorders>
            <w:shd w:val="clear" w:color="auto" w:fill="auto"/>
            <w:vAlign w:val="center"/>
          </w:tcPr>
          <w:p w14:paraId="45A6F358" w14:textId="66DEF622" w:rsidR="007127A0" w:rsidRPr="0045043D" w:rsidRDefault="007127A0" w:rsidP="007127A0">
            <w:pPr>
              <w:snapToGrid w:val="0"/>
              <w:rPr>
                <w:szCs w:val="19"/>
              </w:rPr>
            </w:pPr>
            <w:r w:rsidRPr="0045043D">
              <w:rPr>
                <w:rFonts w:eastAsia="맑은 고딕" w:hint="eastAsia"/>
                <w:szCs w:val="19"/>
              </w:rPr>
              <w:t>Describes the minimum value that the sensor can perceive.</w:t>
            </w:r>
          </w:p>
        </w:tc>
      </w:tr>
      <w:tr w:rsidR="007127A0" w14:paraId="5A683D67" w14:textId="77777777" w:rsidTr="007127A0">
        <w:trPr>
          <w:tblHeader/>
        </w:trPr>
        <w:tc>
          <w:tcPr>
            <w:tcW w:w="3047" w:type="dxa"/>
            <w:tcBorders>
              <w:top w:val="single" w:sz="4" w:space="0" w:color="000000"/>
              <w:bottom w:val="single" w:sz="4" w:space="0" w:color="000000"/>
            </w:tcBorders>
            <w:shd w:val="clear" w:color="auto" w:fill="auto"/>
          </w:tcPr>
          <w:p w14:paraId="7CC082AF" w14:textId="42BD6AA5" w:rsidR="007127A0" w:rsidRPr="0045043D" w:rsidRDefault="007127A0" w:rsidP="007127A0">
            <w:pPr>
              <w:rPr>
                <w:rFonts w:ascii="Courier New" w:hAnsi="Courier New"/>
              </w:rPr>
            </w:pPr>
            <w:proofErr w:type="spellStart"/>
            <w:r w:rsidRPr="0045043D">
              <w:rPr>
                <w:rFonts w:ascii="Courier New" w:eastAsia="맑은 고딕" w:hAnsi="Courier New" w:cs="Courier New" w:hint="eastAsia"/>
              </w:rPr>
              <w:t>A</w:t>
            </w:r>
            <w:r w:rsidRPr="0045043D">
              <w:rPr>
                <w:rFonts w:ascii="Courier New" w:eastAsia="맑은 고딕" w:hAnsi="Courier New" w:cs="Courier New"/>
              </w:rPr>
              <w:t>perture</w:t>
            </w:r>
            <w:r w:rsidRPr="0045043D">
              <w:rPr>
                <w:rFonts w:ascii="Courier New" w:eastAsia="맑은 고딕" w:hAnsi="Courier New" w:cs="Courier New" w:hint="eastAsia"/>
              </w:rPr>
              <w:t>Range</w:t>
            </w:r>
            <w:proofErr w:type="spellEnd"/>
          </w:p>
        </w:tc>
        <w:tc>
          <w:tcPr>
            <w:tcW w:w="6237" w:type="dxa"/>
            <w:tcBorders>
              <w:top w:val="single" w:sz="4" w:space="0" w:color="000000"/>
              <w:bottom w:val="single" w:sz="4" w:space="0" w:color="000000"/>
            </w:tcBorders>
            <w:shd w:val="clear" w:color="auto" w:fill="auto"/>
            <w:vAlign w:val="center"/>
          </w:tcPr>
          <w:p w14:paraId="00626924" w14:textId="7FF73ABE" w:rsidR="007127A0" w:rsidRPr="007127A0" w:rsidRDefault="007127A0" w:rsidP="007127A0">
            <w:pPr>
              <w:spacing w:line="228" w:lineRule="auto"/>
              <w:rPr>
                <w:rFonts w:eastAsia="맑은 고딕"/>
                <w:szCs w:val="19"/>
              </w:rPr>
            </w:pPr>
            <w:r w:rsidRPr="0045043D">
              <w:rPr>
                <w:szCs w:val="19"/>
              </w:rPr>
              <w:t xml:space="preserve">Describes the </w:t>
            </w:r>
            <w:r w:rsidRPr="0045043D">
              <w:rPr>
                <w:rFonts w:eastAsia="바탕"/>
                <w:szCs w:val="19"/>
              </w:rPr>
              <w:t>range</w:t>
            </w:r>
            <w:r w:rsidRPr="0045043D">
              <w:rPr>
                <w:rFonts w:eastAsia="바탕" w:hint="eastAsia"/>
                <w:szCs w:val="19"/>
              </w:rPr>
              <w:t xml:space="preserve"> of the aperture</w:t>
            </w:r>
            <w:r w:rsidRPr="0045043D">
              <w:rPr>
                <w:rFonts w:eastAsia="바탕"/>
                <w:szCs w:val="19"/>
              </w:rPr>
              <w:t xml:space="preserve"> </w:t>
            </w:r>
            <w:r w:rsidRPr="0045043D">
              <w:rPr>
                <w:szCs w:val="19"/>
              </w:rPr>
              <w:t xml:space="preserve">that the </w:t>
            </w:r>
            <w:r w:rsidRPr="0045043D">
              <w:rPr>
                <w:rFonts w:eastAsia="맑은 고딕" w:hint="eastAsia"/>
                <w:szCs w:val="19"/>
              </w:rPr>
              <w:t>camera</w:t>
            </w:r>
            <w:r w:rsidRPr="0045043D">
              <w:rPr>
                <w:szCs w:val="19"/>
              </w:rPr>
              <w:t xml:space="preserve"> sensor</w:t>
            </w:r>
            <w:r>
              <w:rPr>
                <w:szCs w:val="19"/>
              </w:rPr>
              <w:t>.</w:t>
            </w:r>
          </w:p>
        </w:tc>
      </w:tr>
      <w:tr w:rsidR="007127A0" w14:paraId="2DA27F4B" w14:textId="77777777" w:rsidTr="005F1FCE">
        <w:trPr>
          <w:tblHeader/>
        </w:trPr>
        <w:tc>
          <w:tcPr>
            <w:tcW w:w="3047" w:type="dxa"/>
            <w:tcBorders>
              <w:top w:val="single" w:sz="4" w:space="0" w:color="000000"/>
              <w:bottom w:val="single" w:sz="2" w:space="0" w:color="000000"/>
            </w:tcBorders>
            <w:shd w:val="clear" w:color="auto" w:fill="auto"/>
          </w:tcPr>
          <w:p w14:paraId="62BF2730" w14:textId="58143BC3" w:rsidR="007127A0" w:rsidRPr="007127A0" w:rsidRDefault="007127A0" w:rsidP="007127A0">
            <w:pPr>
              <w:rPr>
                <w:rFonts w:ascii="Courier New" w:hAnsi="Courier New"/>
                <w:b/>
                <w:bCs/>
              </w:rPr>
            </w:pPr>
            <w:proofErr w:type="spellStart"/>
            <w:r w:rsidRPr="0045043D">
              <w:rPr>
                <w:rFonts w:ascii="Courier New" w:eastAsia="맑은 고딕" w:hAnsi="Courier New" w:cs="Courier New" w:hint="eastAsia"/>
              </w:rPr>
              <w:t>ShutterSpeedRange</w:t>
            </w:r>
            <w:proofErr w:type="spellEnd"/>
          </w:p>
        </w:tc>
        <w:tc>
          <w:tcPr>
            <w:tcW w:w="6237" w:type="dxa"/>
            <w:tcBorders>
              <w:top w:val="single" w:sz="4" w:space="0" w:color="000000"/>
              <w:bottom w:val="single" w:sz="2" w:space="0" w:color="000000"/>
            </w:tcBorders>
            <w:shd w:val="clear" w:color="auto" w:fill="auto"/>
            <w:vAlign w:val="center"/>
          </w:tcPr>
          <w:p w14:paraId="5A4F41F7" w14:textId="6DECFEFE" w:rsidR="007127A0" w:rsidRPr="007127A0" w:rsidRDefault="007127A0" w:rsidP="007127A0">
            <w:pPr>
              <w:spacing w:line="228" w:lineRule="auto"/>
              <w:rPr>
                <w:rFonts w:eastAsia="맑은 고딕"/>
                <w:szCs w:val="19"/>
              </w:rPr>
            </w:pPr>
            <w:r w:rsidRPr="0045043D">
              <w:rPr>
                <w:szCs w:val="19"/>
              </w:rPr>
              <w:t xml:space="preserve">Describes the </w:t>
            </w:r>
            <w:r w:rsidRPr="0045043D">
              <w:rPr>
                <w:rFonts w:eastAsia="바탕"/>
                <w:szCs w:val="19"/>
              </w:rPr>
              <w:t>range</w:t>
            </w:r>
            <w:r w:rsidRPr="0045043D">
              <w:rPr>
                <w:rFonts w:eastAsia="바탕" w:hint="eastAsia"/>
                <w:szCs w:val="19"/>
              </w:rPr>
              <w:t xml:space="preserve"> of the shutter speed</w:t>
            </w:r>
            <w:r w:rsidRPr="0045043D">
              <w:rPr>
                <w:rFonts w:eastAsia="바탕"/>
                <w:szCs w:val="19"/>
              </w:rPr>
              <w:t xml:space="preserve"> </w:t>
            </w:r>
            <w:r w:rsidRPr="0045043D">
              <w:rPr>
                <w:szCs w:val="19"/>
              </w:rPr>
              <w:t xml:space="preserve">that the </w:t>
            </w:r>
            <w:r w:rsidRPr="0045043D">
              <w:rPr>
                <w:rFonts w:eastAsia="맑은 고딕" w:hint="eastAsia"/>
                <w:szCs w:val="19"/>
              </w:rPr>
              <w:t>camera</w:t>
            </w:r>
            <w:r w:rsidRPr="0045043D">
              <w:rPr>
                <w:szCs w:val="19"/>
              </w:rPr>
              <w:t xml:space="preserve"> sensor</w:t>
            </w:r>
            <w:r>
              <w:rPr>
                <w:szCs w:val="19"/>
              </w:rPr>
              <w:t xml:space="preserve">. </w:t>
            </w:r>
            <w:r w:rsidRPr="0045043D">
              <w:rPr>
                <w:rFonts w:eastAsia="바탕" w:hint="eastAsia"/>
                <w:szCs w:val="19"/>
              </w:rPr>
              <w:t>Its</w:t>
            </w:r>
            <w:r w:rsidRPr="0045043D">
              <w:rPr>
                <w:rFonts w:eastAsia="바탕"/>
                <w:szCs w:val="19"/>
              </w:rPr>
              <w:t xml:space="preserve"> default unit</w:t>
            </w:r>
            <w:r w:rsidRPr="0045043D">
              <w:rPr>
                <w:rFonts w:eastAsia="바탕" w:hint="eastAsia"/>
                <w:szCs w:val="19"/>
              </w:rPr>
              <w:t xml:space="preserve"> is </w:t>
            </w:r>
            <w:r w:rsidRPr="0045043D">
              <w:rPr>
                <w:rFonts w:eastAsia="맑은 고딕" w:hint="eastAsia"/>
                <w:szCs w:val="19"/>
              </w:rPr>
              <w:t>seconds (sec).</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18F0B898" w:rsidR="009111F0" w:rsidRPr="00DB6F55" w:rsidRDefault="004908A7" w:rsidP="00DB6F55">
      <w:pPr>
        <w:pStyle w:val="IEEEStdsParagraph"/>
      </w:pPr>
      <w:r w:rsidRPr="004908A7">
        <w:t>This example shows the description of a camera sensing capability with the following semantics. The sensor has a list of the supported resolutions, 1280 x 720 (width x height) and 1920 x 1080. The maximum focal length of the sensor is 100 (mm) and the minimum focal length is 5 (mm). The maximum aperture of the sensor is F1.4 and the minimum aperture is F8. The maximum shutter speed of the sensor is 1 (sec) and the minimum shutter speed is 0.001 (sec).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5CC56F6E" w14:textId="62C7B46F" w:rsidR="004605D3" w:rsidRPr="00C4163B"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proofErr w:type="gramStart"/>
            <w:r>
              <w:rPr>
                <w:rFonts w:ascii="Courier New" w:hAnsi="Courier New" w:cs="Courier New"/>
                <w:color w:val="000000"/>
                <w:sz w:val="16"/>
                <w:lang w:val="fr-FR"/>
              </w:rPr>
              <w:t>"</w:t>
            </w:r>
            <w:r w:rsidR="004605D3" w:rsidRPr="00C4163B">
              <w:rPr>
                <w:rFonts w:ascii="Courier New" w:hAnsi="Courier New" w:cs="Courier New"/>
                <w:color w:val="000000"/>
                <w:sz w:val="16"/>
                <w:lang w:val="fr-FR"/>
              </w:rPr>
              <w:t>:</w:t>
            </w:r>
            <w:proofErr w:type="gramEnd"/>
            <w:r w:rsidR="004605D3" w:rsidRPr="00C4163B">
              <w:rPr>
                <w:rFonts w:ascii="Courier New" w:hAnsi="Courier New" w:cs="Courier New"/>
                <w:color w:val="000000"/>
                <w:sz w:val="16"/>
                <w:lang w:val="fr-FR"/>
              </w:rPr>
              <w:t xml:space="preserve"> {},</w:t>
            </w:r>
          </w:p>
          <w:p w14:paraId="1C1ED913" w14:textId="4B1FA50B" w:rsidR="004605D3" w:rsidRPr="00C4163B" w:rsidRDefault="00A37A53" w:rsidP="004605D3">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sidR="00451AD3">
              <w:rPr>
                <w:rFonts w:ascii="Courier New" w:hAnsi="Courier New" w:cs="Courier New"/>
                <w:color w:val="000000"/>
                <w:sz w:val="16"/>
                <w:lang w:val="fr-FR"/>
              </w:rPr>
              <w:t>supportedResolutions</w:t>
            </w:r>
            <w:proofErr w:type="spellEnd"/>
            <w:proofErr w:type="gramStart"/>
            <w:r>
              <w:rPr>
                <w:rFonts w:ascii="Courier New" w:hAnsi="Courier New" w:cs="Courier New"/>
                <w:color w:val="000000"/>
                <w:sz w:val="16"/>
                <w:lang w:val="fr-FR"/>
              </w:rPr>
              <w:t>"</w:t>
            </w:r>
            <w:r w:rsidR="00D31DB9" w:rsidRPr="00C4163B">
              <w:rPr>
                <w:rFonts w:ascii="Courier New" w:hAnsi="Courier New" w:cs="Courier New"/>
                <w:color w:val="000000"/>
                <w:sz w:val="16"/>
                <w:lang w:val="fr-FR"/>
              </w:rPr>
              <w:t>:</w:t>
            </w:r>
            <w:proofErr w:type="gramEnd"/>
            <w:r w:rsidR="00D31DB9" w:rsidRPr="00C4163B">
              <w:rPr>
                <w:rFonts w:ascii="Courier New" w:hAnsi="Courier New" w:cs="Courier New"/>
                <w:color w:val="000000"/>
                <w:sz w:val="16"/>
                <w:lang w:val="fr-FR"/>
              </w:rPr>
              <w:t xml:space="preserve"> {</w:t>
            </w:r>
          </w:p>
          <w:p w14:paraId="5F094928" w14:textId="0879247D" w:rsidR="00A37A53" w:rsidRDefault="00D31DB9" w:rsidP="00451AD3">
            <w:pPr>
              <w:spacing w:line="360" w:lineRule="auto"/>
              <w:ind w:firstLine="165"/>
              <w:rPr>
                <w:rFonts w:ascii="Courier New" w:hAnsi="Courier New" w:cs="Courier New"/>
                <w:color w:val="000000"/>
                <w:sz w:val="16"/>
                <w:lang w:val="fr-FR"/>
              </w:rPr>
            </w:pPr>
            <w:r w:rsidRPr="00C4163B">
              <w:rPr>
                <w:rFonts w:ascii="Courier New" w:hAnsi="Courier New" w:cs="Courier New" w:hint="eastAsia"/>
                <w:color w:val="000000"/>
                <w:sz w:val="16"/>
                <w:lang w:val="fr-FR"/>
              </w:rPr>
              <w:t xml:space="preserve"> </w:t>
            </w:r>
            <w:r w:rsidRPr="00C4163B">
              <w:rPr>
                <w:rFonts w:ascii="Courier New" w:hAnsi="Courier New" w:cs="Courier New"/>
                <w:color w:val="000000"/>
                <w:sz w:val="16"/>
                <w:lang w:val="fr-FR"/>
              </w:rPr>
              <w:t xml:space="preserve"> </w:t>
            </w:r>
            <w:r w:rsidR="00451AD3">
              <w:rPr>
                <w:rFonts w:ascii="Courier New" w:hAnsi="Courier New" w:cs="Courier New"/>
                <w:color w:val="000000"/>
                <w:sz w:val="16"/>
                <w:lang w:val="fr-FR"/>
              </w:rPr>
              <w:t>"</w:t>
            </w:r>
            <w:proofErr w:type="spellStart"/>
            <w:r w:rsidR="00451AD3">
              <w:rPr>
                <w:rFonts w:ascii="Courier New" w:hAnsi="Courier New" w:cs="Courier New"/>
                <w:color w:val="000000"/>
                <w:sz w:val="16"/>
                <w:lang w:val="fr-FR"/>
              </w:rPr>
              <w:t>resolution</w:t>
            </w:r>
            <w:proofErr w:type="spellEnd"/>
            <w:proofErr w:type="gramStart"/>
            <w:r w:rsidR="00451AD3">
              <w:rPr>
                <w:rFonts w:ascii="Courier New" w:hAnsi="Courier New" w:cs="Courier New"/>
                <w:color w:val="000000"/>
                <w:sz w:val="16"/>
                <w:lang w:val="fr-FR"/>
              </w:rPr>
              <w:t>":</w:t>
            </w:r>
            <w:proofErr w:type="gramEnd"/>
            <w:r w:rsidR="00451AD3">
              <w:rPr>
                <w:rFonts w:ascii="Courier New" w:hAnsi="Courier New" w:cs="Courier New"/>
                <w:color w:val="000000"/>
                <w:sz w:val="16"/>
                <w:lang w:val="fr-FR"/>
              </w:rPr>
              <w:t xml:space="preserve"> </w:t>
            </w:r>
            <w:r w:rsidR="005C030A">
              <w:rPr>
                <w:rFonts w:ascii="Courier New" w:hAnsi="Courier New" w:cs="Courier New"/>
                <w:color w:val="000000"/>
                <w:sz w:val="16"/>
                <w:lang w:val="fr-FR"/>
              </w:rPr>
              <w:t>[</w:t>
            </w:r>
            <w:r w:rsidR="00451AD3">
              <w:rPr>
                <w:rFonts w:ascii="Courier New" w:hAnsi="Courier New" w:cs="Courier New"/>
                <w:color w:val="000000"/>
                <w:sz w:val="16"/>
                <w:lang w:val="fr-FR"/>
              </w:rPr>
              <w:t>{</w:t>
            </w:r>
          </w:p>
          <w:p w14:paraId="7EABAB2C" w14:textId="5B3AB444" w:rsidR="00451AD3"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"width": "1280",</w:t>
            </w:r>
          </w:p>
          <w:p w14:paraId="7622695E" w14:textId="4117BC0C" w:rsidR="00451AD3"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 "720"</w:t>
            </w:r>
          </w:p>
          <w:p w14:paraId="6239B2C0" w14:textId="591019E0" w:rsidR="00451AD3"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lastRenderedPageBreak/>
              <w:t xml:space="preserve"> </w:t>
            </w:r>
            <w:r>
              <w:rPr>
                <w:rFonts w:ascii="Courier New" w:hAnsi="Courier New" w:cs="Courier New"/>
                <w:color w:val="000000"/>
                <w:sz w:val="16"/>
              </w:rPr>
              <w:t xml:space="preserve"> </w:t>
            </w:r>
            <w:r w:rsidR="005C030A">
              <w:rPr>
                <w:rFonts w:ascii="Courier New" w:hAnsi="Courier New" w:cs="Courier New"/>
                <w:color w:val="000000"/>
                <w:sz w:val="16"/>
              </w:rPr>
              <w:t xml:space="preserve">  </w:t>
            </w:r>
            <w:r>
              <w:rPr>
                <w:rFonts w:ascii="Courier New" w:hAnsi="Courier New" w:cs="Courier New"/>
                <w:color w:val="000000"/>
                <w:sz w:val="16"/>
              </w:rPr>
              <w:t>}</w:t>
            </w:r>
            <w:r>
              <w:rPr>
                <w:rFonts w:ascii="Courier New" w:hAnsi="Courier New" w:cs="Courier New" w:hint="eastAsia"/>
                <w:color w:val="000000"/>
                <w:sz w:val="16"/>
              </w:rPr>
              <w:t>,</w:t>
            </w:r>
            <w:r w:rsidR="005C030A">
              <w:rPr>
                <w:rFonts w:ascii="Courier New" w:hAnsi="Courier New" w:cs="Courier New"/>
                <w:color w:val="000000"/>
                <w:sz w:val="16"/>
              </w:rPr>
              <w:t xml:space="preserve"> {</w:t>
            </w:r>
          </w:p>
          <w:p w14:paraId="293EDC4F" w14:textId="06E27AB5" w:rsidR="00451AD3" w:rsidRDefault="00451AD3" w:rsidP="005C030A">
            <w:pPr>
              <w:spacing w:line="360" w:lineRule="auto"/>
              <w:ind w:firstLineChars="300" w:firstLine="480"/>
              <w:rPr>
                <w:rFonts w:ascii="Courier New" w:hAnsi="Courier New" w:cs="Courier New"/>
                <w:color w:val="000000"/>
                <w:sz w:val="16"/>
              </w:rPr>
            </w:pPr>
            <w:r>
              <w:rPr>
                <w:rFonts w:ascii="Courier New" w:hAnsi="Courier New" w:cs="Courier New"/>
                <w:color w:val="000000"/>
                <w:sz w:val="16"/>
              </w:rPr>
              <w:t>"width": "1920",</w:t>
            </w:r>
          </w:p>
          <w:p w14:paraId="34F14994" w14:textId="579D4F1C" w:rsidR="00C74B9C" w:rsidRDefault="00451AD3" w:rsidP="00451A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"height":</w:t>
            </w:r>
            <w:r w:rsidR="00C74B9C">
              <w:rPr>
                <w:rFonts w:ascii="Courier New" w:hAnsi="Courier New" w:cs="Courier New"/>
                <w:color w:val="000000"/>
                <w:sz w:val="16"/>
              </w:rPr>
              <w:t xml:space="preserve"> "1080"</w:t>
            </w:r>
            <w:r w:rsidR="00C74B9C">
              <w:rPr>
                <w:rFonts w:ascii="Courier New" w:hAnsi="Courier New" w:cs="Courier New" w:hint="eastAsia"/>
                <w:color w:val="000000"/>
                <w:sz w:val="16"/>
              </w:rPr>
              <w:t xml:space="preserve"> </w:t>
            </w:r>
            <w:r w:rsidR="00C74B9C">
              <w:rPr>
                <w:rFonts w:ascii="Courier New" w:hAnsi="Courier New" w:cs="Courier New"/>
                <w:color w:val="000000"/>
                <w:sz w:val="16"/>
              </w:rPr>
              <w:t xml:space="preserve"> </w:t>
            </w:r>
          </w:p>
          <w:p w14:paraId="08183A80" w14:textId="5C9F6512" w:rsidR="005C030A" w:rsidRDefault="005C030A"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57EBD8E8" w14:textId="2BF8EFE7" w:rsidR="00D31DB9" w:rsidRDefault="00D31DB9"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sidR="005C030A">
              <w:rPr>
                <w:rFonts w:ascii="Courier New" w:hAnsi="Courier New" w:cs="Courier New"/>
                <w:color w:val="000000"/>
                <w:sz w:val="16"/>
              </w:rPr>
              <w:t>,</w:t>
            </w:r>
          </w:p>
          <w:p w14:paraId="416C94F5" w14:textId="1EF4A166"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roofErr w:type="spellStart"/>
            <w:r>
              <w:rPr>
                <w:rFonts w:ascii="Courier New" w:hAnsi="Courier New" w:cs="Courier New"/>
                <w:color w:val="000000"/>
                <w:sz w:val="16"/>
              </w:rPr>
              <w:t>focalLengthRange</w:t>
            </w:r>
            <w:proofErr w:type="spellEnd"/>
            <w:r>
              <w:rPr>
                <w:rFonts w:ascii="Courier New" w:hAnsi="Courier New" w:cs="Courier New"/>
                <w:color w:val="000000"/>
                <w:sz w:val="16"/>
              </w:rPr>
              <w:t>": {</w:t>
            </w:r>
          </w:p>
          <w:p w14:paraId="29E07988" w14:textId="0F12CB1D"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"100",</w:t>
            </w:r>
          </w:p>
          <w:p w14:paraId="5F06C577" w14:textId="562BB8C6"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"5"</w:t>
            </w:r>
          </w:p>
          <w:p w14:paraId="665C706D" w14:textId="39D5FAF1"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w:t>
            </w:r>
          </w:p>
          <w:p w14:paraId="6108B169" w14:textId="57BEFFA5"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roofErr w:type="spellStart"/>
            <w:r>
              <w:rPr>
                <w:rFonts w:ascii="Courier New" w:hAnsi="Courier New" w:cs="Courier New"/>
                <w:color w:val="000000"/>
                <w:sz w:val="16"/>
              </w:rPr>
              <w:t>apertureRange</w:t>
            </w:r>
            <w:proofErr w:type="spellEnd"/>
            <w:r>
              <w:rPr>
                <w:rFonts w:ascii="Courier New" w:hAnsi="Courier New" w:cs="Courier New"/>
                <w:color w:val="000000"/>
                <w:sz w:val="16"/>
              </w:rPr>
              <w:t>": {</w:t>
            </w:r>
          </w:p>
          <w:p w14:paraId="75358ECA" w14:textId="37760393"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"1.4",</w:t>
            </w:r>
          </w:p>
          <w:p w14:paraId="4574025B" w14:textId="1743EFB9"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"8"</w:t>
            </w:r>
          </w:p>
          <w:p w14:paraId="245056B0" w14:textId="63406044"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w:t>
            </w:r>
          </w:p>
          <w:p w14:paraId="37B9FBDA" w14:textId="49399B13"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roofErr w:type="spellStart"/>
            <w:r>
              <w:rPr>
                <w:rFonts w:ascii="Courier New" w:hAnsi="Courier New" w:cs="Courier New"/>
                <w:color w:val="000000"/>
                <w:sz w:val="16"/>
              </w:rPr>
              <w:t>shutterSpeedRange</w:t>
            </w:r>
            <w:proofErr w:type="spellEnd"/>
            <w:r>
              <w:rPr>
                <w:rFonts w:ascii="Courier New" w:hAnsi="Courier New" w:cs="Courier New"/>
                <w:color w:val="000000"/>
                <w:sz w:val="16"/>
              </w:rPr>
              <w:t>": {</w:t>
            </w:r>
          </w:p>
          <w:p w14:paraId="41FEFA66" w14:textId="2A029C90"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MaxValue</w:t>
            </w:r>
            <w:proofErr w:type="spellEnd"/>
            <w:r>
              <w:rPr>
                <w:rFonts w:ascii="Courier New" w:hAnsi="Courier New" w:cs="Courier New"/>
                <w:color w:val="000000"/>
                <w:sz w:val="16"/>
              </w:rPr>
              <w:t>": "1",</w:t>
            </w:r>
          </w:p>
          <w:p w14:paraId="413D1A27" w14:textId="29A0783D"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MinValue</w:t>
            </w:r>
            <w:proofErr w:type="spellEnd"/>
            <w:r>
              <w:rPr>
                <w:rFonts w:ascii="Courier New" w:hAnsi="Courier New" w:cs="Courier New"/>
                <w:color w:val="000000"/>
                <w:sz w:val="16"/>
              </w:rPr>
              <w:t>": "0.001"</w:t>
            </w:r>
          </w:p>
          <w:p w14:paraId="0C3192B5" w14:textId="64D5D55C" w:rsidR="00C74B9C" w:rsidRDefault="00C74B9C" w:rsidP="004605D3">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00DB6855" w14:textId="77777777" w:rsidR="00935F34" w:rsidRPr="00DB6F55" w:rsidRDefault="00935F34" w:rsidP="002B15C9"/>
    <w:sectPr w:rsidR="00935F34" w:rsidRPr="00DB6F55">
      <w:headerReference w:type="default" r:id="rId15"/>
      <w:footerReference w:type="default" r:id="rId1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0BAA9" w14:textId="77777777" w:rsidR="00726FC7" w:rsidRDefault="00726FC7" w:rsidP="00C107F3">
      <w:pPr>
        <w:spacing w:after="0" w:line="240" w:lineRule="auto"/>
      </w:pPr>
      <w:r>
        <w:separator/>
      </w:r>
    </w:p>
  </w:endnote>
  <w:endnote w:type="continuationSeparator" w:id="0">
    <w:p w14:paraId="3E17C8B7" w14:textId="77777777" w:rsidR="00726FC7" w:rsidRDefault="00726FC7"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215A7" w14:textId="77777777" w:rsidR="00726FC7" w:rsidRDefault="00726FC7" w:rsidP="00C107F3">
      <w:pPr>
        <w:spacing w:after="0" w:line="240" w:lineRule="auto"/>
      </w:pPr>
      <w:r>
        <w:separator/>
      </w:r>
    </w:p>
  </w:footnote>
  <w:footnote w:type="continuationSeparator" w:id="0">
    <w:p w14:paraId="45648B27" w14:textId="77777777" w:rsidR="00726FC7" w:rsidRDefault="00726FC7"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2110E2FA" w:rsidR="00A37A53" w:rsidRPr="00C4163B" w:rsidRDefault="00A37A53" w:rsidP="00C514A3">
    <w:pPr>
      <w:pStyle w:val="ab"/>
      <w:rPr>
        <w:rFonts w:ascii="Times New Roman" w:hAnsi="Times New Roman" w:cs="Times New Roman"/>
        <w:bCs/>
      </w:rPr>
    </w:pPr>
    <w:r w:rsidRPr="00C4163B">
      <w:rPr>
        <w:rFonts w:ascii="Times New Roman" w:hAnsi="Times New Roman" w:cs="Times New Roman"/>
        <w:bCs/>
        <w:color w:val="000000"/>
        <w:szCs w:val="20"/>
        <w:shd w:val="clear" w:color="auto" w:fill="FFFFFF"/>
      </w:rPr>
      <w:t>2888-2</w:t>
    </w:r>
    <w:r w:rsidR="00D24577">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3F329B">
      <w:rPr>
        <w:rFonts w:ascii="Times New Roman" w:hAnsi="Times New Roman" w:cs="Times New Roman"/>
        <w:bCs/>
        <w:color w:val="000000"/>
        <w:szCs w:val="20"/>
        <w:shd w:val="clear" w:color="auto" w:fill="FFFFFF"/>
      </w:rPr>
      <w:t>06</w:t>
    </w:r>
    <w:r w:rsidRPr="00C4163B">
      <w:rPr>
        <w:rFonts w:ascii="Times New Roman" w:hAnsi="Times New Roman" w:cs="Times New Roman"/>
        <w:bCs/>
        <w:color w:val="000000"/>
        <w:szCs w:val="20"/>
        <w:shd w:val="clear" w:color="auto" w:fill="FFFFFF"/>
      </w:rPr>
      <w:t>-00-000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Pr="00C4163B">
      <w:rPr>
        <w:rFonts w:ascii="Times New Roman" w:hAnsi="Times New Roman" w:cs="Times New Roman"/>
        <w:bCs/>
      </w:rPr>
      <w:t xml:space="preserve">Syntax and semantics of </w:t>
    </w:r>
    <w:r w:rsidR="00D24577">
      <w:rPr>
        <w:rFonts w:ascii="Times New Roman" w:hAnsi="Times New Roman" w:cs="Times New Roman"/>
        <w:bCs/>
      </w:rPr>
      <w:t>audio-video sensor 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QUA/gn/ZCwAAAA="/>
  </w:docVars>
  <w:rsids>
    <w:rsidRoot w:val="007220EB"/>
    <w:rsid w:val="00001198"/>
    <w:rsid w:val="0000156E"/>
    <w:rsid w:val="00002433"/>
    <w:rsid w:val="0000598E"/>
    <w:rsid w:val="000062ED"/>
    <w:rsid w:val="00007A20"/>
    <w:rsid w:val="00007C96"/>
    <w:rsid w:val="0002082D"/>
    <w:rsid w:val="00026350"/>
    <w:rsid w:val="00031A4F"/>
    <w:rsid w:val="0003305D"/>
    <w:rsid w:val="00084315"/>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450E3"/>
    <w:rsid w:val="00156F7B"/>
    <w:rsid w:val="00161E60"/>
    <w:rsid w:val="00164255"/>
    <w:rsid w:val="00172682"/>
    <w:rsid w:val="00183CB3"/>
    <w:rsid w:val="0018691C"/>
    <w:rsid w:val="0019299A"/>
    <w:rsid w:val="00194244"/>
    <w:rsid w:val="00196994"/>
    <w:rsid w:val="001A0898"/>
    <w:rsid w:val="001B3D4E"/>
    <w:rsid w:val="001B7243"/>
    <w:rsid w:val="001E05D6"/>
    <w:rsid w:val="001E7A78"/>
    <w:rsid w:val="001F2D4B"/>
    <w:rsid w:val="001F6808"/>
    <w:rsid w:val="001F780C"/>
    <w:rsid w:val="00211AFD"/>
    <w:rsid w:val="00214E2B"/>
    <w:rsid w:val="00221A0F"/>
    <w:rsid w:val="00234A71"/>
    <w:rsid w:val="00244F50"/>
    <w:rsid w:val="002472CB"/>
    <w:rsid w:val="00255B5F"/>
    <w:rsid w:val="0026565D"/>
    <w:rsid w:val="00265F85"/>
    <w:rsid w:val="00275630"/>
    <w:rsid w:val="002762DC"/>
    <w:rsid w:val="0028293C"/>
    <w:rsid w:val="002A1125"/>
    <w:rsid w:val="002A38F3"/>
    <w:rsid w:val="002B15C9"/>
    <w:rsid w:val="002B1A2C"/>
    <w:rsid w:val="002B257B"/>
    <w:rsid w:val="002B30DB"/>
    <w:rsid w:val="002C0321"/>
    <w:rsid w:val="002C478E"/>
    <w:rsid w:val="002D4C34"/>
    <w:rsid w:val="002E3920"/>
    <w:rsid w:val="002F18D2"/>
    <w:rsid w:val="00304690"/>
    <w:rsid w:val="00312912"/>
    <w:rsid w:val="0031449A"/>
    <w:rsid w:val="003221BF"/>
    <w:rsid w:val="00335818"/>
    <w:rsid w:val="0033608A"/>
    <w:rsid w:val="00342C87"/>
    <w:rsid w:val="003710C8"/>
    <w:rsid w:val="00371258"/>
    <w:rsid w:val="003735C8"/>
    <w:rsid w:val="003746B0"/>
    <w:rsid w:val="003847CE"/>
    <w:rsid w:val="00396D20"/>
    <w:rsid w:val="003A0B8A"/>
    <w:rsid w:val="003A3E0D"/>
    <w:rsid w:val="003A77D0"/>
    <w:rsid w:val="003B397D"/>
    <w:rsid w:val="003C2C08"/>
    <w:rsid w:val="003D1965"/>
    <w:rsid w:val="003D202F"/>
    <w:rsid w:val="003D7822"/>
    <w:rsid w:val="003F1D26"/>
    <w:rsid w:val="003F329B"/>
    <w:rsid w:val="00400378"/>
    <w:rsid w:val="00400AE5"/>
    <w:rsid w:val="004012E4"/>
    <w:rsid w:val="00404544"/>
    <w:rsid w:val="004048E5"/>
    <w:rsid w:val="00414920"/>
    <w:rsid w:val="00440FDA"/>
    <w:rsid w:val="00442ED1"/>
    <w:rsid w:val="00451AD3"/>
    <w:rsid w:val="004605D3"/>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3751"/>
    <w:rsid w:val="00543E89"/>
    <w:rsid w:val="005556BF"/>
    <w:rsid w:val="00562998"/>
    <w:rsid w:val="00567DF3"/>
    <w:rsid w:val="0057424D"/>
    <w:rsid w:val="00577A0C"/>
    <w:rsid w:val="00580860"/>
    <w:rsid w:val="00590B41"/>
    <w:rsid w:val="00596484"/>
    <w:rsid w:val="005965E4"/>
    <w:rsid w:val="005A3B71"/>
    <w:rsid w:val="005B195E"/>
    <w:rsid w:val="005B673F"/>
    <w:rsid w:val="005C030A"/>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512AC"/>
    <w:rsid w:val="00654272"/>
    <w:rsid w:val="006728DE"/>
    <w:rsid w:val="00672FC7"/>
    <w:rsid w:val="00680695"/>
    <w:rsid w:val="00680C33"/>
    <w:rsid w:val="006B4B82"/>
    <w:rsid w:val="006B55D0"/>
    <w:rsid w:val="006B6434"/>
    <w:rsid w:val="006B70ED"/>
    <w:rsid w:val="006D3F8C"/>
    <w:rsid w:val="006D6C4A"/>
    <w:rsid w:val="006F6CED"/>
    <w:rsid w:val="006F730E"/>
    <w:rsid w:val="006F7AD3"/>
    <w:rsid w:val="00711C34"/>
    <w:rsid w:val="007127A0"/>
    <w:rsid w:val="00714480"/>
    <w:rsid w:val="007220EB"/>
    <w:rsid w:val="00726FC7"/>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84C2F"/>
    <w:rsid w:val="0088634A"/>
    <w:rsid w:val="00892FA1"/>
    <w:rsid w:val="00893F14"/>
    <w:rsid w:val="00894A4E"/>
    <w:rsid w:val="008961FC"/>
    <w:rsid w:val="008B5A2B"/>
    <w:rsid w:val="008C072A"/>
    <w:rsid w:val="008C751A"/>
    <w:rsid w:val="008D0C35"/>
    <w:rsid w:val="008D4A65"/>
    <w:rsid w:val="008D5CE9"/>
    <w:rsid w:val="008D6B7A"/>
    <w:rsid w:val="008E6DAA"/>
    <w:rsid w:val="008E75EE"/>
    <w:rsid w:val="00906E55"/>
    <w:rsid w:val="009111F0"/>
    <w:rsid w:val="00911FCA"/>
    <w:rsid w:val="009251FB"/>
    <w:rsid w:val="00927628"/>
    <w:rsid w:val="0093272A"/>
    <w:rsid w:val="009344A9"/>
    <w:rsid w:val="00935F34"/>
    <w:rsid w:val="009503F5"/>
    <w:rsid w:val="009555F6"/>
    <w:rsid w:val="009565C7"/>
    <w:rsid w:val="00961CE7"/>
    <w:rsid w:val="00967123"/>
    <w:rsid w:val="0097697C"/>
    <w:rsid w:val="00977F36"/>
    <w:rsid w:val="00983D41"/>
    <w:rsid w:val="00986C2E"/>
    <w:rsid w:val="00996146"/>
    <w:rsid w:val="00997CEB"/>
    <w:rsid w:val="009A33F2"/>
    <w:rsid w:val="009D2BBD"/>
    <w:rsid w:val="009D36CB"/>
    <w:rsid w:val="009D4071"/>
    <w:rsid w:val="009D6490"/>
    <w:rsid w:val="009E0B7B"/>
    <w:rsid w:val="009E6CAB"/>
    <w:rsid w:val="009F3FF6"/>
    <w:rsid w:val="00A0336A"/>
    <w:rsid w:val="00A07D3C"/>
    <w:rsid w:val="00A13006"/>
    <w:rsid w:val="00A13D79"/>
    <w:rsid w:val="00A173FC"/>
    <w:rsid w:val="00A217D1"/>
    <w:rsid w:val="00A25A8C"/>
    <w:rsid w:val="00A359E2"/>
    <w:rsid w:val="00A37A53"/>
    <w:rsid w:val="00A37F81"/>
    <w:rsid w:val="00A40CCB"/>
    <w:rsid w:val="00A42E9B"/>
    <w:rsid w:val="00A53E6F"/>
    <w:rsid w:val="00A67A7A"/>
    <w:rsid w:val="00A73C49"/>
    <w:rsid w:val="00A83698"/>
    <w:rsid w:val="00A85C10"/>
    <w:rsid w:val="00A9561E"/>
    <w:rsid w:val="00AA440F"/>
    <w:rsid w:val="00AB1286"/>
    <w:rsid w:val="00AC2E87"/>
    <w:rsid w:val="00AE1867"/>
    <w:rsid w:val="00AE46CB"/>
    <w:rsid w:val="00AE67CA"/>
    <w:rsid w:val="00AF65E2"/>
    <w:rsid w:val="00B071E9"/>
    <w:rsid w:val="00B112DF"/>
    <w:rsid w:val="00B200A2"/>
    <w:rsid w:val="00B20205"/>
    <w:rsid w:val="00B45597"/>
    <w:rsid w:val="00B4671A"/>
    <w:rsid w:val="00B53DAC"/>
    <w:rsid w:val="00B622AB"/>
    <w:rsid w:val="00B625A9"/>
    <w:rsid w:val="00B62A6D"/>
    <w:rsid w:val="00B679C4"/>
    <w:rsid w:val="00B76556"/>
    <w:rsid w:val="00B77BAE"/>
    <w:rsid w:val="00B97C09"/>
    <w:rsid w:val="00BA352F"/>
    <w:rsid w:val="00BA58B7"/>
    <w:rsid w:val="00BC3348"/>
    <w:rsid w:val="00BC5541"/>
    <w:rsid w:val="00BE2FF0"/>
    <w:rsid w:val="00C06037"/>
    <w:rsid w:val="00C07761"/>
    <w:rsid w:val="00C107F3"/>
    <w:rsid w:val="00C12FEB"/>
    <w:rsid w:val="00C20F17"/>
    <w:rsid w:val="00C33860"/>
    <w:rsid w:val="00C3577A"/>
    <w:rsid w:val="00C4163B"/>
    <w:rsid w:val="00C514A3"/>
    <w:rsid w:val="00C61B40"/>
    <w:rsid w:val="00C74B9C"/>
    <w:rsid w:val="00C81D89"/>
    <w:rsid w:val="00C94A01"/>
    <w:rsid w:val="00CA009D"/>
    <w:rsid w:val="00CD1BDC"/>
    <w:rsid w:val="00CD3465"/>
    <w:rsid w:val="00CE76B3"/>
    <w:rsid w:val="00CF653F"/>
    <w:rsid w:val="00D043C0"/>
    <w:rsid w:val="00D201CA"/>
    <w:rsid w:val="00D242AE"/>
    <w:rsid w:val="00D24577"/>
    <w:rsid w:val="00D25C5B"/>
    <w:rsid w:val="00D31DB9"/>
    <w:rsid w:val="00D34805"/>
    <w:rsid w:val="00D4612D"/>
    <w:rsid w:val="00D5551C"/>
    <w:rsid w:val="00D67475"/>
    <w:rsid w:val="00D72E30"/>
    <w:rsid w:val="00D73320"/>
    <w:rsid w:val="00D76AF2"/>
    <w:rsid w:val="00D8046D"/>
    <w:rsid w:val="00D8453B"/>
    <w:rsid w:val="00D94687"/>
    <w:rsid w:val="00D97BAC"/>
    <w:rsid w:val="00DB1667"/>
    <w:rsid w:val="00DB35E9"/>
    <w:rsid w:val="00DB6F55"/>
    <w:rsid w:val="00DE1066"/>
    <w:rsid w:val="00DE5601"/>
    <w:rsid w:val="00DF3B49"/>
    <w:rsid w:val="00E03BF6"/>
    <w:rsid w:val="00E04879"/>
    <w:rsid w:val="00E1329A"/>
    <w:rsid w:val="00E1414E"/>
    <w:rsid w:val="00E141DA"/>
    <w:rsid w:val="00E144DB"/>
    <w:rsid w:val="00E152B7"/>
    <w:rsid w:val="00E2035D"/>
    <w:rsid w:val="00E333C5"/>
    <w:rsid w:val="00E35F1C"/>
    <w:rsid w:val="00E363B0"/>
    <w:rsid w:val="00E46C89"/>
    <w:rsid w:val="00E541D8"/>
    <w:rsid w:val="00E54F78"/>
    <w:rsid w:val="00E660A0"/>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8324A"/>
    <w:rsid w:val="00F84099"/>
    <w:rsid w:val="00F87CB8"/>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ydesert6410@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847</Words>
  <Characters>4834</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Kim Sang-Kyun</cp:lastModifiedBy>
  <cp:revision>22</cp:revision>
  <dcterms:created xsi:type="dcterms:W3CDTF">2021-02-13T06:11:00Z</dcterms:created>
  <dcterms:modified xsi:type="dcterms:W3CDTF">2021-02-13T23:09:00Z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