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2CB53BFC" w:rsidR="00620BAD" w:rsidRPr="001747DF" w:rsidRDefault="00C4163B" w:rsidP="00620BAD">
            <w:pPr>
              <w:pStyle w:val="covertext"/>
              <w:rPr>
                <w:b/>
              </w:rPr>
            </w:pPr>
            <w:r>
              <w:t>&lt;</w:t>
            </w:r>
            <w:hyperlink r:id="rId8" w:history="1">
              <w:r w:rsidR="00813202" w:rsidRPr="00410092">
                <w:rPr>
                  <w:rStyle w:val="a4"/>
                </w:rPr>
                <w:t>https://sagroups.ieee.org/2888.1/</w:t>
              </w:r>
            </w:hyperlink>
            <w:r>
              <w:rPr>
                <w:b/>
              </w:rPr>
              <w:t xml:space="preserve"> &gt;</w:t>
            </w:r>
          </w:p>
        </w:tc>
      </w:tr>
      <w:tr w:rsidR="00813202" w:rsidRPr="00110490" w14:paraId="73E8DAB1" w14:textId="77777777" w:rsidTr="00C4163B">
        <w:tc>
          <w:tcPr>
            <w:tcW w:w="1350" w:type="dxa"/>
          </w:tcPr>
          <w:p w14:paraId="6BC8A859" w14:textId="77777777" w:rsidR="00813202" w:rsidRPr="001747DF" w:rsidRDefault="00813202" w:rsidP="00813202">
            <w:pPr>
              <w:pStyle w:val="covertext"/>
            </w:pPr>
            <w:r w:rsidRPr="001747DF">
              <w:t>Title</w:t>
            </w:r>
          </w:p>
        </w:tc>
        <w:tc>
          <w:tcPr>
            <w:tcW w:w="7722" w:type="dxa"/>
          </w:tcPr>
          <w:p w14:paraId="0BEF3C4C" w14:textId="479277D1" w:rsidR="00813202" w:rsidRPr="00E8267F" w:rsidRDefault="00813202" w:rsidP="00813202">
            <w:pPr>
              <w:pStyle w:val="covertext"/>
              <w:rPr>
                <w:b/>
              </w:rPr>
            </w:pPr>
            <w:r w:rsidRPr="002B15C9">
              <w:rPr>
                <w:b/>
                <w:bCs/>
              </w:rPr>
              <w:t>Syntax and semantics of</w:t>
            </w:r>
            <w:r>
              <w:rPr>
                <w:b/>
                <w:bCs/>
              </w:rPr>
              <w:t xml:space="preserve"> sensor capabilit</w:t>
            </w:r>
            <w:r>
              <w:rPr>
                <w:rFonts w:hint="eastAsia"/>
                <w:b/>
                <w:bCs/>
              </w:rPr>
              <w:t>y</w:t>
            </w:r>
            <w:r>
              <w:rPr>
                <w:b/>
                <w:bCs/>
              </w:rPr>
              <w:t xml:space="preserve"> base type</w:t>
            </w:r>
          </w:p>
        </w:tc>
      </w:tr>
      <w:tr w:rsidR="00813202" w:rsidRPr="001747DF" w14:paraId="4CE78410" w14:textId="77777777" w:rsidTr="00C4163B">
        <w:tc>
          <w:tcPr>
            <w:tcW w:w="1350" w:type="dxa"/>
          </w:tcPr>
          <w:p w14:paraId="471AA326" w14:textId="77777777" w:rsidR="00813202" w:rsidRPr="001747DF" w:rsidRDefault="00813202" w:rsidP="00813202">
            <w:pPr>
              <w:pStyle w:val="covertext"/>
            </w:pPr>
            <w:r w:rsidRPr="001747DF">
              <w:t>DCN</w:t>
            </w:r>
          </w:p>
        </w:tc>
        <w:tc>
          <w:tcPr>
            <w:tcW w:w="7722" w:type="dxa"/>
          </w:tcPr>
          <w:p w14:paraId="63F1C38A" w14:textId="178D682D" w:rsidR="00813202" w:rsidRPr="0028293C" w:rsidRDefault="00813202" w:rsidP="00813202">
            <w:pPr>
              <w:pStyle w:val="covertext"/>
              <w:rPr>
                <w:b/>
              </w:rPr>
            </w:pPr>
            <w:r w:rsidRPr="0028293C">
              <w:rPr>
                <w:b/>
              </w:rPr>
              <w:t>2888-2</w:t>
            </w:r>
            <w:r>
              <w:rPr>
                <w:b/>
              </w:rPr>
              <w:t>1</w:t>
            </w:r>
            <w:r w:rsidRPr="0028293C">
              <w:rPr>
                <w:b/>
              </w:rPr>
              <w:t>-</w:t>
            </w:r>
            <w:r>
              <w:rPr>
                <w:b/>
              </w:rPr>
              <w:t>00</w:t>
            </w:r>
            <w:r w:rsidR="0022435B">
              <w:rPr>
                <w:b/>
              </w:rPr>
              <w:t>04</w:t>
            </w:r>
            <w:r w:rsidRPr="0028293C">
              <w:rPr>
                <w:rFonts w:hint="eastAsia"/>
                <w:b/>
              </w:rPr>
              <w:t>-</w:t>
            </w:r>
            <w:r w:rsidRPr="0028293C">
              <w:rPr>
                <w:b/>
              </w:rPr>
              <w:t>0</w:t>
            </w:r>
            <w:r w:rsidR="001F4731">
              <w:rPr>
                <w:b/>
              </w:rPr>
              <w:t>1</w:t>
            </w:r>
            <w:r w:rsidRPr="0028293C">
              <w:rPr>
                <w:b/>
              </w:rPr>
              <w:t>-000</w:t>
            </w:r>
            <w:r>
              <w:rPr>
                <w:b/>
              </w:rPr>
              <w:t>1</w:t>
            </w:r>
          </w:p>
        </w:tc>
      </w:tr>
      <w:tr w:rsidR="00813202" w:rsidRPr="001747DF" w14:paraId="6CAEB2D5" w14:textId="77777777" w:rsidTr="00C4163B">
        <w:tc>
          <w:tcPr>
            <w:tcW w:w="1350" w:type="dxa"/>
          </w:tcPr>
          <w:p w14:paraId="68C2281C" w14:textId="77777777" w:rsidR="00813202" w:rsidRPr="001747DF" w:rsidRDefault="00813202" w:rsidP="00813202">
            <w:pPr>
              <w:pStyle w:val="covertext"/>
            </w:pPr>
            <w:r w:rsidRPr="001747DF">
              <w:t>Date Submitted</w:t>
            </w:r>
          </w:p>
        </w:tc>
        <w:tc>
          <w:tcPr>
            <w:tcW w:w="7722" w:type="dxa"/>
          </w:tcPr>
          <w:p w14:paraId="7B89B341" w14:textId="52FF5B3F" w:rsidR="00813202" w:rsidRPr="0028293C" w:rsidRDefault="00813202" w:rsidP="00813202">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r w:rsidRPr="0028293C">
              <w:rPr>
                <w:b/>
              </w:rPr>
              <w:tab/>
            </w:r>
          </w:p>
        </w:tc>
      </w:tr>
      <w:tr w:rsidR="00813202" w:rsidRPr="009B667B" w14:paraId="54CE1485" w14:textId="77777777" w:rsidTr="00C4163B">
        <w:tc>
          <w:tcPr>
            <w:tcW w:w="1350" w:type="dxa"/>
          </w:tcPr>
          <w:p w14:paraId="050F76B7" w14:textId="77777777" w:rsidR="00813202" w:rsidRPr="001747DF" w:rsidRDefault="00813202" w:rsidP="00813202">
            <w:pPr>
              <w:pStyle w:val="covertext"/>
            </w:pPr>
            <w:r w:rsidRPr="001747DF">
              <w:t>Source(s)</w:t>
            </w:r>
          </w:p>
        </w:tc>
        <w:tc>
          <w:tcPr>
            <w:tcW w:w="7722" w:type="dxa"/>
          </w:tcPr>
          <w:p w14:paraId="11176E95" w14:textId="77777777" w:rsidR="00813202" w:rsidRPr="005F10AA" w:rsidRDefault="00813202" w:rsidP="00813202">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00FB2368">
              <w:fldChar w:fldCharType="begin"/>
            </w:r>
            <w:r w:rsidR="00FB2368">
              <w:instrText xml:space="preserve"> HYPERLINK "mailto:goldmunt@gmail.com" </w:instrText>
            </w:r>
            <w:r w:rsidR="00FB2368">
              <w:fldChar w:fldCharType="separate"/>
            </w:r>
            <w:r w:rsidRPr="00AB1038">
              <w:rPr>
                <w:rFonts w:eastAsia="MS Mincho"/>
                <w:color w:val="000000" w:themeColor="text1"/>
                <w:lang w:val="de-DE" w:eastAsia="ja-JP"/>
              </w:rPr>
              <w:t>goldmunt@gmail.com</w:t>
            </w:r>
            <w:r w:rsidR="00FB236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4AFA0CE4" w14:textId="271E7793" w:rsidR="00813202" w:rsidRDefault="00813202" w:rsidP="00813202">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9"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019BE5DE" w14:textId="42E4CA4E" w:rsidR="00813202" w:rsidRPr="009B667B" w:rsidRDefault="00813202" w:rsidP="00813202">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0"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tc>
      </w:tr>
      <w:tr w:rsidR="00813202" w:rsidRPr="00F473D8" w14:paraId="6A72ADAD" w14:textId="77777777" w:rsidTr="00C4163B">
        <w:tc>
          <w:tcPr>
            <w:tcW w:w="1350" w:type="dxa"/>
          </w:tcPr>
          <w:p w14:paraId="00F605DE" w14:textId="77777777" w:rsidR="00813202" w:rsidRPr="001747DF" w:rsidRDefault="00813202" w:rsidP="00813202">
            <w:pPr>
              <w:pStyle w:val="covertext"/>
            </w:pPr>
            <w:r w:rsidRPr="001747DF">
              <w:t>Re:</w:t>
            </w:r>
          </w:p>
        </w:tc>
        <w:tc>
          <w:tcPr>
            <w:tcW w:w="7722" w:type="dxa"/>
          </w:tcPr>
          <w:p w14:paraId="794BC287" w14:textId="7F4C98AC" w:rsidR="00813202" w:rsidRPr="00F473D8" w:rsidRDefault="00813202" w:rsidP="00813202">
            <w:pPr>
              <w:pStyle w:val="covertext"/>
              <w:rPr>
                <w:rFonts w:eastAsia="MS Mincho"/>
                <w:lang w:val="en-GB" w:eastAsia="ja-JP"/>
              </w:rPr>
            </w:pPr>
          </w:p>
        </w:tc>
      </w:tr>
      <w:tr w:rsidR="00813202" w:rsidRPr="00130DF6" w14:paraId="68310C83" w14:textId="77777777" w:rsidTr="00C4163B">
        <w:tc>
          <w:tcPr>
            <w:tcW w:w="1350" w:type="dxa"/>
          </w:tcPr>
          <w:p w14:paraId="4C7DBC29" w14:textId="77777777" w:rsidR="00813202" w:rsidRPr="001747DF" w:rsidRDefault="00813202" w:rsidP="00813202">
            <w:pPr>
              <w:pStyle w:val="covertext"/>
            </w:pPr>
            <w:r w:rsidRPr="001747DF">
              <w:t>Abstract</w:t>
            </w:r>
          </w:p>
        </w:tc>
        <w:tc>
          <w:tcPr>
            <w:tcW w:w="7722" w:type="dxa"/>
          </w:tcPr>
          <w:p w14:paraId="0EA84378" w14:textId="7FCE52C0" w:rsidR="00813202" w:rsidRPr="0052696E" w:rsidRDefault="00813202" w:rsidP="00813202">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sensor capability base types and attributes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 base types and attributes are presented.</w:t>
            </w:r>
          </w:p>
        </w:tc>
      </w:tr>
      <w:tr w:rsidR="00813202" w:rsidRPr="00130DF6" w14:paraId="20595B64" w14:textId="77777777" w:rsidTr="00C4163B">
        <w:tc>
          <w:tcPr>
            <w:tcW w:w="1350" w:type="dxa"/>
          </w:tcPr>
          <w:p w14:paraId="3CB9E717" w14:textId="77777777" w:rsidR="00813202" w:rsidRPr="001747DF" w:rsidRDefault="00813202" w:rsidP="00813202">
            <w:pPr>
              <w:pStyle w:val="covertext"/>
            </w:pPr>
            <w:r w:rsidRPr="001747DF">
              <w:t>Purpose</w:t>
            </w:r>
          </w:p>
        </w:tc>
        <w:tc>
          <w:tcPr>
            <w:tcW w:w="7722" w:type="dxa"/>
          </w:tcPr>
          <w:p w14:paraId="42E32D9B" w14:textId="1ACF50A4" w:rsidR="00813202" w:rsidRPr="00130DF6" w:rsidRDefault="00813202" w:rsidP="00813202">
            <w:pPr>
              <w:pStyle w:val="covertext"/>
              <w:jc w:val="both"/>
              <w:rPr>
                <w:color w:val="000000" w:themeColor="text1"/>
                <w:sz w:val="20"/>
              </w:rPr>
            </w:pPr>
            <w:r>
              <w:rPr>
                <w:color w:val="000000" w:themeColor="text1"/>
                <w:sz w:val="20"/>
              </w:rPr>
              <w:t>To start discussion on purpose of the standard</w:t>
            </w:r>
          </w:p>
        </w:tc>
      </w:tr>
      <w:tr w:rsidR="00813202" w:rsidRPr="001747DF" w14:paraId="05DDCD4A" w14:textId="77777777" w:rsidTr="00C4163B">
        <w:trPr>
          <w:trHeight w:val="840"/>
        </w:trPr>
        <w:tc>
          <w:tcPr>
            <w:tcW w:w="1350" w:type="dxa"/>
          </w:tcPr>
          <w:p w14:paraId="1F13DB21" w14:textId="77777777" w:rsidR="00813202" w:rsidRPr="001747DF" w:rsidRDefault="00813202" w:rsidP="00813202">
            <w:pPr>
              <w:pStyle w:val="covertext"/>
            </w:pPr>
            <w:r w:rsidRPr="001747DF">
              <w:t>Notice</w:t>
            </w:r>
          </w:p>
        </w:tc>
        <w:tc>
          <w:tcPr>
            <w:tcW w:w="7722" w:type="dxa"/>
          </w:tcPr>
          <w:p w14:paraId="57CA459F" w14:textId="5ED9AD7D" w:rsidR="00813202" w:rsidRPr="001747DF" w:rsidRDefault="00813202" w:rsidP="00813202">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3202" w:rsidRPr="001747DF" w14:paraId="07C5AC5B" w14:textId="77777777" w:rsidTr="00C4163B">
        <w:trPr>
          <w:trHeight w:val="1439"/>
        </w:trPr>
        <w:tc>
          <w:tcPr>
            <w:tcW w:w="1350" w:type="dxa"/>
          </w:tcPr>
          <w:p w14:paraId="29195245" w14:textId="77777777" w:rsidR="00813202" w:rsidRPr="001747DF" w:rsidRDefault="00813202" w:rsidP="00813202">
            <w:pPr>
              <w:pStyle w:val="covertext"/>
            </w:pPr>
            <w:r w:rsidRPr="001747DF">
              <w:t>Release</w:t>
            </w:r>
          </w:p>
        </w:tc>
        <w:tc>
          <w:tcPr>
            <w:tcW w:w="7722" w:type="dxa"/>
          </w:tcPr>
          <w:p w14:paraId="4B75F85C" w14:textId="476EBAF7" w:rsidR="00813202" w:rsidRPr="001747DF" w:rsidRDefault="00813202" w:rsidP="00813202">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813202" w:rsidRPr="001747DF" w14:paraId="633CE38E" w14:textId="77777777" w:rsidTr="00C4163B">
        <w:trPr>
          <w:trHeight w:val="70"/>
        </w:trPr>
        <w:tc>
          <w:tcPr>
            <w:tcW w:w="1350" w:type="dxa"/>
          </w:tcPr>
          <w:p w14:paraId="4571C4BF" w14:textId="77777777" w:rsidR="00813202" w:rsidRPr="001747DF" w:rsidRDefault="00813202" w:rsidP="00813202">
            <w:pPr>
              <w:pStyle w:val="covertext"/>
            </w:pPr>
            <w:r w:rsidRPr="001747DF">
              <w:t>Patent Policy</w:t>
            </w:r>
          </w:p>
        </w:tc>
        <w:tc>
          <w:tcPr>
            <w:tcW w:w="7722" w:type="dxa"/>
          </w:tcPr>
          <w:p w14:paraId="3895BB3D" w14:textId="77777777" w:rsidR="00813202" w:rsidRPr="00C4163B" w:rsidRDefault="00813202" w:rsidP="00813202">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AA41514" w14:textId="77777777" w:rsidR="008F346B" w:rsidRDefault="00E54F78" w:rsidP="008F346B">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8F346B" w:rsidRPr="00D73320">
        <w:lastRenderedPageBreak/>
        <w:t>Introduction</w:t>
      </w:r>
    </w:p>
    <w:p w14:paraId="03C9A7E4" w14:textId="357CC438" w:rsidR="008F346B" w:rsidRPr="00D73320" w:rsidRDefault="008F346B" w:rsidP="008F346B">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sensor capability base types and attributes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 base types and attributes are presented.</w:t>
      </w:r>
    </w:p>
    <w:p w14:paraId="70FA5F72" w14:textId="71EF5B4B" w:rsidR="008436F1" w:rsidRDefault="008436F1" w:rsidP="00747488">
      <w:pPr>
        <w:pStyle w:val="1"/>
      </w:pPr>
      <w:r>
        <w:t xml:space="preserve">Data formats for </w:t>
      </w:r>
      <w:bookmarkEnd w:id="0"/>
      <w:r w:rsidR="00E07BFF">
        <w:t xml:space="preserve">sensor capability base </w:t>
      </w:r>
      <w:r w:rsidR="003D3ED3">
        <w:t>data</w:t>
      </w:r>
    </w:p>
    <w:p w14:paraId="345EBAA3" w14:textId="1A62BD2F" w:rsidR="004A6B0D" w:rsidRDefault="00E07BFF" w:rsidP="00747488">
      <w:pPr>
        <w:pStyle w:val="2"/>
      </w:pPr>
      <w:r>
        <w:t xml:space="preserve">Sensor capability base </w:t>
      </w:r>
      <w:r w:rsidR="003D3ED3">
        <w:t>data</w:t>
      </w:r>
    </w:p>
    <w:p w14:paraId="3703A1D4" w14:textId="7F616C20" w:rsidR="00747488" w:rsidRDefault="00747488" w:rsidP="00747488">
      <w:pPr>
        <w:pStyle w:val="3"/>
      </w:pPr>
      <w:r>
        <w:rPr>
          <w:rFonts w:hint="eastAsia"/>
        </w:rPr>
        <w:t>G</w:t>
      </w:r>
      <w:r>
        <w:t>eneral</w:t>
      </w:r>
    </w:p>
    <w:p w14:paraId="577E0820" w14:textId="026E5CEC"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w:t>
      </w:r>
      <w:r w:rsidR="00E07BFF">
        <w:t xml:space="preserve">base </w:t>
      </w:r>
      <w:r w:rsidR="003D3ED3">
        <w:t>data</w:t>
      </w:r>
      <w:r w:rsidR="00E07BFF">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22504D10"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E07BFF">
              <w:rPr>
                <w:rFonts w:ascii="Courier New" w:hAnsi="Courier New" w:cs="Courier New"/>
                <w:color w:val="000000"/>
                <w:sz w:val="16"/>
              </w:rPr>
              <w:t>sensorCapabilityBase</w:t>
            </w:r>
            <w:r w:rsidR="003D3ED3">
              <w:rPr>
                <w:rFonts w:ascii="Courier New" w:hAnsi="Courier New" w:cs="Courier New"/>
                <w:color w:val="000000"/>
                <w:sz w:val="16"/>
              </w:rPr>
              <w:t>Data</w:t>
            </w:r>
            <w:proofErr w:type="spellEnd"/>
            <w:r w:rsidRPr="0002082D">
              <w:rPr>
                <w:rFonts w:ascii="Courier New" w:hAnsi="Courier New" w:cs="Courier New"/>
                <w:color w:val="000000"/>
                <w:sz w:val="16"/>
              </w:rPr>
              <w:t>": {</w:t>
            </w:r>
          </w:p>
          <w:p w14:paraId="055FB75F" w14:textId="4B05400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7CF18279" w:rsidR="0002082D" w:rsidRDefault="0002082D" w:rsidP="004C27BF">
            <w:pPr>
              <w:spacing w:line="360" w:lineRule="auto"/>
              <w:ind w:firstLine="165"/>
              <w:rPr>
                <w:rFonts w:ascii="Courier New" w:hAnsi="Courier New" w:cs="Courier New"/>
                <w:color w:val="000000"/>
                <w:sz w:val="16"/>
              </w:rPr>
            </w:pPr>
            <w:r w:rsidRPr="0002082D">
              <w:rPr>
                <w:rFonts w:ascii="Courier New" w:hAnsi="Courier New" w:cs="Courier New"/>
                <w:color w:val="000000"/>
                <w:sz w:val="16"/>
              </w:rPr>
              <w:t>"properties": {</w:t>
            </w:r>
          </w:p>
          <w:p w14:paraId="584C29EE" w14:textId="70E80096"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"id": {</w:t>
            </w:r>
          </w:p>
          <w:p w14:paraId="2D36F557" w14:textId="7925AA41"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"string"</w:t>
            </w:r>
          </w:p>
          <w:p w14:paraId="0F6B7740" w14:textId="252E29E7"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125BE822" w14:textId="7D044555"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w:t>
            </w:r>
            <w:r w:rsidR="00E07BFF">
              <w:rPr>
                <w:rFonts w:ascii="Courier New" w:hAnsi="Courier New" w:cs="Courier New"/>
                <w:color w:val="000000"/>
                <w:sz w:val="16"/>
              </w:rPr>
              <w:t>Attributes</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49F69C2D" w14:textId="0EB9EC57"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sidR="00E07BFF">
              <w:rPr>
                <w:rFonts w:ascii="Courier New" w:hAnsi="Courier New" w:cs="Courier New"/>
                <w:color w:val="000000"/>
                <w:sz w:val="16"/>
              </w:rPr>
              <w:t>sensorCapabilityBase</w:t>
            </w:r>
            <w:r w:rsidR="001E68E2">
              <w:rPr>
                <w:rFonts w:ascii="Courier New" w:hAnsi="Courier New" w:cs="Courier New"/>
                <w:color w:val="000000"/>
                <w:sz w:val="16"/>
              </w:rPr>
              <w:t>AttributesType</w:t>
            </w:r>
            <w:proofErr w:type="spellEnd"/>
            <w:r w:rsidRPr="00D31DB9">
              <w:rPr>
                <w:rFonts w:ascii="Courier New" w:hAnsi="Courier New" w:cs="Courier New"/>
                <w:color w:val="000000"/>
                <w:sz w:val="16"/>
              </w:rPr>
              <w:t>"</w:t>
            </w:r>
          </w:p>
          <w:p w14:paraId="151E83E7" w14:textId="11D29E99" w:rsidR="001B3D4E" w:rsidRPr="0002082D"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1777DE5" w14:textId="679AC8A9"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E40045">
              <w:rPr>
                <w:rFonts w:ascii="Courier New" w:hAnsi="Courier New" w:cs="Courier New"/>
                <w:color w:val="000000"/>
                <w:sz w:val="16"/>
              </w:rPr>
              <w:t>accuracyType</w:t>
            </w:r>
            <w:proofErr w:type="spellEnd"/>
            <w:r w:rsidRPr="0002082D">
              <w:rPr>
                <w:rFonts w:ascii="Courier New" w:hAnsi="Courier New" w:cs="Courier New"/>
                <w:color w:val="000000"/>
                <w:sz w:val="16"/>
              </w:rPr>
              <w:t>": {</w:t>
            </w:r>
          </w:p>
          <w:p w14:paraId="4025ADBB" w14:textId="4E09685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sidR="001B3D4E">
              <w:rPr>
                <w:rFonts w:ascii="Courier New" w:hAnsi="Courier New" w:cs="Courier New"/>
                <w:color w:val="000000"/>
                <w:sz w:val="16"/>
              </w:rPr>
              <w:t>object</w:t>
            </w:r>
            <w:r w:rsidRPr="0002082D">
              <w:rPr>
                <w:rFonts w:ascii="Courier New" w:hAnsi="Courier New" w:cs="Courier New"/>
                <w:color w:val="000000"/>
                <w:sz w:val="16"/>
              </w:rPr>
              <w:t>",</w:t>
            </w:r>
          </w:p>
          <w:p w14:paraId="0086BC39" w14:textId="7A949E59"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1B3D4E" w:rsidRPr="0002082D">
              <w:rPr>
                <w:rFonts w:ascii="Courier New" w:hAnsi="Courier New" w:cs="Courier New"/>
                <w:color w:val="000000"/>
                <w:sz w:val="16"/>
              </w:rPr>
              <w:t>properties</w:t>
            </w:r>
            <w:r w:rsidRPr="0002082D">
              <w:rPr>
                <w:rFonts w:ascii="Courier New" w:hAnsi="Courier New" w:cs="Courier New"/>
                <w:color w:val="000000"/>
                <w:sz w:val="16"/>
              </w:rPr>
              <w:t>": {</w:t>
            </w:r>
          </w:p>
          <w:p w14:paraId="328BAA1B" w14:textId="7E8B013C" w:rsidR="00E40045" w:rsidRDefault="00E40045"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004C27BF">
              <w:rPr>
                <w:rFonts w:ascii="Courier New" w:hAnsi="Courier New" w:cs="Courier New"/>
                <w:color w:val="000000"/>
                <w:sz w:val="16"/>
              </w:rPr>
              <w:t>"</w:t>
            </w:r>
            <w:proofErr w:type="spellStart"/>
            <w:r w:rsidR="004C27BF">
              <w:rPr>
                <w:rFonts w:ascii="Courier New" w:hAnsi="Courier New" w:cs="Courier New"/>
                <w:color w:val="000000"/>
                <w:sz w:val="16"/>
              </w:rPr>
              <w:t>oneOf</w:t>
            </w:r>
            <w:proofErr w:type="spellEnd"/>
            <w:r w:rsidR="004C27BF">
              <w:rPr>
                <w:rFonts w:ascii="Courier New" w:hAnsi="Courier New" w:cs="Courier New"/>
                <w:color w:val="000000"/>
                <w:sz w:val="16"/>
              </w:rPr>
              <w:t>": [</w:t>
            </w:r>
          </w:p>
          <w:p w14:paraId="35BB56E1" w14:textId="0DDB6B8D"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percentAccuracy</w:t>
            </w:r>
            <w:proofErr w:type="spellEnd"/>
            <w:r>
              <w:rPr>
                <w:rFonts w:ascii="Courier New" w:hAnsi="Courier New" w:cs="Courier New"/>
                <w:color w:val="000000"/>
                <w:sz w:val="16"/>
              </w:rPr>
              <w:t>": {</w:t>
            </w:r>
          </w:p>
          <w:p w14:paraId="35B9CA2E" w14:textId="3C945F5F"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388B4A7C" w14:textId="231B95AE"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"minimum": 0.0,</w:t>
            </w:r>
          </w:p>
          <w:p w14:paraId="7952F457" w14:textId="58A1CC4F"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"maximum": 1.0</w:t>
            </w:r>
          </w:p>
          <w:p w14:paraId="379723E9" w14:textId="29D227D6"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E4F0A70" w14:textId="5227D6F4"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valueAccuracy</w:t>
            </w:r>
            <w:proofErr w:type="spellEnd"/>
            <w:r>
              <w:rPr>
                <w:rFonts w:ascii="Courier New" w:hAnsi="Courier New" w:cs="Courier New"/>
                <w:color w:val="000000"/>
                <w:sz w:val="16"/>
              </w:rPr>
              <w:t>": {</w:t>
            </w:r>
          </w:p>
          <w:p w14:paraId="5D6E29D4" w14:textId="4755AB2B"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7159D6D6" w14:textId="7D67B017" w:rsidR="004C27BF"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2A3ACD2" w14:textId="392C9633" w:rsidR="004C27BF" w:rsidRPr="0002082D" w:rsidRDefault="004C27BF"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AA533B7" w14:textId="77777777" w:rsidR="005169AB"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p>
          <w:p w14:paraId="576321E5" w14:textId="50CE0254" w:rsidR="004C27BF"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0C5069B7" w14:textId="679F0114"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41E3EEB6" w14:textId="77777777" w:rsid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w:t>
            </w:r>
          </w:p>
          <w:p w14:paraId="03ED93F4" w14:textId="3003A5E4" w:rsidR="004C27BF" w:rsidRDefault="004C27BF" w:rsidP="00747488">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sensorCapabilityBase</w:t>
            </w:r>
            <w:r w:rsidR="001E68E2">
              <w:rPr>
                <w:rFonts w:ascii="Courier New" w:hAnsi="Courier New" w:cs="Courier New"/>
                <w:color w:val="000000"/>
                <w:sz w:val="16"/>
              </w:rPr>
              <w:t>AttributesType</w:t>
            </w:r>
            <w:proofErr w:type="spellEnd"/>
            <w:r>
              <w:rPr>
                <w:rFonts w:ascii="Courier New" w:hAnsi="Courier New" w:cs="Courier New"/>
                <w:color w:val="000000"/>
                <w:sz w:val="16"/>
              </w:rPr>
              <w:t>": {</w:t>
            </w:r>
          </w:p>
          <w:p w14:paraId="4C26F913" w14:textId="62C993AF"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1DEB3128" w14:textId="6F07A4E0"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"properties": {</w:t>
            </w:r>
          </w:p>
          <w:p w14:paraId="45021EB3" w14:textId="6B0358FD"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"unit": {</w:t>
            </w:r>
          </w:p>
          <w:p w14:paraId="4C6DF1B6" w14:textId="497007AC"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"$ref": </w:t>
            </w:r>
            <w:r w:rsidRPr="00D31DB9">
              <w:rPr>
                <w:rFonts w:ascii="Courier New" w:hAnsi="Courier New" w:cs="Courier New"/>
                <w:color w:val="000000"/>
                <w:sz w:val="16"/>
              </w:rPr>
              <w:t>"#/definitions/</w:t>
            </w:r>
            <w:proofErr w:type="spellStart"/>
            <w:r>
              <w:rPr>
                <w:rFonts w:ascii="Courier New" w:hAnsi="Courier New" w:cs="Courier New"/>
                <w:color w:val="000000"/>
                <w:sz w:val="16"/>
              </w:rPr>
              <w:t>unitType</w:t>
            </w:r>
            <w:proofErr w:type="spellEnd"/>
            <w:r w:rsidRPr="00D31DB9">
              <w:rPr>
                <w:rFonts w:ascii="Courier New" w:hAnsi="Courier New" w:cs="Courier New"/>
                <w:color w:val="000000"/>
                <w:sz w:val="16"/>
              </w:rPr>
              <w:t>"</w:t>
            </w:r>
          </w:p>
          <w:p w14:paraId="7A79E495" w14:textId="69E33956"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D1B7FA5" w14:textId="53E55EE9"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6B27E4ED" w14:textId="604A161F"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21770593" w14:textId="687DE38A"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08F0EC8" w14:textId="78EA68CA"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53C3129B" w14:textId="5E09668D"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29B02A08" w14:textId="649F17A6"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65B2EC5" w14:textId="19D69E64"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"offset": {</w:t>
            </w:r>
          </w:p>
          <w:p w14:paraId="5987319A" w14:textId="13C431F1"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68BCB9BF" w14:textId="2B9618DF"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3844E014" w14:textId="63B6F277"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numOfLevels</w:t>
            </w:r>
            <w:proofErr w:type="spellEnd"/>
            <w:r>
              <w:rPr>
                <w:rFonts w:ascii="Courier New" w:hAnsi="Courier New" w:cs="Courier New"/>
                <w:color w:val="000000"/>
                <w:sz w:val="16"/>
              </w:rPr>
              <w:t>": {</w:t>
            </w:r>
          </w:p>
          <w:p w14:paraId="5D7EA510" w14:textId="3BD70365"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42A9FBB4" w14:textId="64C555DD" w:rsidR="008A41E9" w:rsidRDefault="008A41E9"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"minimum": 0</w:t>
            </w:r>
          </w:p>
          <w:p w14:paraId="7C809E76" w14:textId="017BF72D"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E6C901E" w14:textId="5D2115C1"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"sensitivity": {</w:t>
            </w:r>
          </w:p>
          <w:p w14:paraId="35E1B0C1"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2E46BE7F"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09CF9AF5" w14:textId="29704579"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"snr": {</w:t>
            </w:r>
          </w:p>
          <w:p w14:paraId="7C7871FB"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"number"</w:t>
            </w:r>
          </w:p>
          <w:p w14:paraId="33B9A73D" w14:textId="77777777" w:rsidR="008A41E9" w:rsidRDefault="008A41E9" w:rsidP="008A41E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0BC61E71" w14:textId="27768B6D" w:rsidR="008A41E9" w:rsidRDefault="008A41E9" w:rsidP="008A41E9">
            <w:pPr>
              <w:spacing w:line="360" w:lineRule="auto"/>
              <w:rPr>
                <w:rFonts w:ascii="Courier New" w:hAnsi="Courier New" w:cs="Courier New"/>
                <w:color w:val="000000"/>
                <w:sz w:val="16"/>
              </w:rPr>
            </w:pPr>
          </w:p>
          <w:p w14:paraId="134D0AAE" w14:textId="3AD2D354" w:rsidR="004C27BF" w:rsidRDefault="004C27BF" w:rsidP="004C27BF">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43ACA903" w14:textId="1BF31A01" w:rsidR="004C27BF" w:rsidRDefault="004C27BF" w:rsidP="00747488">
            <w:pPr>
              <w:spacing w:line="360" w:lineRule="auto"/>
              <w:rPr>
                <w:rFonts w:ascii="Courier New" w:hAnsi="Courier New" w:cs="Courier New"/>
                <w:color w:val="000000"/>
                <w:sz w:val="16"/>
              </w:rPr>
            </w:pPr>
            <w:r>
              <w:rPr>
                <w:rFonts w:ascii="Courier New" w:hAnsi="Courier New" w:cs="Courier New"/>
                <w:color w:val="000000"/>
                <w:sz w:val="16"/>
              </w:rPr>
              <w:lastRenderedPageBreak/>
              <w:t>}</w:t>
            </w:r>
          </w:p>
          <w:p w14:paraId="2C2AB6C7" w14:textId="6049A28B" w:rsidR="004C27BF" w:rsidRPr="00747488" w:rsidRDefault="004C27BF" w:rsidP="00747488">
            <w:pPr>
              <w:spacing w:line="360" w:lineRule="auto"/>
              <w:rPr>
                <w:rFonts w:ascii="Courier New" w:hAnsi="Courier New" w:cs="Courier New"/>
                <w:color w:val="000000"/>
                <w:sz w:val="16"/>
              </w:rPr>
            </w:pPr>
          </w:p>
        </w:tc>
      </w:tr>
    </w:tbl>
    <w:p w14:paraId="7B41346B" w14:textId="77777777" w:rsidR="00747488" w:rsidRPr="00747488" w:rsidRDefault="00747488" w:rsidP="00747488"/>
    <w:p w14:paraId="144141A0" w14:textId="7DBD8086" w:rsidR="00747488" w:rsidRDefault="00747488" w:rsidP="00747488">
      <w:pPr>
        <w:pStyle w:val="3"/>
      </w:pPr>
      <w:r>
        <w:rPr>
          <w:rFonts w:hint="eastAsia"/>
        </w:rPr>
        <w:t>S</w:t>
      </w:r>
      <w:r>
        <w:t>emantics</w:t>
      </w:r>
    </w:p>
    <w:p w14:paraId="6C875C39" w14:textId="6D2E8607" w:rsidR="008A41E9" w:rsidRPr="00331155" w:rsidRDefault="008A41E9" w:rsidP="008A41E9">
      <w:pPr>
        <w:rPr>
          <w:rFonts w:eastAsia="맑은 고딕"/>
        </w:rPr>
      </w:pPr>
      <w:r>
        <w:t>Semantics of the</w:t>
      </w:r>
      <w:r>
        <w:rPr>
          <w:rFonts w:eastAsia="바탕" w:hint="eastAsia"/>
        </w:rPr>
        <w:t xml:space="preserve"> </w:t>
      </w:r>
      <w:proofErr w:type="spellStart"/>
      <w:r>
        <w:rPr>
          <w:rFonts w:ascii="Courier New" w:eastAsia="맑은 고딕" w:hAnsi="Courier New" w:cs="Courier New"/>
        </w:rPr>
        <w:t>sensorCapabilityBase</w:t>
      </w:r>
      <w:r w:rsidR="003D3ED3">
        <w:rPr>
          <w:rFonts w:ascii="Courier New" w:eastAsia="맑은 고딕" w:hAnsi="Courier New" w:cs="Courier New"/>
        </w:rPr>
        <w:t>Data</w:t>
      </w:r>
      <w:proofErr w:type="spellEnd"/>
      <w:r w:rsidRPr="00B40962">
        <w:t>:</w:t>
      </w:r>
    </w:p>
    <w:tbl>
      <w:tblPr>
        <w:tblW w:w="9265" w:type="dxa"/>
        <w:tblLayout w:type="fixed"/>
        <w:tblCellMar>
          <w:left w:w="70" w:type="dxa"/>
          <w:right w:w="70" w:type="dxa"/>
        </w:tblCellMar>
        <w:tblLook w:val="0000" w:firstRow="0" w:lastRow="0" w:firstColumn="0" w:lastColumn="0" w:noHBand="0" w:noVBand="0"/>
      </w:tblPr>
      <w:tblGrid>
        <w:gridCol w:w="3017"/>
        <w:gridCol w:w="6248"/>
      </w:tblGrid>
      <w:tr w:rsidR="008A41E9" w14:paraId="45E29637" w14:textId="77777777" w:rsidTr="003B254D">
        <w:trPr>
          <w:trHeight w:val="535"/>
          <w:tblHeader/>
        </w:trPr>
        <w:tc>
          <w:tcPr>
            <w:tcW w:w="3017" w:type="dxa"/>
            <w:tcBorders>
              <w:top w:val="single" w:sz="4" w:space="0" w:color="000000"/>
              <w:bottom w:val="single" w:sz="2" w:space="0" w:color="000000"/>
            </w:tcBorders>
            <w:shd w:val="clear" w:color="auto" w:fill="auto"/>
          </w:tcPr>
          <w:p w14:paraId="1FE9DA5D" w14:textId="77777777" w:rsidR="008A41E9" w:rsidRPr="00D31DB9" w:rsidRDefault="008A41E9" w:rsidP="004D5989">
            <w:pPr>
              <w:snapToGrid w:val="0"/>
              <w:rPr>
                <w:rFonts w:ascii="Courier New" w:hAnsi="Courier New" w:cs="Courier New"/>
              </w:rPr>
            </w:pPr>
            <w:r w:rsidRPr="00D31DB9">
              <w:rPr>
                <w:rFonts w:ascii="Courier New" w:hAnsi="Courier New" w:cs="Courier New"/>
              </w:rPr>
              <w:t>Name</w:t>
            </w:r>
          </w:p>
        </w:tc>
        <w:tc>
          <w:tcPr>
            <w:tcW w:w="6248" w:type="dxa"/>
            <w:tcBorders>
              <w:top w:val="single" w:sz="4" w:space="0" w:color="000000"/>
              <w:bottom w:val="single" w:sz="2" w:space="0" w:color="000000"/>
            </w:tcBorders>
            <w:shd w:val="clear" w:color="auto" w:fill="auto"/>
            <w:vAlign w:val="center"/>
          </w:tcPr>
          <w:p w14:paraId="696AEBBD" w14:textId="77777777" w:rsidR="008A41E9" w:rsidRPr="00D31DB9" w:rsidRDefault="008A41E9" w:rsidP="004D5989">
            <w:pPr>
              <w:snapToGrid w:val="0"/>
              <w:rPr>
                <w:szCs w:val="19"/>
              </w:rPr>
            </w:pPr>
            <w:r w:rsidRPr="00D31DB9">
              <w:rPr>
                <w:szCs w:val="19"/>
              </w:rPr>
              <w:t>Definition</w:t>
            </w:r>
          </w:p>
        </w:tc>
      </w:tr>
      <w:tr w:rsidR="008A41E9" w14:paraId="02B6C21A" w14:textId="77777777" w:rsidTr="003B254D">
        <w:trPr>
          <w:trHeight w:val="1300"/>
          <w:tblHeader/>
        </w:trPr>
        <w:tc>
          <w:tcPr>
            <w:tcW w:w="3017" w:type="dxa"/>
            <w:tcBorders>
              <w:top w:val="single" w:sz="4" w:space="0" w:color="000000"/>
              <w:bottom w:val="single" w:sz="2" w:space="0" w:color="000000"/>
            </w:tcBorders>
            <w:shd w:val="clear" w:color="auto" w:fill="auto"/>
          </w:tcPr>
          <w:p w14:paraId="20A98CAE" w14:textId="104A911B" w:rsidR="008A41E9" w:rsidRPr="0045043D" w:rsidRDefault="008A41E9" w:rsidP="008A41E9">
            <w:pPr>
              <w:rPr>
                <w:rFonts w:ascii="Courier New" w:hAnsi="Courier New"/>
              </w:rPr>
            </w:pPr>
            <w:proofErr w:type="spellStart"/>
            <w:r w:rsidRPr="0045043D">
              <w:rPr>
                <w:rFonts w:ascii="Courier New" w:eastAsia="맑은 고딕" w:hAnsi="Courier New"/>
              </w:rPr>
              <w:t>SensorCapabilityBase</w:t>
            </w:r>
            <w:r w:rsidR="003D3ED3">
              <w:rPr>
                <w:rFonts w:ascii="Courier New" w:eastAsia="맑은 고딕" w:hAnsi="Courier New"/>
              </w:rPr>
              <w:t>Data</w:t>
            </w:r>
            <w:proofErr w:type="spellEnd"/>
          </w:p>
        </w:tc>
        <w:tc>
          <w:tcPr>
            <w:tcW w:w="6248" w:type="dxa"/>
            <w:tcBorders>
              <w:top w:val="single" w:sz="4" w:space="0" w:color="000000"/>
              <w:bottom w:val="single" w:sz="2" w:space="0" w:color="000000"/>
            </w:tcBorders>
            <w:shd w:val="clear" w:color="auto" w:fill="auto"/>
          </w:tcPr>
          <w:p w14:paraId="2386BABE" w14:textId="71CFAD52" w:rsidR="008A41E9" w:rsidRPr="0045043D" w:rsidRDefault="008A41E9" w:rsidP="008A41E9">
            <w:pPr>
              <w:snapToGrid w:val="0"/>
              <w:rPr>
                <w:rFonts w:eastAsia="바탕"/>
                <w:szCs w:val="19"/>
              </w:rPr>
            </w:pPr>
            <w:proofErr w:type="spellStart"/>
            <w:r w:rsidRPr="0045043D">
              <w:rPr>
                <w:rFonts w:ascii="Courier New" w:eastAsia="맑은 고딕" w:hAnsi="Courier New" w:cs="Courier New"/>
              </w:rPr>
              <w:t>SensorCapabilityBase</w:t>
            </w:r>
            <w:r w:rsidR="003D3ED3">
              <w:rPr>
                <w:rFonts w:ascii="Courier New" w:eastAsia="맑은 고딕" w:hAnsi="Courier New" w:cs="Courier New"/>
              </w:rPr>
              <w:t>Data</w:t>
            </w:r>
            <w:proofErr w:type="spellEnd"/>
            <w:r>
              <w:rPr>
                <w:rFonts w:ascii="Courier New" w:hAnsi="Courier New" w:cs="Courier New"/>
              </w:rPr>
              <w:t xml:space="preserve"> </w:t>
            </w:r>
            <w:r w:rsidRPr="0045043D">
              <w:rPr>
                <w:szCs w:val="19"/>
              </w:rPr>
              <w:t xml:space="preserve">provides a base type for </w:t>
            </w:r>
            <w:r w:rsidRPr="0045043D">
              <w:t>a subset of types defined as part of the sensor device capability metadata types.</w:t>
            </w:r>
          </w:p>
        </w:tc>
      </w:tr>
      <w:tr w:rsidR="008A41E9" w14:paraId="4A6214D6" w14:textId="77777777" w:rsidTr="003B254D">
        <w:trPr>
          <w:trHeight w:val="535"/>
          <w:tblHeader/>
        </w:trPr>
        <w:tc>
          <w:tcPr>
            <w:tcW w:w="3017" w:type="dxa"/>
            <w:tcBorders>
              <w:top w:val="single" w:sz="4" w:space="0" w:color="000000"/>
              <w:bottom w:val="single" w:sz="2" w:space="0" w:color="000000"/>
            </w:tcBorders>
            <w:shd w:val="clear" w:color="auto" w:fill="auto"/>
          </w:tcPr>
          <w:p w14:paraId="3840FFF7" w14:textId="33D89A70" w:rsidR="008A41E9" w:rsidRPr="0045043D" w:rsidRDefault="008A41E9" w:rsidP="008A41E9">
            <w:pPr>
              <w:rPr>
                <w:rFonts w:ascii="Courier New" w:eastAsia="바탕" w:hAnsi="Courier New"/>
              </w:rPr>
            </w:pPr>
            <w:r w:rsidRPr="00BD3C80">
              <w:rPr>
                <w:rFonts w:ascii="Courier New" w:hAnsi="Courier New" w:cs="Courier New" w:hint="eastAsia"/>
              </w:rPr>
              <w:t>i</w:t>
            </w:r>
            <w:r w:rsidRPr="00BD3C80">
              <w:rPr>
                <w:rFonts w:ascii="Courier New" w:hAnsi="Courier New" w:cs="Courier New"/>
              </w:rPr>
              <w:t>d</w:t>
            </w:r>
          </w:p>
        </w:tc>
        <w:tc>
          <w:tcPr>
            <w:tcW w:w="6248" w:type="dxa"/>
            <w:tcBorders>
              <w:top w:val="single" w:sz="4" w:space="0" w:color="000000"/>
              <w:bottom w:val="single" w:sz="2" w:space="0" w:color="000000"/>
            </w:tcBorders>
            <w:shd w:val="clear" w:color="auto" w:fill="auto"/>
            <w:vAlign w:val="center"/>
          </w:tcPr>
          <w:p w14:paraId="30A87A21" w14:textId="658BEB8A" w:rsidR="008A41E9" w:rsidRPr="0045043D" w:rsidRDefault="008A41E9" w:rsidP="008A41E9">
            <w:pPr>
              <w:snapToGrid w:val="0"/>
              <w:rPr>
                <w:rFonts w:eastAsia="바탕"/>
                <w:szCs w:val="19"/>
              </w:rPr>
            </w:pPr>
            <w:r>
              <w:rPr>
                <w:rFonts w:eastAsia="맑은 고딕"/>
              </w:rPr>
              <w:t>Unique identifier for identifying individual sensor capabilities.</w:t>
            </w:r>
          </w:p>
        </w:tc>
      </w:tr>
      <w:tr w:rsidR="008A41E9" w14:paraId="6B5BD868" w14:textId="77777777" w:rsidTr="003B254D">
        <w:trPr>
          <w:trHeight w:val="933"/>
          <w:tblHeader/>
        </w:trPr>
        <w:tc>
          <w:tcPr>
            <w:tcW w:w="3017" w:type="dxa"/>
            <w:tcBorders>
              <w:top w:val="single" w:sz="4" w:space="0" w:color="000000"/>
              <w:bottom w:val="single" w:sz="2" w:space="0" w:color="000000"/>
            </w:tcBorders>
            <w:shd w:val="clear" w:color="auto" w:fill="auto"/>
          </w:tcPr>
          <w:p w14:paraId="2FC62F35" w14:textId="7FFDCECF" w:rsidR="008A41E9" w:rsidRPr="0045043D" w:rsidRDefault="008A41E9" w:rsidP="008A41E9">
            <w:pPr>
              <w:rPr>
                <w:rFonts w:ascii="Courier New" w:eastAsia="바탕" w:hAnsi="Courier New"/>
              </w:rPr>
            </w:pPr>
            <w:proofErr w:type="spellStart"/>
            <w:r w:rsidRPr="0045043D">
              <w:rPr>
                <w:rFonts w:ascii="Courier New" w:eastAsia="맑은 고딕" w:hAnsi="Courier New"/>
              </w:rPr>
              <w:t>sensorCapabilityBaseAttributes</w:t>
            </w:r>
            <w:proofErr w:type="spellEnd"/>
          </w:p>
        </w:tc>
        <w:tc>
          <w:tcPr>
            <w:tcW w:w="6248" w:type="dxa"/>
            <w:tcBorders>
              <w:top w:val="single" w:sz="4" w:space="0" w:color="000000"/>
              <w:bottom w:val="single" w:sz="2" w:space="0" w:color="000000"/>
            </w:tcBorders>
            <w:shd w:val="clear" w:color="auto" w:fill="auto"/>
          </w:tcPr>
          <w:p w14:paraId="610DD972" w14:textId="74FC0D3B" w:rsidR="008A41E9" w:rsidRPr="0045043D" w:rsidRDefault="008A41E9" w:rsidP="008A41E9">
            <w:pPr>
              <w:snapToGrid w:val="0"/>
              <w:rPr>
                <w:szCs w:val="19"/>
              </w:rPr>
            </w:pPr>
            <w:r w:rsidRPr="0045043D">
              <w:t xml:space="preserve">Describes a group of attributes for the </w:t>
            </w:r>
            <w:r w:rsidRPr="0045043D">
              <w:rPr>
                <w:rFonts w:eastAsia="바탕"/>
              </w:rPr>
              <w:t>sensor</w:t>
            </w:r>
            <w:r w:rsidRPr="0045043D">
              <w:t xml:space="preserve"> capabilities</w:t>
            </w:r>
            <w:r w:rsidR="00F3451B" w:rsidRPr="0045043D">
              <w:rPr>
                <w:rFonts w:eastAsia="바탕"/>
                <w:szCs w:val="24"/>
              </w:rPr>
              <w:t xml:space="preserve"> to its actual value in </w:t>
            </w:r>
            <w:proofErr w:type="spellStart"/>
            <w:r w:rsidR="00F3451B" w:rsidRPr="0045043D">
              <w:rPr>
                <w:rFonts w:ascii="Courier New" w:eastAsia="맑은 고딕" w:hAnsi="Courier New"/>
              </w:rPr>
              <w:t>sensorCapabilityBase</w:t>
            </w:r>
            <w:r w:rsidR="001E68E2">
              <w:rPr>
                <w:rFonts w:ascii="Courier New" w:eastAsia="맑은 고딕" w:hAnsi="Courier New"/>
              </w:rPr>
              <w:t>AttributesType</w:t>
            </w:r>
            <w:proofErr w:type="spellEnd"/>
            <w:r w:rsidR="00F3451B">
              <w:rPr>
                <w:rFonts w:eastAsia="바탕"/>
                <w:szCs w:val="19"/>
              </w:rPr>
              <w:t>.</w:t>
            </w:r>
          </w:p>
        </w:tc>
      </w:tr>
      <w:tr w:rsidR="008A41E9" w14:paraId="6510FF48" w14:textId="77777777" w:rsidTr="003B254D">
        <w:trPr>
          <w:trHeight w:val="918"/>
          <w:tblHeader/>
        </w:trPr>
        <w:tc>
          <w:tcPr>
            <w:tcW w:w="3017" w:type="dxa"/>
            <w:tcBorders>
              <w:top w:val="single" w:sz="4" w:space="0" w:color="000000"/>
              <w:bottom w:val="single" w:sz="2" w:space="0" w:color="000000"/>
            </w:tcBorders>
            <w:shd w:val="clear" w:color="auto" w:fill="auto"/>
          </w:tcPr>
          <w:p w14:paraId="3D8A007F" w14:textId="4D867928" w:rsidR="008A41E9" w:rsidRPr="0045043D" w:rsidRDefault="00F3451B" w:rsidP="008A41E9">
            <w:pPr>
              <w:rPr>
                <w:rFonts w:ascii="Courier New" w:eastAsia="바탕" w:hAnsi="Courier New"/>
              </w:rPr>
            </w:pPr>
            <w:proofErr w:type="spellStart"/>
            <w:r>
              <w:rPr>
                <w:rFonts w:ascii="Courier New" w:eastAsia="맑은 고딕" w:hAnsi="Courier New"/>
              </w:rPr>
              <w:t>a</w:t>
            </w:r>
            <w:r w:rsidR="008A41E9" w:rsidRPr="0045043D">
              <w:rPr>
                <w:rFonts w:ascii="Courier New" w:eastAsia="맑은 고딕" w:hAnsi="Courier New"/>
              </w:rPr>
              <w:t>ccuracy</w:t>
            </w:r>
            <w:r w:rsidR="00355DD0">
              <w:rPr>
                <w:rFonts w:ascii="Courier New" w:eastAsia="맑은 고딕" w:hAnsi="Courier New"/>
              </w:rPr>
              <w:t>Type</w:t>
            </w:r>
            <w:proofErr w:type="spellEnd"/>
          </w:p>
        </w:tc>
        <w:tc>
          <w:tcPr>
            <w:tcW w:w="6248" w:type="dxa"/>
            <w:tcBorders>
              <w:top w:val="single" w:sz="4" w:space="0" w:color="000000"/>
              <w:bottom w:val="single" w:sz="2" w:space="0" w:color="000000"/>
            </w:tcBorders>
            <w:shd w:val="clear" w:color="auto" w:fill="auto"/>
          </w:tcPr>
          <w:p w14:paraId="7241E592" w14:textId="33F7FC35" w:rsidR="008A41E9" w:rsidRPr="0045043D" w:rsidRDefault="008A41E9" w:rsidP="008A41E9">
            <w:pPr>
              <w:snapToGrid w:val="0"/>
              <w:rPr>
                <w:szCs w:val="19"/>
              </w:rPr>
            </w:pPr>
            <w:r w:rsidRPr="0045043D">
              <w:rPr>
                <w:rFonts w:eastAsia="바탕"/>
                <w:szCs w:val="24"/>
              </w:rPr>
              <w:t>Describes the degree of closeness of a measured quantity</w:t>
            </w:r>
            <w:r w:rsidR="00355DD0">
              <w:rPr>
                <w:rFonts w:eastAsia="바탕"/>
                <w:szCs w:val="24"/>
              </w:rPr>
              <w:t xml:space="preserve">. </w:t>
            </w:r>
            <w:r w:rsidR="00355DD0" w:rsidRPr="00355DD0">
              <w:rPr>
                <w:rFonts w:eastAsia="바탕"/>
                <w:szCs w:val="24"/>
              </w:rPr>
              <w:t xml:space="preserve">Either </w:t>
            </w:r>
            <w:proofErr w:type="spellStart"/>
            <w:r w:rsidR="00355DD0" w:rsidRPr="00355DD0">
              <w:rPr>
                <w:rFonts w:ascii="Courier New" w:eastAsia="맑은 고딕" w:hAnsi="Courier New"/>
              </w:rPr>
              <w:t>percentAccuracy</w:t>
            </w:r>
            <w:proofErr w:type="spellEnd"/>
            <w:r w:rsidR="00355DD0" w:rsidRPr="00355DD0">
              <w:rPr>
                <w:rFonts w:eastAsia="바탕"/>
                <w:szCs w:val="24"/>
              </w:rPr>
              <w:t xml:space="preserve"> or </w:t>
            </w:r>
            <w:proofErr w:type="spellStart"/>
            <w:r w:rsidR="00355DD0" w:rsidRPr="00355DD0">
              <w:rPr>
                <w:rFonts w:ascii="Courier New" w:eastAsia="맑은 고딕" w:hAnsi="Courier New"/>
              </w:rPr>
              <w:t>valueAccuracy</w:t>
            </w:r>
            <w:proofErr w:type="spellEnd"/>
            <w:r w:rsidR="00355DD0" w:rsidRPr="00355DD0">
              <w:rPr>
                <w:rFonts w:eastAsia="바탕"/>
                <w:szCs w:val="24"/>
              </w:rPr>
              <w:t xml:space="preserve"> is chosen.</w:t>
            </w:r>
          </w:p>
        </w:tc>
      </w:tr>
      <w:tr w:rsidR="008A41E9" w14:paraId="31FEED5E" w14:textId="77777777" w:rsidTr="003B254D">
        <w:trPr>
          <w:trHeight w:val="1300"/>
          <w:tblHeader/>
        </w:trPr>
        <w:tc>
          <w:tcPr>
            <w:tcW w:w="3017" w:type="dxa"/>
            <w:tcBorders>
              <w:top w:val="single" w:sz="4" w:space="0" w:color="000000"/>
              <w:bottom w:val="single" w:sz="2" w:space="0" w:color="000000"/>
            </w:tcBorders>
            <w:shd w:val="clear" w:color="auto" w:fill="auto"/>
          </w:tcPr>
          <w:p w14:paraId="581E6710" w14:textId="4F9DFFBD" w:rsidR="008A41E9" w:rsidRPr="0045043D" w:rsidRDefault="00F3451B" w:rsidP="008A41E9">
            <w:pPr>
              <w:rPr>
                <w:rFonts w:ascii="Courier New" w:eastAsia="바탕" w:hAnsi="Courier New"/>
              </w:rPr>
            </w:pPr>
            <w:proofErr w:type="spellStart"/>
            <w:r>
              <w:rPr>
                <w:rFonts w:ascii="Courier New" w:eastAsia="맑은 고딕" w:hAnsi="Courier New"/>
              </w:rPr>
              <w:t>p</w:t>
            </w:r>
            <w:r w:rsidR="008A41E9" w:rsidRPr="0045043D">
              <w:rPr>
                <w:rFonts w:ascii="Courier New" w:eastAsia="맑은 고딕" w:hAnsi="Courier New"/>
              </w:rPr>
              <w:t>ercentAccuracy</w:t>
            </w:r>
            <w:proofErr w:type="spellEnd"/>
          </w:p>
        </w:tc>
        <w:tc>
          <w:tcPr>
            <w:tcW w:w="6248" w:type="dxa"/>
            <w:tcBorders>
              <w:top w:val="single" w:sz="4" w:space="0" w:color="000000"/>
              <w:bottom w:val="single" w:sz="2" w:space="0" w:color="000000"/>
            </w:tcBorders>
            <w:shd w:val="clear" w:color="auto" w:fill="auto"/>
          </w:tcPr>
          <w:p w14:paraId="30FE974B" w14:textId="1B57E11E" w:rsidR="008A41E9" w:rsidRPr="0045043D" w:rsidRDefault="008A41E9" w:rsidP="008A41E9">
            <w:pPr>
              <w:snapToGrid w:val="0"/>
              <w:rPr>
                <w:szCs w:val="19"/>
              </w:rPr>
            </w:pPr>
            <w:r w:rsidRPr="0045043D">
              <w:rPr>
                <w:rFonts w:eastAsia="바탕"/>
                <w:szCs w:val="24"/>
              </w:rPr>
              <w:t xml:space="preserve">Describes the degree of closeness of a measured quantity to its actual value in a relative way using a value ranging from 0 to 1.0. </w:t>
            </w:r>
            <w:r w:rsidR="003B254D" w:rsidRPr="0045043D">
              <w:rPr>
                <w:rFonts w:eastAsia="맑은 고딕"/>
              </w:rPr>
              <w:t>0 means 0 % accuracy and value 1.0 means 100 % accuracy</w:t>
            </w:r>
            <w:r w:rsidR="003B254D">
              <w:rPr>
                <w:rFonts w:eastAsia="맑은 고딕"/>
              </w:rPr>
              <w:t>.</w:t>
            </w:r>
          </w:p>
        </w:tc>
      </w:tr>
      <w:tr w:rsidR="008A41E9" w14:paraId="35BD42AA" w14:textId="77777777" w:rsidTr="003B254D">
        <w:trPr>
          <w:trHeight w:val="918"/>
          <w:tblHeader/>
        </w:trPr>
        <w:tc>
          <w:tcPr>
            <w:tcW w:w="3017" w:type="dxa"/>
            <w:tcBorders>
              <w:top w:val="single" w:sz="4" w:space="0" w:color="000000"/>
              <w:bottom w:val="single" w:sz="2" w:space="0" w:color="000000"/>
            </w:tcBorders>
            <w:shd w:val="clear" w:color="auto" w:fill="auto"/>
          </w:tcPr>
          <w:p w14:paraId="4109CC6A" w14:textId="18E81D3F" w:rsidR="008A41E9" w:rsidRPr="0045043D" w:rsidRDefault="00F3451B" w:rsidP="008A41E9">
            <w:pPr>
              <w:rPr>
                <w:rFonts w:ascii="Courier New" w:hAnsi="Courier New"/>
              </w:rPr>
            </w:pPr>
            <w:proofErr w:type="spellStart"/>
            <w:r>
              <w:rPr>
                <w:rFonts w:ascii="Courier New" w:eastAsia="맑은 고딕" w:hAnsi="Courier New"/>
              </w:rPr>
              <w:t>v</w:t>
            </w:r>
            <w:r w:rsidR="008A41E9" w:rsidRPr="0045043D">
              <w:rPr>
                <w:rFonts w:ascii="Courier New" w:eastAsia="맑은 고딕" w:hAnsi="Courier New"/>
              </w:rPr>
              <w:t>alueAccuracy</w:t>
            </w:r>
            <w:proofErr w:type="spellEnd"/>
          </w:p>
        </w:tc>
        <w:tc>
          <w:tcPr>
            <w:tcW w:w="6248" w:type="dxa"/>
            <w:tcBorders>
              <w:top w:val="single" w:sz="4" w:space="0" w:color="000000"/>
              <w:bottom w:val="single" w:sz="2" w:space="0" w:color="000000"/>
            </w:tcBorders>
            <w:shd w:val="clear" w:color="auto" w:fill="auto"/>
          </w:tcPr>
          <w:p w14:paraId="2FF3C444" w14:textId="6AB418FA" w:rsidR="008A41E9" w:rsidRPr="0045043D" w:rsidRDefault="008A41E9" w:rsidP="008A41E9">
            <w:pPr>
              <w:snapToGrid w:val="0"/>
              <w:rPr>
                <w:szCs w:val="19"/>
              </w:rPr>
            </w:pPr>
            <w:r w:rsidRPr="0045043D">
              <w:rPr>
                <w:rFonts w:eastAsia="바탕"/>
                <w:szCs w:val="24"/>
              </w:rPr>
              <w:t xml:space="preserve">Describes the degree of closeness of a measured quantity to its actual value in an absolute value of </w:t>
            </w:r>
            <w:r w:rsidR="00612F03">
              <w:rPr>
                <w:rFonts w:eastAsia="바탕"/>
                <w:szCs w:val="24"/>
              </w:rPr>
              <w:t xml:space="preserve">a </w:t>
            </w:r>
            <w:r w:rsidRPr="0045043D">
              <w:rPr>
                <w:rFonts w:eastAsia="바탕"/>
                <w:szCs w:val="24"/>
              </w:rPr>
              <w:t>given unit.</w:t>
            </w:r>
            <w:r w:rsidR="003B254D">
              <w:rPr>
                <w:rFonts w:eastAsia="바탕"/>
                <w:szCs w:val="24"/>
              </w:rPr>
              <w:t xml:space="preserve"> </w:t>
            </w:r>
            <w:r w:rsidR="003B254D">
              <w:rPr>
                <w:rFonts w:eastAsia="맑은 고딕"/>
              </w:rPr>
              <w:t>T</w:t>
            </w:r>
            <w:r w:rsidR="003B254D" w:rsidRPr="0045043D">
              <w:rPr>
                <w:rFonts w:eastAsia="맑은 고딕"/>
              </w:rPr>
              <w:t>he possible range of error as (</w:t>
            </w:r>
            <w:r w:rsidR="003B254D" w:rsidRPr="0045043D">
              <w:rPr>
                <w:rFonts w:ascii="Courier New" w:eastAsia="바탕" w:hAnsi="Courier New" w:cs="Courier New"/>
              </w:rPr>
              <w:t>-value, +value</w:t>
            </w:r>
            <w:r w:rsidR="003B254D" w:rsidRPr="0045043D">
              <w:rPr>
                <w:rFonts w:eastAsia="맑은 고딕"/>
              </w:rPr>
              <w:t>) of given unit.</w:t>
            </w:r>
          </w:p>
        </w:tc>
      </w:tr>
    </w:tbl>
    <w:p w14:paraId="69F89122" w14:textId="77777777" w:rsidR="008A41E9" w:rsidRPr="008A41E9" w:rsidRDefault="008A41E9" w:rsidP="008A41E9"/>
    <w:p w14:paraId="770EF0AE" w14:textId="4EDD18A9" w:rsidR="00495F7F" w:rsidRPr="00331155" w:rsidRDefault="00495F7F" w:rsidP="00495F7F">
      <w:pPr>
        <w:rPr>
          <w:rFonts w:eastAsia="맑은 고딕"/>
        </w:rPr>
      </w:pPr>
      <w:r>
        <w:t>Semantics of the</w:t>
      </w:r>
      <w:r>
        <w:rPr>
          <w:rFonts w:eastAsia="바탕" w:hint="eastAsia"/>
        </w:rPr>
        <w:t xml:space="preserve"> </w:t>
      </w:r>
      <w:proofErr w:type="spellStart"/>
      <w:r w:rsidR="008A41E9">
        <w:rPr>
          <w:rFonts w:ascii="Courier New" w:eastAsia="맑은 고딕" w:hAnsi="Courier New" w:cs="Courier New"/>
        </w:rPr>
        <w:t>sensorCapabilityBase</w:t>
      </w:r>
      <w:r w:rsidR="001E68E2">
        <w:rPr>
          <w:rFonts w:ascii="Courier New" w:eastAsia="맑은 고딕" w:hAnsi="Courier New" w:cs="Courier New"/>
        </w:rPr>
        <w:t>AttributesType</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8A41E9" w14:paraId="088ECDFA" w14:textId="77777777" w:rsidTr="00C82801">
        <w:trPr>
          <w:tblHeader/>
        </w:trPr>
        <w:tc>
          <w:tcPr>
            <w:tcW w:w="3047" w:type="dxa"/>
            <w:tcBorders>
              <w:top w:val="single" w:sz="4" w:space="0" w:color="000000"/>
              <w:bottom w:val="single" w:sz="2" w:space="0" w:color="000000"/>
            </w:tcBorders>
            <w:shd w:val="clear" w:color="auto" w:fill="auto"/>
          </w:tcPr>
          <w:p w14:paraId="233183BF" w14:textId="7E757CE1" w:rsidR="008A41E9" w:rsidRPr="0045043D" w:rsidRDefault="008A41E9" w:rsidP="008A41E9">
            <w:pPr>
              <w:rPr>
                <w:rFonts w:ascii="Courier New" w:hAnsi="Courier New"/>
              </w:rPr>
            </w:pPr>
            <w:r w:rsidRPr="0045043D">
              <w:rPr>
                <w:rFonts w:ascii="Courier New" w:eastAsia="맑은 고딕" w:hAnsi="Courier New"/>
              </w:rPr>
              <w:t>unit</w:t>
            </w:r>
          </w:p>
        </w:tc>
        <w:tc>
          <w:tcPr>
            <w:tcW w:w="6237" w:type="dxa"/>
            <w:tcBorders>
              <w:top w:val="single" w:sz="4" w:space="0" w:color="000000"/>
              <w:bottom w:val="single" w:sz="2" w:space="0" w:color="000000"/>
            </w:tcBorders>
            <w:shd w:val="clear" w:color="auto" w:fill="auto"/>
            <w:vAlign w:val="center"/>
          </w:tcPr>
          <w:p w14:paraId="3D97EDE9" w14:textId="3A4A2C88" w:rsidR="008A41E9" w:rsidRPr="0045043D" w:rsidRDefault="008A41E9" w:rsidP="008A41E9">
            <w:pPr>
              <w:snapToGrid w:val="0"/>
              <w:rPr>
                <w:rFonts w:eastAsia="바탕"/>
                <w:szCs w:val="19"/>
              </w:rPr>
            </w:pPr>
            <w:r>
              <w:rPr>
                <w:rFonts w:eastAsia="바탕"/>
                <w:szCs w:val="19"/>
              </w:rPr>
              <w:t xml:space="preserve">Specifies the unit of the sensed value as a reference to a term </w:t>
            </w:r>
            <w:r>
              <w:rPr>
                <w:rFonts w:eastAsia="바탕" w:hint="eastAsia"/>
                <w:szCs w:val="19"/>
              </w:rPr>
              <w:t xml:space="preserve">that shall be </w:t>
            </w:r>
            <w:r>
              <w:rPr>
                <w:rFonts w:eastAsia="맑은 고딕" w:hint="eastAsia"/>
                <w:szCs w:val="19"/>
              </w:rPr>
              <w:t xml:space="preserve">using the </w:t>
            </w:r>
            <w:proofErr w:type="spellStart"/>
            <w:r>
              <w:rPr>
                <w:rFonts w:ascii="Courier New" w:eastAsia="맑은 고딕" w:hAnsi="Courier New" w:cs="Courier New"/>
              </w:rPr>
              <w:t>unitType</w:t>
            </w:r>
            <w:proofErr w:type="spellEnd"/>
            <w:r>
              <w:rPr>
                <w:rFonts w:eastAsia="맑은 고딕"/>
                <w:szCs w:val="19"/>
              </w:rPr>
              <w:t>.</w:t>
            </w:r>
          </w:p>
        </w:tc>
      </w:tr>
      <w:tr w:rsidR="008A41E9" w14:paraId="3117DF81" w14:textId="77777777" w:rsidTr="00A37A53">
        <w:trPr>
          <w:tblHeader/>
        </w:trPr>
        <w:tc>
          <w:tcPr>
            <w:tcW w:w="3047" w:type="dxa"/>
            <w:tcBorders>
              <w:top w:val="single" w:sz="4" w:space="0" w:color="000000"/>
              <w:bottom w:val="single" w:sz="2" w:space="0" w:color="000000"/>
            </w:tcBorders>
            <w:shd w:val="clear" w:color="auto" w:fill="auto"/>
          </w:tcPr>
          <w:p w14:paraId="42E7467F" w14:textId="6383910F" w:rsidR="008A41E9" w:rsidRPr="0045043D" w:rsidRDefault="008A41E9" w:rsidP="008A41E9">
            <w:pPr>
              <w:rPr>
                <w:rFonts w:ascii="Courier New" w:eastAsia="바탕" w:hAnsi="Courier New"/>
              </w:rPr>
            </w:pPr>
            <w:proofErr w:type="spellStart"/>
            <w:r w:rsidRPr="0045043D">
              <w:rPr>
                <w:rFonts w:ascii="Courier New" w:eastAsia="맑은 고딕" w:hAnsi="Courier New"/>
              </w:rPr>
              <w:t>maxValue</w:t>
            </w:r>
            <w:proofErr w:type="spellEnd"/>
          </w:p>
        </w:tc>
        <w:tc>
          <w:tcPr>
            <w:tcW w:w="6237" w:type="dxa"/>
            <w:tcBorders>
              <w:top w:val="single" w:sz="4" w:space="0" w:color="000000"/>
              <w:bottom w:val="single" w:sz="2" w:space="0" w:color="000000"/>
            </w:tcBorders>
            <w:shd w:val="clear" w:color="auto" w:fill="auto"/>
          </w:tcPr>
          <w:p w14:paraId="3D884DA7" w14:textId="25669FB9" w:rsidR="008A41E9" w:rsidRPr="0045043D" w:rsidRDefault="008A41E9" w:rsidP="008A41E9">
            <w:pPr>
              <w:snapToGrid w:val="0"/>
              <w:rPr>
                <w:rFonts w:eastAsia="바탕"/>
                <w:szCs w:val="19"/>
              </w:rPr>
            </w:pPr>
            <w:r w:rsidRPr="0045043D">
              <w:rPr>
                <w:rFonts w:eastAsia="바탕"/>
                <w:szCs w:val="19"/>
              </w:rPr>
              <w:t>Describes the maximum value that the sensor can perceive. The terms will be different according to the individual sensor type.</w:t>
            </w:r>
          </w:p>
        </w:tc>
      </w:tr>
      <w:tr w:rsidR="008A41E9" w14:paraId="088900A7" w14:textId="77777777" w:rsidTr="00EB70DC">
        <w:trPr>
          <w:tblHeader/>
        </w:trPr>
        <w:tc>
          <w:tcPr>
            <w:tcW w:w="3047" w:type="dxa"/>
            <w:tcBorders>
              <w:top w:val="single" w:sz="4" w:space="0" w:color="000000"/>
              <w:bottom w:val="single" w:sz="2" w:space="0" w:color="000000"/>
            </w:tcBorders>
            <w:shd w:val="clear" w:color="auto" w:fill="auto"/>
          </w:tcPr>
          <w:p w14:paraId="3067CBCD" w14:textId="404CC17F" w:rsidR="008A41E9" w:rsidRPr="0045043D" w:rsidRDefault="008A41E9" w:rsidP="008A41E9">
            <w:pPr>
              <w:rPr>
                <w:rFonts w:ascii="Courier New" w:eastAsia="바탕" w:hAnsi="Courier New"/>
              </w:rPr>
            </w:pPr>
            <w:proofErr w:type="spellStart"/>
            <w:r w:rsidRPr="0045043D">
              <w:rPr>
                <w:rFonts w:ascii="Courier New" w:eastAsia="맑은 고딕" w:hAnsi="Courier New"/>
              </w:rPr>
              <w:t>minValue</w:t>
            </w:r>
            <w:proofErr w:type="spellEnd"/>
          </w:p>
        </w:tc>
        <w:tc>
          <w:tcPr>
            <w:tcW w:w="6237" w:type="dxa"/>
            <w:tcBorders>
              <w:top w:val="single" w:sz="4" w:space="0" w:color="000000"/>
              <w:bottom w:val="single" w:sz="2" w:space="0" w:color="000000"/>
            </w:tcBorders>
            <w:shd w:val="clear" w:color="auto" w:fill="auto"/>
          </w:tcPr>
          <w:p w14:paraId="19024E78" w14:textId="573CAFD8" w:rsidR="008A41E9" w:rsidRPr="0045043D" w:rsidRDefault="008A41E9" w:rsidP="008A41E9">
            <w:pPr>
              <w:snapToGrid w:val="0"/>
              <w:rPr>
                <w:szCs w:val="19"/>
              </w:rPr>
            </w:pPr>
            <w:r w:rsidRPr="0045043D">
              <w:rPr>
                <w:rFonts w:eastAsia="바탕"/>
                <w:szCs w:val="19"/>
              </w:rPr>
              <w:t>Describes the minimum value that the sensor can perceive. The terms will be different according to the individual sensor type.</w:t>
            </w:r>
          </w:p>
        </w:tc>
      </w:tr>
      <w:tr w:rsidR="008A41E9" w14:paraId="74214B6B" w14:textId="77777777" w:rsidTr="00EB70DC">
        <w:trPr>
          <w:tblHeader/>
        </w:trPr>
        <w:tc>
          <w:tcPr>
            <w:tcW w:w="3047" w:type="dxa"/>
            <w:tcBorders>
              <w:top w:val="single" w:sz="4" w:space="0" w:color="000000"/>
              <w:bottom w:val="single" w:sz="2" w:space="0" w:color="000000"/>
            </w:tcBorders>
            <w:shd w:val="clear" w:color="auto" w:fill="auto"/>
          </w:tcPr>
          <w:p w14:paraId="38997331" w14:textId="0D07AEE0" w:rsidR="008A41E9" w:rsidRPr="0045043D" w:rsidRDefault="008A41E9" w:rsidP="008A41E9">
            <w:pPr>
              <w:rPr>
                <w:rFonts w:ascii="Courier New" w:eastAsia="바탕" w:hAnsi="Courier New"/>
              </w:rPr>
            </w:pPr>
            <w:r w:rsidRPr="0045043D">
              <w:rPr>
                <w:rFonts w:ascii="Courier New" w:eastAsia="맑은 고딕" w:hAnsi="Courier New"/>
              </w:rPr>
              <w:t>offset</w:t>
            </w:r>
          </w:p>
        </w:tc>
        <w:tc>
          <w:tcPr>
            <w:tcW w:w="6237" w:type="dxa"/>
            <w:tcBorders>
              <w:top w:val="single" w:sz="4" w:space="0" w:color="000000"/>
              <w:bottom w:val="single" w:sz="2" w:space="0" w:color="000000"/>
            </w:tcBorders>
            <w:shd w:val="clear" w:color="auto" w:fill="auto"/>
          </w:tcPr>
          <w:p w14:paraId="71E4DDE3" w14:textId="1A2F1819" w:rsidR="008A41E9" w:rsidRPr="0045043D" w:rsidRDefault="008A41E9" w:rsidP="008A41E9">
            <w:pPr>
              <w:snapToGrid w:val="0"/>
              <w:rPr>
                <w:szCs w:val="19"/>
              </w:rPr>
            </w:pPr>
            <w:r w:rsidRPr="0045043D">
              <w:rPr>
                <w:rFonts w:eastAsia="바탕"/>
              </w:rPr>
              <w:t>Describes the number of value locations added to a base value to get to a specific absolute value.</w:t>
            </w:r>
          </w:p>
        </w:tc>
      </w:tr>
      <w:tr w:rsidR="008A41E9" w14:paraId="57C810CD" w14:textId="77777777" w:rsidTr="00EB70DC">
        <w:trPr>
          <w:tblHeader/>
        </w:trPr>
        <w:tc>
          <w:tcPr>
            <w:tcW w:w="3047" w:type="dxa"/>
            <w:tcBorders>
              <w:top w:val="single" w:sz="4" w:space="0" w:color="000000"/>
              <w:bottom w:val="single" w:sz="2" w:space="0" w:color="000000"/>
            </w:tcBorders>
            <w:shd w:val="clear" w:color="auto" w:fill="auto"/>
          </w:tcPr>
          <w:p w14:paraId="1865C0B2" w14:textId="673CC84F" w:rsidR="008A41E9" w:rsidRPr="0045043D" w:rsidRDefault="008A41E9" w:rsidP="008A41E9">
            <w:pPr>
              <w:rPr>
                <w:rFonts w:ascii="Courier New" w:eastAsia="바탕" w:hAnsi="Courier New"/>
              </w:rPr>
            </w:pPr>
            <w:proofErr w:type="spellStart"/>
            <w:r w:rsidRPr="0045043D">
              <w:rPr>
                <w:rFonts w:ascii="Courier New" w:eastAsia="맑은 고딕" w:hAnsi="Courier New"/>
              </w:rPr>
              <w:t>numOfLevels</w:t>
            </w:r>
            <w:proofErr w:type="spellEnd"/>
          </w:p>
        </w:tc>
        <w:tc>
          <w:tcPr>
            <w:tcW w:w="6237" w:type="dxa"/>
            <w:tcBorders>
              <w:top w:val="single" w:sz="4" w:space="0" w:color="000000"/>
              <w:bottom w:val="single" w:sz="2" w:space="0" w:color="000000"/>
            </w:tcBorders>
            <w:shd w:val="clear" w:color="auto" w:fill="auto"/>
          </w:tcPr>
          <w:p w14:paraId="4463AEC0" w14:textId="77777777" w:rsidR="008A41E9" w:rsidRPr="0045043D" w:rsidRDefault="008A41E9" w:rsidP="008A41E9">
            <w:pPr>
              <w:adjustRightInd w:val="0"/>
            </w:pPr>
            <w:r w:rsidRPr="0045043D">
              <w:t xml:space="preserve">Describes the number of </w:t>
            </w:r>
            <w:r w:rsidRPr="0045043D">
              <w:rPr>
                <w:rFonts w:eastAsia="바탕"/>
              </w:rPr>
              <w:t>value</w:t>
            </w:r>
            <w:r w:rsidRPr="0045043D">
              <w:t xml:space="preserve"> levels that the </w:t>
            </w:r>
            <w:r w:rsidRPr="0045043D">
              <w:rPr>
                <w:rFonts w:eastAsia="바탕"/>
              </w:rPr>
              <w:t>sensor</w:t>
            </w:r>
            <w:r w:rsidRPr="0045043D">
              <w:t xml:space="preserve"> can </w:t>
            </w:r>
            <w:r w:rsidRPr="0045043D">
              <w:rPr>
                <w:rFonts w:eastAsia="바탕"/>
              </w:rPr>
              <w:t>perceive</w:t>
            </w:r>
            <w:r w:rsidRPr="0045043D">
              <w:t xml:space="preserve"> in between maximum and minimum </w:t>
            </w:r>
            <w:r w:rsidRPr="0045043D">
              <w:rPr>
                <w:rFonts w:eastAsia="바탕"/>
              </w:rPr>
              <w:t>value</w:t>
            </w:r>
            <w:r w:rsidRPr="0045043D">
              <w:t>.</w:t>
            </w:r>
          </w:p>
          <w:p w14:paraId="129E2397" w14:textId="3F33E792" w:rsidR="008A41E9" w:rsidRPr="0045043D" w:rsidRDefault="008A41E9" w:rsidP="008A41E9">
            <w:pPr>
              <w:snapToGrid w:val="0"/>
              <w:rPr>
                <w:szCs w:val="19"/>
              </w:rPr>
            </w:pPr>
            <w:r w:rsidRPr="0045043D">
              <w:rPr>
                <w:rFonts w:ascii="Arial" w:eastAsia="바탕" w:hAnsi="Arial" w:cs="Arial"/>
              </w:rPr>
              <w:t>EXAMPLE</w:t>
            </w:r>
            <w:r w:rsidRPr="0045043D">
              <w:rPr>
                <w:rFonts w:ascii="Arial" w:eastAsia="바탕" w:hAnsi="Arial" w:cs="Arial"/>
              </w:rPr>
              <w:tab/>
              <w:t xml:space="preserve">The value 5 means the sensor can perceive 5 steps from </w:t>
            </w:r>
            <w:proofErr w:type="spellStart"/>
            <w:r w:rsidRPr="008A41E9">
              <w:rPr>
                <w:rFonts w:ascii="Courier New" w:eastAsia="맑은 고딕" w:hAnsi="Courier New"/>
              </w:rPr>
              <w:t>minValue</w:t>
            </w:r>
            <w:proofErr w:type="spellEnd"/>
            <w:r w:rsidRPr="0045043D">
              <w:rPr>
                <w:rFonts w:ascii="Arial" w:eastAsia="바탕" w:hAnsi="Arial" w:cs="Arial"/>
              </w:rPr>
              <w:t xml:space="preserve"> to </w:t>
            </w:r>
            <w:proofErr w:type="spellStart"/>
            <w:r w:rsidRPr="008A41E9">
              <w:rPr>
                <w:rFonts w:ascii="Courier New" w:eastAsia="맑은 고딕" w:hAnsi="Courier New"/>
              </w:rPr>
              <w:t>maxValue</w:t>
            </w:r>
            <w:proofErr w:type="spellEnd"/>
            <w:r w:rsidRPr="0045043D">
              <w:rPr>
                <w:rFonts w:ascii="Arial" w:eastAsia="바탕" w:hAnsi="Arial" w:cs="Arial"/>
              </w:rPr>
              <w:t>.</w:t>
            </w:r>
          </w:p>
        </w:tc>
      </w:tr>
      <w:tr w:rsidR="008A41E9" w14:paraId="3641A246" w14:textId="77777777" w:rsidTr="00EB70DC">
        <w:trPr>
          <w:tblHeader/>
        </w:trPr>
        <w:tc>
          <w:tcPr>
            <w:tcW w:w="3047" w:type="dxa"/>
            <w:tcBorders>
              <w:top w:val="single" w:sz="4" w:space="0" w:color="000000"/>
              <w:bottom w:val="single" w:sz="2" w:space="0" w:color="000000"/>
            </w:tcBorders>
            <w:shd w:val="clear" w:color="auto" w:fill="auto"/>
          </w:tcPr>
          <w:p w14:paraId="77D009DE" w14:textId="6AE40130" w:rsidR="008A41E9" w:rsidRPr="0045043D" w:rsidRDefault="008A41E9" w:rsidP="008A41E9">
            <w:pPr>
              <w:rPr>
                <w:rFonts w:ascii="Courier New" w:eastAsia="바탕" w:hAnsi="Courier New"/>
              </w:rPr>
            </w:pPr>
            <w:r w:rsidRPr="0045043D">
              <w:rPr>
                <w:rFonts w:ascii="Courier New" w:eastAsia="맑은 고딕" w:hAnsi="Courier New"/>
              </w:rPr>
              <w:t>sensitivity</w:t>
            </w:r>
          </w:p>
        </w:tc>
        <w:tc>
          <w:tcPr>
            <w:tcW w:w="6237" w:type="dxa"/>
            <w:tcBorders>
              <w:top w:val="single" w:sz="4" w:space="0" w:color="000000"/>
              <w:bottom w:val="single" w:sz="2" w:space="0" w:color="000000"/>
            </w:tcBorders>
            <w:shd w:val="clear" w:color="auto" w:fill="auto"/>
          </w:tcPr>
          <w:p w14:paraId="0317771F" w14:textId="6B5D05CA" w:rsidR="008A41E9" w:rsidRPr="0045043D" w:rsidRDefault="008A41E9" w:rsidP="008A41E9">
            <w:pPr>
              <w:snapToGrid w:val="0"/>
              <w:rPr>
                <w:szCs w:val="19"/>
              </w:rPr>
            </w:pPr>
            <w:r w:rsidRPr="0045043D">
              <w:rPr>
                <w:rFonts w:eastAsia="바탕"/>
              </w:rPr>
              <w:t>Describes the minimum magnitude of input signal required to produce a specified output signal in</w:t>
            </w:r>
            <w:r w:rsidR="00612F03">
              <w:rPr>
                <w:rFonts w:eastAsia="바탕"/>
              </w:rPr>
              <w:t xml:space="preserve"> a</w:t>
            </w:r>
            <w:r w:rsidRPr="0045043D">
              <w:rPr>
                <w:rFonts w:eastAsia="바탕"/>
              </w:rPr>
              <w:t xml:space="preserve"> given unit.</w:t>
            </w:r>
          </w:p>
        </w:tc>
      </w:tr>
      <w:tr w:rsidR="008A41E9" w14:paraId="30D24D5D" w14:textId="77777777" w:rsidTr="00EB70DC">
        <w:trPr>
          <w:tblHeader/>
        </w:trPr>
        <w:tc>
          <w:tcPr>
            <w:tcW w:w="3047" w:type="dxa"/>
            <w:tcBorders>
              <w:top w:val="single" w:sz="4" w:space="0" w:color="000000"/>
              <w:bottom w:val="single" w:sz="2" w:space="0" w:color="000000"/>
            </w:tcBorders>
            <w:shd w:val="clear" w:color="auto" w:fill="auto"/>
          </w:tcPr>
          <w:p w14:paraId="32321045" w14:textId="092B80EC" w:rsidR="008A41E9" w:rsidRPr="0045043D" w:rsidRDefault="008A41E9" w:rsidP="008A41E9">
            <w:pPr>
              <w:rPr>
                <w:rFonts w:ascii="Courier New" w:hAnsi="Courier New"/>
              </w:rPr>
            </w:pPr>
            <w:r>
              <w:rPr>
                <w:rFonts w:ascii="Courier New" w:eastAsia="맑은 고딕" w:hAnsi="Courier New"/>
              </w:rPr>
              <w:t>snr</w:t>
            </w:r>
          </w:p>
        </w:tc>
        <w:tc>
          <w:tcPr>
            <w:tcW w:w="6237" w:type="dxa"/>
            <w:tcBorders>
              <w:top w:val="single" w:sz="4" w:space="0" w:color="000000"/>
              <w:bottom w:val="single" w:sz="2" w:space="0" w:color="000000"/>
            </w:tcBorders>
            <w:shd w:val="clear" w:color="auto" w:fill="auto"/>
          </w:tcPr>
          <w:p w14:paraId="45A6F358" w14:textId="032D7BA7" w:rsidR="008A41E9" w:rsidRPr="0045043D" w:rsidRDefault="008A41E9" w:rsidP="008A41E9">
            <w:pPr>
              <w:snapToGrid w:val="0"/>
              <w:rPr>
                <w:szCs w:val="19"/>
              </w:rPr>
            </w:pPr>
            <w:r w:rsidRPr="0045043D">
              <w:rPr>
                <w:rFonts w:eastAsia="바탕"/>
                <w:szCs w:val="24"/>
              </w:rPr>
              <w:t>Describes the ratio of signal power to the noise power corrupting the signal.</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539D1A7F" w:rsidR="009111F0" w:rsidRPr="00DB6F55" w:rsidRDefault="00967123" w:rsidP="00DB6F55">
      <w:pPr>
        <w:pStyle w:val="IEEEStdsParagraph"/>
      </w:pPr>
      <w:r w:rsidRPr="00967123">
        <w:t xml:space="preserve">This example shows the description of a </w:t>
      </w:r>
      <w:r w:rsidR="003B254D">
        <w:t>basic</w:t>
      </w:r>
      <w:r w:rsidRPr="00967123">
        <w:t xml:space="preserve"> sensing capability with the following semantics. The sensor </w:t>
      </w:r>
      <w:r w:rsidR="003B254D">
        <w:t xml:space="preserve">capability id is "CAP-011". </w:t>
      </w:r>
      <w:r w:rsidR="003B254D" w:rsidRPr="003B254D">
        <w:t xml:space="preserve">The unit this sensor measures is in meters. </w:t>
      </w:r>
      <w:r w:rsidR="003B254D">
        <w:t>"</w:t>
      </w:r>
      <w:proofErr w:type="spellStart"/>
      <w:r w:rsidR="003B254D" w:rsidRPr="003B254D">
        <w:t>maxValue</w:t>
      </w:r>
      <w:proofErr w:type="spellEnd"/>
      <w:r w:rsidR="003B254D">
        <w:t>"</w:t>
      </w:r>
      <w:r w:rsidR="003B254D" w:rsidRPr="003B254D">
        <w:t xml:space="preserve"> is 1000 meters and </w:t>
      </w:r>
      <w:r w:rsidR="003B254D">
        <w:t>"</w:t>
      </w:r>
      <w:proofErr w:type="spellStart"/>
      <w:r w:rsidR="003B254D" w:rsidRPr="003B254D">
        <w:t>minValue</w:t>
      </w:r>
      <w:proofErr w:type="spellEnd"/>
      <w:r w:rsidR="003B254D">
        <w:t>"</w:t>
      </w:r>
      <w:r w:rsidR="003B254D" w:rsidRPr="003B254D">
        <w:t xml:space="preserve"> is 0 meters. Since </w:t>
      </w:r>
      <w:r w:rsidR="003B254D">
        <w:t>"</w:t>
      </w:r>
      <w:r w:rsidR="003B254D" w:rsidRPr="003B254D">
        <w:t>offset</w:t>
      </w:r>
      <w:r w:rsidR="003B254D">
        <w:t>"</w:t>
      </w:r>
      <w:r w:rsidR="003B254D" w:rsidRPr="003B254D">
        <w:t xml:space="preserve"> is 0 and </w:t>
      </w:r>
      <w:r w:rsidR="003B254D">
        <w:t>"</w:t>
      </w:r>
      <w:proofErr w:type="spellStart"/>
      <w:r w:rsidR="003B254D" w:rsidRPr="003B254D">
        <w:t>numOfLevels</w:t>
      </w:r>
      <w:proofErr w:type="spellEnd"/>
      <w:r w:rsidR="003B254D">
        <w:t>"</w:t>
      </w:r>
      <w:r w:rsidR="003B254D" w:rsidRPr="003B254D">
        <w:t xml:space="preserve"> is 10, it can be measured in units of 10 meters. Since the </w:t>
      </w:r>
      <w:r w:rsidR="003B254D">
        <w:t>"</w:t>
      </w:r>
      <w:r w:rsidR="003B254D" w:rsidRPr="003B254D">
        <w:t>sensitivity</w:t>
      </w:r>
      <w:r w:rsidR="003B254D">
        <w:t>"</w:t>
      </w:r>
      <w:r w:rsidR="003B254D" w:rsidRPr="003B254D">
        <w:t xml:space="preserve"> is 5, data is output when more than 5 meters is </w:t>
      </w:r>
      <w:r w:rsidR="003B254D">
        <w:t>sensed</w:t>
      </w:r>
      <w:r w:rsidR="003B254D" w:rsidRPr="003B254D">
        <w:t xml:space="preserve">. </w:t>
      </w:r>
      <w:r w:rsidR="003B254D">
        <w:t>"</w:t>
      </w:r>
      <w:proofErr w:type="spellStart"/>
      <w:r w:rsidR="003B254D" w:rsidRPr="003B254D">
        <w:t>percentAccuracy</w:t>
      </w:r>
      <w:proofErr w:type="spellEnd"/>
      <w:r w:rsidR="003B254D">
        <w:t>"</w:t>
      </w:r>
      <w:r w:rsidR="003B254D" w:rsidRPr="003B254D">
        <w:t xml:space="preserve"> is 0.99.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02712594" w:rsidR="009111F0"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9BB4EA5" w14:textId="14E9C306" w:rsidR="00355DD0" w:rsidRPr="00C4163B" w:rsidRDefault="00355DD0" w:rsidP="004605D3">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"id" : "CAP-011"</w:t>
            </w:r>
          </w:p>
          <w:p w14:paraId="57EBD8E8" w14:textId="1FBA7E41" w:rsidR="00D31DB9" w:rsidRDefault="00355DD0"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sensorCapabilityBaseAttributes</w:t>
            </w:r>
            <w:proofErr w:type="spellEnd"/>
            <w:r>
              <w:rPr>
                <w:rFonts w:ascii="Courier New" w:hAnsi="Courier New" w:cs="Courier New"/>
                <w:color w:val="000000"/>
                <w:sz w:val="16"/>
              </w:rPr>
              <w:t>": {</w:t>
            </w:r>
          </w:p>
          <w:p w14:paraId="42D0AD22" w14:textId="6BA15FB8" w:rsidR="00355DD0" w:rsidRDefault="00355DD0"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"unit":</w:t>
            </w:r>
            <w:r w:rsidR="003B254D">
              <w:rPr>
                <w:rFonts w:ascii="Courier New" w:hAnsi="Courier New" w:cs="Courier New"/>
                <w:color w:val="000000"/>
                <w:sz w:val="16"/>
              </w:rPr>
              <w:t xml:space="preserve"> "meter",</w:t>
            </w:r>
          </w:p>
          <w:p w14:paraId="1FF9A4B3" w14:textId="28E2117A"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1000,</w:t>
            </w:r>
          </w:p>
          <w:p w14:paraId="03C54413" w14:textId="18D12BD2"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0,</w:t>
            </w:r>
          </w:p>
          <w:p w14:paraId="2B8AC79F" w14:textId="293F5475"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"offset": 0,</w:t>
            </w:r>
          </w:p>
          <w:p w14:paraId="7D97E85D" w14:textId="54953C1A"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numOfLevels</w:t>
            </w:r>
            <w:proofErr w:type="spellEnd"/>
            <w:r>
              <w:rPr>
                <w:rFonts w:ascii="Courier New" w:hAnsi="Courier New" w:cs="Courier New"/>
                <w:color w:val="000000"/>
                <w:sz w:val="16"/>
              </w:rPr>
              <w:t>": 10,</w:t>
            </w:r>
          </w:p>
          <w:p w14:paraId="6BD43169" w14:textId="22E29374" w:rsidR="003B254D" w:rsidRDefault="003B254D" w:rsidP="003B254D">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 xml:space="preserve">  "sensitivity": 5</w:t>
            </w:r>
          </w:p>
          <w:p w14:paraId="508A3956" w14:textId="2BB5B38E" w:rsidR="00355DD0" w:rsidRDefault="00355DD0"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r w:rsidR="003B254D">
              <w:rPr>
                <w:rFonts w:ascii="Courier New" w:hAnsi="Courier New" w:cs="Courier New"/>
                <w:color w:val="000000"/>
                <w:sz w:val="16"/>
              </w:rPr>
              <w:t>,</w:t>
            </w:r>
          </w:p>
          <w:p w14:paraId="48457566" w14:textId="7CAF3E97"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accuracyType</w:t>
            </w:r>
            <w:proofErr w:type="spellEnd"/>
            <w:r>
              <w:rPr>
                <w:rFonts w:ascii="Courier New" w:hAnsi="Courier New" w:cs="Courier New"/>
                <w:color w:val="000000"/>
                <w:sz w:val="16"/>
              </w:rPr>
              <w:t>": [</w:t>
            </w:r>
          </w:p>
          <w:p w14:paraId="79564B26" w14:textId="650D94ED"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percentAccuracy</w:t>
            </w:r>
            <w:proofErr w:type="spellEnd"/>
            <w:r>
              <w:rPr>
                <w:rFonts w:ascii="Courier New" w:hAnsi="Courier New" w:cs="Courier New"/>
                <w:color w:val="000000"/>
                <w:sz w:val="16"/>
              </w:rPr>
              <w:t>": 0.99</w:t>
            </w:r>
          </w:p>
          <w:p w14:paraId="6A0128A1" w14:textId="6589FA5A" w:rsidR="003B254D" w:rsidRDefault="003B254D"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sectPr w:rsidR="00D31DB9" w:rsidRPr="00D31DB9">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0F82F" w14:textId="77777777" w:rsidR="00A01665" w:rsidRDefault="00A01665" w:rsidP="00C107F3">
      <w:pPr>
        <w:spacing w:after="0" w:line="240" w:lineRule="auto"/>
      </w:pPr>
      <w:r>
        <w:separator/>
      </w:r>
    </w:p>
  </w:endnote>
  <w:endnote w:type="continuationSeparator" w:id="0">
    <w:p w14:paraId="7833C4A9" w14:textId="77777777" w:rsidR="00A01665" w:rsidRDefault="00A0166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8459C" w14:textId="77777777" w:rsidR="00A01665" w:rsidRDefault="00A01665" w:rsidP="00C107F3">
      <w:pPr>
        <w:spacing w:after="0" w:line="240" w:lineRule="auto"/>
      </w:pPr>
      <w:r>
        <w:separator/>
      </w:r>
    </w:p>
  </w:footnote>
  <w:footnote w:type="continuationSeparator" w:id="0">
    <w:p w14:paraId="081C426A" w14:textId="77777777" w:rsidR="00A01665" w:rsidRDefault="00A0166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2C16BA5" w:rsidR="00A37A53"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813202">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22435B">
      <w:rPr>
        <w:rFonts w:ascii="Times New Roman" w:hAnsi="Times New Roman" w:cs="Times New Roman"/>
        <w:bCs/>
        <w:color w:val="000000"/>
        <w:szCs w:val="20"/>
        <w:shd w:val="clear" w:color="auto" w:fill="FFFFFF"/>
      </w:rPr>
      <w:t>04</w:t>
    </w:r>
    <w:r w:rsidRPr="00C4163B">
      <w:rPr>
        <w:rFonts w:ascii="Times New Roman" w:hAnsi="Times New Roman" w:cs="Times New Roman"/>
        <w:bCs/>
        <w:color w:val="000000"/>
        <w:szCs w:val="20"/>
        <w:shd w:val="clear" w:color="auto" w:fill="FFFFFF"/>
      </w:rPr>
      <w:t>-0</w:t>
    </w:r>
    <w:r w:rsidR="001F4731">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813202" w:rsidRPr="00813202">
      <w:rPr>
        <w:rFonts w:ascii="Times New Roman" w:hAnsi="Times New Roman" w:cs="Times New Roman"/>
        <w:bCs/>
        <w:color w:val="000000"/>
        <w:szCs w:val="20"/>
        <w:shd w:val="clear" w:color="auto" w:fill="FFFFFF"/>
      </w:rPr>
      <w:t>Syntax and semantics of sensor capabilit</w:t>
    </w:r>
    <w:r w:rsidR="00813202" w:rsidRPr="00813202">
      <w:rPr>
        <w:rFonts w:ascii="Times New Roman" w:hAnsi="Times New Roman" w:cs="Times New Roman" w:hint="eastAsia"/>
        <w:bCs/>
        <w:color w:val="000000"/>
        <w:szCs w:val="20"/>
        <w:shd w:val="clear" w:color="auto" w:fill="FFFFFF"/>
      </w:rPr>
      <w:t>y</w:t>
    </w:r>
    <w:r w:rsidR="00813202" w:rsidRPr="00813202">
      <w:rPr>
        <w:rFonts w:ascii="Times New Roman" w:hAnsi="Times New Roman" w:cs="Times New Roman"/>
        <w:bCs/>
        <w:color w:val="000000"/>
        <w:szCs w:val="20"/>
        <w:shd w:val="clear" w:color="auto" w:fill="FFFFFF"/>
      </w:rPr>
      <w:t xml:space="preserve"> base type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sjQxMjU2NTAxM7RQ0lEKTi0uzszPAykwrgUALhvikSwAAAA="/>
  </w:docVars>
  <w:rsids>
    <w:rsidRoot w:val="007220EB"/>
    <w:rsid w:val="00001198"/>
    <w:rsid w:val="0000156E"/>
    <w:rsid w:val="00002433"/>
    <w:rsid w:val="0000598E"/>
    <w:rsid w:val="000062ED"/>
    <w:rsid w:val="00007A20"/>
    <w:rsid w:val="00007C96"/>
    <w:rsid w:val="000117FF"/>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223D"/>
    <w:rsid w:val="00183CB3"/>
    <w:rsid w:val="0018691C"/>
    <w:rsid w:val="0019299A"/>
    <w:rsid w:val="00194244"/>
    <w:rsid w:val="00196994"/>
    <w:rsid w:val="001A0898"/>
    <w:rsid w:val="001B3D4E"/>
    <w:rsid w:val="001B7243"/>
    <w:rsid w:val="001E05D6"/>
    <w:rsid w:val="001E68E2"/>
    <w:rsid w:val="001E7A78"/>
    <w:rsid w:val="001F2D4B"/>
    <w:rsid w:val="001F4731"/>
    <w:rsid w:val="001F6808"/>
    <w:rsid w:val="001F780C"/>
    <w:rsid w:val="00211AFD"/>
    <w:rsid w:val="00214E2B"/>
    <w:rsid w:val="00221A0F"/>
    <w:rsid w:val="0022435B"/>
    <w:rsid w:val="00234A71"/>
    <w:rsid w:val="0023634A"/>
    <w:rsid w:val="00244CB2"/>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35818"/>
    <w:rsid w:val="0033608A"/>
    <w:rsid w:val="00342C87"/>
    <w:rsid w:val="00355DD0"/>
    <w:rsid w:val="00371258"/>
    <w:rsid w:val="003735C8"/>
    <w:rsid w:val="003746B0"/>
    <w:rsid w:val="003847CE"/>
    <w:rsid w:val="00396D20"/>
    <w:rsid w:val="003A0B8A"/>
    <w:rsid w:val="003A77D0"/>
    <w:rsid w:val="003B254D"/>
    <w:rsid w:val="003B397D"/>
    <w:rsid w:val="003C2C08"/>
    <w:rsid w:val="003D1965"/>
    <w:rsid w:val="003D202F"/>
    <w:rsid w:val="003D3ED3"/>
    <w:rsid w:val="003D7822"/>
    <w:rsid w:val="003F1D26"/>
    <w:rsid w:val="00400378"/>
    <w:rsid w:val="004012E4"/>
    <w:rsid w:val="00404544"/>
    <w:rsid w:val="004048E5"/>
    <w:rsid w:val="00414920"/>
    <w:rsid w:val="00440FDA"/>
    <w:rsid w:val="00442ED1"/>
    <w:rsid w:val="004605D3"/>
    <w:rsid w:val="004660A0"/>
    <w:rsid w:val="004925E4"/>
    <w:rsid w:val="00495E17"/>
    <w:rsid w:val="00495F7F"/>
    <w:rsid w:val="004A3ED6"/>
    <w:rsid w:val="004A6B0D"/>
    <w:rsid w:val="004B56A2"/>
    <w:rsid w:val="004C0E31"/>
    <w:rsid w:val="004C27BF"/>
    <w:rsid w:val="004D3BF5"/>
    <w:rsid w:val="004D7500"/>
    <w:rsid w:val="004E66C0"/>
    <w:rsid w:val="004F7CEC"/>
    <w:rsid w:val="00506C6E"/>
    <w:rsid w:val="00507B3D"/>
    <w:rsid w:val="00510B48"/>
    <w:rsid w:val="005169AB"/>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12F03"/>
    <w:rsid w:val="00620BAD"/>
    <w:rsid w:val="00621D3B"/>
    <w:rsid w:val="00622231"/>
    <w:rsid w:val="00630B22"/>
    <w:rsid w:val="006512AC"/>
    <w:rsid w:val="00654272"/>
    <w:rsid w:val="006728DE"/>
    <w:rsid w:val="00672FC7"/>
    <w:rsid w:val="00680695"/>
    <w:rsid w:val="00680C33"/>
    <w:rsid w:val="006A27F3"/>
    <w:rsid w:val="006B4B82"/>
    <w:rsid w:val="006B55D0"/>
    <w:rsid w:val="006B6434"/>
    <w:rsid w:val="006B70ED"/>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699F"/>
    <w:rsid w:val="00813202"/>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4A4E"/>
    <w:rsid w:val="008961FC"/>
    <w:rsid w:val="008A41E9"/>
    <w:rsid w:val="008B5A2B"/>
    <w:rsid w:val="008C072A"/>
    <w:rsid w:val="008C751A"/>
    <w:rsid w:val="008D0C35"/>
    <w:rsid w:val="008D4A65"/>
    <w:rsid w:val="008D5CE9"/>
    <w:rsid w:val="008D6B7A"/>
    <w:rsid w:val="008E75EE"/>
    <w:rsid w:val="008F346B"/>
    <w:rsid w:val="00906E55"/>
    <w:rsid w:val="009111F0"/>
    <w:rsid w:val="009251FB"/>
    <w:rsid w:val="00927628"/>
    <w:rsid w:val="0093272A"/>
    <w:rsid w:val="009344A9"/>
    <w:rsid w:val="00935F34"/>
    <w:rsid w:val="009503F5"/>
    <w:rsid w:val="009555F6"/>
    <w:rsid w:val="009565C7"/>
    <w:rsid w:val="00961CE7"/>
    <w:rsid w:val="00967123"/>
    <w:rsid w:val="0097322B"/>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1665"/>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BAE"/>
    <w:rsid w:val="00B97C09"/>
    <w:rsid w:val="00BA352F"/>
    <w:rsid w:val="00BA58B7"/>
    <w:rsid w:val="00BC3348"/>
    <w:rsid w:val="00BC5541"/>
    <w:rsid w:val="00BE2FF0"/>
    <w:rsid w:val="00C06037"/>
    <w:rsid w:val="00C107F3"/>
    <w:rsid w:val="00C12FEB"/>
    <w:rsid w:val="00C20F17"/>
    <w:rsid w:val="00C33860"/>
    <w:rsid w:val="00C354A6"/>
    <w:rsid w:val="00C3577A"/>
    <w:rsid w:val="00C4163B"/>
    <w:rsid w:val="00C514A3"/>
    <w:rsid w:val="00C81D89"/>
    <w:rsid w:val="00C94A01"/>
    <w:rsid w:val="00CA009D"/>
    <w:rsid w:val="00CD1BDC"/>
    <w:rsid w:val="00CD3465"/>
    <w:rsid w:val="00CE76B3"/>
    <w:rsid w:val="00D043C0"/>
    <w:rsid w:val="00D201CA"/>
    <w:rsid w:val="00D242AE"/>
    <w:rsid w:val="00D25C5B"/>
    <w:rsid w:val="00D31DB9"/>
    <w:rsid w:val="00D34805"/>
    <w:rsid w:val="00D35C16"/>
    <w:rsid w:val="00D4612D"/>
    <w:rsid w:val="00D470D4"/>
    <w:rsid w:val="00D5551C"/>
    <w:rsid w:val="00D76AF2"/>
    <w:rsid w:val="00D8046D"/>
    <w:rsid w:val="00D8453B"/>
    <w:rsid w:val="00D94687"/>
    <w:rsid w:val="00D97BAC"/>
    <w:rsid w:val="00DB1667"/>
    <w:rsid w:val="00DB35E9"/>
    <w:rsid w:val="00DB6F55"/>
    <w:rsid w:val="00DE1066"/>
    <w:rsid w:val="00DE5601"/>
    <w:rsid w:val="00DF3B49"/>
    <w:rsid w:val="00E03BF6"/>
    <w:rsid w:val="00E04879"/>
    <w:rsid w:val="00E07BFF"/>
    <w:rsid w:val="00E1329A"/>
    <w:rsid w:val="00E1414E"/>
    <w:rsid w:val="00E141DA"/>
    <w:rsid w:val="00E144DB"/>
    <w:rsid w:val="00E2035D"/>
    <w:rsid w:val="00E333C5"/>
    <w:rsid w:val="00E35F1C"/>
    <w:rsid w:val="00E363B0"/>
    <w:rsid w:val="00E40045"/>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C5B24"/>
    <w:rsid w:val="00EE2552"/>
    <w:rsid w:val="00EE5D3C"/>
    <w:rsid w:val="00EF3348"/>
    <w:rsid w:val="00F06886"/>
    <w:rsid w:val="00F12398"/>
    <w:rsid w:val="00F1322F"/>
    <w:rsid w:val="00F21F85"/>
    <w:rsid w:val="00F23A21"/>
    <w:rsid w:val="00F3451B"/>
    <w:rsid w:val="00F4226A"/>
    <w:rsid w:val="00F52AAF"/>
    <w:rsid w:val="00F53FB9"/>
    <w:rsid w:val="00F67635"/>
    <w:rsid w:val="00F8324A"/>
    <w:rsid w:val="00FB2368"/>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1E9"/>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1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ydesert6410@gmail.com"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942</Words>
  <Characters>5376</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13</cp:revision>
  <dcterms:created xsi:type="dcterms:W3CDTF">2021-02-13T07:48:00Z</dcterms:created>
  <dcterms:modified xsi:type="dcterms:W3CDTF">2021-02-17T20:59:00Z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