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272989CD"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396D20" w:rsidRPr="002B15C9">
              <w:rPr>
                <w:b/>
                <w:bCs/>
              </w:rPr>
              <w:t>location related</w:t>
            </w:r>
            <w:r w:rsidR="009111F0" w:rsidRPr="002B15C9">
              <w:rPr>
                <w:b/>
                <w:bCs/>
              </w:rPr>
              <w:t xml:space="preserve"> </w:t>
            </w:r>
            <w:r w:rsidR="0028293C" w:rsidRPr="002B15C9">
              <w:rPr>
                <w:b/>
                <w:bCs/>
              </w:rPr>
              <w:t>sensor data</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436FD8CA" w:rsidR="00620BAD" w:rsidRPr="0028293C" w:rsidRDefault="00E8267F" w:rsidP="005C1F5F">
            <w:pPr>
              <w:pStyle w:val="covertext"/>
              <w:rPr>
                <w:b/>
              </w:rPr>
            </w:pPr>
            <w:r w:rsidRPr="0028293C">
              <w:rPr>
                <w:b/>
              </w:rPr>
              <w:t>2888</w:t>
            </w:r>
            <w:r w:rsidR="00620BAD" w:rsidRPr="0028293C">
              <w:rPr>
                <w:b/>
              </w:rPr>
              <w:t>-</w:t>
            </w:r>
            <w:r w:rsidR="0028293C" w:rsidRPr="0028293C">
              <w:rPr>
                <w:b/>
              </w:rPr>
              <w:t>20</w:t>
            </w:r>
            <w:r w:rsidR="00620BAD" w:rsidRPr="0028293C">
              <w:rPr>
                <w:b/>
              </w:rPr>
              <w:t>-</w:t>
            </w:r>
            <w:r w:rsidR="005C1F5F">
              <w:rPr>
                <w:b/>
              </w:rPr>
              <w:t>0026</w:t>
            </w:r>
            <w:r w:rsidR="00620BAD" w:rsidRPr="0028293C">
              <w:rPr>
                <w:rFonts w:hint="eastAsia"/>
                <w:b/>
              </w:rPr>
              <w:t>-</w:t>
            </w:r>
            <w:r w:rsidR="00620BAD" w:rsidRPr="0028293C">
              <w:rPr>
                <w:b/>
              </w:rPr>
              <w:t>00-</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6A01F785" w:rsidR="00620BAD" w:rsidRPr="0028293C" w:rsidRDefault="00DB6F55" w:rsidP="0052696E">
            <w:pPr>
              <w:pStyle w:val="covertext"/>
              <w:tabs>
                <w:tab w:val="left" w:pos="3490"/>
              </w:tabs>
              <w:rPr>
                <w:b/>
              </w:rPr>
            </w:pPr>
            <w:r>
              <w:rPr>
                <w:rFonts w:hint="eastAsia"/>
                <w:b/>
              </w:rPr>
              <w:t>July 20</w:t>
            </w:r>
            <w:r w:rsidRPr="0028293C">
              <w:rPr>
                <w:b/>
              </w:rPr>
              <w:t>, 2020</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11176E95" w14:textId="77777777" w:rsidR="00765BE0" w:rsidRPr="005F10AA" w:rsidRDefault="00765BE0" w:rsidP="00765BE0">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331436">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331436">
              <w:rPr>
                <w:rFonts w:eastAsia="MS Mincho"/>
                <w:color w:val="000000" w:themeColor="text1"/>
                <w:lang w:val="de-DE" w:eastAsia="ja-JP"/>
              </w:rPr>
            </w:r>
            <w:r w:rsidRPr="00331436">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4AFA0CE4" w14:textId="77777777" w:rsidR="00765BE0" w:rsidRPr="00765BE0" w:rsidRDefault="00765BE0" w:rsidP="00765BE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r w:rsidRPr="00331436">
              <w:rPr>
                <w:rFonts w:eastAsia="MS Mincho"/>
                <w:color w:val="000000" w:themeColor="text1"/>
                <w:lang w:val="de-DE" w:eastAsia="ja-JP"/>
              </w:rPr>
              <w:fldChar w:fldCharType="begin"/>
            </w:r>
            <w:r w:rsidRPr="00765BE0">
              <w:rPr>
                <w:rFonts w:eastAsia="MS Mincho"/>
                <w:color w:val="000000" w:themeColor="text1"/>
                <w:lang w:eastAsia="ja-JP"/>
              </w:rPr>
              <w:instrText xml:space="preserve"> HYPERLINK "mailto:jmh8900@gmail.com" </w:instrText>
            </w:r>
            <w:r w:rsidRPr="00331436">
              <w:rPr>
                <w:rFonts w:eastAsia="MS Mincho"/>
                <w:color w:val="000000" w:themeColor="text1"/>
                <w:lang w:val="de-DE" w:eastAsia="ja-JP"/>
              </w:rPr>
              <w:fldChar w:fldCharType="separate"/>
            </w:r>
            <w:r w:rsidRPr="00765BE0">
              <w:rPr>
                <w:rFonts w:eastAsia="MS Mincho"/>
                <w:color w:val="000000" w:themeColor="text1"/>
                <w:lang w:eastAsia="ja-JP"/>
              </w:rPr>
              <w:t>jmh8900@gmail.com</w:t>
            </w:r>
            <w:r w:rsidRPr="00331436">
              <w:rPr>
                <w:rFonts w:eastAsia="MS Mincho"/>
                <w:color w:val="000000" w:themeColor="text1"/>
                <w:lang w:val="de-DE" w:eastAsia="ja-JP"/>
              </w:rPr>
              <w:fldChar w:fldCharType="end"/>
            </w:r>
            <w:r w:rsidRPr="00765BE0">
              <w:rPr>
                <w:rFonts w:eastAsia="MS Mincho"/>
                <w:color w:val="000000" w:themeColor="text1"/>
                <w:lang w:eastAsia="ja-JP"/>
              </w:rPr>
              <w:t xml:space="preserve"> (Myongji University)</w:t>
            </w:r>
          </w:p>
          <w:p w14:paraId="75CD5A98" w14:textId="77777777" w:rsidR="00765BE0" w:rsidRPr="00765BE0" w:rsidRDefault="00765BE0" w:rsidP="00765BE0">
            <w:pPr>
              <w:pStyle w:val="covertext"/>
              <w:rPr>
                <w:rFonts w:eastAsia="MS Mincho"/>
                <w:color w:val="000000" w:themeColor="text1"/>
                <w:lang w:eastAsia="ja-JP"/>
              </w:rPr>
            </w:pPr>
            <w:r w:rsidRPr="00765BE0">
              <w:rPr>
                <w:rFonts w:eastAsia="MS Mincho"/>
                <w:color w:val="000000" w:themeColor="text1"/>
                <w:lang w:eastAsia="ja-JP"/>
              </w:rPr>
              <w:t xml:space="preserve">Kyoungro Yoon, </w:t>
            </w:r>
            <w:r w:rsidRPr="00331436">
              <w:rPr>
                <w:rFonts w:eastAsia="MS Mincho"/>
                <w:color w:val="000000" w:themeColor="text1"/>
                <w:lang w:val="de-DE" w:eastAsia="ja-JP"/>
              </w:rPr>
              <w:fldChar w:fldCharType="begin"/>
            </w:r>
            <w:r w:rsidRPr="00765BE0">
              <w:rPr>
                <w:rFonts w:eastAsia="MS Mincho"/>
                <w:color w:val="000000" w:themeColor="text1"/>
                <w:lang w:eastAsia="ja-JP"/>
              </w:rPr>
              <w:instrText xml:space="preserve"> HYPERLINK "mailto:yoonk@konkuk.ac.kr" </w:instrText>
            </w:r>
            <w:r w:rsidRPr="00331436">
              <w:rPr>
                <w:rFonts w:eastAsia="MS Mincho"/>
                <w:color w:val="000000" w:themeColor="text1"/>
                <w:lang w:val="de-DE" w:eastAsia="ja-JP"/>
              </w:rPr>
              <w:fldChar w:fldCharType="separate"/>
            </w:r>
            <w:r w:rsidRPr="00765BE0">
              <w:rPr>
                <w:rFonts w:eastAsia="MS Mincho"/>
                <w:color w:val="000000" w:themeColor="text1"/>
                <w:lang w:eastAsia="ja-JP"/>
              </w:rPr>
              <w:t>yoonk@konkuk.ac.kr</w:t>
            </w:r>
            <w:r w:rsidRPr="00331436">
              <w:rPr>
                <w:rFonts w:eastAsia="MS Mincho"/>
                <w:color w:val="000000" w:themeColor="text1"/>
                <w:lang w:val="de-DE" w:eastAsia="ja-JP"/>
              </w:rPr>
              <w:fldChar w:fldCharType="end"/>
            </w:r>
            <w:r w:rsidRPr="00765BE0">
              <w:rPr>
                <w:rFonts w:eastAsia="MS Mincho"/>
                <w:color w:val="000000" w:themeColor="text1"/>
                <w:lang w:eastAsia="ja-JP"/>
              </w:rPr>
              <w:t xml:space="preserve"> (Konkuk University)</w:t>
            </w:r>
          </w:p>
          <w:p w14:paraId="62197C44" w14:textId="77777777" w:rsidR="00765BE0" w:rsidRPr="00765BE0" w:rsidRDefault="00765BE0" w:rsidP="00765BE0">
            <w:pPr>
              <w:pStyle w:val="covertext"/>
              <w:rPr>
                <w:rFonts w:eastAsia="MS Mincho"/>
                <w:color w:val="000000" w:themeColor="text1"/>
                <w:lang w:eastAsia="ja-JP"/>
              </w:rPr>
            </w:pPr>
            <w:r w:rsidRPr="00765BE0">
              <w:rPr>
                <w:rFonts w:eastAsia="MS Mincho" w:hint="eastAsia"/>
                <w:color w:val="000000" w:themeColor="text1"/>
                <w:lang w:eastAsia="ja-JP"/>
              </w:rPr>
              <w:t xml:space="preserve">Sangkwon Jeong, </w:t>
            </w:r>
            <w:r w:rsidRPr="00331436">
              <w:rPr>
                <w:rFonts w:eastAsia="MS Mincho"/>
                <w:color w:val="000000" w:themeColor="text1"/>
                <w:lang w:val="de-DE" w:eastAsia="ja-JP"/>
              </w:rPr>
              <w:fldChar w:fldCharType="begin"/>
            </w:r>
            <w:r w:rsidRPr="00765BE0">
              <w:rPr>
                <w:rFonts w:eastAsia="MS Mincho"/>
                <w:color w:val="000000" w:themeColor="text1"/>
                <w:lang w:eastAsia="ja-JP"/>
              </w:rPr>
              <w:instrText xml:space="preserve"> HYPERLINK "mailto:ceo@joyfun.kr" </w:instrText>
            </w:r>
            <w:r w:rsidRPr="00331436">
              <w:rPr>
                <w:rFonts w:eastAsia="MS Mincho"/>
                <w:color w:val="000000" w:themeColor="text1"/>
                <w:lang w:val="de-DE" w:eastAsia="ja-JP"/>
              </w:rPr>
              <w:fldChar w:fldCharType="separate"/>
            </w:r>
            <w:r w:rsidRPr="00765BE0">
              <w:rPr>
                <w:rFonts w:eastAsia="MS Mincho" w:hint="eastAsia"/>
                <w:color w:val="000000" w:themeColor="text1"/>
                <w:lang w:eastAsia="ja-JP"/>
              </w:rPr>
              <w:t>ceo@joyfun.kr</w:t>
            </w:r>
            <w:r w:rsidRPr="00331436">
              <w:rPr>
                <w:rFonts w:eastAsia="MS Mincho"/>
                <w:color w:val="000000" w:themeColor="text1"/>
                <w:lang w:val="de-DE" w:eastAsia="ja-JP"/>
              </w:rPr>
              <w:fldChar w:fldCharType="end"/>
            </w:r>
            <w:r w:rsidRPr="00765BE0">
              <w:rPr>
                <w:rFonts w:eastAsia="MS Mincho" w:hint="eastAsia"/>
                <w:color w:val="000000" w:themeColor="text1"/>
                <w:lang w:eastAsia="ja-JP"/>
              </w:rPr>
              <w:t xml:space="preserve"> (Joyfun)</w:t>
            </w:r>
          </w:p>
          <w:p w14:paraId="06C13112" w14:textId="77777777" w:rsidR="00765BE0" w:rsidRPr="00765BE0" w:rsidRDefault="00765BE0" w:rsidP="00765BE0">
            <w:pPr>
              <w:pStyle w:val="covertext"/>
              <w:rPr>
                <w:rFonts w:eastAsia="MS Mincho"/>
                <w:color w:val="000000" w:themeColor="text1"/>
                <w:lang w:eastAsia="ja-JP"/>
              </w:rPr>
            </w:pPr>
            <w:r w:rsidRPr="00765BE0">
              <w:rPr>
                <w:rFonts w:eastAsia="MS Mincho" w:hint="eastAsia"/>
                <w:color w:val="000000" w:themeColor="text1"/>
                <w:lang w:eastAsia="ja-JP"/>
              </w:rPr>
              <w:t>H</w:t>
            </w:r>
            <w:r w:rsidRPr="00765BE0">
              <w:rPr>
                <w:rFonts w:eastAsia="MS Mincho"/>
                <w:color w:val="000000" w:themeColor="text1"/>
                <w:lang w:eastAsia="ja-JP"/>
              </w:rPr>
              <w:t>yeonWoo Nam</w:t>
            </w:r>
            <w:r w:rsidRPr="00765BE0">
              <w:rPr>
                <w:rFonts w:eastAsia="MS Mincho" w:hint="eastAsia"/>
                <w:color w:val="000000" w:themeColor="text1"/>
                <w:lang w:eastAsia="ja-JP"/>
              </w:rPr>
              <w:t>,</w:t>
            </w:r>
            <w:r w:rsidRPr="00765BE0">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765BE0">
              <w:rPr>
                <w:rFonts w:eastAsia="MS Mincho"/>
                <w:color w:val="000000" w:themeColor="text1"/>
                <w:lang w:eastAsia="ja-JP"/>
              </w:rPr>
              <w:instrText xml:space="preserve"> HYPERLINK "mailto:hwnam@dongduk.ac.kr" </w:instrText>
            </w:r>
            <w:r w:rsidRPr="00331436">
              <w:rPr>
                <w:rFonts w:eastAsia="MS Mincho"/>
                <w:color w:val="000000" w:themeColor="text1"/>
                <w:lang w:val="de-DE" w:eastAsia="ja-JP"/>
              </w:rPr>
              <w:fldChar w:fldCharType="separate"/>
            </w:r>
            <w:r w:rsidRPr="00765BE0">
              <w:rPr>
                <w:rFonts w:eastAsia="MS Mincho"/>
                <w:color w:val="000000" w:themeColor="text1"/>
                <w:lang w:eastAsia="ja-JP"/>
              </w:rPr>
              <w:t>hwnam@dongduk.ac.kr</w:t>
            </w:r>
            <w:r w:rsidRPr="00331436">
              <w:rPr>
                <w:rFonts w:eastAsia="MS Mincho"/>
                <w:color w:val="000000" w:themeColor="text1"/>
                <w:lang w:val="de-DE" w:eastAsia="ja-JP"/>
              </w:rPr>
              <w:fldChar w:fldCharType="end"/>
            </w:r>
            <w:r w:rsidRPr="00765BE0">
              <w:rPr>
                <w:rFonts w:eastAsia="MS Mincho"/>
                <w:color w:val="000000" w:themeColor="text1"/>
                <w:lang w:eastAsia="ja-JP"/>
              </w:rPr>
              <w:t xml:space="preserve"> </w:t>
            </w:r>
            <w:r w:rsidRPr="00765BE0">
              <w:rPr>
                <w:rFonts w:eastAsia="MS Mincho" w:hint="eastAsia"/>
                <w:color w:val="000000" w:themeColor="text1"/>
                <w:lang w:eastAsia="ja-JP"/>
              </w:rPr>
              <w:t>(Dongduk</w:t>
            </w:r>
            <w:r w:rsidRPr="00765BE0">
              <w:rPr>
                <w:rFonts w:eastAsia="MS Mincho"/>
                <w:color w:val="000000" w:themeColor="text1"/>
                <w:lang w:eastAsia="ja-JP"/>
              </w:rPr>
              <w:t xml:space="preserve"> </w:t>
            </w:r>
            <w:r w:rsidRPr="00765BE0">
              <w:rPr>
                <w:rFonts w:eastAsia="MS Mincho" w:hint="eastAsia"/>
                <w:color w:val="000000" w:themeColor="text1"/>
                <w:lang w:eastAsia="ja-JP"/>
              </w:rPr>
              <w:t>Women</w:t>
            </w:r>
            <w:r w:rsidRPr="00765BE0">
              <w:rPr>
                <w:rFonts w:eastAsia="MS Mincho"/>
                <w:color w:val="000000" w:themeColor="text1"/>
                <w:lang w:eastAsia="ja-JP"/>
              </w:rPr>
              <w:t>’</w:t>
            </w:r>
            <w:r w:rsidRPr="00765BE0">
              <w:rPr>
                <w:rFonts w:eastAsia="MS Mincho" w:hint="eastAsia"/>
                <w:color w:val="000000" w:themeColor="text1"/>
                <w:lang w:eastAsia="ja-JP"/>
              </w:rPr>
              <w:t>s</w:t>
            </w:r>
            <w:r w:rsidRPr="00765BE0">
              <w:rPr>
                <w:rFonts w:eastAsia="MS Mincho"/>
                <w:color w:val="000000" w:themeColor="text1"/>
                <w:lang w:eastAsia="ja-JP"/>
              </w:rPr>
              <w:t xml:space="preserve"> </w:t>
            </w:r>
            <w:r w:rsidRPr="00765BE0">
              <w:rPr>
                <w:rFonts w:eastAsia="MS Mincho" w:hint="eastAsia"/>
                <w:color w:val="000000" w:themeColor="text1"/>
                <w:lang w:eastAsia="ja-JP"/>
              </w:rPr>
              <w:t>University)</w:t>
            </w:r>
          </w:p>
          <w:p w14:paraId="3C843663" w14:textId="77777777" w:rsidR="00765BE0" w:rsidRPr="00765BE0" w:rsidRDefault="00765BE0" w:rsidP="00765BE0">
            <w:pPr>
              <w:pStyle w:val="covertext"/>
              <w:rPr>
                <w:rFonts w:eastAsia="MS Mincho"/>
                <w:color w:val="000000" w:themeColor="text1"/>
                <w:lang w:eastAsia="ja-JP"/>
              </w:rPr>
            </w:pPr>
            <w:r w:rsidRPr="00765BE0">
              <w:rPr>
                <w:rFonts w:eastAsia="MS Mincho"/>
                <w:color w:val="000000" w:themeColor="text1"/>
                <w:lang w:eastAsia="ja-JP"/>
              </w:rPr>
              <w:t>Dong Soo Choi</w:t>
            </w:r>
            <w:r w:rsidRPr="00765BE0">
              <w:rPr>
                <w:rFonts w:eastAsia="MS Mincho" w:hint="eastAsia"/>
                <w:color w:val="000000" w:themeColor="text1"/>
                <w:lang w:eastAsia="ja-JP"/>
              </w:rPr>
              <w:t>,</w:t>
            </w:r>
            <w:r w:rsidRPr="00765BE0">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765BE0">
              <w:rPr>
                <w:rFonts w:eastAsia="MS Mincho"/>
                <w:color w:val="000000" w:themeColor="text1"/>
                <w:lang w:eastAsia="ja-JP"/>
              </w:rPr>
              <w:instrText xml:space="preserve"> HYPERLINK "mailto:soochoi@dau.ac.kr" </w:instrText>
            </w:r>
            <w:r w:rsidRPr="00331436">
              <w:rPr>
                <w:rFonts w:eastAsia="MS Mincho"/>
                <w:color w:val="000000" w:themeColor="text1"/>
                <w:lang w:val="de-DE" w:eastAsia="ja-JP"/>
              </w:rPr>
              <w:fldChar w:fldCharType="separate"/>
            </w:r>
            <w:r w:rsidRPr="00765BE0">
              <w:rPr>
                <w:rFonts w:eastAsia="MS Mincho"/>
                <w:color w:val="000000" w:themeColor="text1"/>
                <w:lang w:eastAsia="ja-JP"/>
              </w:rPr>
              <w:t>soochoi@dau.ac.kr</w:t>
            </w:r>
            <w:r w:rsidRPr="00331436">
              <w:rPr>
                <w:rFonts w:eastAsia="MS Mincho"/>
                <w:color w:val="000000" w:themeColor="text1"/>
                <w:lang w:val="de-DE" w:eastAsia="ja-JP"/>
              </w:rPr>
              <w:fldChar w:fldCharType="end"/>
            </w:r>
            <w:r w:rsidRPr="00765BE0">
              <w:rPr>
                <w:rFonts w:eastAsia="MS Mincho"/>
                <w:color w:val="000000" w:themeColor="text1"/>
                <w:lang w:eastAsia="ja-JP"/>
              </w:rPr>
              <w:t xml:space="preserve"> (Dong-A</w:t>
            </w:r>
            <w:r w:rsidRPr="00765BE0">
              <w:rPr>
                <w:rFonts w:eastAsia="MS Mincho" w:hint="eastAsia"/>
                <w:color w:val="000000" w:themeColor="text1"/>
                <w:lang w:eastAsia="ja-JP"/>
              </w:rPr>
              <w:t xml:space="preserve"> University</w:t>
            </w:r>
            <w:r w:rsidRPr="00765BE0">
              <w:rPr>
                <w:rFonts w:eastAsia="MS Mincho"/>
                <w:color w:val="000000" w:themeColor="text1"/>
                <w:lang w:eastAsia="ja-JP"/>
              </w:rPr>
              <w:t>)</w:t>
            </w:r>
          </w:p>
          <w:p w14:paraId="019BE5DE" w14:textId="37274C4E" w:rsidR="00620BAD" w:rsidRPr="009B667B" w:rsidRDefault="00765BE0" w:rsidP="00765BE0">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9"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7BE30024"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396D20">
              <w:rPr>
                <w:rFonts w:ascii="Times New Roman" w:hAnsi="Times New Roman" w:cs="Times New Roman"/>
                <w:kern w:val="0"/>
                <w:szCs w:val="24"/>
                <w:lang w:bidi="he-IL"/>
              </w:rPr>
              <w:t>location related</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information in the physical world in a standardized data format. </w:t>
            </w:r>
            <w:r>
              <w:rPr>
                <w:rFonts w:ascii="Times New Roman" w:hAnsi="Times New Roman" w:cs="Times New Roman"/>
                <w:kern w:val="0"/>
                <w:szCs w:val="24"/>
                <w:lang w:bidi="he-IL"/>
              </w:rPr>
              <w:t xml:space="preserve">The semantics and examples of the environmental sensor information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0FA5F72" w14:textId="6601898B"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E541D8">
        <w:t>location</w:t>
      </w:r>
      <w:r w:rsidR="009111F0">
        <w:t xml:space="preserve"> </w:t>
      </w:r>
      <w:r w:rsidR="00FB5150">
        <w:t>sensor</w:t>
      </w:r>
      <w:r w:rsidR="00EA45C5">
        <w:t>s</w:t>
      </w:r>
    </w:p>
    <w:p w14:paraId="502C9D90" w14:textId="1B314AF7" w:rsidR="008436F1" w:rsidRPr="00E3109F" w:rsidRDefault="00E541D8" w:rsidP="00747488">
      <w:pPr>
        <w:pStyle w:val="2"/>
      </w:pPr>
      <w:r>
        <w:t>Compass</w:t>
      </w:r>
      <w:r w:rsidR="004660A0">
        <w:t xml:space="preserve"> sensor</w:t>
      </w:r>
    </w:p>
    <w:p w14:paraId="5AA56E9C" w14:textId="77777777" w:rsidR="008436F1" w:rsidRPr="00FB1712" w:rsidRDefault="008436F1" w:rsidP="00747488">
      <w:pPr>
        <w:pStyle w:val="3"/>
      </w:pPr>
      <w:r w:rsidRPr="00FB1712">
        <w:t>General</w:t>
      </w:r>
    </w:p>
    <w:p w14:paraId="5906D1DC" w14:textId="211D676A" w:rsidR="004A6B0D" w:rsidRPr="004A6B0D" w:rsidRDefault="004A6B0D" w:rsidP="008436F1">
      <w:pPr>
        <w:pStyle w:val="IEEEStdsParagraph"/>
        <w:rPr>
          <w:rStyle w:val="IEEEStdsAddItal"/>
          <w:rFonts w:eastAsia="MS Mincho"/>
        </w:rPr>
      </w:pPr>
      <w:r w:rsidRPr="00EA45C5">
        <w:t xml:space="preserve">This </w:t>
      </w:r>
      <w:r w:rsidR="00E85A3F" w:rsidRPr="00EA45C5">
        <w:t>sub-clause</w:t>
      </w:r>
      <w:r w:rsidRPr="00EA45C5">
        <w:t xml:space="preserve"> specifies a sensor </w:t>
      </w:r>
      <w:r w:rsidR="00E1329A" w:rsidRPr="00EA45C5">
        <w:t xml:space="preserve">data </w:t>
      </w:r>
      <w:r w:rsidRPr="00EA45C5">
        <w:t>type</w:t>
      </w:r>
      <w:r w:rsidR="00AE1867" w:rsidRPr="00EA45C5">
        <w:t>,</w:t>
      </w:r>
      <w:r w:rsidRPr="00EA45C5">
        <w:t xml:space="preserve"> which </w:t>
      </w:r>
      <w:r w:rsidR="00E1329A" w:rsidRPr="00EA45C5">
        <w:t>describes</w:t>
      </w:r>
      <w:r w:rsidR="00AE1867" w:rsidRPr="00EA45C5">
        <w:t xml:space="preserve"> </w:t>
      </w:r>
      <w:r w:rsidR="00442ED1">
        <w:t>a</w:t>
      </w:r>
      <w:r w:rsidR="0002082D">
        <w:t>n</w:t>
      </w:r>
      <w:r w:rsidR="00442ED1">
        <w:t xml:space="preserve"> </w:t>
      </w:r>
      <w:r w:rsidR="00E541D8">
        <w:t>azimuth</w:t>
      </w:r>
      <w:r w:rsidRPr="00EA45C5">
        <w:t>.</w:t>
      </w:r>
    </w:p>
    <w:p w14:paraId="71A8503E" w14:textId="77777777" w:rsidR="008436F1" w:rsidRPr="00FB1712" w:rsidRDefault="008436F1" w:rsidP="00747488">
      <w:pPr>
        <w:pStyle w:val="3"/>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2EC557E1"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Pr="0002082D">
              <w:rPr>
                <w:rFonts w:ascii="Courier New" w:hAnsi="Courier New" w:cs="Courier New"/>
                <w:color w:val="000000"/>
                <w:sz w:val="16"/>
              </w:rPr>
              <w:t>compassSensorType</w:t>
            </w:r>
            <w:proofErr w:type="spellEnd"/>
            <w:r w:rsidRPr="0002082D">
              <w:rPr>
                <w:rFonts w:ascii="Courier New" w:hAnsi="Courier New" w:cs="Courier New"/>
                <w:color w:val="000000"/>
                <w:sz w:val="16"/>
              </w:rPr>
              <w:t>": {</w:t>
            </w:r>
          </w:p>
          <w:p w14:paraId="63C919D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34F15BC5"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2A5A686A"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"azimuth": {</w:t>
            </w:r>
          </w:p>
          <w:p w14:paraId="696467CC"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"number",</w:t>
            </w:r>
          </w:p>
          <w:p w14:paraId="4BEEED47"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"minimum": 0,</w:t>
            </w:r>
          </w:p>
          <w:p w14:paraId="28119369"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"maximum": 360</w:t>
            </w:r>
          </w:p>
          <w:p w14:paraId="4550FC16"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3B322401" w14:textId="5CEA9700" w:rsidR="0002082D" w:rsidRPr="0002082D" w:rsidRDefault="0002082D" w:rsidP="00DB6F55">
            <w:pPr>
              <w:spacing w:line="360" w:lineRule="auto"/>
              <w:ind w:firstLineChars="300" w:firstLine="480"/>
              <w:rPr>
                <w:rFonts w:ascii="Courier New" w:hAnsi="Courier New" w:cs="Courier New"/>
                <w:color w:val="000000"/>
                <w:sz w:val="16"/>
              </w:rPr>
            </w:pPr>
            <w:r w:rsidRPr="0002082D">
              <w:rPr>
                <w:rFonts w:ascii="Courier New" w:hAnsi="Courier New" w:cs="Courier New"/>
                <w:color w:val="000000"/>
                <w:sz w:val="16"/>
              </w:rPr>
              <w:t>},</w:t>
            </w:r>
          </w:p>
          <w:p w14:paraId="0D9C176D" w14:textId="1E7D4A6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sidRPr="0002082D">
              <w:rPr>
                <w:rFonts w:ascii="Courier New" w:hAnsi="Courier New" w:cs="Courier New"/>
                <w:color w:val="000000"/>
                <w:sz w:val="16"/>
              </w:rPr>
              <w:t>additionalProperties</w:t>
            </w:r>
            <w:proofErr w:type="spellEnd"/>
            <w:r w:rsidRPr="0002082D">
              <w:rPr>
                <w:rFonts w:ascii="Courier New" w:hAnsi="Courier New" w:cs="Courier New"/>
                <w:color w:val="000000"/>
                <w:sz w:val="16"/>
              </w:rPr>
              <w:t>": false</w:t>
            </w:r>
          </w:p>
          <w:p w14:paraId="22D4F20F" w14:textId="24EB0C0C" w:rsidR="004A6B0D" w:rsidRDefault="0002082D" w:rsidP="008436F1">
            <w:pPr>
              <w:spacing w:line="360" w:lineRule="auto"/>
            </w:pPr>
            <w:r w:rsidRPr="0002082D">
              <w:rPr>
                <w:rFonts w:ascii="Courier New" w:hAnsi="Courier New" w:cs="Courier New"/>
                <w:color w:val="000000"/>
                <w:sz w:val="16"/>
              </w:rPr>
              <w:t xml:space="preserve"> },</w:t>
            </w:r>
          </w:p>
        </w:tc>
      </w:tr>
    </w:tbl>
    <w:p w14:paraId="181F785C" w14:textId="77777777" w:rsidR="00442ED1" w:rsidRPr="00DB6F55" w:rsidRDefault="00442ED1" w:rsidP="00DB6F55"/>
    <w:p w14:paraId="381878B8" w14:textId="46FE0810" w:rsidR="00442ED1" w:rsidRDefault="00442ED1" w:rsidP="00442ED1">
      <w:pPr>
        <w:pStyle w:val="3"/>
      </w:pPr>
      <w:r>
        <w:rPr>
          <w:rFonts w:hint="eastAsia"/>
        </w:rPr>
        <w:t>S</w:t>
      </w:r>
      <w:r>
        <w:t>emantics</w:t>
      </w:r>
    </w:p>
    <w:p w14:paraId="6B48081A" w14:textId="648A6827" w:rsidR="00442ED1" w:rsidRPr="00442ED1" w:rsidRDefault="00442ED1" w:rsidP="00DB6F55">
      <w:r w:rsidRPr="000D0C85">
        <w:t>Semantics of the</w:t>
      </w:r>
      <w:r w:rsidRPr="000D0C85">
        <w:rPr>
          <w:rFonts w:eastAsia="바탕" w:hint="eastAsia"/>
        </w:rPr>
        <w:t xml:space="preserve"> </w:t>
      </w:r>
      <w:proofErr w:type="spellStart"/>
      <w:r w:rsidR="0002082D">
        <w:rPr>
          <w:rFonts w:ascii="Courier New" w:hAnsi="Courier New" w:cs="Courier New"/>
        </w:rPr>
        <w:t>compassSensorType</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02082D" w14:paraId="69635736" w14:textId="77777777" w:rsidTr="0002082D">
        <w:tc>
          <w:tcPr>
            <w:tcW w:w="3047" w:type="dxa"/>
            <w:tcBorders>
              <w:top w:val="single" w:sz="4" w:space="0" w:color="000000"/>
              <w:bottom w:val="single" w:sz="4" w:space="0" w:color="000000"/>
            </w:tcBorders>
            <w:shd w:val="clear" w:color="auto" w:fill="auto"/>
          </w:tcPr>
          <w:p w14:paraId="19A37AE9" w14:textId="73EA9CCF" w:rsidR="0002082D" w:rsidRPr="0002082D" w:rsidRDefault="0002082D" w:rsidP="0002082D">
            <w:pPr>
              <w:rPr>
                <w:rFonts w:ascii="Courier New" w:eastAsia="맑은 고딕" w:hAnsi="Courier New" w:cs="Courier New"/>
              </w:rPr>
            </w:pPr>
            <w:proofErr w:type="spellStart"/>
            <w:r>
              <w:rPr>
                <w:rFonts w:ascii="Courier New" w:eastAsia="맑은 고딕" w:hAnsi="Courier New" w:cs="Courier New"/>
              </w:rPr>
              <w:t>compass</w:t>
            </w:r>
            <w:r w:rsidRPr="005D14A3">
              <w:rPr>
                <w:rFonts w:ascii="Courier New" w:eastAsia="맑은 고딕" w:hAnsi="Courier New" w:cs="Courier New"/>
              </w:rPr>
              <w:t>SensorType</w:t>
            </w:r>
            <w:proofErr w:type="spellEnd"/>
          </w:p>
        </w:tc>
        <w:tc>
          <w:tcPr>
            <w:tcW w:w="6237" w:type="dxa"/>
            <w:tcBorders>
              <w:top w:val="single" w:sz="4" w:space="0" w:color="000000"/>
              <w:bottom w:val="single" w:sz="4" w:space="0" w:color="000000"/>
            </w:tcBorders>
            <w:shd w:val="clear" w:color="auto" w:fill="auto"/>
            <w:vAlign w:val="center"/>
          </w:tcPr>
          <w:p w14:paraId="2FAF0BC5" w14:textId="06098914" w:rsidR="0002082D" w:rsidRPr="0002082D" w:rsidRDefault="0002082D" w:rsidP="00161E60">
            <w:pPr>
              <w:snapToGrid w:val="0"/>
              <w:rPr>
                <w:rFonts w:eastAsia="맑은 고딕"/>
                <w:szCs w:val="19"/>
              </w:rPr>
            </w:pPr>
            <w:r w:rsidRPr="0002082D">
              <w:rPr>
                <w:rFonts w:eastAsia="맑은 고딕"/>
                <w:szCs w:val="19"/>
              </w:rPr>
              <w:t xml:space="preserve">Tool for describing sensed information with respect to a </w:t>
            </w:r>
            <w:r>
              <w:rPr>
                <w:rFonts w:eastAsia="맑은 고딕"/>
                <w:szCs w:val="19"/>
              </w:rPr>
              <w:t>compass</w:t>
            </w:r>
            <w:r w:rsidRPr="0002082D">
              <w:rPr>
                <w:rFonts w:eastAsia="맑은 고딕" w:hint="eastAsia"/>
                <w:szCs w:val="19"/>
              </w:rPr>
              <w:t xml:space="preserve"> </w:t>
            </w:r>
            <w:r w:rsidRPr="0002082D">
              <w:rPr>
                <w:rFonts w:eastAsia="맑은 고딕"/>
                <w:szCs w:val="19"/>
              </w:rPr>
              <w:t>sensor.</w:t>
            </w:r>
          </w:p>
        </w:tc>
      </w:tr>
      <w:tr w:rsidR="0002082D" w14:paraId="79F9402A" w14:textId="77777777" w:rsidTr="0002082D">
        <w:tc>
          <w:tcPr>
            <w:tcW w:w="3047" w:type="dxa"/>
            <w:tcBorders>
              <w:top w:val="single" w:sz="4" w:space="0" w:color="000000"/>
              <w:bottom w:val="single" w:sz="4" w:space="0" w:color="000000"/>
            </w:tcBorders>
            <w:shd w:val="clear" w:color="auto" w:fill="auto"/>
          </w:tcPr>
          <w:p w14:paraId="231599DF" w14:textId="77777777" w:rsidR="0002082D" w:rsidRPr="00386169" w:rsidRDefault="0002082D" w:rsidP="0002082D">
            <w:pPr>
              <w:rPr>
                <w:rFonts w:ascii="Courier New" w:eastAsia="맑은 고딕" w:hAnsi="Courier New" w:cs="Courier New"/>
              </w:rPr>
            </w:pPr>
            <w:r>
              <w:rPr>
                <w:rFonts w:ascii="Courier New" w:eastAsia="맑은 고딕" w:hAnsi="Courier New" w:cs="Courier New" w:hint="eastAsia"/>
              </w:rPr>
              <w:t>azimuth</w:t>
            </w:r>
          </w:p>
        </w:tc>
        <w:tc>
          <w:tcPr>
            <w:tcW w:w="6237" w:type="dxa"/>
            <w:tcBorders>
              <w:top w:val="single" w:sz="4" w:space="0" w:color="000000"/>
              <w:bottom w:val="single" w:sz="4" w:space="0" w:color="000000"/>
            </w:tcBorders>
            <w:shd w:val="clear" w:color="auto" w:fill="auto"/>
            <w:vAlign w:val="center"/>
          </w:tcPr>
          <w:p w14:paraId="0EBCBF08" w14:textId="13A703A8" w:rsidR="0002082D" w:rsidRDefault="0002082D" w:rsidP="00161E60">
            <w:pPr>
              <w:snapToGrid w:val="0"/>
              <w:rPr>
                <w:rFonts w:eastAsia="맑은 고딕"/>
                <w:szCs w:val="19"/>
              </w:rPr>
            </w:pPr>
            <w:r w:rsidRPr="0002082D">
              <w:rPr>
                <w:rFonts w:eastAsia="맑은 고딕"/>
                <w:szCs w:val="19"/>
              </w:rPr>
              <w:t xml:space="preserve">Describes the </w:t>
            </w:r>
            <w:r>
              <w:rPr>
                <w:rFonts w:eastAsia="맑은 고딕"/>
                <w:szCs w:val="19"/>
              </w:rPr>
              <w:t xml:space="preserve">sensed </w:t>
            </w:r>
            <w:r w:rsidRPr="0002082D">
              <w:rPr>
                <w:rFonts w:eastAsia="맑은 고딕"/>
                <w:szCs w:val="19"/>
              </w:rPr>
              <w:t xml:space="preserve">value </w:t>
            </w:r>
            <w:r>
              <w:rPr>
                <w:rFonts w:eastAsia="맑은 고딕"/>
                <w:szCs w:val="19"/>
              </w:rPr>
              <w:t>by</w:t>
            </w:r>
            <w:r w:rsidRPr="0002082D">
              <w:rPr>
                <w:rFonts w:eastAsia="맑은 고딕"/>
                <w:szCs w:val="19"/>
              </w:rPr>
              <w:t xml:space="preserve"> the </w:t>
            </w:r>
            <w:r>
              <w:rPr>
                <w:rFonts w:eastAsia="맑은 고딕"/>
                <w:szCs w:val="19"/>
              </w:rPr>
              <w:t>compass</w:t>
            </w:r>
            <w:r w:rsidRPr="0002082D">
              <w:rPr>
                <w:rFonts w:eastAsia="맑은 고딕" w:hint="eastAsia"/>
                <w:szCs w:val="19"/>
              </w:rPr>
              <w:t xml:space="preserve"> </w:t>
            </w:r>
            <w:r w:rsidRPr="0002082D">
              <w:rPr>
                <w:rFonts w:eastAsia="맑은 고딕"/>
                <w:szCs w:val="19"/>
              </w:rPr>
              <w:t xml:space="preserve">sensor </w:t>
            </w:r>
            <w:r>
              <w:rPr>
                <w:rFonts w:eastAsia="맑은 고딕"/>
                <w:szCs w:val="19"/>
              </w:rPr>
              <w:t xml:space="preserve">in </w:t>
            </w:r>
            <w:r>
              <w:rPr>
                <w:rFonts w:eastAsia="맑은 고딕" w:hint="eastAsia"/>
                <w:szCs w:val="19"/>
              </w:rPr>
              <w:t>0 to 360</w:t>
            </w:r>
            <w:r>
              <w:rPr>
                <w:rFonts w:eastAsia="맑은 고딕"/>
                <w:szCs w:val="19"/>
              </w:rPr>
              <w:t xml:space="preserve"> degree. The </w:t>
            </w:r>
            <w:r>
              <w:rPr>
                <w:rFonts w:eastAsia="맑은 고딕" w:hint="eastAsia"/>
                <w:szCs w:val="19"/>
              </w:rPr>
              <w:t xml:space="preserve">value 0 means the </w:t>
            </w:r>
            <w:r>
              <w:rPr>
                <w:rFonts w:eastAsia="맑은 고딕"/>
                <w:szCs w:val="19"/>
              </w:rPr>
              <w:t>“</w:t>
            </w:r>
            <w:r>
              <w:rPr>
                <w:rFonts w:eastAsia="맑은 고딕" w:hint="eastAsia"/>
                <w:szCs w:val="19"/>
              </w:rPr>
              <w:t>Magnetic North pole</w:t>
            </w:r>
            <w:r>
              <w:rPr>
                <w:rFonts w:eastAsia="맑은 고딕"/>
                <w:szCs w:val="19"/>
              </w:rPr>
              <w:t>”</w:t>
            </w:r>
            <w:r>
              <w:rPr>
                <w:rFonts w:eastAsia="맑은 고딕" w:hint="eastAsia"/>
                <w:szCs w:val="19"/>
              </w:rPr>
              <w:t xml:space="preserve"> direction and 90 means the </w:t>
            </w:r>
            <w:r>
              <w:rPr>
                <w:rFonts w:eastAsia="맑은 고딕"/>
                <w:szCs w:val="19"/>
              </w:rPr>
              <w:t>“</w:t>
            </w:r>
            <w:r>
              <w:rPr>
                <w:rFonts w:eastAsia="맑은 고딕" w:hint="eastAsia"/>
                <w:szCs w:val="19"/>
              </w:rPr>
              <w:t>East</w:t>
            </w:r>
            <w:r>
              <w:rPr>
                <w:rFonts w:eastAsia="맑은 고딕"/>
                <w:szCs w:val="19"/>
              </w:rPr>
              <w:t>”</w:t>
            </w:r>
            <w:r>
              <w:rPr>
                <w:rFonts w:eastAsia="맑은 고딕" w:hint="eastAsia"/>
                <w:szCs w:val="19"/>
              </w:rPr>
              <w:t xml:space="preserve"> with clockwise.</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747488">
      <w:pPr>
        <w:pStyle w:val="3"/>
      </w:pPr>
      <w:r w:rsidRPr="00FB1712">
        <w:t>Examples</w:t>
      </w:r>
    </w:p>
    <w:p w14:paraId="4326909F" w14:textId="6FC55577" w:rsidR="008436F1" w:rsidRDefault="00495F7F" w:rsidP="008436F1">
      <w:pPr>
        <w:pStyle w:val="IEEEStdsParagraph"/>
        <w:rPr>
          <w:rStyle w:val="IEEEStdsAddItal"/>
          <w:rFonts w:eastAsia="Yu Mincho"/>
        </w:rPr>
      </w:pPr>
      <w:r>
        <w:t xml:space="preserve">In this example, </w:t>
      </w:r>
      <w:r w:rsidR="002B15C9">
        <w:t xml:space="preserve">the measured </w:t>
      </w:r>
      <w:r w:rsidR="0002082D" w:rsidRPr="00831B1A">
        <w:t>azimuth is 270</w:t>
      </w:r>
      <w:r w:rsidR="000208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70697194" w:rsidR="00FB5150" w:rsidRDefault="00495F7F" w:rsidP="00FB5150">
            <w:pPr>
              <w:spacing w:line="360" w:lineRule="auto"/>
              <w:rPr>
                <w:rFonts w:ascii="Courier New" w:hAnsi="Courier New" w:cs="Courier New"/>
                <w:color w:val="000000"/>
                <w:sz w:val="16"/>
              </w:rPr>
            </w:pPr>
            <w:r>
              <w:rPr>
                <w:rFonts w:ascii="Courier New" w:hAnsi="Courier New" w:cs="Courier New"/>
                <w:color w:val="000000"/>
                <w:sz w:val="16"/>
              </w:rPr>
              <w:t>{</w:t>
            </w:r>
          </w:p>
          <w:p w14:paraId="2A58F27A" w14:textId="418D033F" w:rsidR="00495F7F" w:rsidRDefault="00495F7F">
            <w:pPr>
              <w:spacing w:line="360" w:lineRule="auto"/>
              <w:ind w:firstLine="165"/>
              <w:rPr>
                <w:rFonts w:ascii="Courier New" w:hAnsi="Courier New" w:cs="Courier New"/>
                <w:color w:val="000000"/>
                <w:sz w:val="16"/>
              </w:rPr>
            </w:pPr>
            <w:r>
              <w:rPr>
                <w:rFonts w:ascii="Courier New" w:hAnsi="Courier New" w:cs="Courier New"/>
                <w:color w:val="000000"/>
                <w:sz w:val="16"/>
              </w:rPr>
              <w:lastRenderedPageBreak/>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B1ED12F" w14:textId="4DB95713" w:rsidR="00622231" w:rsidRDefault="0002082D" w:rsidP="00622231">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compassSensorType</w:t>
            </w:r>
            <w:proofErr w:type="spellEnd"/>
            <w:r>
              <w:rPr>
                <w:rFonts w:ascii="Courier New" w:hAnsi="Courier New" w:cs="Courier New"/>
                <w:color w:val="000000"/>
                <w:sz w:val="16"/>
              </w:rPr>
              <w:t>”: {</w:t>
            </w:r>
          </w:p>
          <w:p w14:paraId="700C5A7C" w14:textId="4F9CBE99"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“azimuth”: 270</w:t>
            </w:r>
          </w:p>
          <w:p w14:paraId="5A4E5D53" w14:textId="5CACE64F" w:rsidR="0002082D" w:rsidRDefault="0002082D"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32BA3CF3" w:rsidR="00495F7F" w:rsidRPr="00FB5150" w:rsidRDefault="00622231">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19CC09CE" w:rsidR="004A6B0D" w:rsidRDefault="0002082D" w:rsidP="00747488">
      <w:pPr>
        <w:pStyle w:val="2"/>
      </w:pPr>
      <w:r>
        <w:t>Orientation</w:t>
      </w:r>
      <w:r w:rsidR="00747488">
        <w:t xml:space="preserve"> sensor</w:t>
      </w:r>
    </w:p>
    <w:p w14:paraId="3703A1D4" w14:textId="7F616C20" w:rsidR="00747488" w:rsidRDefault="00747488" w:rsidP="00747488">
      <w:pPr>
        <w:pStyle w:val="3"/>
      </w:pPr>
      <w:r>
        <w:rPr>
          <w:rFonts w:hint="eastAsia"/>
        </w:rPr>
        <w:t>G</w:t>
      </w:r>
      <w:r>
        <w:t>eneral</w:t>
      </w:r>
    </w:p>
    <w:p w14:paraId="577E0820" w14:textId="60D35E15"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data</w:t>
      </w:r>
      <w:r w:rsidRPr="00747488">
        <w:t xml:space="preserve"> type</w:t>
      </w:r>
      <w:r w:rsidR="00AE1867">
        <w:t>,</w:t>
      </w:r>
      <w:r w:rsidRPr="00747488">
        <w:t xml:space="preserve"> which </w:t>
      </w:r>
      <w:r w:rsidR="00E1329A">
        <w:t>describes</w:t>
      </w:r>
      <w:r w:rsidR="00DB6F55">
        <w:t xml:space="preserve"> an</w:t>
      </w:r>
      <w:r w:rsidRPr="00747488">
        <w:t xml:space="preserve"> </w:t>
      </w:r>
      <w:r w:rsidR="0002082D">
        <w:t>orientation</w:t>
      </w:r>
      <w:r w:rsidR="004605D3">
        <w:t>.</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Pr="0002082D">
              <w:rPr>
                <w:rFonts w:ascii="Courier New" w:hAnsi="Courier New" w:cs="Courier New"/>
                <w:color w:val="000000"/>
                <w:sz w:val="16"/>
              </w:rPr>
              <w:t>orientationSensorType</w:t>
            </w:r>
            <w:proofErr w:type="spellEnd"/>
            <w:r w:rsidRPr="0002082D">
              <w:rPr>
                <w:rFonts w:ascii="Courier New" w:hAnsi="Courier New" w:cs="Courier New"/>
                <w:color w:val="000000"/>
                <w:sz w:val="16"/>
              </w:rPr>
              <w:t>": {</w:t>
            </w:r>
          </w:p>
          <w:p w14:paraId="055FB75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61777DE5"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"orientation": {</w:t>
            </w:r>
          </w:p>
          <w:p w14:paraId="4025ADBB"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"array",</w:t>
            </w:r>
          </w:p>
          <w:p w14:paraId="0086BC39"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"items": {</w:t>
            </w:r>
          </w:p>
          <w:p w14:paraId="4BEF8FA7"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"number",</w:t>
            </w:r>
          </w:p>
          <w:p w14:paraId="4066D54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Pr="0002082D">
              <w:rPr>
                <w:rFonts w:ascii="Courier New" w:hAnsi="Courier New" w:cs="Courier New"/>
                <w:color w:val="000000"/>
                <w:sz w:val="16"/>
              </w:rPr>
              <w:t>minItems</w:t>
            </w:r>
            <w:proofErr w:type="spellEnd"/>
            <w:r w:rsidRPr="0002082D">
              <w:rPr>
                <w:rFonts w:ascii="Courier New" w:hAnsi="Courier New" w:cs="Courier New"/>
                <w:color w:val="000000"/>
                <w:sz w:val="16"/>
              </w:rPr>
              <w:t>": 3,</w:t>
            </w:r>
          </w:p>
          <w:p w14:paraId="4411FC42"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Pr="0002082D">
              <w:rPr>
                <w:rFonts w:ascii="Courier New" w:hAnsi="Courier New" w:cs="Courier New"/>
                <w:color w:val="000000"/>
                <w:sz w:val="16"/>
              </w:rPr>
              <w:t>maxItems</w:t>
            </w:r>
            <w:proofErr w:type="spellEnd"/>
            <w:r w:rsidRPr="0002082D">
              <w:rPr>
                <w:rFonts w:ascii="Courier New" w:hAnsi="Courier New" w:cs="Courier New"/>
                <w:color w:val="000000"/>
                <w:sz w:val="16"/>
              </w:rPr>
              <w:t>": 3</w:t>
            </w:r>
          </w:p>
          <w:p w14:paraId="0107518A"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10CFBB48"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0C5069B7"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2C2AB6C7" w14:textId="4D255DD9" w:rsidR="00747488" w:rsidRP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3CE2D712" w:rsidR="00495F7F" w:rsidRPr="00331155" w:rsidRDefault="00495F7F" w:rsidP="00495F7F">
      <w:pPr>
        <w:rPr>
          <w:rFonts w:eastAsia="맑은 고딕"/>
        </w:rPr>
      </w:pPr>
      <w:r>
        <w:t>Semantics of the</w:t>
      </w:r>
      <w:r>
        <w:rPr>
          <w:rFonts w:eastAsia="바탕" w:hint="eastAsia"/>
        </w:rPr>
        <w:t xml:space="preserve"> </w:t>
      </w:r>
      <w:proofErr w:type="spellStart"/>
      <w:r w:rsidR="00D31DB9">
        <w:rPr>
          <w:rFonts w:ascii="Courier New" w:eastAsia="맑은 고딕" w:hAnsi="Courier New" w:cs="Courier New"/>
        </w:rPr>
        <w:t>orientationSensor</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D31DB9" w14:paraId="2D9AD649" w14:textId="77777777" w:rsidTr="00D31DB9">
        <w:trPr>
          <w:tblHeader/>
        </w:trPr>
        <w:tc>
          <w:tcPr>
            <w:tcW w:w="3047" w:type="dxa"/>
            <w:tcBorders>
              <w:top w:val="single" w:sz="4" w:space="0" w:color="000000"/>
              <w:bottom w:val="single" w:sz="2" w:space="0" w:color="000000"/>
            </w:tcBorders>
            <w:shd w:val="clear" w:color="auto" w:fill="auto"/>
          </w:tcPr>
          <w:p w14:paraId="3280DB4A" w14:textId="34052303" w:rsidR="00D31DB9" w:rsidRPr="00B8603F" w:rsidRDefault="00D31DB9" w:rsidP="00D31DB9">
            <w:pPr>
              <w:rPr>
                <w:rFonts w:ascii="Courier New" w:hAnsi="Courier New" w:cs="Courier New"/>
              </w:rPr>
            </w:pPr>
            <w:proofErr w:type="spellStart"/>
            <w:r>
              <w:rPr>
                <w:rFonts w:ascii="Courier New" w:hAnsi="Courier New" w:cs="Courier New"/>
              </w:rPr>
              <w:t>o</w:t>
            </w:r>
            <w:r w:rsidRPr="00B8603F">
              <w:rPr>
                <w:rFonts w:ascii="Courier New" w:hAnsi="Courier New" w:cs="Courier New"/>
              </w:rPr>
              <w:t>rientationSensorType</w:t>
            </w:r>
            <w:proofErr w:type="spellEnd"/>
          </w:p>
        </w:tc>
        <w:tc>
          <w:tcPr>
            <w:tcW w:w="6237" w:type="dxa"/>
            <w:tcBorders>
              <w:top w:val="single" w:sz="4" w:space="0" w:color="000000"/>
              <w:bottom w:val="single" w:sz="2" w:space="0" w:color="000000"/>
            </w:tcBorders>
            <w:shd w:val="clear" w:color="auto" w:fill="auto"/>
            <w:vAlign w:val="center"/>
          </w:tcPr>
          <w:p w14:paraId="14697ADB" w14:textId="77777777" w:rsidR="00D31DB9" w:rsidRDefault="00D31DB9" w:rsidP="00161E60">
            <w:pPr>
              <w:snapToGrid w:val="0"/>
              <w:rPr>
                <w:szCs w:val="19"/>
              </w:rPr>
            </w:pPr>
            <w:r>
              <w:rPr>
                <w:szCs w:val="19"/>
              </w:rPr>
              <w:t>Tool for describing sens</w:t>
            </w:r>
            <w:r w:rsidRPr="00D31DB9">
              <w:rPr>
                <w:szCs w:val="19"/>
              </w:rPr>
              <w:t>ed information with respect to an orientation</w:t>
            </w:r>
            <w:r>
              <w:rPr>
                <w:szCs w:val="19"/>
              </w:rPr>
              <w:t xml:space="preserve"> sensor.</w:t>
            </w:r>
          </w:p>
        </w:tc>
      </w:tr>
      <w:tr w:rsidR="00D31DB9" w14:paraId="0386D695" w14:textId="77777777" w:rsidTr="00D31DB9">
        <w:trPr>
          <w:tblHeader/>
        </w:trPr>
        <w:tc>
          <w:tcPr>
            <w:tcW w:w="3047" w:type="dxa"/>
            <w:tcBorders>
              <w:top w:val="single" w:sz="4" w:space="0" w:color="000000"/>
              <w:bottom w:val="single" w:sz="2" w:space="0" w:color="000000"/>
            </w:tcBorders>
            <w:shd w:val="clear" w:color="auto" w:fill="auto"/>
          </w:tcPr>
          <w:p w14:paraId="239A125C" w14:textId="26E7C1C0" w:rsidR="00D31DB9" w:rsidRPr="00B8603F" w:rsidRDefault="00D31DB9" w:rsidP="00D31DB9">
            <w:pPr>
              <w:rPr>
                <w:rFonts w:ascii="Courier New" w:hAnsi="Courier New" w:cs="Courier New"/>
              </w:rPr>
            </w:pPr>
            <w:r>
              <w:rPr>
                <w:rFonts w:ascii="Courier New" w:hAnsi="Courier New" w:cs="Courier New"/>
              </w:rPr>
              <w:t>o</w:t>
            </w:r>
            <w:r w:rsidRPr="00B8603F">
              <w:rPr>
                <w:rFonts w:ascii="Courier New" w:hAnsi="Courier New" w:cs="Courier New"/>
              </w:rPr>
              <w:t>rientation</w:t>
            </w:r>
          </w:p>
        </w:tc>
        <w:tc>
          <w:tcPr>
            <w:tcW w:w="6237" w:type="dxa"/>
            <w:tcBorders>
              <w:top w:val="single" w:sz="4" w:space="0" w:color="000000"/>
              <w:bottom w:val="single" w:sz="2" w:space="0" w:color="000000"/>
            </w:tcBorders>
            <w:shd w:val="clear" w:color="auto" w:fill="auto"/>
            <w:vAlign w:val="center"/>
          </w:tcPr>
          <w:p w14:paraId="68BF0745" w14:textId="23C38589" w:rsidR="00D31DB9" w:rsidRPr="00D31DB9" w:rsidRDefault="00D31DB9" w:rsidP="00161E60">
            <w:pPr>
              <w:snapToGrid w:val="0"/>
              <w:rPr>
                <w:szCs w:val="19"/>
              </w:rPr>
            </w:pPr>
            <w:r>
              <w:rPr>
                <w:szCs w:val="19"/>
              </w:rPr>
              <w:t xml:space="preserve">Describes the </w:t>
            </w:r>
            <w:r w:rsidRPr="00D31DB9">
              <w:rPr>
                <w:szCs w:val="19"/>
              </w:rPr>
              <w:t xml:space="preserve">sensed </w:t>
            </w:r>
            <w:r>
              <w:rPr>
                <w:szCs w:val="19"/>
              </w:rPr>
              <w:t xml:space="preserve">value </w:t>
            </w:r>
            <w:r w:rsidRPr="00D31DB9">
              <w:rPr>
                <w:szCs w:val="19"/>
              </w:rPr>
              <w:t>by</w:t>
            </w:r>
            <w:r>
              <w:rPr>
                <w:szCs w:val="19"/>
              </w:rPr>
              <w:t xml:space="preserve"> the </w:t>
            </w:r>
            <w:r w:rsidRPr="00D31DB9">
              <w:rPr>
                <w:szCs w:val="19"/>
              </w:rPr>
              <w:t>orientation</w:t>
            </w:r>
            <w:r>
              <w:rPr>
                <w:szCs w:val="19"/>
              </w:rPr>
              <w:t xml:space="preserve"> sen</w:t>
            </w:r>
            <w:r w:rsidRPr="00D31DB9">
              <w:rPr>
                <w:szCs w:val="19"/>
              </w:rPr>
              <w:t>s</w:t>
            </w:r>
            <w:r>
              <w:rPr>
                <w:szCs w:val="19"/>
              </w:rPr>
              <w:t xml:space="preserve">or </w:t>
            </w:r>
            <w:r w:rsidRPr="00D31DB9">
              <w:rPr>
                <w:szCs w:val="19"/>
              </w:rPr>
              <w:t xml:space="preserve">in </w:t>
            </w:r>
            <w:r w:rsidRPr="00D31DB9">
              <w:rPr>
                <w:rFonts w:hint="eastAsia"/>
                <w:szCs w:val="19"/>
              </w:rPr>
              <w:t xml:space="preserve">a </w:t>
            </w:r>
            <w:r w:rsidRPr="00D31DB9">
              <w:rPr>
                <w:szCs w:val="19"/>
              </w:rPr>
              <w:t>three</w:t>
            </w:r>
            <w:r>
              <w:rPr>
                <w:szCs w:val="19"/>
              </w:rPr>
              <w:t>-</w:t>
            </w:r>
            <w:r w:rsidRPr="00D31DB9">
              <w:rPr>
                <w:szCs w:val="19"/>
              </w:rPr>
              <w:t xml:space="preserve"> dimensional vector in the unit of degree. The orientation shall be measured as the inclined degree (orientation) with respect to the original pose. The original pose shall be the pose of the object sensed at the time of sensor activation. If a calibration has been performed on the orientation of the sensor after activation, the orientation after the calibration shall be considered as the original pose of the object.</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3E2AC983" w:rsidR="009111F0" w:rsidRPr="00DB6F55" w:rsidRDefault="009111F0" w:rsidP="00DB6F55">
      <w:pPr>
        <w:pStyle w:val="IEEEStdsParagraph"/>
      </w:pPr>
      <w:r>
        <w:t>In this example,</w:t>
      </w:r>
      <w:r w:rsidR="00D31DB9">
        <w:t xml:space="preserve"> </w:t>
      </w:r>
      <w:r w:rsidR="002B15C9">
        <w:t xml:space="preserve">the measured </w:t>
      </w:r>
      <w:r w:rsidR="00D31DB9">
        <w:t>o</w:t>
      </w:r>
      <w:r w:rsidR="00D31DB9" w:rsidRPr="00D31DB9">
        <w:t>rientation has yaw, pitch, and roll values of 36, -45, and 80, respectively.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3E736396" w:rsidR="004605D3" w:rsidRPr="00C4163B"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 {},</w:t>
            </w:r>
          </w:p>
          <w:p w14:paraId="1C1ED913" w14:textId="5134213C" w:rsidR="004605D3" w:rsidRPr="00C4163B" w:rsidRDefault="00D31DB9" w:rsidP="004605D3">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“orientationSensorType”: {</w:t>
            </w:r>
          </w:p>
          <w:p w14:paraId="6E3E9657" w14:textId="00ECC66C" w:rsidR="00D31DB9" w:rsidRDefault="00D31DB9" w:rsidP="004605D3">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“orientation”: [36, -45, 80]</w:t>
            </w:r>
          </w:p>
          <w:p w14:paraId="57EBD8E8" w14:textId="5C456B9F"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4C70739B" w14:textId="55BFEAB0" w:rsidR="00D31DB9" w:rsidRPr="00DB6F55" w:rsidRDefault="00D31DB9" w:rsidP="00DB6F55">
      <w:pPr>
        <w:pStyle w:val="2"/>
      </w:pPr>
      <w:r>
        <w:rPr>
          <w:rFonts w:hint="eastAsia"/>
        </w:rPr>
        <w:t>P</w:t>
      </w:r>
      <w:r>
        <w:t>osition sensor</w:t>
      </w:r>
    </w:p>
    <w:p w14:paraId="110FE5F1" w14:textId="7BB909F5" w:rsidR="00D31DB9" w:rsidRDefault="00D31DB9" w:rsidP="00D31DB9">
      <w:pPr>
        <w:pStyle w:val="3"/>
      </w:pPr>
      <w:r>
        <w:rPr>
          <w:rFonts w:hint="eastAsia"/>
        </w:rPr>
        <w:t>G</w:t>
      </w:r>
      <w:r>
        <w:t>eneral</w:t>
      </w:r>
    </w:p>
    <w:p w14:paraId="04BFEC2D" w14:textId="62CEC2E3" w:rsidR="00D31DB9" w:rsidRPr="00DB6F55" w:rsidRDefault="00D31DB9" w:rsidP="00DB6F55">
      <w:pPr>
        <w:pStyle w:val="IEEEStdsParagraph"/>
      </w:pPr>
      <w:r w:rsidRPr="00D31DB9">
        <w:t xml:space="preserve">This sub-clause specifies a sensor data type, which describes a </w:t>
      </w:r>
      <w:r>
        <w:t>position</w:t>
      </w:r>
      <w:r w:rsidRPr="00D31DB9">
        <w:t>.</w:t>
      </w:r>
    </w:p>
    <w:p w14:paraId="29F4FFDB" w14:textId="6CE22220" w:rsidR="00D31DB9" w:rsidRDefault="00D31DB9" w:rsidP="00D31DB9">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31DB9" w14:paraId="59C62CDE" w14:textId="77777777" w:rsidTr="00161E60">
        <w:tc>
          <w:tcPr>
            <w:tcW w:w="8613" w:type="dxa"/>
            <w:shd w:val="clear" w:color="auto" w:fill="auto"/>
          </w:tcPr>
          <w:p w14:paraId="7845FE98" w14:textId="77777777" w:rsidR="00D31DB9" w:rsidRPr="00D31DB9" w:rsidRDefault="00D31DB9" w:rsidP="00D31DB9">
            <w:pPr>
              <w:spacing w:line="360" w:lineRule="auto"/>
              <w:rPr>
                <w:rFonts w:ascii="Courier New" w:hAnsi="Courier New" w:cs="Courier New"/>
                <w:color w:val="000000"/>
                <w:sz w:val="16"/>
              </w:rPr>
            </w:pPr>
            <w:r w:rsidRPr="00D31DB9">
              <w:rPr>
                <w:rFonts w:ascii="Courier New" w:hAnsi="Courier New" w:cs="Courier New"/>
                <w:color w:val="000000"/>
                <w:sz w:val="16"/>
              </w:rPr>
              <w:t>"</w:t>
            </w:r>
            <w:proofErr w:type="spellStart"/>
            <w:r w:rsidRPr="00D31DB9">
              <w:rPr>
                <w:rFonts w:ascii="Courier New" w:hAnsi="Courier New" w:cs="Courier New"/>
                <w:color w:val="000000"/>
                <w:sz w:val="16"/>
              </w:rPr>
              <w:t>positionSensorType</w:t>
            </w:r>
            <w:proofErr w:type="spellEnd"/>
            <w:r w:rsidRPr="00D31DB9">
              <w:rPr>
                <w:rFonts w:ascii="Courier New" w:hAnsi="Courier New" w:cs="Courier New"/>
                <w:color w:val="000000"/>
                <w:sz w:val="16"/>
              </w:rPr>
              <w:t>": {</w:t>
            </w:r>
          </w:p>
          <w:p w14:paraId="3044FFB6" w14:textId="77777777" w:rsidR="00D31DB9" w:rsidRPr="00D31DB9" w:rsidRDefault="00D31DB9" w:rsidP="00D31DB9">
            <w:pPr>
              <w:spacing w:line="360" w:lineRule="auto"/>
              <w:rPr>
                <w:rFonts w:ascii="Courier New" w:hAnsi="Courier New" w:cs="Courier New"/>
                <w:color w:val="000000"/>
                <w:sz w:val="16"/>
              </w:rPr>
            </w:pPr>
            <w:r w:rsidRPr="00D31DB9">
              <w:rPr>
                <w:rFonts w:ascii="Courier New" w:hAnsi="Courier New" w:cs="Courier New"/>
                <w:color w:val="000000"/>
                <w:sz w:val="16"/>
              </w:rPr>
              <w:t xml:space="preserve">      "type": "object",</w:t>
            </w:r>
          </w:p>
          <w:p w14:paraId="6212B192" w14:textId="77777777" w:rsidR="00D31DB9" w:rsidRPr="00D31DB9" w:rsidRDefault="00D31DB9" w:rsidP="00D31DB9">
            <w:pPr>
              <w:spacing w:line="360" w:lineRule="auto"/>
              <w:rPr>
                <w:rFonts w:ascii="Courier New" w:hAnsi="Courier New" w:cs="Courier New"/>
                <w:color w:val="000000"/>
                <w:sz w:val="16"/>
              </w:rPr>
            </w:pPr>
            <w:r w:rsidRPr="00D31DB9">
              <w:rPr>
                <w:rFonts w:ascii="Courier New" w:hAnsi="Courier New" w:cs="Courier New"/>
                <w:color w:val="000000"/>
                <w:sz w:val="16"/>
              </w:rPr>
              <w:t xml:space="preserve">      "properties": {</w:t>
            </w:r>
          </w:p>
          <w:p w14:paraId="023320AF" w14:textId="77777777" w:rsidR="00D31DB9" w:rsidRPr="00D31DB9" w:rsidRDefault="00D31DB9" w:rsidP="00D31DB9">
            <w:pPr>
              <w:spacing w:line="360" w:lineRule="auto"/>
              <w:rPr>
                <w:rFonts w:ascii="Courier New" w:hAnsi="Courier New" w:cs="Courier New"/>
                <w:color w:val="000000"/>
                <w:sz w:val="16"/>
              </w:rPr>
            </w:pPr>
            <w:r w:rsidRPr="00D31DB9">
              <w:rPr>
                <w:rFonts w:ascii="Courier New" w:hAnsi="Courier New" w:cs="Courier New"/>
                <w:color w:val="000000"/>
                <w:sz w:val="16"/>
              </w:rPr>
              <w:t xml:space="preserve">        "position": {</w:t>
            </w:r>
          </w:p>
          <w:p w14:paraId="7E79899A" w14:textId="77777777" w:rsidR="00D31DB9" w:rsidRPr="00D31DB9" w:rsidRDefault="00D31DB9" w:rsidP="00D31DB9">
            <w:pPr>
              <w:spacing w:line="360" w:lineRule="auto"/>
              <w:rPr>
                <w:rFonts w:ascii="Courier New" w:hAnsi="Courier New" w:cs="Courier New"/>
                <w:color w:val="000000"/>
                <w:sz w:val="16"/>
              </w:rPr>
            </w:pPr>
            <w:r w:rsidRPr="00D31DB9">
              <w:rPr>
                <w:rFonts w:ascii="Courier New" w:hAnsi="Courier New" w:cs="Courier New"/>
                <w:color w:val="000000"/>
                <w:sz w:val="16"/>
              </w:rPr>
              <w:t xml:space="preserve">          "$ref": "#/definitions/float3DVectorType"</w:t>
            </w:r>
          </w:p>
          <w:p w14:paraId="254164AA" w14:textId="234DF0DA" w:rsidR="00D31DB9" w:rsidRPr="00D31DB9" w:rsidRDefault="00D31DB9">
            <w:pPr>
              <w:spacing w:line="360" w:lineRule="auto"/>
              <w:rPr>
                <w:rFonts w:ascii="Courier New" w:hAnsi="Courier New" w:cs="Courier New"/>
                <w:color w:val="000000"/>
                <w:sz w:val="16"/>
              </w:rPr>
            </w:pPr>
            <w:r w:rsidRPr="00D31DB9">
              <w:rPr>
                <w:rFonts w:ascii="Courier New" w:hAnsi="Courier New" w:cs="Courier New"/>
                <w:color w:val="000000"/>
                <w:sz w:val="16"/>
              </w:rPr>
              <w:lastRenderedPageBreak/>
              <w:t xml:space="preserve">        },</w:t>
            </w:r>
          </w:p>
          <w:p w14:paraId="58BF8ECB" w14:textId="70E89088" w:rsidR="00D31DB9" w:rsidRPr="00D31DB9" w:rsidRDefault="00D31DB9" w:rsidP="00D31DB9">
            <w:pPr>
              <w:spacing w:line="360" w:lineRule="auto"/>
              <w:rPr>
                <w:rFonts w:ascii="Courier New" w:hAnsi="Courier New" w:cs="Courier New"/>
                <w:color w:val="000000"/>
                <w:sz w:val="16"/>
              </w:rPr>
            </w:pPr>
            <w:r w:rsidRPr="00D31DB9">
              <w:rPr>
                <w:rFonts w:ascii="Courier New" w:hAnsi="Courier New" w:cs="Courier New"/>
                <w:color w:val="000000"/>
                <w:sz w:val="16"/>
              </w:rPr>
              <w:t xml:space="preserve">    }</w:t>
            </w:r>
          </w:p>
          <w:p w14:paraId="4612C96D" w14:textId="0A951B89" w:rsidR="00D31DB9" w:rsidRPr="00747488" w:rsidRDefault="00D31DB9" w:rsidP="00D31DB9">
            <w:pPr>
              <w:spacing w:line="360" w:lineRule="auto"/>
              <w:rPr>
                <w:rFonts w:ascii="Courier New" w:hAnsi="Courier New" w:cs="Courier New"/>
                <w:color w:val="000000"/>
                <w:sz w:val="16"/>
              </w:rPr>
            </w:pPr>
            <w:r w:rsidRPr="00D31DB9">
              <w:rPr>
                <w:rFonts w:ascii="Courier New" w:hAnsi="Courier New" w:cs="Courier New"/>
                <w:color w:val="000000"/>
                <w:sz w:val="16"/>
              </w:rPr>
              <w:t xml:space="preserve">  },</w:t>
            </w:r>
          </w:p>
        </w:tc>
      </w:tr>
    </w:tbl>
    <w:p w14:paraId="3A440888" w14:textId="77777777" w:rsidR="00D31DB9" w:rsidRPr="00DB6F55" w:rsidRDefault="00D31DB9" w:rsidP="00DB6F55"/>
    <w:p w14:paraId="37083BF7" w14:textId="591F4B84" w:rsidR="00D31DB9" w:rsidRDefault="00D31DB9" w:rsidP="00D31DB9">
      <w:pPr>
        <w:pStyle w:val="3"/>
      </w:pPr>
      <w:r>
        <w:rPr>
          <w:rFonts w:hint="eastAsia"/>
        </w:rPr>
        <w:t>S</w:t>
      </w:r>
      <w:r>
        <w:t>emantics</w:t>
      </w:r>
    </w:p>
    <w:p w14:paraId="1E62AC57" w14:textId="67A32994" w:rsidR="000062ED" w:rsidRDefault="000062ED" w:rsidP="000062ED">
      <w:r>
        <w:t>Semantics of the</w:t>
      </w:r>
      <w:r>
        <w:rPr>
          <w:rFonts w:eastAsia="바탕"/>
        </w:rPr>
        <w:t xml:space="preserve"> </w:t>
      </w:r>
      <w:proofErr w:type="spellStart"/>
      <w:r>
        <w:rPr>
          <w:rFonts w:ascii="Courier New" w:eastAsia="바탕" w:hAnsi="Courier New" w:cs="Courier New"/>
        </w:rPr>
        <w:t>positionS</w:t>
      </w:r>
      <w:r>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062ED" w14:paraId="720B936F" w14:textId="77777777" w:rsidTr="00DB6F55">
        <w:trPr>
          <w:tblHeader/>
        </w:trPr>
        <w:tc>
          <w:tcPr>
            <w:tcW w:w="3047" w:type="dxa"/>
            <w:tcBorders>
              <w:top w:val="single" w:sz="8" w:space="0" w:color="000000"/>
              <w:bottom w:val="single" w:sz="8" w:space="0" w:color="000000"/>
            </w:tcBorders>
            <w:shd w:val="clear" w:color="auto" w:fill="auto"/>
          </w:tcPr>
          <w:p w14:paraId="704B968F" w14:textId="77777777" w:rsidR="000062ED" w:rsidRDefault="000062ED"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1EDBD1C7" w14:textId="77777777" w:rsidR="000062ED" w:rsidRDefault="000062ED" w:rsidP="00161E60">
            <w:pPr>
              <w:snapToGrid w:val="0"/>
              <w:rPr>
                <w:i/>
              </w:rPr>
            </w:pPr>
            <w:r>
              <w:rPr>
                <w:i/>
              </w:rPr>
              <w:t>Definition</w:t>
            </w:r>
          </w:p>
        </w:tc>
      </w:tr>
      <w:tr w:rsidR="000062ED" w14:paraId="746DB998" w14:textId="77777777" w:rsidTr="00DB6F55">
        <w:tc>
          <w:tcPr>
            <w:tcW w:w="3047" w:type="dxa"/>
            <w:tcBorders>
              <w:top w:val="single" w:sz="8" w:space="0" w:color="000000"/>
              <w:bottom w:val="single" w:sz="4" w:space="0" w:color="000000"/>
            </w:tcBorders>
            <w:shd w:val="clear" w:color="auto" w:fill="auto"/>
          </w:tcPr>
          <w:p w14:paraId="412408DA" w14:textId="28FABEA3" w:rsidR="000062ED" w:rsidRPr="00B8603F" w:rsidRDefault="000062ED" w:rsidP="00161E60">
            <w:pPr>
              <w:pStyle w:val="Definition"/>
              <w:snapToGrid w:val="0"/>
              <w:rPr>
                <w:rFonts w:ascii="Courier New" w:hAnsi="Courier New" w:cs="Courier New"/>
              </w:rPr>
            </w:pPr>
            <w:proofErr w:type="spellStart"/>
            <w:r>
              <w:rPr>
                <w:rFonts w:ascii="Courier New" w:hAnsi="Courier New" w:cs="Courier New"/>
              </w:rPr>
              <w:t>p</w:t>
            </w:r>
            <w:r w:rsidRPr="00B8603F">
              <w:rPr>
                <w:rFonts w:ascii="Courier New" w:hAnsi="Courier New" w:cs="Courier New"/>
              </w:rPr>
              <w:t>ositionSensorType</w:t>
            </w:r>
            <w:proofErr w:type="spellEnd"/>
          </w:p>
        </w:tc>
        <w:tc>
          <w:tcPr>
            <w:tcW w:w="6237" w:type="dxa"/>
            <w:tcBorders>
              <w:top w:val="single" w:sz="8" w:space="0" w:color="000000"/>
              <w:bottom w:val="single" w:sz="4" w:space="0" w:color="000000"/>
            </w:tcBorders>
            <w:shd w:val="clear" w:color="auto" w:fill="auto"/>
            <w:vAlign w:val="center"/>
          </w:tcPr>
          <w:p w14:paraId="1E747308" w14:textId="77777777" w:rsidR="000062ED" w:rsidRDefault="000062ED" w:rsidP="00161E60">
            <w:pPr>
              <w:snapToGrid w:val="0"/>
              <w:rPr>
                <w:szCs w:val="19"/>
              </w:rPr>
            </w:pPr>
            <w:r>
              <w:rPr>
                <w:szCs w:val="19"/>
              </w:rPr>
              <w:t>Tool for describing sens</w:t>
            </w:r>
            <w:r>
              <w:rPr>
                <w:rFonts w:eastAsia="바탕"/>
                <w:szCs w:val="19"/>
              </w:rPr>
              <w:t>ed information with respect to a</w:t>
            </w:r>
            <w:r>
              <w:rPr>
                <w:szCs w:val="19"/>
              </w:rPr>
              <w:t xml:space="preserve"> position senso</w:t>
            </w:r>
            <w:r>
              <w:rPr>
                <w:rFonts w:eastAsia="바탕"/>
                <w:szCs w:val="19"/>
              </w:rPr>
              <w:t>r</w:t>
            </w:r>
            <w:r>
              <w:rPr>
                <w:szCs w:val="19"/>
              </w:rPr>
              <w:t>.</w:t>
            </w:r>
          </w:p>
        </w:tc>
      </w:tr>
      <w:tr w:rsidR="000062ED" w14:paraId="3829C75D" w14:textId="77777777" w:rsidTr="00DB6F55">
        <w:tc>
          <w:tcPr>
            <w:tcW w:w="3047" w:type="dxa"/>
            <w:tcBorders>
              <w:top w:val="single" w:sz="4" w:space="0" w:color="000000"/>
              <w:bottom w:val="single" w:sz="4" w:space="0" w:color="000000"/>
            </w:tcBorders>
            <w:shd w:val="clear" w:color="auto" w:fill="auto"/>
          </w:tcPr>
          <w:p w14:paraId="0290D4BF" w14:textId="77777777" w:rsidR="000062ED" w:rsidRPr="00B8603F" w:rsidRDefault="000062ED" w:rsidP="00161E60">
            <w:pPr>
              <w:pStyle w:val="Definition"/>
              <w:snapToGrid w:val="0"/>
              <w:rPr>
                <w:rFonts w:ascii="Courier New" w:hAnsi="Courier New" w:cs="Courier New"/>
              </w:rPr>
            </w:pPr>
            <w:r w:rsidRPr="00B8603F">
              <w:rPr>
                <w:rFonts w:ascii="Courier New" w:hAnsi="Courier New" w:cs="Courier New" w:hint="eastAsia"/>
              </w:rPr>
              <w:t>Position</w:t>
            </w:r>
          </w:p>
        </w:tc>
        <w:tc>
          <w:tcPr>
            <w:tcW w:w="6237" w:type="dxa"/>
            <w:tcBorders>
              <w:top w:val="single" w:sz="4" w:space="0" w:color="000000"/>
              <w:bottom w:val="single" w:sz="4" w:space="0" w:color="000000"/>
            </w:tcBorders>
            <w:shd w:val="clear" w:color="auto" w:fill="auto"/>
            <w:vAlign w:val="center"/>
          </w:tcPr>
          <w:p w14:paraId="093E5AB0" w14:textId="44F0FC73" w:rsidR="000062ED" w:rsidRDefault="000062ED" w:rsidP="00161E60">
            <w:pPr>
              <w:snapToGrid w:val="0"/>
              <w:rPr>
                <w:rFonts w:ascii="Courier New" w:eastAsia="바탕" w:hAnsi="Courier New" w:cs="Courier New"/>
                <w:bCs/>
                <w:sz w:val="22"/>
              </w:rPr>
            </w:pPr>
            <w:r>
              <w:rPr>
                <w:szCs w:val="19"/>
              </w:rPr>
              <w:t>Describes the</w:t>
            </w:r>
            <w:r>
              <w:rPr>
                <w:rFonts w:eastAsia="바탕"/>
                <w:szCs w:val="19"/>
              </w:rPr>
              <w:t xml:space="preserve"> 3D</w:t>
            </w:r>
            <w:r>
              <w:rPr>
                <w:szCs w:val="19"/>
              </w:rPr>
              <w:t xml:space="preserve"> value of the position sen</w:t>
            </w:r>
            <w:r>
              <w:rPr>
                <w:rFonts w:eastAsia="바탕"/>
                <w:szCs w:val="19"/>
              </w:rPr>
              <w:t>s</w:t>
            </w:r>
            <w:r>
              <w:rPr>
                <w:szCs w:val="19"/>
              </w:rPr>
              <w:t xml:space="preserve">or </w:t>
            </w:r>
            <w:r>
              <w:rPr>
                <w:rFonts w:eastAsia="맑은 고딕"/>
                <w:szCs w:val="19"/>
              </w:rPr>
              <w:t xml:space="preserve">in the unit of meter (m). </w:t>
            </w:r>
            <w:r w:rsidR="00161E60">
              <w:rPr>
                <w:rFonts w:eastAsia="맑은 고딕"/>
                <w:szCs w:val="19"/>
              </w:rPr>
              <w:t>The origin of the coordinate shall be the position of the object sensed at the time of sensor activation. If a calibration has been performed on the position of the sensor, the origin shall be the position after the calibration</w:t>
            </w:r>
            <w:r w:rsidR="00161E60">
              <w:rPr>
                <w:szCs w:val="19"/>
              </w:rPr>
              <w:t>.</w:t>
            </w:r>
          </w:p>
        </w:tc>
      </w:tr>
    </w:tbl>
    <w:p w14:paraId="20A0F506" w14:textId="77777777" w:rsidR="000062ED" w:rsidRPr="00DB6F55" w:rsidRDefault="000062ED" w:rsidP="00DB6F55"/>
    <w:p w14:paraId="51F1508A" w14:textId="78312C3B" w:rsidR="00D31DB9" w:rsidRDefault="00D31DB9" w:rsidP="00D31DB9">
      <w:pPr>
        <w:pStyle w:val="3"/>
      </w:pPr>
      <w:r>
        <w:rPr>
          <w:rFonts w:hint="eastAsia"/>
        </w:rPr>
        <w:t>E</w:t>
      </w:r>
      <w:r>
        <w:t>xamples</w:t>
      </w:r>
    </w:p>
    <w:p w14:paraId="12D13586" w14:textId="3368FA12" w:rsidR="00161E60" w:rsidRDefault="00161E60" w:rsidP="00DB6F55">
      <w:pPr>
        <w:pStyle w:val="IEEEStdsParagraph"/>
      </w:pPr>
      <w:r>
        <w:t>In this example, t</w:t>
      </w:r>
      <w:r w:rsidRPr="0013691C">
        <w:t>he sensor sensed that it moved 20 meters in the x direction, 20 meters in the y direction, and 1 meter in the z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0D90464F" w14:textId="77777777" w:rsidTr="00161E60">
        <w:tc>
          <w:tcPr>
            <w:tcW w:w="8613" w:type="dxa"/>
            <w:shd w:val="clear" w:color="auto" w:fill="auto"/>
          </w:tcPr>
          <w:p w14:paraId="50CF0F66" w14:textId="77777777" w:rsidR="00161E60" w:rsidRDefault="00161E60" w:rsidP="00161E60">
            <w:pPr>
              <w:spacing w:line="360" w:lineRule="auto"/>
              <w:rPr>
                <w:rFonts w:ascii="Courier New" w:hAnsi="Courier New" w:cs="Courier New"/>
                <w:color w:val="000000"/>
                <w:sz w:val="16"/>
              </w:rPr>
            </w:pPr>
            <w:r>
              <w:rPr>
                <w:rFonts w:ascii="Courier New" w:hAnsi="Courier New" w:cs="Courier New"/>
                <w:color w:val="000000"/>
                <w:sz w:val="16"/>
              </w:rPr>
              <w:t>{</w:t>
            </w:r>
          </w:p>
          <w:p w14:paraId="70D3E186" w14:textId="4102A417" w:rsidR="00161E60" w:rsidRDefault="00161E60"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30EAF537" w14:textId="77777777"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positionSensorType</w:t>
            </w:r>
            <w:proofErr w:type="spellEnd"/>
            <w:r>
              <w:rPr>
                <w:rFonts w:ascii="Courier New" w:hAnsi="Courier New" w:cs="Courier New"/>
                <w:color w:val="000000"/>
                <w:sz w:val="16"/>
              </w:rPr>
              <w:t>”: {</w:t>
            </w:r>
          </w:p>
          <w:p w14:paraId="74AD5FF2" w14:textId="77777777"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“position”: [20, 10, 1]</w:t>
            </w:r>
          </w:p>
          <w:p w14:paraId="52249E73" w14:textId="77777777" w:rsidR="00161E60" w:rsidRDefault="00161E60" w:rsidP="00161E60">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814B5D4" w14:textId="61DF84AE" w:rsidR="00161E60" w:rsidRPr="00747488" w:rsidRDefault="00161E6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8E6D704" w14:textId="77777777" w:rsidR="00161E60" w:rsidRPr="00DB6F55" w:rsidRDefault="00161E60" w:rsidP="00DB6F55"/>
    <w:p w14:paraId="1A742C3D" w14:textId="7B889CEF" w:rsidR="00161E60" w:rsidRDefault="00161E60" w:rsidP="00DB6F55">
      <w:pPr>
        <w:pStyle w:val="2"/>
      </w:pPr>
      <w:r>
        <w:rPr>
          <w:rFonts w:hint="eastAsia"/>
        </w:rPr>
        <w:t>D</w:t>
      </w:r>
      <w:r>
        <w:t>istance sensor</w:t>
      </w:r>
    </w:p>
    <w:p w14:paraId="42F98425" w14:textId="36268EC1" w:rsidR="00161E60" w:rsidRDefault="00161E60" w:rsidP="00161E60">
      <w:pPr>
        <w:pStyle w:val="3"/>
      </w:pPr>
      <w:r>
        <w:t>General</w:t>
      </w:r>
    </w:p>
    <w:p w14:paraId="003F56DD" w14:textId="1D4A0020" w:rsidR="00161E60" w:rsidRPr="00DB6F55" w:rsidRDefault="00161E60" w:rsidP="00DB6F55">
      <w:pPr>
        <w:pStyle w:val="IEEEStdsParagraph"/>
      </w:pPr>
      <w:r w:rsidRPr="00D31DB9">
        <w:t>This sub-clause specifies a sensor data type, which describes a</w:t>
      </w:r>
      <w:r>
        <w:t xml:space="preserve"> distance</w:t>
      </w:r>
      <w:r w:rsidRPr="00D31DB9">
        <w:t>.</w:t>
      </w:r>
    </w:p>
    <w:p w14:paraId="794F5B13" w14:textId="3AF3956E" w:rsidR="00161E60" w:rsidRDefault="00161E60" w:rsidP="00161E60">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61E60" w14:paraId="17B49B2E" w14:textId="77777777" w:rsidTr="00161E60">
        <w:tc>
          <w:tcPr>
            <w:tcW w:w="8613" w:type="dxa"/>
            <w:shd w:val="clear" w:color="auto" w:fill="auto"/>
          </w:tcPr>
          <w:p w14:paraId="4B995261"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w:t>
            </w:r>
            <w:proofErr w:type="spellStart"/>
            <w:r w:rsidRPr="00161E60">
              <w:rPr>
                <w:rFonts w:ascii="Courier New" w:hAnsi="Courier New" w:cs="Courier New"/>
                <w:color w:val="000000"/>
                <w:sz w:val="16"/>
              </w:rPr>
              <w:t>distanceSensorType</w:t>
            </w:r>
            <w:proofErr w:type="spellEnd"/>
            <w:r w:rsidRPr="00161E60">
              <w:rPr>
                <w:rFonts w:ascii="Courier New" w:hAnsi="Courier New" w:cs="Courier New"/>
                <w:color w:val="000000"/>
                <w:sz w:val="16"/>
              </w:rPr>
              <w:t>": {</w:t>
            </w:r>
          </w:p>
          <w:p w14:paraId="53FA28E1"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lastRenderedPageBreak/>
              <w:t xml:space="preserve">      "type": "object",</w:t>
            </w:r>
          </w:p>
          <w:p w14:paraId="3EFF312E"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"properties": {</w:t>
            </w:r>
          </w:p>
          <w:p w14:paraId="5F0E8BB3"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"value": {</w:t>
            </w:r>
          </w:p>
          <w:p w14:paraId="4C1231A3"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"type": "number"</w:t>
            </w:r>
          </w:p>
          <w:p w14:paraId="71070B5C"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w:t>
            </w:r>
          </w:p>
          <w:p w14:paraId="364BBDC3"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"unit": {</w:t>
            </w:r>
          </w:p>
          <w:p w14:paraId="12BBA6B4"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"$ref": "#/definitions/</w:t>
            </w:r>
            <w:proofErr w:type="spellStart"/>
            <w:r w:rsidRPr="00161E60">
              <w:rPr>
                <w:rFonts w:ascii="Courier New" w:hAnsi="Courier New" w:cs="Courier New"/>
                <w:color w:val="000000"/>
                <w:sz w:val="16"/>
              </w:rPr>
              <w:t>unitType</w:t>
            </w:r>
            <w:proofErr w:type="spellEnd"/>
            <w:r w:rsidRPr="00161E60">
              <w:rPr>
                <w:rFonts w:ascii="Courier New" w:hAnsi="Courier New" w:cs="Courier New"/>
                <w:color w:val="000000"/>
                <w:sz w:val="16"/>
              </w:rPr>
              <w:t>"</w:t>
            </w:r>
          </w:p>
          <w:p w14:paraId="43F6F818"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w:t>
            </w:r>
          </w:p>
          <w:p w14:paraId="74988D1A" w14:textId="77777777" w:rsidR="00161E60" w:rsidRPr="00161E60"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w:t>
            </w:r>
          </w:p>
          <w:p w14:paraId="1F90F931" w14:textId="1B6A1D3A" w:rsidR="00161E60" w:rsidRPr="00747488" w:rsidRDefault="00161E60" w:rsidP="00161E60">
            <w:pPr>
              <w:spacing w:line="360" w:lineRule="auto"/>
              <w:rPr>
                <w:rFonts w:ascii="Courier New" w:hAnsi="Courier New" w:cs="Courier New"/>
                <w:color w:val="000000"/>
                <w:sz w:val="16"/>
              </w:rPr>
            </w:pPr>
            <w:r w:rsidRPr="00161E60">
              <w:rPr>
                <w:rFonts w:ascii="Courier New" w:hAnsi="Courier New" w:cs="Courier New"/>
                <w:color w:val="000000"/>
                <w:sz w:val="16"/>
              </w:rPr>
              <w:t xml:space="preserve">    },</w:t>
            </w:r>
          </w:p>
        </w:tc>
      </w:tr>
    </w:tbl>
    <w:p w14:paraId="2DB87394" w14:textId="77777777" w:rsidR="00161E60" w:rsidRPr="00DB6F55" w:rsidRDefault="00161E60" w:rsidP="00DB6F55"/>
    <w:p w14:paraId="7465EDB9" w14:textId="50EFFA6F" w:rsidR="00161E60" w:rsidRDefault="00161E60" w:rsidP="00161E60">
      <w:pPr>
        <w:pStyle w:val="3"/>
      </w:pPr>
      <w:r>
        <w:rPr>
          <w:rFonts w:hint="eastAsia"/>
        </w:rPr>
        <w:t>S</w:t>
      </w:r>
      <w:r>
        <w:t>emantics</w:t>
      </w:r>
    </w:p>
    <w:p w14:paraId="6E1C2235" w14:textId="16BB768F" w:rsidR="00161E60" w:rsidRDefault="00161E60" w:rsidP="00161E60">
      <w:r>
        <w:t>Semantics of the</w:t>
      </w:r>
      <w:r>
        <w:rPr>
          <w:rFonts w:eastAsia="바탕"/>
        </w:rPr>
        <w:t xml:space="preserve"> </w:t>
      </w:r>
      <w:proofErr w:type="spellStart"/>
      <w:r>
        <w:rPr>
          <w:rFonts w:ascii="Courier New" w:eastAsia="바탕" w:hAnsi="Courier New" w:cs="Courier New"/>
        </w:rPr>
        <w:t>distanceS</w:t>
      </w:r>
      <w:r>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161E60" w14:paraId="3180F140" w14:textId="77777777" w:rsidTr="00DB6F55">
        <w:trPr>
          <w:tblHeader/>
        </w:trPr>
        <w:tc>
          <w:tcPr>
            <w:tcW w:w="3047" w:type="dxa"/>
            <w:tcBorders>
              <w:top w:val="single" w:sz="8" w:space="0" w:color="000000"/>
              <w:bottom w:val="single" w:sz="8" w:space="0" w:color="000000"/>
            </w:tcBorders>
            <w:shd w:val="clear" w:color="auto" w:fill="auto"/>
          </w:tcPr>
          <w:p w14:paraId="6B0B340A" w14:textId="77777777" w:rsidR="00161E60" w:rsidRDefault="00161E60" w:rsidP="00161E60">
            <w:pPr>
              <w:snapToGrid w:val="0"/>
              <w:rPr>
                <w:i/>
              </w:rPr>
            </w:pPr>
            <w:r>
              <w:rPr>
                <w:i/>
              </w:rPr>
              <w:t>Name</w:t>
            </w:r>
          </w:p>
        </w:tc>
        <w:tc>
          <w:tcPr>
            <w:tcW w:w="6237" w:type="dxa"/>
            <w:tcBorders>
              <w:top w:val="single" w:sz="8" w:space="0" w:color="000000"/>
              <w:bottom w:val="single" w:sz="8" w:space="0" w:color="000000"/>
            </w:tcBorders>
            <w:shd w:val="clear" w:color="auto" w:fill="auto"/>
          </w:tcPr>
          <w:p w14:paraId="27D856A6" w14:textId="77777777" w:rsidR="00161E60" w:rsidRDefault="00161E60" w:rsidP="00161E60">
            <w:pPr>
              <w:snapToGrid w:val="0"/>
              <w:rPr>
                <w:i/>
              </w:rPr>
            </w:pPr>
            <w:r>
              <w:rPr>
                <w:i/>
              </w:rPr>
              <w:t>Definition</w:t>
            </w:r>
          </w:p>
        </w:tc>
      </w:tr>
      <w:tr w:rsidR="00161E60" w14:paraId="22A129AC" w14:textId="77777777" w:rsidTr="00DB6F55">
        <w:tc>
          <w:tcPr>
            <w:tcW w:w="3047" w:type="dxa"/>
            <w:tcBorders>
              <w:top w:val="single" w:sz="8" w:space="0" w:color="000000"/>
              <w:bottom w:val="single" w:sz="4" w:space="0" w:color="000000"/>
            </w:tcBorders>
            <w:shd w:val="clear" w:color="auto" w:fill="auto"/>
          </w:tcPr>
          <w:p w14:paraId="3AB40103" w14:textId="1F096018" w:rsidR="00161E60" w:rsidRPr="00B8603F" w:rsidRDefault="00161E60" w:rsidP="00161E60">
            <w:pPr>
              <w:pStyle w:val="Definition"/>
              <w:snapToGrid w:val="0"/>
              <w:rPr>
                <w:rFonts w:ascii="Courier New" w:hAnsi="Courier New" w:cs="Courier New"/>
              </w:rPr>
            </w:pPr>
            <w:proofErr w:type="spellStart"/>
            <w:r>
              <w:rPr>
                <w:rFonts w:ascii="Courier New" w:hAnsi="Courier New" w:cs="Courier New"/>
              </w:rPr>
              <w:t>d</w:t>
            </w:r>
            <w:r w:rsidRPr="00B8603F">
              <w:rPr>
                <w:rFonts w:ascii="Courier New" w:hAnsi="Courier New" w:cs="Courier New"/>
              </w:rPr>
              <w:t>istanceSensorType</w:t>
            </w:r>
            <w:proofErr w:type="spellEnd"/>
          </w:p>
        </w:tc>
        <w:tc>
          <w:tcPr>
            <w:tcW w:w="6237" w:type="dxa"/>
            <w:tcBorders>
              <w:top w:val="single" w:sz="8" w:space="0" w:color="000000"/>
              <w:bottom w:val="single" w:sz="4" w:space="0" w:color="000000"/>
            </w:tcBorders>
            <w:shd w:val="clear" w:color="auto" w:fill="auto"/>
            <w:vAlign w:val="center"/>
          </w:tcPr>
          <w:p w14:paraId="2697A4FC" w14:textId="759CD040" w:rsidR="00161E60" w:rsidRDefault="00161E60" w:rsidP="00161E60">
            <w:pPr>
              <w:snapToGrid w:val="0"/>
              <w:rPr>
                <w:szCs w:val="19"/>
              </w:rPr>
            </w:pPr>
            <w:r>
              <w:rPr>
                <w:szCs w:val="19"/>
              </w:rPr>
              <w:t>Tool for describing sens</w:t>
            </w:r>
            <w:r>
              <w:rPr>
                <w:rFonts w:eastAsia="바탕"/>
                <w:szCs w:val="19"/>
              </w:rPr>
              <w:t xml:space="preserve">ed information with respect to a </w:t>
            </w:r>
            <w:r w:rsidR="00A359E2">
              <w:rPr>
                <w:rFonts w:eastAsia="바탕"/>
                <w:szCs w:val="19"/>
              </w:rPr>
              <w:t>distance</w:t>
            </w:r>
            <w:r>
              <w:rPr>
                <w:rFonts w:eastAsia="바탕"/>
                <w:szCs w:val="19"/>
              </w:rPr>
              <w:t xml:space="preserve"> sensor</w:t>
            </w:r>
            <w:r>
              <w:rPr>
                <w:szCs w:val="19"/>
              </w:rPr>
              <w:t>.</w:t>
            </w:r>
          </w:p>
        </w:tc>
      </w:tr>
      <w:tr w:rsidR="002B15C9" w14:paraId="7B367690" w14:textId="77777777" w:rsidTr="00DB6F55">
        <w:tc>
          <w:tcPr>
            <w:tcW w:w="3047" w:type="dxa"/>
            <w:tcBorders>
              <w:top w:val="single" w:sz="4" w:space="0" w:color="000000"/>
              <w:bottom w:val="single" w:sz="4" w:space="0" w:color="000000"/>
            </w:tcBorders>
            <w:shd w:val="clear" w:color="auto" w:fill="auto"/>
          </w:tcPr>
          <w:p w14:paraId="42465E44" w14:textId="6AC202AB" w:rsidR="002B15C9" w:rsidRPr="00B8603F" w:rsidRDefault="002B15C9" w:rsidP="002B15C9">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4" w:space="0" w:color="000000"/>
            </w:tcBorders>
            <w:shd w:val="clear" w:color="auto" w:fill="auto"/>
            <w:vAlign w:val="center"/>
          </w:tcPr>
          <w:p w14:paraId="209B2711" w14:textId="2FED3F93" w:rsidR="002B15C9" w:rsidRDefault="002B15C9" w:rsidP="002B15C9">
            <w:pPr>
              <w:snapToGrid w:val="0"/>
              <w:rPr>
                <w:rFonts w:eastAsia="바탕"/>
                <w:szCs w:val="19"/>
              </w:rPr>
            </w:pPr>
            <w:r>
              <w:rPr>
                <w:szCs w:val="19"/>
              </w:rPr>
              <w:t xml:space="preserve">Describes the </w:t>
            </w:r>
            <w:r>
              <w:rPr>
                <w:rFonts w:eastAsia="맑은 고딕"/>
                <w:szCs w:val="19"/>
              </w:rPr>
              <w:t xml:space="preserve">sensed </w:t>
            </w:r>
            <w:r>
              <w:rPr>
                <w:szCs w:val="19"/>
              </w:rPr>
              <w:t xml:space="preserve">value </w:t>
            </w:r>
            <w:r>
              <w:rPr>
                <w:rFonts w:eastAsia="맑은 고딕"/>
                <w:szCs w:val="19"/>
              </w:rPr>
              <w:t>from</w:t>
            </w:r>
            <w:r>
              <w:rPr>
                <w:szCs w:val="19"/>
              </w:rPr>
              <w:t xml:space="preserve"> the </w:t>
            </w:r>
            <w:r>
              <w:rPr>
                <w:rFonts w:eastAsia="바탕"/>
                <w:szCs w:val="19"/>
              </w:rPr>
              <w:t>length sensor</w:t>
            </w:r>
            <w:r>
              <w:rPr>
                <w:szCs w:val="19"/>
              </w:rPr>
              <w:t xml:space="preserve"> </w:t>
            </w:r>
            <w:r w:rsidRPr="00EA45C5">
              <w:rPr>
                <w:szCs w:val="19"/>
              </w:rPr>
              <w:t>with respect to the unit defined in the unit attribute.</w:t>
            </w:r>
          </w:p>
        </w:tc>
      </w:tr>
      <w:tr w:rsidR="002B15C9" w14:paraId="7B1044C3" w14:textId="77777777" w:rsidTr="00DB6F55">
        <w:tc>
          <w:tcPr>
            <w:tcW w:w="3047" w:type="dxa"/>
            <w:tcBorders>
              <w:top w:val="single" w:sz="4" w:space="0" w:color="000000"/>
              <w:bottom w:val="single" w:sz="4" w:space="0" w:color="000000"/>
            </w:tcBorders>
            <w:shd w:val="clear" w:color="auto" w:fill="auto"/>
          </w:tcPr>
          <w:p w14:paraId="3BF5CE97" w14:textId="77777777" w:rsidR="002B15C9" w:rsidRPr="00B8603F" w:rsidRDefault="002B15C9" w:rsidP="002B15C9">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6003563D" w14:textId="5435AC44" w:rsidR="002B15C9" w:rsidRDefault="002B15C9" w:rsidP="002B15C9">
            <w:pPr>
              <w:snapToGrid w:val="0"/>
              <w:rPr>
                <w:rFonts w:eastAsia="바탕"/>
                <w:szCs w:val="19"/>
              </w:rPr>
            </w:pPr>
            <w:r>
              <w:rPr>
                <w:rFonts w:eastAsia="바탕"/>
                <w:szCs w:val="19"/>
              </w:rPr>
              <w:t xml:space="preserve">Specifies the unit of the sensed value as a reference to a term </w:t>
            </w:r>
            <w:r>
              <w:rPr>
                <w:rFonts w:eastAsia="바탕" w:hint="eastAsia"/>
                <w:szCs w:val="19"/>
              </w:rPr>
              <w:t xml:space="preserve">that shall be </w:t>
            </w:r>
            <w:r>
              <w:rPr>
                <w:rFonts w:eastAsia="맑은 고딕" w:hint="eastAsia"/>
                <w:szCs w:val="19"/>
              </w:rPr>
              <w:t xml:space="preserve">using the </w:t>
            </w:r>
            <w:proofErr w:type="spellStart"/>
            <w:r>
              <w:rPr>
                <w:rFonts w:ascii="Courier New" w:eastAsia="맑은 고딕" w:hAnsi="Courier New" w:cs="Courier New"/>
              </w:rPr>
              <w:t>unitType</w:t>
            </w:r>
            <w:proofErr w:type="spellEnd"/>
            <w:r>
              <w:rPr>
                <w:rFonts w:eastAsia="맑은 고딕"/>
                <w:szCs w:val="19"/>
              </w:rPr>
              <w:t>.</w:t>
            </w:r>
          </w:p>
        </w:tc>
      </w:tr>
    </w:tbl>
    <w:p w14:paraId="21674F4A" w14:textId="77777777" w:rsidR="00161E60" w:rsidRPr="00DB6F55" w:rsidRDefault="00161E60" w:rsidP="00DB6F55"/>
    <w:p w14:paraId="055DBBEF" w14:textId="088514F9" w:rsidR="00161E60" w:rsidRDefault="00161E60" w:rsidP="00161E60">
      <w:pPr>
        <w:pStyle w:val="3"/>
      </w:pPr>
      <w:r>
        <w:rPr>
          <w:rFonts w:hint="eastAsia"/>
        </w:rPr>
        <w:t>E</w:t>
      </w:r>
      <w:r>
        <w:t>xamples</w:t>
      </w:r>
    </w:p>
    <w:p w14:paraId="7482557E" w14:textId="779C2E99" w:rsidR="00A359E2" w:rsidRPr="00DB6F55" w:rsidRDefault="00A359E2" w:rsidP="00DB6F55">
      <w:pPr>
        <w:pStyle w:val="IEEEStdsParagraph"/>
      </w:pPr>
      <w:r>
        <w:t>In this example, t</w:t>
      </w:r>
      <w:r w:rsidRPr="005556BF">
        <w:t>he distance from the distance</w:t>
      </w:r>
      <w:r>
        <w:t xml:space="preserve"> s</w:t>
      </w:r>
      <w:r w:rsidRPr="005556BF">
        <w:t>ensor to the object is 15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713ECB41" w14:textId="77777777" w:rsidTr="0088634A">
        <w:tc>
          <w:tcPr>
            <w:tcW w:w="8613" w:type="dxa"/>
            <w:shd w:val="clear" w:color="auto" w:fill="auto"/>
          </w:tcPr>
          <w:p w14:paraId="48F2EDBB" w14:textId="77777777" w:rsidR="00A359E2" w:rsidRDefault="00A359E2" w:rsidP="00A359E2">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68F75CB" w14:textId="2264EB6C" w:rsidR="00A359E2" w:rsidRDefault="00A359E2" w:rsidP="00DB6F5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459518E" w14:textId="77777777"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distanceSensorType</w:t>
            </w:r>
            <w:proofErr w:type="spellEnd"/>
            <w:r>
              <w:rPr>
                <w:rFonts w:ascii="Courier New" w:hAnsi="Courier New" w:cs="Courier New"/>
                <w:color w:val="000000"/>
                <w:sz w:val="16"/>
              </w:rPr>
              <w:t>”: {</w:t>
            </w:r>
          </w:p>
          <w:p w14:paraId="365111A4" w14:textId="6505FB45"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15,</w:t>
            </w:r>
          </w:p>
          <w:p w14:paraId="31857DBA" w14:textId="7470364F"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30001E88" w14:textId="77777777" w:rsidR="00A359E2" w:rsidRDefault="00A359E2" w:rsidP="00A359E2">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5DC8890E" w14:textId="0FA0024E" w:rsidR="00A359E2" w:rsidRPr="00747488" w:rsidRDefault="00A359E2">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tc>
      </w:tr>
    </w:tbl>
    <w:p w14:paraId="5F4CD720" w14:textId="77777777" w:rsidR="00A359E2" w:rsidRPr="00DB6F55" w:rsidRDefault="00A359E2" w:rsidP="00DB6F55"/>
    <w:p w14:paraId="3DB4927A" w14:textId="33EB14D8" w:rsidR="00A359E2" w:rsidRDefault="00A359E2" w:rsidP="00DB6F55">
      <w:pPr>
        <w:pStyle w:val="2"/>
      </w:pPr>
      <w:r>
        <w:rPr>
          <w:rFonts w:hint="eastAsia"/>
        </w:rPr>
        <w:t>G</w:t>
      </w:r>
      <w:r>
        <w:t>lobal position sensor</w:t>
      </w:r>
    </w:p>
    <w:p w14:paraId="2C1B8072" w14:textId="73658D86" w:rsidR="00A359E2" w:rsidRDefault="00A359E2" w:rsidP="00A359E2">
      <w:pPr>
        <w:pStyle w:val="3"/>
      </w:pPr>
      <w:r>
        <w:rPr>
          <w:rFonts w:hint="eastAsia"/>
        </w:rPr>
        <w:t>G</w:t>
      </w:r>
      <w:r>
        <w:t>eneral</w:t>
      </w:r>
    </w:p>
    <w:p w14:paraId="19F33708" w14:textId="23160F7E" w:rsidR="00A359E2" w:rsidRPr="00DB6F55" w:rsidRDefault="00A359E2" w:rsidP="00DB6F55">
      <w:pPr>
        <w:pStyle w:val="IEEEStdsParagraph"/>
      </w:pPr>
      <w:r w:rsidRPr="00D31DB9">
        <w:t>This sub-clause specifies a sensor data type, which describes a</w:t>
      </w:r>
      <w:r>
        <w:t xml:space="preserve"> global position</w:t>
      </w:r>
      <w:r w:rsidRPr="00D31DB9">
        <w:t>.</w:t>
      </w:r>
    </w:p>
    <w:p w14:paraId="361B6C42" w14:textId="2292F05F" w:rsidR="00A359E2" w:rsidRDefault="00A359E2" w:rsidP="00A359E2">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359E2" w14:paraId="41E01D58" w14:textId="77777777" w:rsidTr="0088634A">
        <w:tc>
          <w:tcPr>
            <w:tcW w:w="8613" w:type="dxa"/>
            <w:shd w:val="clear" w:color="auto" w:fill="auto"/>
          </w:tcPr>
          <w:p w14:paraId="648F8A21"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w:t>
            </w:r>
            <w:proofErr w:type="spellStart"/>
            <w:r w:rsidRPr="00A359E2">
              <w:rPr>
                <w:rFonts w:ascii="Courier New" w:hAnsi="Courier New" w:cs="Courier New"/>
                <w:color w:val="000000"/>
                <w:sz w:val="16"/>
              </w:rPr>
              <w:t>globalPositionSensorType</w:t>
            </w:r>
            <w:proofErr w:type="spellEnd"/>
            <w:r w:rsidRPr="00A359E2">
              <w:rPr>
                <w:rFonts w:ascii="Courier New" w:hAnsi="Courier New" w:cs="Courier New"/>
                <w:color w:val="000000"/>
                <w:sz w:val="16"/>
              </w:rPr>
              <w:t>": {</w:t>
            </w:r>
          </w:p>
          <w:p w14:paraId="71B2EF06"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"object",</w:t>
            </w:r>
          </w:p>
          <w:p w14:paraId="7888AD9D"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"properties": {</w:t>
            </w:r>
          </w:p>
          <w:p w14:paraId="2E796ABB"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"longitude": {</w:t>
            </w:r>
          </w:p>
          <w:p w14:paraId="030043CE"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"number",</w:t>
            </w:r>
          </w:p>
          <w:p w14:paraId="3C35EE55"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"minimum": -180.0,</w:t>
            </w:r>
          </w:p>
          <w:p w14:paraId="7C050B12"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"maximum": 180.0</w:t>
            </w:r>
          </w:p>
          <w:p w14:paraId="68869A5D"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0EDCC020"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"latitude": {</w:t>
            </w:r>
          </w:p>
          <w:p w14:paraId="45C3330A"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"type": "number",</w:t>
            </w:r>
          </w:p>
          <w:p w14:paraId="6C89CEF0"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"minimum": -90.0,</w:t>
            </w:r>
          </w:p>
          <w:p w14:paraId="7DD4B1E3"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"maximum": 90.0</w:t>
            </w:r>
          </w:p>
          <w:p w14:paraId="63B95676"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5836D697"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4AD34402"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"required": [</w:t>
            </w:r>
          </w:p>
          <w:p w14:paraId="25E4E2CF"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"longitude",</w:t>
            </w:r>
          </w:p>
          <w:p w14:paraId="58DDF01F"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"latitude"</w:t>
            </w:r>
          </w:p>
          <w:p w14:paraId="5551B5B2"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p w14:paraId="3AB43EBD" w14:textId="77777777" w:rsidR="00A359E2" w:rsidRPr="00A359E2"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roofErr w:type="spellStart"/>
            <w:r w:rsidRPr="00A359E2">
              <w:rPr>
                <w:rFonts w:ascii="Courier New" w:hAnsi="Courier New" w:cs="Courier New"/>
                <w:color w:val="000000"/>
                <w:sz w:val="16"/>
              </w:rPr>
              <w:t>additionalProperties</w:t>
            </w:r>
            <w:proofErr w:type="spellEnd"/>
            <w:r w:rsidRPr="00A359E2">
              <w:rPr>
                <w:rFonts w:ascii="Courier New" w:hAnsi="Courier New" w:cs="Courier New"/>
                <w:color w:val="000000"/>
                <w:sz w:val="16"/>
              </w:rPr>
              <w:t>": false</w:t>
            </w:r>
          </w:p>
          <w:p w14:paraId="2713E90B" w14:textId="2FD7A0AB" w:rsidR="00A359E2" w:rsidRPr="00747488" w:rsidRDefault="00A359E2" w:rsidP="00A359E2">
            <w:pPr>
              <w:spacing w:line="360" w:lineRule="auto"/>
              <w:rPr>
                <w:rFonts w:ascii="Courier New" w:hAnsi="Courier New" w:cs="Courier New"/>
                <w:color w:val="000000"/>
                <w:sz w:val="16"/>
              </w:rPr>
            </w:pPr>
            <w:r w:rsidRPr="00A359E2">
              <w:rPr>
                <w:rFonts w:ascii="Courier New" w:hAnsi="Courier New" w:cs="Courier New"/>
                <w:color w:val="000000"/>
                <w:sz w:val="16"/>
              </w:rPr>
              <w:t xml:space="preserve">    },</w:t>
            </w:r>
          </w:p>
        </w:tc>
      </w:tr>
    </w:tbl>
    <w:p w14:paraId="7A1C2468" w14:textId="77777777" w:rsidR="00A359E2" w:rsidRPr="00DB6F55" w:rsidRDefault="00A359E2" w:rsidP="00DB6F55"/>
    <w:p w14:paraId="5514E775" w14:textId="7E3B88F3" w:rsidR="00A359E2" w:rsidRDefault="00A359E2" w:rsidP="00A359E2">
      <w:pPr>
        <w:pStyle w:val="3"/>
      </w:pPr>
      <w:r>
        <w:rPr>
          <w:rFonts w:hint="eastAsia"/>
        </w:rPr>
        <w:t>S</w:t>
      </w:r>
      <w:r>
        <w:t>emantics</w:t>
      </w:r>
    </w:p>
    <w:p w14:paraId="4D01C165" w14:textId="1043BE7D" w:rsidR="00A359E2" w:rsidRDefault="009D36CB" w:rsidP="00A359E2">
      <w:pPr>
        <w:rPr>
          <w:rFonts w:ascii="Courier New" w:eastAsia="MS Mincho" w:hAnsi="Courier New" w:cs="Courier New"/>
          <w:kern w:val="0"/>
          <w:szCs w:val="20"/>
          <w:lang w:val="en-GB"/>
        </w:rPr>
      </w:pPr>
      <w:r w:rsidRPr="009D36CB">
        <w:t xml:space="preserve">Semantics of the </w:t>
      </w:r>
      <w:proofErr w:type="spellStart"/>
      <w:r w:rsidRPr="00DB6F55">
        <w:rPr>
          <w:rFonts w:ascii="Courier New" w:eastAsia="MS Mincho" w:hAnsi="Courier New" w:cs="Courier New"/>
          <w:kern w:val="0"/>
          <w:szCs w:val="20"/>
          <w:lang w:val="en-GB"/>
        </w:rPr>
        <w:t>GlobalPositionSensorType</w:t>
      </w:r>
      <w:proofErr w:type="spellEnd"/>
      <w:r w:rsidRPr="00DB6F55">
        <w:rPr>
          <w:rFonts w:ascii="Courier New" w:eastAsia="MS Mincho" w:hAnsi="Courier New" w:cs="Courier New"/>
          <w:kern w:val="0"/>
          <w:szCs w:val="20"/>
          <w:lang w:val="en-GB"/>
        </w:rPr>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9D36CB" w:rsidRPr="00B40962" w14:paraId="0567FCDA" w14:textId="77777777" w:rsidTr="0088634A">
        <w:trPr>
          <w:tblHeader/>
        </w:trPr>
        <w:tc>
          <w:tcPr>
            <w:tcW w:w="3047" w:type="dxa"/>
            <w:tcBorders>
              <w:top w:val="single" w:sz="12" w:space="0" w:color="auto"/>
              <w:left w:val="nil"/>
              <w:bottom w:val="single" w:sz="12" w:space="0" w:color="auto"/>
              <w:right w:val="nil"/>
            </w:tcBorders>
          </w:tcPr>
          <w:p w14:paraId="00C1BC3B" w14:textId="77777777" w:rsidR="009D36CB" w:rsidRPr="00B40962" w:rsidRDefault="009D36CB" w:rsidP="0088634A">
            <w:pPr>
              <w:rPr>
                <w:i/>
              </w:rPr>
            </w:pPr>
            <w:r w:rsidRPr="00B40962">
              <w:rPr>
                <w:i/>
              </w:rPr>
              <w:lastRenderedPageBreak/>
              <w:t>Name</w:t>
            </w:r>
          </w:p>
        </w:tc>
        <w:tc>
          <w:tcPr>
            <w:tcW w:w="6237" w:type="dxa"/>
            <w:tcBorders>
              <w:top w:val="single" w:sz="12" w:space="0" w:color="auto"/>
              <w:left w:val="nil"/>
              <w:bottom w:val="single" w:sz="12" w:space="0" w:color="auto"/>
              <w:right w:val="nil"/>
            </w:tcBorders>
          </w:tcPr>
          <w:p w14:paraId="235EC2E8" w14:textId="77777777" w:rsidR="009D36CB" w:rsidRPr="00B40962" w:rsidRDefault="009D36CB" w:rsidP="0088634A">
            <w:pPr>
              <w:rPr>
                <w:i/>
              </w:rPr>
            </w:pPr>
            <w:r w:rsidRPr="00B40962">
              <w:rPr>
                <w:i/>
              </w:rPr>
              <w:t>Definition</w:t>
            </w:r>
          </w:p>
        </w:tc>
      </w:tr>
      <w:tr w:rsidR="009D36CB" w:rsidRPr="00B40962" w14:paraId="0851609F" w14:textId="77777777" w:rsidTr="0088634A">
        <w:tc>
          <w:tcPr>
            <w:tcW w:w="3047" w:type="dxa"/>
            <w:tcBorders>
              <w:top w:val="single" w:sz="12" w:space="0" w:color="auto"/>
              <w:left w:val="nil"/>
              <w:bottom w:val="single" w:sz="6" w:space="0" w:color="auto"/>
              <w:right w:val="nil"/>
            </w:tcBorders>
          </w:tcPr>
          <w:p w14:paraId="015BE984" w14:textId="0463A02D" w:rsidR="009D36CB" w:rsidRPr="00B8603F" w:rsidRDefault="009D36CB" w:rsidP="0088634A">
            <w:pPr>
              <w:pStyle w:val="Definition"/>
              <w:snapToGrid w:val="0"/>
              <w:rPr>
                <w:rFonts w:ascii="Courier New" w:hAnsi="Courier New" w:cs="Courier New"/>
              </w:rPr>
            </w:pPr>
            <w:proofErr w:type="spellStart"/>
            <w:r>
              <w:rPr>
                <w:rFonts w:ascii="Courier New" w:hAnsi="Courier New" w:cs="Courier New"/>
              </w:rPr>
              <w:t>g</w:t>
            </w:r>
            <w:r w:rsidRPr="00B8603F">
              <w:rPr>
                <w:rFonts w:ascii="Courier New" w:hAnsi="Courier New" w:cs="Courier New" w:hint="eastAsia"/>
              </w:rPr>
              <w:t>lobalPositionSensorType</w:t>
            </w:r>
            <w:proofErr w:type="spellEnd"/>
          </w:p>
        </w:tc>
        <w:tc>
          <w:tcPr>
            <w:tcW w:w="6237" w:type="dxa"/>
            <w:tcBorders>
              <w:top w:val="single" w:sz="12" w:space="0" w:color="auto"/>
              <w:left w:val="nil"/>
              <w:bottom w:val="single" w:sz="6" w:space="0" w:color="auto"/>
              <w:right w:val="nil"/>
            </w:tcBorders>
            <w:vAlign w:val="center"/>
          </w:tcPr>
          <w:p w14:paraId="3E1A0C29" w14:textId="77777777" w:rsidR="009D36CB" w:rsidRPr="00094344" w:rsidRDefault="009D36CB" w:rsidP="0088634A">
            <w:pPr>
              <w:adjustRightInd w:val="0"/>
              <w:rPr>
                <w:szCs w:val="19"/>
              </w:rPr>
            </w:pPr>
            <w:r>
              <w:rPr>
                <w:rFonts w:hint="eastAsia"/>
                <w:szCs w:val="19"/>
              </w:rPr>
              <w:t xml:space="preserve">Tool for </w:t>
            </w:r>
            <w:r>
              <w:rPr>
                <w:szCs w:val="19"/>
              </w:rPr>
              <w:t>describing</w:t>
            </w:r>
            <w:r>
              <w:rPr>
                <w:rFonts w:hint="eastAsia"/>
                <w:szCs w:val="19"/>
              </w:rPr>
              <w:t xml:space="preserve"> sens</w:t>
            </w:r>
            <w:r>
              <w:rPr>
                <w:rFonts w:eastAsia="바탕" w:hint="eastAsia"/>
                <w:szCs w:val="19"/>
              </w:rPr>
              <w:t>ed information through global positioning system (</w:t>
            </w:r>
            <w:proofErr w:type="spellStart"/>
            <w:r>
              <w:rPr>
                <w:rFonts w:eastAsia="바탕" w:hint="eastAsia"/>
                <w:szCs w:val="19"/>
              </w:rPr>
              <w:t>gps</w:t>
            </w:r>
            <w:proofErr w:type="spellEnd"/>
            <w:r>
              <w:rPr>
                <w:rFonts w:eastAsia="바탕" w:hint="eastAsia"/>
                <w:szCs w:val="19"/>
              </w:rPr>
              <w:t>) sensor with respect to a</w:t>
            </w:r>
            <w:r>
              <w:rPr>
                <w:rFonts w:hint="eastAsia"/>
                <w:szCs w:val="19"/>
              </w:rPr>
              <w:t xml:space="preserve"> global position.</w:t>
            </w:r>
          </w:p>
        </w:tc>
      </w:tr>
      <w:tr w:rsidR="009D36CB" w:rsidRPr="00B40962" w14:paraId="0F773240" w14:textId="77777777" w:rsidTr="0088634A">
        <w:tc>
          <w:tcPr>
            <w:tcW w:w="3047" w:type="dxa"/>
            <w:tcBorders>
              <w:top w:val="single" w:sz="6" w:space="0" w:color="auto"/>
              <w:left w:val="nil"/>
              <w:bottom w:val="single" w:sz="6" w:space="0" w:color="auto"/>
              <w:right w:val="nil"/>
            </w:tcBorders>
          </w:tcPr>
          <w:p w14:paraId="084BDBE8" w14:textId="77777777" w:rsidR="009D36CB" w:rsidRPr="00B8603F" w:rsidRDefault="009D36CB" w:rsidP="0088634A">
            <w:pPr>
              <w:pStyle w:val="Definition"/>
              <w:snapToGrid w:val="0"/>
              <w:rPr>
                <w:rFonts w:ascii="Courier New" w:hAnsi="Courier New" w:cs="Courier New"/>
              </w:rPr>
            </w:pPr>
            <w:r w:rsidRPr="00B8603F">
              <w:rPr>
                <w:rFonts w:ascii="Courier New" w:hAnsi="Courier New" w:cs="Courier New" w:hint="eastAsia"/>
              </w:rPr>
              <w:t>longitude</w:t>
            </w:r>
          </w:p>
        </w:tc>
        <w:tc>
          <w:tcPr>
            <w:tcW w:w="6237" w:type="dxa"/>
            <w:tcBorders>
              <w:top w:val="single" w:sz="6" w:space="0" w:color="auto"/>
              <w:left w:val="nil"/>
              <w:bottom w:val="single" w:sz="6" w:space="0" w:color="auto"/>
              <w:right w:val="nil"/>
            </w:tcBorders>
            <w:vAlign w:val="center"/>
          </w:tcPr>
          <w:p w14:paraId="6140125F" w14:textId="77777777" w:rsidR="009D36CB" w:rsidRPr="00A22871" w:rsidRDefault="009D36CB" w:rsidP="0088634A">
            <w:pPr>
              <w:adjustRightInd w:val="0"/>
              <w:rPr>
                <w:szCs w:val="19"/>
              </w:rPr>
            </w:pPr>
            <w:r>
              <w:rPr>
                <w:rFonts w:hint="eastAsia"/>
                <w:szCs w:val="19"/>
              </w:rPr>
              <w:t xml:space="preserve">Describes the position of the sensor in terms of degrees of longitude. </w:t>
            </w:r>
            <w:r w:rsidRPr="00A22871">
              <w:rPr>
                <w:rFonts w:hint="eastAsia"/>
                <w:szCs w:val="19"/>
              </w:rPr>
              <w:t>Positive values represent eastern longitude and n</w:t>
            </w:r>
            <w:r w:rsidRPr="00A22871">
              <w:rPr>
                <w:szCs w:val="19"/>
              </w:rPr>
              <w:t>egative values represent western longitude.</w:t>
            </w:r>
          </w:p>
          <w:p w14:paraId="720D9E1A" w14:textId="77777777" w:rsidR="009D36CB" w:rsidRPr="00066086" w:rsidRDefault="009D36CB" w:rsidP="0088634A">
            <w:pPr>
              <w:adjustRightInd w:val="0"/>
              <w:rPr>
                <w:szCs w:val="19"/>
              </w:rPr>
            </w:pPr>
            <w:r>
              <w:rPr>
                <w:rFonts w:hint="eastAsia"/>
                <w:szCs w:val="19"/>
              </w:rPr>
              <w:t>ex: -132.236 represents 132.236 degrees West</w:t>
            </w:r>
            <w:r w:rsidRPr="00C93C2B">
              <w:rPr>
                <w:rFonts w:eastAsia="맑은 고딕" w:hint="eastAsia"/>
                <w:szCs w:val="19"/>
              </w:rPr>
              <w:t>.</w:t>
            </w:r>
          </w:p>
        </w:tc>
      </w:tr>
      <w:tr w:rsidR="009D36CB" w:rsidRPr="00B40962" w14:paraId="50F168DF" w14:textId="77777777" w:rsidTr="0088634A">
        <w:tc>
          <w:tcPr>
            <w:tcW w:w="3047" w:type="dxa"/>
            <w:tcBorders>
              <w:top w:val="single" w:sz="6" w:space="0" w:color="auto"/>
              <w:left w:val="nil"/>
              <w:bottom w:val="single" w:sz="6" w:space="0" w:color="auto"/>
              <w:right w:val="nil"/>
            </w:tcBorders>
          </w:tcPr>
          <w:p w14:paraId="6ACF7CD1" w14:textId="77777777" w:rsidR="009D36CB" w:rsidRPr="00B8603F" w:rsidRDefault="009D36CB" w:rsidP="0088634A">
            <w:pPr>
              <w:pStyle w:val="Definition"/>
              <w:snapToGrid w:val="0"/>
              <w:rPr>
                <w:rFonts w:ascii="Courier New" w:hAnsi="Courier New" w:cs="Courier New"/>
              </w:rPr>
            </w:pPr>
            <w:r w:rsidRPr="00B8603F">
              <w:rPr>
                <w:rFonts w:ascii="Courier New" w:hAnsi="Courier New" w:cs="Courier New" w:hint="eastAsia"/>
              </w:rPr>
              <w:t>latitude</w:t>
            </w:r>
          </w:p>
        </w:tc>
        <w:tc>
          <w:tcPr>
            <w:tcW w:w="6237" w:type="dxa"/>
            <w:tcBorders>
              <w:top w:val="single" w:sz="6" w:space="0" w:color="auto"/>
              <w:left w:val="nil"/>
              <w:bottom w:val="single" w:sz="6" w:space="0" w:color="auto"/>
              <w:right w:val="nil"/>
            </w:tcBorders>
            <w:vAlign w:val="center"/>
          </w:tcPr>
          <w:p w14:paraId="34F44747" w14:textId="77777777" w:rsidR="009D36CB" w:rsidRDefault="009D36CB" w:rsidP="0088634A">
            <w:pPr>
              <w:adjustRightInd w:val="0"/>
              <w:rPr>
                <w:szCs w:val="19"/>
              </w:rPr>
            </w:pPr>
            <w:r>
              <w:rPr>
                <w:rFonts w:hint="eastAsia"/>
                <w:szCs w:val="19"/>
              </w:rPr>
              <w:t>Describes the position of the sensor in terms of degrees of latitude. Positive value represents northern latitude and n</w:t>
            </w:r>
            <w:r w:rsidRPr="00455F05">
              <w:rPr>
                <w:szCs w:val="19"/>
              </w:rPr>
              <w:t>egative value represent</w:t>
            </w:r>
            <w:r>
              <w:rPr>
                <w:rFonts w:hint="eastAsia"/>
                <w:szCs w:val="19"/>
              </w:rPr>
              <w:t>s</w:t>
            </w:r>
            <w:r w:rsidRPr="00455F05">
              <w:rPr>
                <w:szCs w:val="19"/>
              </w:rPr>
              <w:t xml:space="preserve"> southern latitude.</w:t>
            </w:r>
          </w:p>
          <w:p w14:paraId="1A5F3142" w14:textId="77777777" w:rsidR="009D36CB" w:rsidRDefault="009D36CB" w:rsidP="0088634A">
            <w:pPr>
              <w:adjustRightInd w:val="0"/>
              <w:rPr>
                <w:szCs w:val="19"/>
              </w:rPr>
            </w:pPr>
            <w:r>
              <w:rPr>
                <w:rFonts w:hint="eastAsia"/>
                <w:szCs w:val="19"/>
              </w:rPr>
              <w:t>ex: 37.103 represents 37.103 degrees North.</w:t>
            </w:r>
          </w:p>
        </w:tc>
      </w:tr>
    </w:tbl>
    <w:p w14:paraId="11EF835A" w14:textId="77777777" w:rsidR="009D36CB" w:rsidRPr="00DB6F55" w:rsidRDefault="009D36CB" w:rsidP="00DB6F55"/>
    <w:p w14:paraId="1E005849" w14:textId="109E7576" w:rsidR="00A359E2" w:rsidRDefault="00A359E2" w:rsidP="00A359E2">
      <w:pPr>
        <w:pStyle w:val="3"/>
      </w:pPr>
      <w:r>
        <w:rPr>
          <w:rFonts w:hint="eastAsia"/>
        </w:rPr>
        <w:t>E</w:t>
      </w:r>
      <w:r>
        <w:t>xamples</w:t>
      </w:r>
    </w:p>
    <w:p w14:paraId="2A0CDEA0" w14:textId="3A69EAF5" w:rsidR="009D36CB" w:rsidRDefault="009D36CB" w:rsidP="00DB6F55">
      <w:pPr>
        <w:pStyle w:val="IEEEStdsParagraph"/>
      </w:pPr>
      <w:r>
        <w:rPr>
          <w:rFonts w:hint="eastAsia"/>
        </w:rPr>
        <w:t>I</w:t>
      </w:r>
      <w:r>
        <w:t xml:space="preserve">n this example, </w:t>
      </w:r>
      <w:r w:rsidR="00DB6F55">
        <w:t xml:space="preserve">a </w:t>
      </w:r>
      <w:r>
        <w:t xml:space="preserve">longitude is 115.5 and </w:t>
      </w:r>
      <w:r w:rsidR="002B15C9">
        <w:t xml:space="preserve">a </w:t>
      </w:r>
      <w:r>
        <w:t>latitude is 33.971</w:t>
      </w:r>
      <w:r w:rsidR="002B15C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36CB" w14:paraId="2811FD84" w14:textId="77777777" w:rsidTr="0088634A">
        <w:tc>
          <w:tcPr>
            <w:tcW w:w="8613" w:type="dxa"/>
            <w:shd w:val="clear" w:color="auto" w:fill="auto"/>
          </w:tcPr>
          <w:p w14:paraId="69BB7588" w14:textId="77777777" w:rsidR="009D36CB" w:rsidRPr="00C4163B" w:rsidRDefault="009D36CB" w:rsidP="0088634A">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B1B20E0" w14:textId="2E0ACB4B" w:rsidR="009D36CB" w:rsidRPr="00C4163B" w:rsidRDefault="009D36CB"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“sensedInfoBaseType”: {},</w:t>
            </w:r>
          </w:p>
          <w:p w14:paraId="2A4C6EA1" w14:textId="77777777"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“globalPositionSensorType”: {</w:t>
            </w:r>
          </w:p>
          <w:p w14:paraId="2800A520" w14:textId="77777777"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“longitude”: 115.5”,</w:t>
            </w:r>
          </w:p>
          <w:p w14:paraId="41AE17E2" w14:textId="77777777" w:rsidR="009D36CB" w:rsidRPr="00C4163B" w:rsidRDefault="009D36CB" w:rsidP="009D36CB">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“latitude”: 33.971</w:t>
            </w:r>
          </w:p>
          <w:p w14:paraId="0DE9EC53" w14:textId="77777777" w:rsidR="009D36CB" w:rsidRDefault="009D36CB" w:rsidP="009D36CB">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6AF2458" w14:textId="621BE373" w:rsidR="009D36CB" w:rsidRPr="00747488" w:rsidRDefault="009D36C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11EF5DC" w14:textId="77777777" w:rsidR="009D36CB" w:rsidRPr="00DB6F55" w:rsidRDefault="009D36CB" w:rsidP="002B15C9"/>
    <w:p w14:paraId="2BF8D0C2" w14:textId="0CE9E2D9" w:rsidR="0088634A" w:rsidRDefault="0088634A" w:rsidP="002B15C9">
      <w:pPr>
        <w:pStyle w:val="2"/>
      </w:pPr>
      <w:r>
        <w:rPr>
          <w:rFonts w:hint="eastAsia"/>
        </w:rPr>
        <w:t>A</w:t>
      </w:r>
      <w:r>
        <w:t>ltitude sensor</w:t>
      </w:r>
    </w:p>
    <w:p w14:paraId="151C8D36" w14:textId="6462E31A" w:rsidR="00935F34" w:rsidRDefault="00935F34" w:rsidP="00935F34">
      <w:pPr>
        <w:pStyle w:val="3"/>
      </w:pPr>
      <w:r>
        <w:rPr>
          <w:rFonts w:hint="eastAsia"/>
        </w:rPr>
        <w:t>G</w:t>
      </w:r>
      <w:r>
        <w:t>eneral</w:t>
      </w:r>
    </w:p>
    <w:p w14:paraId="40AF4CB0" w14:textId="5537601B" w:rsidR="00935F34" w:rsidRPr="00DB6F55" w:rsidRDefault="00935F34" w:rsidP="002B15C9">
      <w:pPr>
        <w:pStyle w:val="IEEEStdsParagraph"/>
      </w:pPr>
      <w:r w:rsidRPr="00D31DB9">
        <w:t>This sub-clause specifies a sensor data type, which describes a</w:t>
      </w:r>
      <w:r>
        <w:t>n altitude</w:t>
      </w:r>
      <w:r w:rsidRPr="00D31DB9">
        <w:t>.</w:t>
      </w:r>
    </w:p>
    <w:p w14:paraId="036214F5" w14:textId="486ED3BC" w:rsidR="00935F34" w:rsidRDefault="00935F34" w:rsidP="00935F34">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52D07407" w14:textId="77777777" w:rsidTr="005554E8">
        <w:tc>
          <w:tcPr>
            <w:tcW w:w="8613" w:type="dxa"/>
            <w:shd w:val="clear" w:color="auto" w:fill="auto"/>
          </w:tcPr>
          <w:p w14:paraId="74C07F1A" w14:textId="368A4D9A"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Pr>
                <w:rFonts w:ascii="Courier New" w:hAnsi="Courier New" w:cs="Courier New"/>
                <w:color w:val="000000"/>
                <w:sz w:val="16"/>
              </w:rPr>
              <w:t>altitude</w:t>
            </w:r>
            <w:r w:rsidRPr="0002082D">
              <w:rPr>
                <w:rFonts w:ascii="Courier New" w:hAnsi="Courier New" w:cs="Courier New"/>
                <w:color w:val="000000"/>
                <w:sz w:val="16"/>
              </w:rPr>
              <w:t>SensorType</w:t>
            </w:r>
            <w:proofErr w:type="spellEnd"/>
            <w:r w:rsidRPr="0002082D">
              <w:rPr>
                <w:rFonts w:ascii="Courier New" w:hAnsi="Courier New" w:cs="Courier New"/>
                <w:color w:val="000000"/>
                <w:sz w:val="16"/>
              </w:rPr>
              <w:t>": {</w:t>
            </w:r>
          </w:p>
          <w:p w14:paraId="17D9044E" w14:textId="77777777"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7B86E18D" w14:textId="77777777"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0087C76D" w14:textId="607FD026"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lastRenderedPageBreak/>
              <w:t xml:space="preserve">        "</w:t>
            </w:r>
            <w:r>
              <w:rPr>
                <w:rFonts w:ascii="Courier New" w:hAnsi="Courier New" w:cs="Courier New"/>
                <w:color w:val="000000"/>
                <w:sz w:val="16"/>
              </w:rPr>
              <w:t>altitude</w:t>
            </w:r>
            <w:r w:rsidRPr="0002082D">
              <w:rPr>
                <w:rFonts w:ascii="Courier New" w:hAnsi="Courier New" w:cs="Courier New"/>
                <w:color w:val="000000"/>
                <w:sz w:val="16"/>
              </w:rPr>
              <w:t>": {</w:t>
            </w:r>
          </w:p>
          <w:p w14:paraId="2A6BEC6E" w14:textId="13A35FED" w:rsidR="006B4B82"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"number",</w:t>
            </w:r>
          </w:p>
          <w:p w14:paraId="04B7267E" w14:textId="7DA3BE9E" w:rsidR="00935F34" w:rsidRDefault="00935F34">
            <w:pPr>
              <w:spacing w:line="360" w:lineRule="auto"/>
              <w:ind w:firstLineChars="400" w:firstLine="640"/>
              <w:rPr>
                <w:rFonts w:ascii="Courier New" w:hAnsi="Courier New" w:cs="Courier New"/>
                <w:color w:val="000000"/>
                <w:sz w:val="16"/>
              </w:rPr>
            </w:pPr>
            <w:r w:rsidRPr="0002082D">
              <w:rPr>
                <w:rFonts w:ascii="Courier New" w:hAnsi="Courier New" w:cs="Courier New"/>
                <w:color w:val="000000"/>
                <w:sz w:val="16"/>
              </w:rPr>
              <w:t>},</w:t>
            </w:r>
          </w:p>
          <w:p w14:paraId="31A7E764" w14:textId="77777777" w:rsidR="006B4B82" w:rsidRPr="00161E60" w:rsidRDefault="006B4B82" w:rsidP="002B15C9">
            <w:pPr>
              <w:spacing w:line="360" w:lineRule="auto"/>
              <w:ind w:firstLineChars="400" w:firstLine="640"/>
              <w:rPr>
                <w:rFonts w:ascii="Courier New" w:hAnsi="Courier New" w:cs="Courier New"/>
                <w:color w:val="000000"/>
                <w:sz w:val="16"/>
              </w:rPr>
            </w:pPr>
            <w:r w:rsidRPr="00161E60">
              <w:rPr>
                <w:rFonts w:ascii="Courier New" w:hAnsi="Courier New" w:cs="Courier New"/>
                <w:color w:val="000000"/>
                <w:sz w:val="16"/>
              </w:rPr>
              <w:t>"unit": {</w:t>
            </w:r>
          </w:p>
          <w:p w14:paraId="1164A36C" w14:textId="77777777" w:rsidR="006B4B82" w:rsidRPr="00161E60" w:rsidRDefault="006B4B82" w:rsidP="006B4B82">
            <w:pPr>
              <w:spacing w:line="360" w:lineRule="auto"/>
              <w:rPr>
                <w:rFonts w:ascii="Courier New" w:hAnsi="Courier New" w:cs="Courier New"/>
                <w:color w:val="000000"/>
                <w:sz w:val="16"/>
              </w:rPr>
            </w:pPr>
            <w:r w:rsidRPr="00161E60">
              <w:rPr>
                <w:rFonts w:ascii="Courier New" w:hAnsi="Courier New" w:cs="Courier New"/>
                <w:color w:val="000000"/>
                <w:sz w:val="16"/>
              </w:rPr>
              <w:t xml:space="preserve">          "$ref": "#/definitions/</w:t>
            </w:r>
            <w:proofErr w:type="spellStart"/>
            <w:r w:rsidRPr="00161E60">
              <w:rPr>
                <w:rFonts w:ascii="Courier New" w:hAnsi="Courier New" w:cs="Courier New"/>
                <w:color w:val="000000"/>
                <w:sz w:val="16"/>
              </w:rPr>
              <w:t>unitType</w:t>
            </w:r>
            <w:proofErr w:type="spellEnd"/>
            <w:r w:rsidRPr="00161E60">
              <w:rPr>
                <w:rFonts w:ascii="Courier New" w:hAnsi="Courier New" w:cs="Courier New"/>
                <w:color w:val="000000"/>
                <w:sz w:val="16"/>
              </w:rPr>
              <w:t>"</w:t>
            </w:r>
          </w:p>
          <w:p w14:paraId="5CDE33A2" w14:textId="77777777" w:rsidR="006B4B82" w:rsidRPr="00161E60" w:rsidRDefault="006B4B82" w:rsidP="006B4B82">
            <w:pPr>
              <w:spacing w:line="360" w:lineRule="auto"/>
              <w:rPr>
                <w:rFonts w:ascii="Courier New" w:hAnsi="Courier New" w:cs="Courier New"/>
                <w:color w:val="000000"/>
                <w:sz w:val="16"/>
              </w:rPr>
            </w:pPr>
            <w:r w:rsidRPr="00161E60">
              <w:rPr>
                <w:rFonts w:ascii="Courier New" w:hAnsi="Courier New" w:cs="Courier New"/>
                <w:color w:val="000000"/>
                <w:sz w:val="16"/>
              </w:rPr>
              <w:t xml:space="preserve">        }</w:t>
            </w:r>
          </w:p>
          <w:p w14:paraId="0DD4A418" w14:textId="77777777" w:rsidR="006B4B82" w:rsidRPr="0002082D" w:rsidRDefault="006B4B82" w:rsidP="002B15C9">
            <w:pPr>
              <w:spacing w:line="360" w:lineRule="auto"/>
              <w:ind w:firstLineChars="400" w:firstLine="640"/>
              <w:rPr>
                <w:rFonts w:ascii="Courier New" w:hAnsi="Courier New" w:cs="Courier New"/>
                <w:color w:val="000000"/>
                <w:sz w:val="16"/>
              </w:rPr>
            </w:pPr>
          </w:p>
          <w:p w14:paraId="014C62F4" w14:textId="77777777" w:rsidR="00935F34" w:rsidRPr="0002082D" w:rsidRDefault="00935F34" w:rsidP="00935F34">
            <w:pPr>
              <w:spacing w:line="360" w:lineRule="auto"/>
              <w:ind w:firstLineChars="300" w:firstLine="480"/>
              <w:rPr>
                <w:rFonts w:ascii="Courier New" w:hAnsi="Courier New" w:cs="Courier New"/>
                <w:color w:val="000000"/>
                <w:sz w:val="16"/>
              </w:rPr>
            </w:pPr>
            <w:r w:rsidRPr="0002082D">
              <w:rPr>
                <w:rFonts w:ascii="Courier New" w:hAnsi="Courier New" w:cs="Courier New"/>
                <w:color w:val="000000"/>
                <w:sz w:val="16"/>
              </w:rPr>
              <w:t>},</w:t>
            </w:r>
          </w:p>
          <w:p w14:paraId="6A7CE070" w14:textId="77777777" w:rsidR="00935F34" w:rsidRPr="0002082D" w:rsidRDefault="00935F34" w:rsidP="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sidRPr="0002082D">
              <w:rPr>
                <w:rFonts w:ascii="Courier New" w:hAnsi="Courier New" w:cs="Courier New"/>
                <w:color w:val="000000"/>
                <w:sz w:val="16"/>
              </w:rPr>
              <w:t>additionalProperties</w:t>
            </w:r>
            <w:proofErr w:type="spellEnd"/>
            <w:r w:rsidRPr="0002082D">
              <w:rPr>
                <w:rFonts w:ascii="Courier New" w:hAnsi="Courier New" w:cs="Courier New"/>
                <w:color w:val="000000"/>
                <w:sz w:val="16"/>
              </w:rPr>
              <w:t>": false</w:t>
            </w:r>
          </w:p>
          <w:p w14:paraId="44462A45" w14:textId="53BB1290" w:rsidR="00935F34" w:rsidRPr="00747488" w:rsidRDefault="00935F34">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tc>
      </w:tr>
    </w:tbl>
    <w:p w14:paraId="5EBDAAA9" w14:textId="77777777" w:rsidR="00935F34" w:rsidRPr="00DB6F55" w:rsidRDefault="00935F34" w:rsidP="002B15C9"/>
    <w:p w14:paraId="64CAA14A" w14:textId="22611B59" w:rsidR="00935F34" w:rsidRDefault="00935F34" w:rsidP="00935F34">
      <w:pPr>
        <w:pStyle w:val="3"/>
      </w:pPr>
      <w:r>
        <w:rPr>
          <w:rFonts w:hint="eastAsia"/>
        </w:rPr>
        <w:t>S</w:t>
      </w:r>
      <w:r>
        <w:t>emantics</w:t>
      </w:r>
    </w:p>
    <w:p w14:paraId="2D88D399" w14:textId="149C2942" w:rsidR="00935F34" w:rsidRPr="00442ED1" w:rsidRDefault="00935F34" w:rsidP="00935F34">
      <w:r w:rsidRPr="000D0C85">
        <w:t>Semantics of the</w:t>
      </w:r>
      <w:r w:rsidRPr="000D0C85">
        <w:rPr>
          <w:rFonts w:eastAsia="바탕" w:hint="eastAsia"/>
        </w:rPr>
        <w:t xml:space="preserve"> </w:t>
      </w:r>
      <w:proofErr w:type="spellStart"/>
      <w:r>
        <w:rPr>
          <w:rFonts w:ascii="Courier New" w:hAnsi="Courier New" w:cs="Courier New"/>
        </w:rPr>
        <w:t>altitudeSensorType</w:t>
      </w:r>
      <w:proofErr w:type="spellEnd"/>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935F34" w14:paraId="305F0917" w14:textId="77777777" w:rsidTr="005554E8">
        <w:tc>
          <w:tcPr>
            <w:tcW w:w="3047" w:type="dxa"/>
            <w:tcBorders>
              <w:top w:val="single" w:sz="4" w:space="0" w:color="000000"/>
              <w:bottom w:val="single" w:sz="4" w:space="0" w:color="000000"/>
            </w:tcBorders>
            <w:shd w:val="clear" w:color="auto" w:fill="auto"/>
          </w:tcPr>
          <w:p w14:paraId="752A4F8D" w14:textId="77777777" w:rsidR="00935F34" w:rsidRPr="0002082D" w:rsidRDefault="00935F34" w:rsidP="005554E8">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33AC330" w14:textId="77777777" w:rsidR="00935F34" w:rsidRPr="0002082D" w:rsidRDefault="00935F34" w:rsidP="005554E8">
            <w:pPr>
              <w:snapToGrid w:val="0"/>
              <w:rPr>
                <w:rFonts w:eastAsia="맑은 고딕"/>
                <w:szCs w:val="19"/>
              </w:rPr>
            </w:pPr>
            <w:r w:rsidRPr="0002082D">
              <w:rPr>
                <w:rFonts w:eastAsia="맑은 고딕"/>
                <w:szCs w:val="19"/>
              </w:rPr>
              <w:t>Definition</w:t>
            </w:r>
          </w:p>
        </w:tc>
      </w:tr>
      <w:tr w:rsidR="00935F34" w14:paraId="5804D1E9" w14:textId="77777777" w:rsidTr="005554E8">
        <w:tc>
          <w:tcPr>
            <w:tcW w:w="3047" w:type="dxa"/>
            <w:tcBorders>
              <w:top w:val="single" w:sz="4" w:space="0" w:color="000000"/>
              <w:bottom w:val="single" w:sz="4" w:space="0" w:color="000000"/>
            </w:tcBorders>
            <w:shd w:val="clear" w:color="auto" w:fill="auto"/>
          </w:tcPr>
          <w:p w14:paraId="48EC8C8C" w14:textId="428C48F5" w:rsidR="00935F34" w:rsidRPr="0002082D" w:rsidRDefault="00935F34" w:rsidP="005554E8">
            <w:pPr>
              <w:rPr>
                <w:rFonts w:ascii="Courier New" w:eastAsia="맑은 고딕" w:hAnsi="Courier New" w:cs="Courier New"/>
              </w:rPr>
            </w:pPr>
            <w:proofErr w:type="spellStart"/>
            <w:r>
              <w:rPr>
                <w:rFonts w:ascii="Courier New" w:eastAsia="맑은 고딕" w:hAnsi="Courier New" w:cs="Courier New"/>
              </w:rPr>
              <w:t>altitude</w:t>
            </w:r>
            <w:r w:rsidRPr="005D14A3">
              <w:rPr>
                <w:rFonts w:ascii="Courier New" w:eastAsia="맑은 고딕" w:hAnsi="Courier New" w:cs="Courier New"/>
              </w:rPr>
              <w:t>SensorType</w:t>
            </w:r>
            <w:proofErr w:type="spellEnd"/>
          </w:p>
        </w:tc>
        <w:tc>
          <w:tcPr>
            <w:tcW w:w="6237" w:type="dxa"/>
            <w:tcBorders>
              <w:top w:val="single" w:sz="4" w:space="0" w:color="000000"/>
              <w:bottom w:val="single" w:sz="4" w:space="0" w:color="000000"/>
            </w:tcBorders>
            <w:shd w:val="clear" w:color="auto" w:fill="auto"/>
            <w:vAlign w:val="center"/>
          </w:tcPr>
          <w:p w14:paraId="35D8C4DB" w14:textId="06668AF2" w:rsidR="00935F34" w:rsidRPr="0002082D" w:rsidRDefault="00935F34" w:rsidP="005554E8">
            <w:pPr>
              <w:snapToGrid w:val="0"/>
              <w:rPr>
                <w:rFonts w:eastAsia="맑은 고딕"/>
                <w:szCs w:val="19"/>
              </w:rPr>
            </w:pPr>
            <w:r w:rsidRPr="0002082D">
              <w:rPr>
                <w:rFonts w:eastAsia="맑은 고딕"/>
                <w:szCs w:val="19"/>
              </w:rPr>
              <w:t xml:space="preserve">Tool for describing sensed information with respect to </w:t>
            </w:r>
            <w:proofErr w:type="spellStart"/>
            <w:r w:rsidRPr="0002082D">
              <w:rPr>
                <w:rFonts w:eastAsia="맑은 고딕"/>
                <w:szCs w:val="19"/>
              </w:rPr>
              <w:t>a</w:t>
            </w:r>
            <w:proofErr w:type="spellEnd"/>
            <w:r w:rsidRPr="0002082D">
              <w:rPr>
                <w:rFonts w:eastAsia="맑은 고딕"/>
                <w:szCs w:val="19"/>
              </w:rPr>
              <w:t xml:space="preserve"> </w:t>
            </w:r>
            <w:r>
              <w:rPr>
                <w:rFonts w:eastAsia="맑은 고딕"/>
                <w:szCs w:val="19"/>
              </w:rPr>
              <w:t>altitude</w:t>
            </w:r>
            <w:r w:rsidRPr="0002082D">
              <w:rPr>
                <w:rFonts w:eastAsia="맑은 고딕" w:hint="eastAsia"/>
                <w:szCs w:val="19"/>
              </w:rPr>
              <w:t xml:space="preserve"> </w:t>
            </w:r>
            <w:r w:rsidRPr="0002082D">
              <w:rPr>
                <w:rFonts w:eastAsia="맑은 고딕"/>
                <w:szCs w:val="19"/>
              </w:rPr>
              <w:t>sensor.</w:t>
            </w:r>
          </w:p>
        </w:tc>
      </w:tr>
      <w:tr w:rsidR="00935F34" w14:paraId="7436E417" w14:textId="77777777" w:rsidTr="005554E8">
        <w:tc>
          <w:tcPr>
            <w:tcW w:w="3047" w:type="dxa"/>
            <w:tcBorders>
              <w:top w:val="single" w:sz="4" w:space="0" w:color="000000"/>
              <w:bottom w:val="single" w:sz="4" w:space="0" w:color="000000"/>
            </w:tcBorders>
            <w:shd w:val="clear" w:color="auto" w:fill="auto"/>
          </w:tcPr>
          <w:p w14:paraId="4BF5B501" w14:textId="26FDCF9C" w:rsidR="00935F34" w:rsidRPr="00386169" w:rsidRDefault="002B15C9" w:rsidP="005554E8">
            <w:pPr>
              <w:rPr>
                <w:rFonts w:ascii="Courier New" w:eastAsia="맑은 고딕" w:hAnsi="Courier New" w:cs="Courier New"/>
              </w:rPr>
            </w:pPr>
            <w:r>
              <w:rPr>
                <w:rFonts w:ascii="Courier New" w:eastAsia="맑은 고딕" w:hAnsi="Courier New" w:cs="Courier New"/>
              </w:rPr>
              <w:t>altitude</w:t>
            </w:r>
          </w:p>
        </w:tc>
        <w:tc>
          <w:tcPr>
            <w:tcW w:w="6237" w:type="dxa"/>
            <w:tcBorders>
              <w:top w:val="single" w:sz="4" w:space="0" w:color="000000"/>
              <w:bottom w:val="single" w:sz="4" w:space="0" w:color="000000"/>
            </w:tcBorders>
            <w:shd w:val="clear" w:color="auto" w:fill="auto"/>
            <w:vAlign w:val="center"/>
          </w:tcPr>
          <w:p w14:paraId="2C2DCDA4" w14:textId="3CD7CE55" w:rsidR="00935F34" w:rsidRDefault="00935F34" w:rsidP="005554E8">
            <w:pPr>
              <w:snapToGrid w:val="0"/>
              <w:rPr>
                <w:rFonts w:eastAsia="맑은 고딕"/>
                <w:szCs w:val="19"/>
              </w:rPr>
            </w:pPr>
            <w:r w:rsidRPr="0002082D">
              <w:rPr>
                <w:rFonts w:eastAsia="맑은 고딕"/>
                <w:szCs w:val="19"/>
              </w:rPr>
              <w:t xml:space="preserve">Describes the </w:t>
            </w:r>
            <w:r>
              <w:rPr>
                <w:rFonts w:eastAsia="맑은 고딕"/>
                <w:szCs w:val="19"/>
              </w:rPr>
              <w:t xml:space="preserve">sensed </w:t>
            </w:r>
            <w:r w:rsidRPr="0002082D">
              <w:rPr>
                <w:rFonts w:eastAsia="맑은 고딕"/>
                <w:szCs w:val="19"/>
              </w:rPr>
              <w:t xml:space="preserve">value </w:t>
            </w:r>
            <w:r>
              <w:rPr>
                <w:rFonts w:eastAsia="맑은 고딕"/>
                <w:szCs w:val="19"/>
              </w:rPr>
              <w:t>by</w:t>
            </w:r>
            <w:r w:rsidRPr="0002082D">
              <w:rPr>
                <w:rFonts w:eastAsia="맑은 고딕"/>
                <w:szCs w:val="19"/>
              </w:rPr>
              <w:t xml:space="preserve"> the </w:t>
            </w:r>
            <w:r>
              <w:rPr>
                <w:rFonts w:eastAsia="맑은 고딕"/>
                <w:szCs w:val="19"/>
              </w:rPr>
              <w:t>altitude</w:t>
            </w:r>
            <w:r w:rsidRPr="0002082D">
              <w:rPr>
                <w:rFonts w:eastAsia="맑은 고딕" w:hint="eastAsia"/>
                <w:szCs w:val="19"/>
              </w:rPr>
              <w:t xml:space="preserve"> </w:t>
            </w:r>
            <w:r w:rsidRPr="0002082D">
              <w:rPr>
                <w:rFonts w:eastAsia="맑은 고딕"/>
                <w:szCs w:val="19"/>
              </w:rPr>
              <w:t>sensor</w:t>
            </w:r>
            <w:r>
              <w:rPr>
                <w:rFonts w:eastAsia="맑은 고딕"/>
                <w:szCs w:val="19"/>
              </w:rPr>
              <w:t xml:space="preserve"> in the unit </w:t>
            </w:r>
            <w:r w:rsidR="006B4B82" w:rsidRPr="00EA45C5">
              <w:rPr>
                <w:szCs w:val="19"/>
              </w:rPr>
              <w:t>defined in the unit attribute.</w:t>
            </w:r>
          </w:p>
        </w:tc>
      </w:tr>
      <w:tr w:rsidR="006B4B82" w14:paraId="561B4F56" w14:textId="77777777" w:rsidTr="005554E8">
        <w:tc>
          <w:tcPr>
            <w:tcW w:w="3047" w:type="dxa"/>
            <w:tcBorders>
              <w:top w:val="single" w:sz="4" w:space="0" w:color="000000"/>
              <w:bottom w:val="single" w:sz="4" w:space="0" w:color="000000"/>
            </w:tcBorders>
            <w:shd w:val="clear" w:color="auto" w:fill="auto"/>
          </w:tcPr>
          <w:p w14:paraId="4DBFB3AC" w14:textId="4B6FD270" w:rsidR="006B4B82" w:rsidRDefault="006B4B82" w:rsidP="006B4B82">
            <w:pPr>
              <w:rPr>
                <w:rFonts w:ascii="Courier New" w:eastAsia="맑은 고딕"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4E5CB868" w14:textId="4373FB7D" w:rsidR="006B4B82" w:rsidRPr="0002082D" w:rsidRDefault="006B4B82" w:rsidP="002B15C9">
            <w:pPr>
              <w:snapToGrid w:val="0"/>
              <w:rPr>
                <w:rFonts w:eastAsia="맑은 고딕"/>
                <w:szCs w:val="19"/>
              </w:rPr>
            </w:pPr>
            <w:r>
              <w:rPr>
                <w:rFonts w:eastAsia="바탕"/>
                <w:szCs w:val="19"/>
              </w:rPr>
              <w:t xml:space="preserve">Specifies the unit of the sensed value as a reference to a term </w:t>
            </w:r>
            <w:r>
              <w:rPr>
                <w:rFonts w:eastAsia="바탕" w:hint="eastAsia"/>
                <w:szCs w:val="19"/>
              </w:rPr>
              <w:t xml:space="preserve">that shall be </w:t>
            </w:r>
            <w:r>
              <w:rPr>
                <w:rFonts w:eastAsia="맑은 고딕" w:hint="eastAsia"/>
                <w:szCs w:val="19"/>
              </w:rPr>
              <w:t xml:space="preserve">using the </w:t>
            </w:r>
            <w:proofErr w:type="spellStart"/>
            <w:r>
              <w:rPr>
                <w:rFonts w:ascii="Courier New" w:eastAsia="맑은 고딕" w:hAnsi="Courier New" w:cs="Courier New"/>
              </w:rPr>
              <w:t>unitType</w:t>
            </w:r>
            <w:proofErr w:type="spellEnd"/>
            <w:r>
              <w:rPr>
                <w:rFonts w:eastAsia="맑은 고딕"/>
                <w:szCs w:val="19"/>
              </w:rPr>
              <w:t>.</w:t>
            </w:r>
          </w:p>
        </w:tc>
      </w:tr>
    </w:tbl>
    <w:p w14:paraId="0262DB22" w14:textId="77777777" w:rsidR="00935F34" w:rsidRPr="00DB6F55" w:rsidRDefault="00935F34" w:rsidP="002B15C9">
      <w:pPr>
        <w:jc w:val="center"/>
      </w:pPr>
    </w:p>
    <w:p w14:paraId="4C9A8D1E" w14:textId="472EBC0C" w:rsidR="00935F34" w:rsidRDefault="00935F34" w:rsidP="00935F34">
      <w:pPr>
        <w:pStyle w:val="3"/>
      </w:pPr>
      <w:r>
        <w:rPr>
          <w:rFonts w:hint="eastAsia"/>
        </w:rPr>
        <w:t>E</w:t>
      </w:r>
      <w:r>
        <w:t>xamples</w:t>
      </w:r>
    </w:p>
    <w:p w14:paraId="66F0F318" w14:textId="3B603B39" w:rsidR="00935F34" w:rsidRPr="002B15C9" w:rsidRDefault="00935F34" w:rsidP="002B15C9">
      <w:pPr>
        <w:pStyle w:val="IEEEStdsParagraph"/>
        <w:rPr>
          <w:rFonts w:eastAsia="Yu Mincho"/>
          <w:i/>
        </w:rPr>
      </w:pPr>
      <w:r>
        <w:t xml:space="preserve">In this example, </w:t>
      </w:r>
      <w:r w:rsidR="002B15C9">
        <w:t xml:space="preserve">the measured </w:t>
      </w:r>
      <w:r>
        <w:t>altitude</w:t>
      </w:r>
      <w:r w:rsidRPr="00831B1A">
        <w:t xml:space="preserve"> is </w:t>
      </w:r>
      <w:r>
        <w:t>122.1</w:t>
      </w:r>
      <w:r w:rsidR="006B4B82">
        <w:t xml:space="preserve"> meter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35F34" w14:paraId="1D98B348" w14:textId="77777777" w:rsidTr="005554E8">
        <w:tc>
          <w:tcPr>
            <w:tcW w:w="8613" w:type="dxa"/>
            <w:shd w:val="clear" w:color="auto" w:fill="auto"/>
          </w:tcPr>
          <w:p w14:paraId="139068AF" w14:textId="77777777" w:rsidR="00935F34" w:rsidRDefault="00935F34" w:rsidP="00935F34">
            <w:pPr>
              <w:spacing w:line="360" w:lineRule="auto"/>
              <w:rPr>
                <w:rFonts w:ascii="Courier New" w:hAnsi="Courier New" w:cs="Courier New"/>
                <w:color w:val="000000"/>
                <w:sz w:val="16"/>
              </w:rPr>
            </w:pPr>
            <w:r>
              <w:rPr>
                <w:rFonts w:ascii="Courier New" w:hAnsi="Courier New" w:cs="Courier New"/>
                <w:color w:val="000000"/>
                <w:sz w:val="16"/>
              </w:rPr>
              <w:t>{</w:t>
            </w:r>
          </w:p>
          <w:p w14:paraId="260CC5FC"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5314282A"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compassSensorType</w:t>
            </w:r>
            <w:proofErr w:type="spellEnd"/>
            <w:r>
              <w:rPr>
                <w:rFonts w:ascii="Courier New" w:hAnsi="Courier New" w:cs="Courier New"/>
                <w:color w:val="000000"/>
                <w:sz w:val="16"/>
              </w:rPr>
              <w:t>”: {</w:t>
            </w:r>
          </w:p>
          <w:p w14:paraId="4755C85F" w14:textId="11E7654F"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“altitude”: 122.1</w:t>
            </w:r>
            <w:r w:rsidR="006B4B82">
              <w:rPr>
                <w:rFonts w:ascii="Courier New" w:hAnsi="Courier New" w:cs="Courier New"/>
                <w:color w:val="000000"/>
                <w:sz w:val="16"/>
              </w:rPr>
              <w:t>”,</w:t>
            </w:r>
          </w:p>
          <w:p w14:paraId="125FF1D8" w14:textId="427E95B2" w:rsidR="006B4B82" w:rsidRDefault="006B4B82"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40F4BAAE" w14:textId="77777777" w:rsidR="00935F34" w:rsidRDefault="00935F34" w:rsidP="00935F3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FD65C1E" w14:textId="32322EE6" w:rsidR="00935F34" w:rsidRDefault="00935F34" w:rsidP="00935F34">
            <w:pPr>
              <w:spacing w:line="360" w:lineRule="auto"/>
            </w:pPr>
            <w:r>
              <w:rPr>
                <w:rFonts w:ascii="Courier New" w:hAnsi="Courier New" w:cs="Courier New" w:hint="eastAsia"/>
                <w:color w:val="000000"/>
                <w:sz w:val="16"/>
              </w:rPr>
              <w:lastRenderedPageBreak/>
              <w:t>}</w:t>
            </w:r>
          </w:p>
        </w:tc>
      </w:tr>
    </w:tbl>
    <w:p w14:paraId="00DB6855" w14:textId="77777777" w:rsidR="00935F34" w:rsidRPr="00DB6F55" w:rsidRDefault="00935F34" w:rsidP="002B15C9"/>
    <w:sectPr w:rsidR="00935F34" w:rsidRPr="00DB6F55">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2D337" w14:textId="77777777" w:rsidR="0093272A" w:rsidRDefault="0093272A" w:rsidP="00C107F3">
      <w:pPr>
        <w:spacing w:after="0" w:line="240" w:lineRule="auto"/>
      </w:pPr>
      <w:r>
        <w:separator/>
      </w:r>
    </w:p>
  </w:endnote>
  <w:endnote w:type="continuationSeparator" w:id="0">
    <w:p w14:paraId="2453AE48" w14:textId="77777777" w:rsidR="0093272A" w:rsidRDefault="0093272A"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88634A" w:rsidRDefault="0088634A">
        <w:pPr>
          <w:pStyle w:val="aa"/>
          <w:jc w:val="center"/>
        </w:pPr>
        <w:r>
          <w:fldChar w:fldCharType="begin"/>
        </w:r>
        <w:r>
          <w:instrText>PAGE   \* MERGEFORMAT</w:instrText>
        </w:r>
        <w:r>
          <w:fldChar w:fldCharType="separate"/>
        </w:r>
        <w:r w:rsidR="004E66C0" w:rsidRPr="004E66C0">
          <w:rPr>
            <w:noProof/>
            <w:lang w:val="ko-KR" w:eastAsia="ko-KR"/>
          </w:rPr>
          <w:t>1</w:t>
        </w:r>
        <w:r>
          <w:fldChar w:fldCharType="end"/>
        </w:r>
      </w:p>
    </w:sdtContent>
  </w:sdt>
  <w:p w14:paraId="19FA619E" w14:textId="77777777" w:rsidR="0088634A" w:rsidRDefault="008863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48C8" w14:textId="77777777" w:rsidR="0093272A" w:rsidRDefault="0093272A" w:rsidP="00C107F3">
      <w:pPr>
        <w:spacing w:after="0" w:line="240" w:lineRule="auto"/>
      </w:pPr>
      <w:r>
        <w:separator/>
      </w:r>
    </w:p>
  </w:footnote>
  <w:footnote w:type="continuationSeparator" w:id="0">
    <w:p w14:paraId="75A857C7" w14:textId="77777777" w:rsidR="0093272A" w:rsidRDefault="0093272A"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72D28EAC" w:rsidR="0088634A" w:rsidRPr="00C4163B" w:rsidRDefault="0088634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2888-20-</w:t>
    </w:r>
    <w:r w:rsidR="005C1F5F" w:rsidRPr="00C4163B">
      <w:rPr>
        <w:rFonts w:ascii="Times New Roman" w:hAnsi="Times New Roman" w:cs="Times New Roman"/>
        <w:bCs/>
        <w:color w:val="000000"/>
        <w:szCs w:val="20"/>
        <w:shd w:val="clear" w:color="auto" w:fill="FFFFFF"/>
      </w:rPr>
      <w:t>0026</w:t>
    </w:r>
    <w:r w:rsidRPr="00C4163B">
      <w:rPr>
        <w:rFonts w:ascii="Times New Roman" w:hAnsi="Times New Roman" w:cs="Times New Roman"/>
        <w:bCs/>
        <w:color w:val="000000"/>
        <w:szCs w:val="20"/>
        <w:shd w:val="clear" w:color="auto" w:fill="FFFFFF"/>
      </w:rPr>
      <w:t>-00-</w:t>
    </w:r>
    <w:r w:rsidR="002B15C9" w:rsidRPr="00C4163B">
      <w:rPr>
        <w:rFonts w:ascii="Times New Roman" w:hAnsi="Times New Roman" w:cs="Times New Roman"/>
        <w:bCs/>
        <w:color w:val="000000"/>
        <w:szCs w:val="20"/>
        <w:shd w:val="clear" w:color="auto" w:fill="FFFFFF"/>
      </w:rPr>
      <w:t>000</w:t>
    </w:r>
    <w:r w:rsidR="00C4163B">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C4163B" w:rsidRPr="00C4163B">
      <w:rPr>
        <w:rFonts w:ascii="Times New Roman" w:hAnsi="Times New Roman" w:cs="Times New Roman"/>
        <w:bCs/>
      </w:rPr>
      <w:t>Syntax and semantics of location related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62ED"/>
    <w:rsid w:val="00007A20"/>
    <w:rsid w:val="00007C96"/>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D4C34"/>
    <w:rsid w:val="002E3920"/>
    <w:rsid w:val="002F18D2"/>
    <w:rsid w:val="00304690"/>
    <w:rsid w:val="00312912"/>
    <w:rsid w:val="0031449A"/>
    <w:rsid w:val="003221BF"/>
    <w:rsid w:val="00335818"/>
    <w:rsid w:val="0033608A"/>
    <w:rsid w:val="00342C87"/>
    <w:rsid w:val="00371258"/>
    <w:rsid w:val="003735C8"/>
    <w:rsid w:val="003746B0"/>
    <w:rsid w:val="003847CE"/>
    <w:rsid w:val="00396D20"/>
    <w:rsid w:val="003A0B8A"/>
    <w:rsid w:val="003A77D0"/>
    <w:rsid w:val="003B397D"/>
    <w:rsid w:val="003C2C08"/>
    <w:rsid w:val="003D1965"/>
    <w:rsid w:val="003D202F"/>
    <w:rsid w:val="003D7822"/>
    <w:rsid w:val="003F1D26"/>
    <w:rsid w:val="00400378"/>
    <w:rsid w:val="004012E4"/>
    <w:rsid w:val="00404544"/>
    <w:rsid w:val="004048E5"/>
    <w:rsid w:val="00414920"/>
    <w:rsid w:val="00440FDA"/>
    <w:rsid w:val="00442ED1"/>
    <w:rsid w:val="004605D3"/>
    <w:rsid w:val="004660A0"/>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1F5F"/>
    <w:rsid w:val="005E6A58"/>
    <w:rsid w:val="005F5EB0"/>
    <w:rsid w:val="005F619A"/>
    <w:rsid w:val="00601A19"/>
    <w:rsid w:val="00601C1E"/>
    <w:rsid w:val="006049A7"/>
    <w:rsid w:val="00605840"/>
    <w:rsid w:val="006065AF"/>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D3F8C"/>
    <w:rsid w:val="006D6C4A"/>
    <w:rsid w:val="006F6CED"/>
    <w:rsid w:val="006F7AD3"/>
    <w:rsid w:val="00711C34"/>
    <w:rsid w:val="00714480"/>
    <w:rsid w:val="007220EB"/>
    <w:rsid w:val="00747488"/>
    <w:rsid w:val="00756393"/>
    <w:rsid w:val="007603A1"/>
    <w:rsid w:val="0076194D"/>
    <w:rsid w:val="00765BE0"/>
    <w:rsid w:val="007740EB"/>
    <w:rsid w:val="00780323"/>
    <w:rsid w:val="007838F5"/>
    <w:rsid w:val="00787DDD"/>
    <w:rsid w:val="00796960"/>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4A4E"/>
    <w:rsid w:val="008961FC"/>
    <w:rsid w:val="008B5A2B"/>
    <w:rsid w:val="008C072A"/>
    <w:rsid w:val="008C751A"/>
    <w:rsid w:val="008D0C35"/>
    <w:rsid w:val="008D4A65"/>
    <w:rsid w:val="008D5CE9"/>
    <w:rsid w:val="008D6B7A"/>
    <w:rsid w:val="008E75EE"/>
    <w:rsid w:val="00906E55"/>
    <w:rsid w:val="009111F0"/>
    <w:rsid w:val="009251FB"/>
    <w:rsid w:val="00927628"/>
    <w:rsid w:val="0093272A"/>
    <w:rsid w:val="009344A9"/>
    <w:rsid w:val="00935F34"/>
    <w:rsid w:val="009503F5"/>
    <w:rsid w:val="009555F6"/>
    <w:rsid w:val="009565C7"/>
    <w:rsid w:val="00961CE7"/>
    <w:rsid w:val="0097697C"/>
    <w:rsid w:val="00977F36"/>
    <w:rsid w:val="00983D41"/>
    <w:rsid w:val="00986C2E"/>
    <w:rsid w:val="00996146"/>
    <w:rsid w:val="00997CEB"/>
    <w:rsid w:val="009A33F2"/>
    <w:rsid w:val="009D2BBD"/>
    <w:rsid w:val="009D36CB"/>
    <w:rsid w:val="009D4071"/>
    <w:rsid w:val="009D6490"/>
    <w:rsid w:val="009E6CAB"/>
    <w:rsid w:val="009F3FF6"/>
    <w:rsid w:val="00A0336A"/>
    <w:rsid w:val="00A07D3C"/>
    <w:rsid w:val="00A13006"/>
    <w:rsid w:val="00A13D79"/>
    <w:rsid w:val="00A173FC"/>
    <w:rsid w:val="00A217D1"/>
    <w:rsid w:val="00A359E2"/>
    <w:rsid w:val="00A37F81"/>
    <w:rsid w:val="00A40CC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205"/>
    <w:rsid w:val="00B45597"/>
    <w:rsid w:val="00B4671A"/>
    <w:rsid w:val="00B53DAC"/>
    <w:rsid w:val="00B622AB"/>
    <w:rsid w:val="00B625A9"/>
    <w:rsid w:val="00B62A6D"/>
    <w:rsid w:val="00B679C4"/>
    <w:rsid w:val="00B77BAE"/>
    <w:rsid w:val="00BA352F"/>
    <w:rsid w:val="00BA58B7"/>
    <w:rsid w:val="00BC3348"/>
    <w:rsid w:val="00BC5541"/>
    <w:rsid w:val="00BE2FF0"/>
    <w:rsid w:val="00C06037"/>
    <w:rsid w:val="00C107F3"/>
    <w:rsid w:val="00C12FEB"/>
    <w:rsid w:val="00C20F17"/>
    <w:rsid w:val="00C33860"/>
    <w:rsid w:val="00C3577A"/>
    <w:rsid w:val="00C4163B"/>
    <w:rsid w:val="00C514A3"/>
    <w:rsid w:val="00C81D89"/>
    <w:rsid w:val="00C94A01"/>
    <w:rsid w:val="00CA009D"/>
    <w:rsid w:val="00CD1BDC"/>
    <w:rsid w:val="00CD3465"/>
    <w:rsid w:val="00CE76B3"/>
    <w:rsid w:val="00D043C0"/>
    <w:rsid w:val="00D201CA"/>
    <w:rsid w:val="00D242AE"/>
    <w:rsid w:val="00D25C5B"/>
    <w:rsid w:val="00D31DB9"/>
    <w:rsid w:val="00D34805"/>
    <w:rsid w:val="00D4612D"/>
    <w:rsid w:val="00D5551C"/>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8324A"/>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3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1342</Words>
  <Characters>7651</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3</cp:revision>
  <dcterms:created xsi:type="dcterms:W3CDTF">2020-07-20T09:03:00Z</dcterms:created>
  <dcterms:modified xsi:type="dcterms:W3CDTF">2020-07-22T16:38:00Z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