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3D34F7">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1855D10A" w:rsidR="00620BAD" w:rsidRPr="001747DF" w:rsidRDefault="003D34F7"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3D34F7">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3760AF51" w:rsidR="00620BAD" w:rsidRPr="003740DF" w:rsidRDefault="00EA45C5" w:rsidP="003740DF">
            <w:pPr>
              <w:pStyle w:val="covertext"/>
              <w:rPr>
                <w:b/>
              </w:rPr>
            </w:pPr>
            <w:r w:rsidRPr="003740DF">
              <w:rPr>
                <w:b/>
                <w:bCs/>
              </w:rPr>
              <w:t xml:space="preserve">Syntax and semantics </w:t>
            </w:r>
            <w:r w:rsidR="00E1329A" w:rsidRPr="003740DF">
              <w:rPr>
                <w:b/>
                <w:bCs/>
              </w:rPr>
              <w:t xml:space="preserve">of </w:t>
            </w:r>
            <w:r w:rsidR="00BD098F" w:rsidRPr="003740DF">
              <w:rPr>
                <w:b/>
                <w:bCs/>
              </w:rPr>
              <w:t xml:space="preserve">basic </w:t>
            </w:r>
            <w:r w:rsidR="003740DF">
              <w:rPr>
                <w:b/>
                <w:bCs/>
              </w:rPr>
              <w:t>structures</w:t>
            </w:r>
            <w:r w:rsidR="003740DF" w:rsidRPr="003740DF">
              <w:rPr>
                <w:b/>
                <w:bCs/>
              </w:rPr>
              <w:t xml:space="preserve"> </w:t>
            </w:r>
            <w:r w:rsidR="00BD098F" w:rsidRPr="003740DF">
              <w:rPr>
                <w:b/>
                <w:bCs/>
              </w:rPr>
              <w:t>for</w:t>
            </w:r>
            <w:r w:rsidR="009111F0" w:rsidRPr="003740DF">
              <w:rPr>
                <w:b/>
                <w:bCs/>
              </w:rPr>
              <w:t xml:space="preserve"> </w:t>
            </w:r>
            <w:r w:rsidR="0028293C" w:rsidRPr="003740DF">
              <w:rPr>
                <w:b/>
                <w:bCs/>
              </w:rPr>
              <w:t>sensor data</w:t>
            </w:r>
          </w:p>
        </w:tc>
      </w:tr>
      <w:tr w:rsidR="00620BAD" w:rsidRPr="001747DF" w14:paraId="4CE78410" w14:textId="77777777" w:rsidTr="003D34F7">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042F751" w:rsidR="00620BAD" w:rsidRPr="0028293C" w:rsidRDefault="00E8267F" w:rsidP="00C32EDE">
            <w:pPr>
              <w:pStyle w:val="covertext"/>
              <w:rPr>
                <w:b/>
              </w:rPr>
            </w:pPr>
            <w:r w:rsidRPr="0028293C">
              <w:rPr>
                <w:b/>
              </w:rPr>
              <w:t>2888</w:t>
            </w:r>
            <w:r w:rsidR="00620BAD" w:rsidRPr="0028293C">
              <w:rPr>
                <w:b/>
              </w:rPr>
              <w:t>-</w:t>
            </w:r>
            <w:r w:rsidR="0028293C" w:rsidRPr="0028293C">
              <w:rPr>
                <w:b/>
              </w:rPr>
              <w:t>20</w:t>
            </w:r>
            <w:r w:rsidR="00620BAD" w:rsidRPr="0028293C">
              <w:rPr>
                <w:b/>
              </w:rPr>
              <w:t>-</w:t>
            </w:r>
            <w:r w:rsidR="00367B89" w:rsidRPr="0028293C">
              <w:rPr>
                <w:b/>
              </w:rPr>
              <w:t>00</w:t>
            </w:r>
            <w:r w:rsidR="00367B89">
              <w:rPr>
                <w:b/>
              </w:rPr>
              <w:t>2</w:t>
            </w:r>
            <w:r w:rsidR="00C32EDE">
              <w:rPr>
                <w:b/>
              </w:rPr>
              <w:t>2</w:t>
            </w:r>
            <w:r w:rsidR="00620BAD" w:rsidRPr="0028293C">
              <w:rPr>
                <w:rFonts w:hint="eastAsia"/>
                <w:b/>
              </w:rPr>
              <w:t>-</w:t>
            </w:r>
            <w:r w:rsidR="00620BAD" w:rsidRPr="0028293C">
              <w:rPr>
                <w:b/>
              </w:rPr>
              <w:t>00-</w:t>
            </w:r>
            <w:r w:rsidR="00367B89" w:rsidRPr="0028293C">
              <w:rPr>
                <w:b/>
              </w:rPr>
              <w:t>000</w:t>
            </w:r>
            <w:r w:rsidR="00367B89">
              <w:rPr>
                <w:b/>
              </w:rPr>
              <w:t>0</w:t>
            </w:r>
          </w:p>
        </w:tc>
      </w:tr>
      <w:tr w:rsidR="00620BAD" w:rsidRPr="001747DF" w14:paraId="6CAEB2D5" w14:textId="77777777" w:rsidTr="003D34F7">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79BCD320" w:rsidR="00620BAD" w:rsidRPr="0028293C" w:rsidRDefault="00217601" w:rsidP="0052696E">
            <w:pPr>
              <w:pStyle w:val="covertext"/>
              <w:tabs>
                <w:tab w:val="left" w:pos="3490"/>
              </w:tabs>
              <w:rPr>
                <w:b/>
              </w:rPr>
            </w:pPr>
            <w:r>
              <w:rPr>
                <w:rFonts w:hint="eastAsia"/>
                <w:b/>
              </w:rPr>
              <w:t>July 20</w:t>
            </w:r>
            <w:r w:rsidR="00D4612D" w:rsidRPr="0028293C">
              <w:rPr>
                <w:b/>
              </w:rPr>
              <w:t>, 2020</w:t>
            </w:r>
            <w:r w:rsidR="0052696E" w:rsidRPr="0028293C">
              <w:rPr>
                <w:b/>
              </w:rPr>
              <w:tab/>
            </w:r>
          </w:p>
        </w:tc>
      </w:tr>
      <w:tr w:rsidR="00620BAD" w:rsidRPr="009B667B" w14:paraId="54CE1485" w14:textId="77777777" w:rsidTr="003D34F7">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5166EC3A" w:rsidR="00543E89" w:rsidRPr="005F10AA" w:rsidRDefault="00543E89" w:rsidP="00543E8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00682AE6" w:rsidRPr="00331436">
              <w:rPr>
                <w:rFonts w:eastAsia="MS Mincho"/>
                <w:color w:val="000000" w:themeColor="text1"/>
                <w:lang w:val="de-DE" w:eastAsia="ja-JP"/>
              </w:rPr>
              <w:fldChar w:fldCharType="begin"/>
            </w:r>
            <w:r w:rsidR="00331436">
              <w:rPr>
                <w:rFonts w:eastAsia="MS Mincho"/>
                <w:color w:val="000000" w:themeColor="text1"/>
                <w:lang w:val="de-DE" w:eastAsia="ja-JP"/>
              </w:rPr>
              <w:instrText>HYPERLINK "mailto:goldmunt@gmail.com"</w:instrText>
            </w:r>
            <w:r w:rsidR="00331436" w:rsidRPr="00331436">
              <w:rPr>
                <w:rFonts w:eastAsia="MS Mincho"/>
                <w:color w:val="000000" w:themeColor="text1"/>
                <w:lang w:val="de-DE" w:eastAsia="ja-JP"/>
              </w:rPr>
            </w:r>
            <w:r w:rsidR="00682AE6"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00682AE6"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7F2484EF" w14:textId="04389104" w:rsidR="00217601" w:rsidRPr="00331436" w:rsidRDefault="00217601" w:rsidP="00543E89">
            <w:pPr>
              <w:pStyle w:val="covertext"/>
              <w:rPr>
                <w:rFonts w:eastAsia="MS Mincho"/>
                <w:color w:val="000000" w:themeColor="text1"/>
                <w:lang w:val="de-DE" w:eastAsia="ja-JP"/>
              </w:rPr>
            </w:pPr>
            <w:r w:rsidRPr="00331436">
              <w:rPr>
                <w:rFonts w:eastAsia="MS Mincho" w:hint="eastAsia"/>
                <w:color w:val="000000" w:themeColor="text1"/>
                <w:lang w:val="de-DE" w:eastAsia="ja-JP"/>
              </w:rPr>
              <w:t>M</w:t>
            </w:r>
            <w:r w:rsidRPr="00331436">
              <w:rPr>
                <w:rFonts w:eastAsia="MS Mincho"/>
                <w:color w:val="000000" w:themeColor="text1"/>
                <w:lang w:val="de-DE" w:eastAsia="ja-JP"/>
              </w:rPr>
              <w:t xml:space="preserve">in Hyuk Jeong, </w:t>
            </w:r>
            <w:hyperlink r:id="rId9" w:history="1">
              <w:r w:rsidRPr="00331436">
                <w:rPr>
                  <w:rFonts w:eastAsia="MS Mincho"/>
                  <w:color w:val="000000" w:themeColor="text1"/>
                  <w:lang w:val="de-DE" w:eastAsia="ja-JP"/>
                </w:rPr>
                <w:t>jmh8900@gmail.com</w:t>
              </w:r>
            </w:hyperlink>
            <w:r w:rsidRPr="00331436">
              <w:rPr>
                <w:rFonts w:eastAsia="MS Mincho"/>
                <w:color w:val="000000" w:themeColor="text1"/>
                <w:lang w:val="de-DE" w:eastAsia="ja-JP"/>
              </w:rPr>
              <w:t xml:space="preserve"> (</w:t>
            </w:r>
            <w:proofErr w:type="spellStart"/>
            <w:r w:rsidR="00A34609" w:rsidRPr="00331436">
              <w:rPr>
                <w:rFonts w:eastAsia="MS Mincho"/>
                <w:color w:val="000000" w:themeColor="text1"/>
                <w:lang w:val="de-DE" w:eastAsia="ja-JP"/>
              </w:rPr>
              <w:t>Myongji</w:t>
            </w:r>
            <w:proofErr w:type="spellEnd"/>
            <w:r w:rsidR="00A34609" w:rsidRPr="00331436">
              <w:rPr>
                <w:rFonts w:eastAsia="MS Mincho"/>
                <w:color w:val="000000" w:themeColor="text1"/>
                <w:lang w:val="de-DE" w:eastAsia="ja-JP"/>
              </w:rPr>
              <w:t xml:space="preserve"> </w:t>
            </w:r>
            <w:r w:rsidRPr="00331436">
              <w:rPr>
                <w:rFonts w:eastAsia="MS Mincho"/>
                <w:color w:val="000000" w:themeColor="text1"/>
                <w:lang w:val="de-DE" w:eastAsia="ja-JP"/>
              </w:rPr>
              <w:t>University)</w:t>
            </w:r>
          </w:p>
          <w:p w14:paraId="34DE71B7" w14:textId="77777777" w:rsidR="00543E89" w:rsidRPr="00331436" w:rsidRDefault="00543E89" w:rsidP="00543E89">
            <w:pPr>
              <w:pStyle w:val="covertext"/>
              <w:rPr>
                <w:rFonts w:eastAsia="MS Mincho"/>
                <w:color w:val="000000" w:themeColor="text1"/>
                <w:lang w:val="de-DE" w:eastAsia="ja-JP"/>
              </w:rPr>
            </w:pPr>
            <w:proofErr w:type="spellStart"/>
            <w:r w:rsidRPr="00331436">
              <w:rPr>
                <w:rFonts w:eastAsia="MS Mincho"/>
                <w:color w:val="000000" w:themeColor="text1"/>
                <w:lang w:val="de-DE" w:eastAsia="ja-JP"/>
              </w:rPr>
              <w:t>Kyoungro</w:t>
            </w:r>
            <w:proofErr w:type="spellEnd"/>
            <w:r w:rsidRPr="00331436">
              <w:rPr>
                <w:rFonts w:eastAsia="MS Mincho"/>
                <w:color w:val="000000" w:themeColor="text1"/>
                <w:lang w:val="de-DE" w:eastAsia="ja-JP"/>
              </w:rPr>
              <w:t xml:space="preserve"> Yoon, </w:t>
            </w:r>
            <w:hyperlink r:id="rId10" w:history="1">
              <w:r w:rsidRPr="00331436">
                <w:rPr>
                  <w:rFonts w:eastAsia="MS Mincho"/>
                  <w:color w:val="000000" w:themeColor="text1"/>
                  <w:lang w:val="de-DE" w:eastAsia="ja-JP"/>
                </w:rPr>
                <w:t>yoonk@konkuk.ac.kr</w:t>
              </w:r>
            </w:hyperlink>
            <w:r w:rsidRPr="00331436">
              <w:rPr>
                <w:rFonts w:eastAsia="MS Mincho"/>
                <w:color w:val="000000" w:themeColor="text1"/>
                <w:lang w:val="de-DE" w:eastAsia="ja-JP"/>
              </w:rPr>
              <w:t xml:space="preserve"> (</w:t>
            </w:r>
            <w:proofErr w:type="spellStart"/>
            <w:r w:rsidRPr="00331436">
              <w:rPr>
                <w:rFonts w:eastAsia="MS Mincho"/>
                <w:color w:val="000000" w:themeColor="text1"/>
                <w:lang w:val="de-DE" w:eastAsia="ja-JP"/>
              </w:rPr>
              <w:t>Konkuk</w:t>
            </w:r>
            <w:proofErr w:type="spellEnd"/>
            <w:r w:rsidRPr="00331436">
              <w:rPr>
                <w:rFonts w:eastAsia="MS Mincho"/>
                <w:color w:val="000000" w:themeColor="text1"/>
                <w:lang w:val="de-DE" w:eastAsia="ja-JP"/>
              </w:rPr>
              <w:t xml:space="preserve"> University)</w:t>
            </w:r>
          </w:p>
          <w:p w14:paraId="12F0CFC2" w14:textId="77777777" w:rsidR="00620BAD" w:rsidRPr="00331436" w:rsidRDefault="00543E89" w:rsidP="00543E89">
            <w:pPr>
              <w:pStyle w:val="covertext"/>
              <w:rPr>
                <w:rFonts w:eastAsia="MS Mincho"/>
                <w:color w:val="000000" w:themeColor="text1"/>
                <w:lang w:val="de-DE" w:eastAsia="ja-JP"/>
              </w:rPr>
            </w:pPr>
            <w:r w:rsidRPr="00331436">
              <w:rPr>
                <w:rFonts w:eastAsia="MS Mincho" w:hint="eastAsia"/>
                <w:color w:val="000000" w:themeColor="text1"/>
                <w:lang w:val="de-DE" w:eastAsia="ja-JP"/>
              </w:rPr>
              <w:t xml:space="preserve">Sangkwon Jeong, </w:t>
            </w:r>
            <w:hyperlink r:id="rId11" w:history="1">
              <w:r w:rsidRPr="00331436">
                <w:rPr>
                  <w:rFonts w:eastAsia="MS Mincho" w:hint="eastAsia"/>
                  <w:color w:val="000000" w:themeColor="text1"/>
                  <w:lang w:val="de-DE" w:eastAsia="ja-JP"/>
                </w:rPr>
                <w:t>ceo@joyfun.kr</w:t>
              </w:r>
            </w:hyperlink>
            <w:r w:rsidRPr="00331436">
              <w:rPr>
                <w:rFonts w:eastAsia="MS Mincho" w:hint="eastAsia"/>
                <w:color w:val="000000" w:themeColor="text1"/>
                <w:lang w:val="de-DE" w:eastAsia="ja-JP"/>
              </w:rPr>
              <w:t xml:space="preserve"> (</w:t>
            </w:r>
            <w:proofErr w:type="spellStart"/>
            <w:r w:rsidRPr="00331436">
              <w:rPr>
                <w:rFonts w:eastAsia="MS Mincho" w:hint="eastAsia"/>
                <w:color w:val="000000" w:themeColor="text1"/>
                <w:lang w:val="de-DE" w:eastAsia="ja-JP"/>
              </w:rPr>
              <w:t>Joyfun</w:t>
            </w:r>
            <w:proofErr w:type="spellEnd"/>
            <w:r w:rsidRPr="00331436">
              <w:rPr>
                <w:rFonts w:eastAsia="MS Mincho" w:hint="eastAsia"/>
                <w:color w:val="000000" w:themeColor="text1"/>
                <w:lang w:val="de-DE" w:eastAsia="ja-JP"/>
              </w:rPr>
              <w:t>)</w:t>
            </w:r>
          </w:p>
          <w:p w14:paraId="3B5F0D42" w14:textId="6508465D" w:rsidR="00331436" w:rsidRPr="00331436" w:rsidRDefault="00331436" w:rsidP="00331436">
            <w:pPr>
              <w:pStyle w:val="covertext"/>
              <w:rPr>
                <w:rFonts w:eastAsia="MS Mincho"/>
                <w:color w:val="000000" w:themeColor="text1"/>
                <w:lang w:val="de-DE" w:eastAsia="ja-JP"/>
              </w:rPr>
            </w:pPr>
            <w:r w:rsidRPr="00331436">
              <w:rPr>
                <w:rFonts w:eastAsia="MS Mincho" w:hint="eastAsia"/>
                <w:color w:val="000000" w:themeColor="text1"/>
                <w:lang w:val="de-DE" w:eastAsia="ja-JP"/>
              </w:rPr>
              <w:t>H</w:t>
            </w:r>
            <w:r w:rsidRPr="00331436">
              <w:rPr>
                <w:rFonts w:eastAsia="MS Mincho"/>
                <w:color w:val="000000" w:themeColor="text1"/>
                <w:lang w:val="de-DE" w:eastAsia="ja-JP"/>
              </w:rPr>
              <w:t>yeonWoo Nam</w:t>
            </w:r>
            <w:r w:rsidRPr="00331436">
              <w:rPr>
                <w:rFonts w:eastAsia="MS Mincho" w:hint="eastAsia"/>
                <w:color w:val="000000" w:themeColor="text1"/>
                <w:lang w:val="de-DE" w:eastAsia="ja-JP"/>
              </w:rPr>
              <w:t>,</w:t>
            </w:r>
            <w:r w:rsidRPr="00331436">
              <w:rPr>
                <w:rFonts w:eastAsia="MS Mincho"/>
                <w:color w:val="000000" w:themeColor="text1"/>
                <w:lang w:val="de-DE" w:eastAsia="ja-JP"/>
              </w:rPr>
              <w:t xml:space="preserve"> </w:t>
            </w:r>
            <w:hyperlink r:id="rId12" w:history="1">
              <w:r w:rsidRPr="00331436">
                <w:rPr>
                  <w:rFonts w:eastAsia="MS Mincho"/>
                  <w:color w:val="000000" w:themeColor="text1"/>
                  <w:lang w:val="de-DE" w:eastAsia="ja-JP"/>
                </w:rPr>
                <w:t>hwnam@dongduk.ac.kr</w:t>
              </w:r>
            </w:hyperlink>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(Dongduk</w:t>
            </w:r>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Women</w:t>
            </w:r>
            <w:r w:rsidRPr="00331436">
              <w:rPr>
                <w:rFonts w:eastAsia="MS Mincho"/>
                <w:color w:val="000000" w:themeColor="text1"/>
                <w:lang w:val="de-DE" w:eastAsia="ja-JP"/>
              </w:rPr>
              <w:t>’</w:t>
            </w:r>
            <w:r w:rsidRPr="00331436">
              <w:rPr>
                <w:rFonts w:eastAsia="MS Mincho" w:hint="eastAsia"/>
                <w:color w:val="000000" w:themeColor="text1"/>
                <w:lang w:val="de-DE" w:eastAsia="ja-JP"/>
              </w:rPr>
              <w:t>s</w:t>
            </w:r>
            <w:r w:rsidRPr="00331436">
              <w:rPr>
                <w:rFonts w:eastAsia="MS Mincho"/>
                <w:color w:val="000000" w:themeColor="text1"/>
                <w:lang w:val="de-DE" w:eastAsia="ja-JP"/>
              </w:rPr>
              <w:t xml:space="preserve"> </w:t>
            </w:r>
            <w:r w:rsidRPr="00331436">
              <w:rPr>
                <w:rFonts w:eastAsia="MS Mincho" w:hint="eastAsia"/>
                <w:color w:val="000000" w:themeColor="text1"/>
                <w:lang w:val="de-DE" w:eastAsia="ja-JP"/>
              </w:rPr>
              <w:t>University)</w:t>
            </w:r>
          </w:p>
          <w:p w14:paraId="0FE4DBDE" w14:textId="77777777" w:rsidR="00331436" w:rsidRDefault="00331436" w:rsidP="00331436">
            <w:pPr>
              <w:pStyle w:val="covertext"/>
              <w:rPr>
                <w:rFonts w:eastAsia="MS Mincho"/>
                <w:color w:val="000000" w:themeColor="text1"/>
                <w:lang w:val="de-DE" w:eastAsia="ja-JP"/>
              </w:rPr>
            </w:pPr>
            <w:r w:rsidRPr="00331436">
              <w:rPr>
                <w:rFonts w:eastAsia="MS Mincho"/>
                <w:color w:val="000000" w:themeColor="text1"/>
                <w:lang w:val="de-DE" w:eastAsia="ja-JP"/>
              </w:rPr>
              <w:t>Dong Soo Choi</w:t>
            </w:r>
            <w:r w:rsidRPr="00331436">
              <w:rPr>
                <w:rFonts w:eastAsia="MS Mincho" w:hint="eastAsia"/>
                <w:color w:val="000000" w:themeColor="text1"/>
                <w:lang w:val="de-DE" w:eastAsia="ja-JP"/>
              </w:rPr>
              <w:t>,</w:t>
            </w:r>
            <w:r w:rsidRPr="00331436">
              <w:rPr>
                <w:rFonts w:eastAsia="MS Mincho"/>
                <w:color w:val="000000" w:themeColor="text1"/>
                <w:lang w:val="de-DE" w:eastAsia="ja-JP"/>
              </w:rPr>
              <w:t xml:space="preserve"> </w:t>
            </w:r>
            <w:hyperlink r:id="rId13" w:history="1">
              <w:r w:rsidRPr="00331436">
                <w:rPr>
                  <w:rFonts w:eastAsia="MS Mincho"/>
                  <w:color w:val="000000" w:themeColor="text1"/>
                  <w:lang w:val="de-DE" w:eastAsia="ja-JP"/>
                </w:rPr>
                <w:t>soochoi@dau.ac.kr</w:t>
              </w:r>
            </w:hyperlink>
            <w:r w:rsidRPr="00331436">
              <w:rPr>
                <w:rFonts w:eastAsia="MS Mincho"/>
                <w:color w:val="000000" w:themeColor="text1"/>
                <w:lang w:val="de-DE" w:eastAsia="ja-JP"/>
              </w:rPr>
              <w:t xml:space="preserve"> (Dong-A</w:t>
            </w:r>
            <w:r w:rsidRPr="00331436">
              <w:rPr>
                <w:rFonts w:eastAsia="MS Mincho" w:hint="eastAsia"/>
                <w:color w:val="000000" w:themeColor="text1"/>
                <w:lang w:val="de-DE" w:eastAsia="ja-JP"/>
              </w:rPr>
              <w:t xml:space="preserve"> University</w:t>
            </w:r>
            <w:r w:rsidRPr="00331436">
              <w:rPr>
                <w:rFonts w:eastAsia="MS Mincho"/>
                <w:color w:val="000000" w:themeColor="text1"/>
                <w:lang w:val="de-DE" w:eastAsia="ja-JP"/>
              </w:rPr>
              <w:t>)</w:t>
            </w:r>
          </w:p>
          <w:p w14:paraId="019BE5DE" w14:textId="237A6DC2" w:rsidR="00AB1038" w:rsidRPr="00AB1038" w:rsidRDefault="00AB1038" w:rsidP="00331436">
            <w:pPr>
              <w:pStyle w:val="covertext"/>
              <w:rPr>
                <w:rFonts w:eastAsia="MS Mincho" w:hint="eastAsia"/>
                <w:color w:val="000000" w:themeColor="text1"/>
                <w:lang w:val="de-DE" w:eastAsia="ja-JP"/>
              </w:rPr>
            </w:pPr>
            <w:r w:rsidRPr="00AB1038">
              <w:rPr>
                <w:rFonts w:eastAsia="MS Mincho"/>
                <w:color w:val="000000" w:themeColor="text1"/>
                <w:lang w:val="de-DE" w:eastAsia="ja-JP"/>
              </w:rPr>
              <w:t xml:space="preserve">Jeonghwoan Choi  </w:t>
            </w:r>
            <w:hyperlink r:id="rId14"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3D34F7">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D34F7">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1C3D5EA" w:rsidR="00620BAD" w:rsidRPr="0052696E" w:rsidRDefault="00D8046D" w:rsidP="003740DF">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BD098F">
              <w:rPr>
                <w:rFonts w:ascii="Times New Roman" w:hAnsi="Times New Roman" w:cs="Times New Roman"/>
                <w:kern w:val="0"/>
                <w:szCs w:val="24"/>
                <w:lang w:bidi="he-IL"/>
              </w:rPr>
              <w:t>basic</w:t>
            </w:r>
            <w:r w:rsidR="00BD098F" w:rsidDel="009111F0">
              <w:rPr>
                <w:rFonts w:ascii="Times New Roman" w:hAnsi="Times New Roman" w:cs="Times New Roman"/>
                <w:kern w:val="0"/>
                <w:szCs w:val="24"/>
                <w:lang w:bidi="he-IL"/>
              </w:rPr>
              <w:t xml:space="preserve"> </w:t>
            </w:r>
            <w:r w:rsidR="003740DF">
              <w:rPr>
                <w:rFonts w:ascii="Times New Roman" w:hAnsi="Times New Roman" w:cs="Times New Roman"/>
                <w:kern w:val="0"/>
                <w:szCs w:val="24"/>
                <w:lang w:bidi="he-IL"/>
              </w:rPr>
              <w:t>structures</w:t>
            </w:r>
            <w:r w:rsidR="00091D7A">
              <w:rPr>
                <w:rFonts w:ascii="Times New Roman" w:hAnsi="Times New Roman" w:cs="Times New Roman"/>
                <w:kern w:val="0"/>
                <w:szCs w:val="24"/>
                <w:lang w:bidi="he-IL"/>
              </w:rPr>
              <w:t xml:space="preserve"> </w:t>
            </w:r>
            <w:r w:rsidR="00BD098F">
              <w:rPr>
                <w:rFonts w:ascii="Times New Roman" w:hAnsi="Times New Roman" w:cs="Times New Roman"/>
                <w:kern w:val="0"/>
                <w:szCs w:val="24"/>
                <w:lang w:bidi="he-IL"/>
              </w:rPr>
              <w:t xml:space="preserve">for </w:t>
            </w:r>
            <w:r w:rsidRPr="0052696E">
              <w:rPr>
                <w:rFonts w:ascii="Times New Roman" w:hAnsi="Times New Roman" w:cs="Times New Roman"/>
                <w:kern w:val="0"/>
                <w:szCs w:val="24"/>
                <w:lang w:bidi="he-IL"/>
              </w:rPr>
              <w:t xml:space="preserve">sensor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620BAD" w:rsidRPr="00130DF6" w14:paraId="20595B64" w14:textId="77777777" w:rsidTr="003D34F7">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D34F7">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D34F7">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1617508F"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D34F7">
              <w:rPr>
                <w:sz w:val="20"/>
              </w:rPr>
              <w:t>2888</w:t>
            </w:r>
            <w:r w:rsidRPr="001747DF">
              <w:rPr>
                <w:sz w:val="20"/>
              </w:rPr>
              <w:t xml:space="preserve"> may make this contribution public.</w:t>
            </w:r>
          </w:p>
        </w:tc>
      </w:tr>
      <w:tr w:rsidR="00620BAD" w:rsidRPr="001747DF" w14:paraId="633CE38E" w14:textId="77777777" w:rsidTr="003D34F7">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3D34F7" w:rsidRDefault="00620BAD" w:rsidP="00620BAD">
            <w:pPr>
              <w:rPr>
                <w:rFonts w:ascii="Times New Roman" w:hAnsi="Times New Roman" w:cs="Times New Roman"/>
              </w:rPr>
            </w:pPr>
            <w:r w:rsidRPr="003D34F7">
              <w:rPr>
                <w:rFonts w:ascii="Times New Roman" w:hAnsi="Times New Roman" w:cs="Times New Roman"/>
              </w:rPr>
              <w:t xml:space="preserve">The contributor is familiar with IEEE patent policy, as stated in </w:t>
            </w:r>
            <w:hyperlink r:id="rId15" w:anchor="6.3" w:tgtFrame="_parent" w:history="1">
              <w:r w:rsidRPr="003D34F7">
                <w:rPr>
                  <w:rStyle w:val="a4"/>
                  <w:rFonts w:ascii="Times New Roman" w:hAnsi="Times New Roman" w:cs="Times New Roman"/>
                </w:rPr>
                <w:t>Section 6 of the IEEE-SA Standards Board bylaws</w:t>
              </w:r>
            </w:hyperlink>
            <w:r w:rsidRPr="003D34F7">
              <w:rPr>
                <w:rFonts w:ascii="Times New Roman" w:hAnsi="Times New Roman" w:cs="Times New Roman"/>
              </w:rPr>
              <w:t xml:space="preserve"> &lt;</w:t>
            </w:r>
            <w:hyperlink r:id="rId16" w:tgtFrame="_parent" w:history="1">
              <w:r w:rsidRPr="003D34F7">
                <w:rPr>
                  <w:rStyle w:val="a4"/>
                  <w:rFonts w:ascii="Times New Roman" w:hAnsi="Times New Roman" w:cs="Times New Roman"/>
                </w:rPr>
                <w:t>http://standards.ieee.org/guides/bylaws/sect6-7.html#6</w:t>
              </w:r>
            </w:hyperlink>
            <w:r w:rsidRPr="003D34F7">
              <w:rPr>
                <w:rFonts w:ascii="Times New Roman" w:hAnsi="Times New Roman" w:cs="Times New Roman"/>
              </w:rPr>
              <w:t xml:space="preserve">&gt; and in </w:t>
            </w:r>
            <w:r w:rsidRPr="003D34F7">
              <w:rPr>
                <w:rFonts w:ascii="Times New Roman" w:hAnsi="Times New Roman" w:cs="Times New Roman"/>
                <w:i/>
                <w:iCs/>
              </w:rPr>
              <w:t>Understanding Patent Issues During IEEE Standards Development</w:t>
            </w:r>
            <w:r w:rsidRPr="003D34F7">
              <w:rPr>
                <w:rFonts w:ascii="Times New Roman" w:hAnsi="Times New Roman" w:cs="Times New Roman"/>
              </w:rPr>
              <w:t xml:space="preserve"> </w:t>
            </w:r>
            <w:hyperlink r:id="rId17" w:tgtFrame="_parent" w:history="1">
              <w:r w:rsidRPr="003D34F7">
                <w:rPr>
                  <w:rStyle w:val="a4"/>
                  <w:rFonts w:ascii="Times New Roman" w:hAnsi="Times New Roman" w:cs="Times New Roman"/>
                </w:rPr>
                <w:t>http://standards.ieee.org/board/pat/faq.pdf</w:t>
              </w:r>
            </w:hyperlink>
          </w:p>
        </w:tc>
      </w:tr>
    </w:tbl>
    <w:p w14:paraId="70FA5F72" w14:textId="3B637533"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 </w:t>
      </w:r>
      <w:bookmarkEnd w:id="0"/>
      <w:r w:rsidR="00DF4FDB">
        <w:t xml:space="preserve">Basic </w:t>
      </w:r>
      <w:r w:rsidR="003740DF">
        <w:t xml:space="preserve">structures </w:t>
      </w:r>
      <w:r w:rsidR="00BD098F">
        <w:t>for sensor</w:t>
      </w:r>
      <w:r w:rsidR="003740DF">
        <w:t xml:space="preserve"> data</w:t>
      </w:r>
    </w:p>
    <w:p w14:paraId="502C9D90" w14:textId="0D9D9C7C" w:rsidR="008436F1" w:rsidRPr="00E3109F" w:rsidRDefault="00BD098F" w:rsidP="00747488">
      <w:pPr>
        <w:pStyle w:val="2"/>
      </w:pPr>
      <w:r>
        <w:t>Root element</w:t>
      </w:r>
    </w:p>
    <w:p w14:paraId="5AA56E9C" w14:textId="77777777" w:rsidR="008436F1" w:rsidRPr="00FB1712" w:rsidRDefault="008436F1" w:rsidP="00747488">
      <w:pPr>
        <w:pStyle w:val="3"/>
      </w:pPr>
      <w:r w:rsidRPr="00FB1712">
        <w:t>General</w:t>
      </w:r>
    </w:p>
    <w:p w14:paraId="5906D1DC" w14:textId="3DF05B54" w:rsidR="004A6B0D" w:rsidRPr="004A6B0D" w:rsidRDefault="004A6B0D" w:rsidP="008436F1">
      <w:pPr>
        <w:pStyle w:val="IEEEStdsParagraph"/>
        <w:rPr>
          <w:rStyle w:val="IEEEStdsAddItal"/>
          <w:rFonts w:eastAsia="MS Mincho"/>
        </w:rPr>
      </w:pPr>
      <w:r w:rsidRPr="00EA45C5">
        <w:t xml:space="preserve">This </w:t>
      </w:r>
      <w:r w:rsidR="00E85A3F" w:rsidRPr="00EA45C5">
        <w:t>sub-clause</w:t>
      </w:r>
      <w:r w:rsidRPr="00EA45C5">
        <w:t xml:space="preserve"> specifies </w:t>
      </w:r>
      <w:r w:rsidR="00BD098F">
        <w:t xml:space="preserve">basic </w:t>
      </w:r>
      <w:r w:rsidR="003740DF">
        <w:t xml:space="preserve">structures </w:t>
      </w:r>
      <w:r w:rsidR="00BD098F">
        <w:t>for</w:t>
      </w:r>
      <w:r w:rsidRPr="00EA45C5">
        <w:t xml:space="preserve"> </w:t>
      </w:r>
      <w:r w:rsidR="00BD098F">
        <w:t xml:space="preserve">sensor </w:t>
      </w:r>
      <w:r w:rsidR="00E1329A" w:rsidRPr="00EA45C5">
        <w:t xml:space="preserve">data </w:t>
      </w:r>
      <w:r w:rsidRPr="00EA45C5">
        <w:t>type.</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6CC8BCFF"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w:t>
            </w:r>
          </w:p>
          <w:p w14:paraId="6C076B02" w14:textId="77777777" w:rsidR="00BD098F" w:rsidRPr="005F10AA" w:rsidRDefault="00BD098F" w:rsidP="00BD098F">
            <w:pPr>
              <w:spacing w:line="360" w:lineRule="auto"/>
              <w:rPr>
                <w:rFonts w:ascii="Courier New" w:hAnsi="Courier New" w:cs="Courier New"/>
                <w:color w:val="000000"/>
                <w:sz w:val="16"/>
                <w:lang w:val="de-DE"/>
              </w:rPr>
            </w:pPr>
            <w:r w:rsidRPr="005F10AA">
              <w:rPr>
                <w:rFonts w:ascii="Courier New" w:hAnsi="Courier New" w:cs="Courier New"/>
                <w:color w:val="000000"/>
                <w:sz w:val="16"/>
                <w:lang w:val="de-DE"/>
              </w:rPr>
              <w:t xml:space="preserve">  "$schema": "http://json-schema.org/draft-07/schema#",</w:t>
            </w:r>
          </w:p>
          <w:p w14:paraId="73A12CFA" w14:textId="77777777" w:rsidR="00BD098F" w:rsidRPr="00046A35" w:rsidRDefault="00BD098F" w:rsidP="00BD098F">
            <w:pPr>
              <w:spacing w:line="360" w:lineRule="auto"/>
              <w:rPr>
                <w:rFonts w:ascii="Courier New" w:hAnsi="Courier New" w:cs="Courier New"/>
                <w:color w:val="000000"/>
                <w:sz w:val="16"/>
              </w:rPr>
            </w:pPr>
            <w:r w:rsidRPr="005F10AA">
              <w:rPr>
                <w:rFonts w:ascii="Courier New" w:hAnsi="Courier New" w:cs="Courier New"/>
                <w:color w:val="000000"/>
                <w:sz w:val="16"/>
                <w:lang w:val="de-DE"/>
              </w:rPr>
              <w:t xml:space="preserve">  </w:t>
            </w:r>
            <w:r w:rsidRPr="00046A35">
              <w:rPr>
                <w:rFonts w:ascii="Courier New" w:hAnsi="Courier New" w:cs="Courier New"/>
                <w:color w:val="000000"/>
                <w:sz w:val="16"/>
              </w:rPr>
              <w:t>"title": "Sensor data",</w:t>
            </w:r>
          </w:p>
          <w:p w14:paraId="09475967"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"description": "Schema for sensor data",</w:t>
            </w:r>
          </w:p>
          <w:p w14:paraId="113D6B29"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"type": "object",</w:t>
            </w:r>
          </w:p>
          <w:p w14:paraId="7C44B3D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"properties": {</w:t>
            </w:r>
          </w:p>
          <w:p w14:paraId="72B46F42"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timeStamp</w:t>
            </w:r>
            <w:proofErr w:type="spellEnd"/>
            <w:r w:rsidRPr="00046A35">
              <w:rPr>
                <w:rFonts w:ascii="Courier New" w:hAnsi="Courier New" w:cs="Courier New"/>
                <w:color w:val="000000"/>
                <w:sz w:val="16"/>
              </w:rPr>
              <w:t>": {"type": "datetime"},</w:t>
            </w:r>
          </w:p>
          <w:p w14:paraId="0F1D38AE"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sensedInfoBaseAttributes</w:t>
            </w:r>
            <w:proofErr w:type="spellEnd"/>
            <w:r w:rsidRPr="00046A35">
              <w:rPr>
                <w:rFonts w:ascii="Courier New" w:hAnsi="Courier New" w:cs="Courier New"/>
                <w:color w:val="000000"/>
                <w:sz w:val="16"/>
              </w:rPr>
              <w:t>": {</w:t>
            </w:r>
          </w:p>
          <w:p w14:paraId="6F142EDE"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"$ref": "#/definitions/</w:t>
            </w:r>
            <w:proofErr w:type="spellStart"/>
            <w:r w:rsidRPr="00046A35">
              <w:rPr>
                <w:rFonts w:ascii="Courier New" w:hAnsi="Courier New" w:cs="Courier New"/>
                <w:color w:val="000000"/>
                <w:sz w:val="16"/>
              </w:rPr>
              <w:t>sensedInfoBaseAttributes</w:t>
            </w:r>
            <w:proofErr w:type="spellEnd"/>
            <w:r w:rsidRPr="00046A35">
              <w:rPr>
                <w:rFonts w:ascii="Courier New" w:hAnsi="Courier New" w:cs="Courier New"/>
                <w:color w:val="000000"/>
                <w:sz w:val="16"/>
              </w:rPr>
              <w:t>"</w:t>
            </w:r>
          </w:p>
          <w:p w14:paraId="7456FBAC"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4801ED9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0D04C0A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xml:space="preserve">/ This is where the properties of each type of sensor data is declared by reference. </w:t>
            </w:r>
          </w:p>
          <w:p w14:paraId="0A5F97BE"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For Example,</w:t>
            </w:r>
          </w:p>
          <w:p w14:paraId="104D1C0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w:t>
            </w:r>
            <w:proofErr w:type="spellStart"/>
            <w:r w:rsidRPr="00046A35">
              <w:rPr>
                <w:rFonts w:ascii="Courier New" w:hAnsi="Courier New" w:cs="Courier New"/>
                <w:color w:val="000000"/>
                <w:sz w:val="16"/>
              </w:rPr>
              <w:t>microphoneSensorType</w:t>
            </w:r>
            <w:proofErr w:type="spellEnd"/>
            <w:r w:rsidRPr="00046A35">
              <w:rPr>
                <w:rFonts w:ascii="Courier New" w:hAnsi="Courier New" w:cs="Courier New"/>
                <w:color w:val="000000"/>
                <w:sz w:val="16"/>
              </w:rPr>
              <w:t>": {</w:t>
            </w:r>
          </w:p>
          <w:p w14:paraId="793927BC"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"$ref": "#/definitions/</w:t>
            </w:r>
            <w:proofErr w:type="spellStart"/>
            <w:r w:rsidRPr="00046A35">
              <w:rPr>
                <w:rFonts w:ascii="Courier New" w:hAnsi="Courier New" w:cs="Courier New"/>
                <w:color w:val="000000"/>
                <w:sz w:val="16"/>
              </w:rPr>
              <w:t>microphoneSensorType</w:t>
            </w:r>
            <w:proofErr w:type="spellEnd"/>
            <w:r w:rsidRPr="00046A35">
              <w:rPr>
                <w:rFonts w:ascii="Courier New" w:hAnsi="Courier New" w:cs="Courier New"/>
                <w:color w:val="000000"/>
                <w:sz w:val="16"/>
              </w:rPr>
              <w:t>"</w:t>
            </w:r>
          </w:p>
          <w:p w14:paraId="20B6466B"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353B077F" w14:textId="68E7860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w:t>
            </w:r>
            <w:proofErr w:type="spellStart"/>
            <w:r w:rsidR="00CA08B3">
              <w:rPr>
                <w:rFonts w:ascii="Courier New" w:hAnsi="Courier New" w:cs="Courier New"/>
                <w:color w:val="000000"/>
                <w:sz w:val="16"/>
              </w:rPr>
              <w:t>camera</w:t>
            </w:r>
            <w:r w:rsidRPr="00046A35">
              <w:rPr>
                <w:rFonts w:ascii="Courier New" w:hAnsi="Courier New" w:cs="Courier New"/>
                <w:color w:val="000000"/>
                <w:sz w:val="16"/>
              </w:rPr>
              <w:t>SensorType</w:t>
            </w:r>
            <w:proofErr w:type="spellEnd"/>
            <w:r w:rsidRPr="00046A35">
              <w:rPr>
                <w:rFonts w:ascii="Courier New" w:hAnsi="Courier New" w:cs="Courier New"/>
                <w:color w:val="000000"/>
                <w:sz w:val="16"/>
              </w:rPr>
              <w:t>": {</w:t>
            </w:r>
          </w:p>
          <w:p w14:paraId="349B62F0" w14:textId="173AEF73"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"$ref": "#/definitions/</w:t>
            </w:r>
            <w:proofErr w:type="spellStart"/>
            <w:r w:rsidR="00CA08B3">
              <w:rPr>
                <w:rFonts w:ascii="Courier New" w:hAnsi="Courier New" w:cs="Courier New"/>
                <w:color w:val="000000"/>
                <w:sz w:val="16"/>
              </w:rPr>
              <w:t>camera</w:t>
            </w:r>
            <w:r w:rsidR="00CA08B3" w:rsidRPr="00046A35">
              <w:rPr>
                <w:rFonts w:ascii="Courier New" w:hAnsi="Courier New" w:cs="Courier New"/>
                <w:color w:val="000000"/>
                <w:sz w:val="16"/>
              </w:rPr>
              <w:t>SensorType</w:t>
            </w:r>
            <w:proofErr w:type="spellEnd"/>
            <w:r w:rsidR="00CA08B3" w:rsidRPr="00046A35">
              <w:rPr>
                <w:rFonts w:ascii="Courier New" w:hAnsi="Courier New" w:cs="Courier New"/>
                <w:color w:val="000000"/>
                <w:sz w:val="16"/>
              </w:rPr>
              <w:t xml:space="preserve"> </w:t>
            </w:r>
            <w:r w:rsidRPr="00046A35">
              <w:rPr>
                <w:rFonts w:ascii="Courier New" w:hAnsi="Courier New" w:cs="Courier New"/>
                <w:color w:val="000000"/>
                <w:sz w:val="16"/>
              </w:rPr>
              <w:t>"</w:t>
            </w:r>
          </w:p>
          <w:p w14:paraId="482F55D2"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0BB838BD" w14:textId="140D44DC" w:rsidR="00BD098F" w:rsidRPr="00046A35" w:rsidRDefault="003740DF" w:rsidP="00BD098F">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w:t>
            </w:r>
          </w:p>
          <w:p w14:paraId="3565512D"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0AE7ECC3"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additionalProperties</w:t>
            </w:r>
            <w:proofErr w:type="spellEnd"/>
            <w:r w:rsidRPr="00046A35">
              <w:rPr>
                <w:rFonts w:ascii="Courier New" w:hAnsi="Courier New" w:cs="Courier New"/>
                <w:color w:val="000000"/>
                <w:sz w:val="16"/>
              </w:rPr>
              <w:t>": false,</w:t>
            </w:r>
          </w:p>
          <w:p w14:paraId="7E72BE44"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"required": [</w:t>
            </w:r>
          </w:p>
          <w:p w14:paraId="12FA3735"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sensedInfoBaseAttributes</w:t>
            </w:r>
            <w:proofErr w:type="spellEnd"/>
            <w:r w:rsidRPr="00046A35">
              <w:rPr>
                <w:rFonts w:ascii="Courier New" w:hAnsi="Courier New" w:cs="Courier New"/>
                <w:color w:val="000000"/>
                <w:sz w:val="16"/>
              </w:rPr>
              <w:t>"</w:t>
            </w:r>
          </w:p>
          <w:p w14:paraId="2424B383"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2F077877"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lastRenderedPageBreak/>
              <w:t xml:space="preserve">  "</w:t>
            </w:r>
            <w:proofErr w:type="spellStart"/>
            <w:r w:rsidRPr="00046A35">
              <w:rPr>
                <w:rFonts w:ascii="Courier New" w:hAnsi="Courier New" w:cs="Courier New"/>
                <w:color w:val="000000"/>
                <w:sz w:val="16"/>
              </w:rPr>
              <w:t>minProperties</w:t>
            </w:r>
            <w:proofErr w:type="spellEnd"/>
            <w:r w:rsidRPr="00046A35">
              <w:rPr>
                <w:rFonts w:ascii="Courier New" w:hAnsi="Courier New" w:cs="Courier New"/>
                <w:color w:val="000000"/>
                <w:sz w:val="16"/>
              </w:rPr>
              <w:t>": 2,</w:t>
            </w:r>
          </w:p>
          <w:p w14:paraId="4CA538D5"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maxProperties</w:t>
            </w:r>
            <w:proofErr w:type="spellEnd"/>
            <w:r w:rsidRPr="00046A35">
              <w:rPr>
                <w:rFonts w:ascii="Courier New" w:hAnsi="Courier New" w:cs="Courier New"/>
                <w:color w:val="000000"/>
                <w:sz w:val="16"/>
              </w:rPr>
              <w:t>": 3,</w:t>
            </w:r>
          </w:p>
          <w:p w14:paraId="798227C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"definitions": {</w:t>
            </w:r>
          </w:p>
          <w:p w14:paraId="113D0CC9"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sensedInfoBaseAttributes</w:t>
            </w:r>
            <w:proofErr w:type="spellEnd"/>
            <w:r w:rsidRPr="00046A35">
              <w:rPr>
                <w:rFonts w:ascii="Courier New" w:hAnsi="Courier New" w:cs="Courier New"/>
                <w:color w:val="000000"/>
                <w:sz w:val="16"/>
              </w:rPr>
              <w:t>": {</w:t>
            </w:r>
          </w:p>
          <w:p w14:paraId="6E202880"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additionalProperties</w:t>
            </w:r>
            <w:proofErr w:type="spellEnd"/>
            <w:r w:rsidRPr="00046A35">
              <w:rPr>
                <w:rFonts w:ascii="Courier New" w:hAnsi="Courier New" w:cs="Courier New"/>
                <w:color w:val="000000"/>
                <w:sz w:val="16"/>
              </w:rPr>
              <w:t>": false,</w:t>
            </w:r>
          </w:p>
          <w:p w14:paraId="62BE9A27"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"type": "object",</w:t>
            </w:r>
          </w:p>
          <w:p w14:paraId="452CBA7C"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"properties": {</w:t>
            </w:r>
          </w:p>
          <w:p w14:paraId="5FFB0B99"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"id": {"type": "string"},</w:t>
            </w:r>
          </w:p>
          <w:p w14:paraId="3CF8E3A5"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sensorIdRef</w:t>
            </w:r>
            <w:proofErr w:type="spellEnd"/>
            <w:r w:rsidRPr="00046A35">
              <w:rPr>
                <w:rFonts w:ascii="Courier New" w:hAnsi="Courier New" w:cs="Courier New"/>
                <w:color w:val="000000"/>
                <w:sz w:val="16"/>
              </w:rPr>
              <w:t>": {"type": "string"},</w:t>
            </w:r>
          </w:p>
          <w:p w14:paraId="3341FC7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linkedList</w:t>
            </w:r>
            <w:proofErr w:type="spellEnd"/>
            <w:r w:rsidRPr="00046A35">
              <w:rPr>
                <w:rFonts w:ascii="Courier New" w:hAnsi="Courier New" w:cs="Courier New"/>
                <w:color w:val="000000"/>
                <w:sz w:val="16"/>
              </w:rPr>
              <w:t>": {"type": "string"},</w:t>
            </w:r>
          </w:p>
          <w:p w14:paraId="057F6509"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roofErr w:type="spellStart"/>
            <w:r w:rsidRPr="00046A35">
              <w:rPr>
                <w:rFonts w:ascii="Courier New" w:hAnsi="Courier New" w:cs="Courier New"/>
                <w:color w:val="000000"/>
                <w:sz w:val="16"/>
              </w:rPr>
              <w:t>groupID</w:t>
            </w:r>
            <w:proofErr w:type="spellEnd"/>
            <w:r w:rsidRPr="00046A35">
              <w:rPr>
                <w:rFonts w:ascii="Courier New" w:hAnsi="Courier New" w:cs="Courier New"/>
                <w:color w:val="000000"/>
                <w:sz w:val="16"/>
              </w:rPr>
              <w:t>": {"type": "string"},</w:t>
            </w:r>
          </w:p>
          <w:p w14:paraId="0353AACB"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"activate": {"type": "</w:t>
            </w:r>
            <w:proofErr w:type="spellStart"/>
            <w:r w:rsidRPr="00046A35">
              <w:rPr>
                <w:rFonts w:ascii="Courier New" w:hAnsi="Courier New" w:cs="Courier New"/>
                <w:color w:val="000000"/>
                <w:sz w:val="16"/>
              </w:rPr>
              <w:t>boolean</w:t>
            </w:r>
            <w:proofErr w:type="spellEnd"/>
            <w:r w:rsidRPr="00046A35">
              <w:rPr>
                <w:rFonts w:ascii="Courier New" w:hAnsi="Courier New" w:cs="Courier New"/>
                <w:color w:val="000000"/>
                <w:sz w:val="16"/>
              </w:rPr>
              <w:t>"},</w:t>
            </w:r>
          </w:p>
          <w:p w14:paraId="3BCBDAC7" w14:textId="73D6905C"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"priority": {"type": "integer",</w:t>
            </w:r>
            <w:r w:rsidR="00601FF9">
              <w:rPr>
                <w:rFonts w:ascii="Courier New" w:hAnsi="Courier New" w:cs="Courier New"/>
                <w:color w:val="000000"/>
                <w:sz w:val="16"/>
              </w:rPr>
              <w:t xml:space="preserve"> </w:t>
            </w:r>
            <w:r w:rsidRPr="00046A35">
              <w:rPr>
                <w:rFonts w:ascii="Courier New" w:hAnsi="Courier New" w:cs="Courier New"/>
                <w:color w:val="000000"/>
                <w:sz w:val="16"/>
              </w:rPr>
              <w:t>"minimum": 0}</w:t>
            </w:r>
          </w:p>
          <w:p w14:paraId="1694E482"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690EFC08"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7EE7B092" w14:textId="77777777" w:rsidR="00BD098F" w:rsidRPr="00046A35" w:rsidRDefault="00BD098F" w:rsidP="00BD098F">
            <w:pPr>
              <w:spacing w:line="360" w:lineRule="auto"/>
              <w:rPr>
                <w:rFonts w:ascii="Courier New" w:hAnsi="Courier New" w:cs="Courier New"/>
                <w:color w:val="000000"/>
                <w:sz w:val="16"/>
              </w:rPr>
            </w:pPr>
          </w:p>
          <w:p w14:paraId="196DBFF0"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xml:space="preserve">/ This is where the properties of each type of sensor data is actually defined. </w:t>
            </w:r>
          </w:p>
          <w:p w14:paraId="22690712"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For Example,</w:t>
            </w:r>
          </w:p>
          <w:p w14:paraId="32410FD0"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w:t>
            </w:r>
            <w:proofErr w:type="spellStart"/>
            <w:r w:rsidRPr="00046A35">
              <w:rPr>
                <w:rFonts w:ascii="Courier New" w:hAnsi="Courier New" w:cs="Courier New"/>
                <w:color w:val="000000"/>
                <w:sz w:val="16"/>
              </w:rPr>
              <w:t>microphoneSensorType</w:t>
            </w:r>
            <w:proofErr w:type="spellEnd"/>
            <w:r w:rsidRPr="00046A35">
              <w:rPr>
                <w:rFonts w:ascii="Courier New" w:hAnsi="Courier New" w:cs="Courier New"/>
                <w:color w:val="000000"/>
                <w:sz w:val="16"/>
              </w:rPr>
              <w:t>": {</w:t>
            </w:r>
          </w:p>
          <w:p w14:paraId="050862FA"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2DC9BE14"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4FE71CCB" w14:textId="5A7F4611" w:rsidR="00CA08B3" w:rsidRPr="00046A35" w:rsidRDefault="00CA08B3" w:rsidP="00CA08B3">
            <w:pPr>
              <w:spacing w:line="360" w:lineRule="auto"/>
              <w:rPr>
                <w:rFonts w:ascii="Courier New" w:hAnsi="Courier New" w:cs="Courier New"/>
                <w:color w:val="000000"/>
                <w:sz w:val="16"/>
              </w:rPr>
            </w:pPr>
            <w:r w:rsidRPr="00046A35">
              <w:rPr>
                <w:rFonts w:ascii="Courier New" w:hAnsi="Courier New" w:cs="Courier New" w:hint="eastAsia"/>
                <w:color w:val="000000"/>
                <w:sz w:val="16"/>
              </w:rPr>
              <w:t>/</w:t>
            </w:r>
            <w:r w:rsidRPr="00046A35">
              <w:rPr>
                <w:rFonts w:ascii="Courier New" w:hAnsi="Courier New" w:cs="Courier New"/>
                <w:color w:val="000000"/>
                <w:sz w:val="16"/>
              </w:rPr>
              <w:t>/     "</w:t>
            </w:r>
            <w:proofErr w:type="spellStart"/>
            <w:r>
              <w:rPr>
                <w:rFonts w:ascii="Courier New" w:hAnsi="Courier New" w:cs="Courier New"/>
                <w:color w:val="000000"/>
                <w:sz w:val="16"/>
              </w:rPr>
              <w:t>camera</w:t>
            </w:r>
            <w:r w:rsidRPr="00046A35">
              <w:rPr>
                <w:rFonts w:ascii="Courier New" w:hAnsi="Courier New" w:cs="Courier New"/>
                <w:color w:val="000000"/>
                <w:sz w:val="16"/>
              </w:rPr>
              <w:t>SensorType</w:t>
            </w:r>
            <w:proofErr w:type="spellEnd"/>
            <w:r w:rsidRPr="00046A35">
              <w:rPr>
                <w:rFonts w:ascii="Courier New" w:hAnsi="Courier New" w:cs="Courier New"/>
                <w:color w:val="000000"/>
                <w:sz w:val="16"/>
              </w:rPr>
              <w:t>": {</w:t>
            </w:r>
          </w:p>
          <w:p w14:paraId="704888A9" w14:textId="77777777" w:rsidR="00CA08B3" w:rsidRPr="00046A35" w:rsidRDefault="00CA08B3" w:rsidP="00CA08B3">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29AFB155" w14:textId="77777777" w:rsidR="00CA08B3" w:rsidRPr="00046A35" w:rsidRDefault="00CA08B3" w:rsidP="00CA08B3">
            <w:pPr>
              <w:spacing w:line="360" w:lineRule="auto"/>
              <w:rPr>
                <w:rFonts w:ascii="Courier New" w:hAnsi="Courier New" w:cs="Courier New"/>
                <w:color w:val="000000"/>
                <w:sz w:val="16"/>
              </w:rPr>
            </w:pPr>
            <w:r w:rsidRPr="00046A35">
              <w:rPr>
                <w:rFonts w:ascii="Courier New" w:hAnsi="Courier New" w:cs="Courier New"/>
                <w:color w:val="000000"/>
                <w:sz w:val="16"/>
              </w:rPr>
              <w:t>//     },</w:t>
            </w:r>
          </w:p>
          <w:p w14:paraId="2F8DD404" w14:textId="720F9498" w:rsidR="00BD098F" w:rsidRPr="00046A35" w:rsidRDefault="003740DF" w:rsidP="00BD098F">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w:t>
            </w:r>
          </w:p>
          <w:p w14:paraId="6F0B739E" w14:textId="77777777" w:rsidR="00BD098F" w:rsidRPr="00046A35" w:rsidRDefault="00BD098F" w:rsidP="00BD098F">
            <w:pPr>
              <w:spacing w:line="360" w:lineRule="auto"/>
              <w:rPr>
                <w:rFonts w:ascii="Courier New" w:hAnsi="Courier New" w:cs="Courier New"/>
                <w:color w:val="000000"/>
                <w:sz w:val="16"/>
              </w:rPr>
            </w:pPr>
            <w:r w:rsidRPr="00046A35">
              <w:rPr>
                <w:rFonts w:ascii="Courier New" w:hAnsi="Courier New" w:cs="Courier New"/>
                <w:color w:val="000000"/>
                <w:sz w:val="16"/>
              </w:rPr>
              <w:t>}</w:t>
            </w:r>
          </w:p>
          <w:p w14:paraId="22D4F20F" w14:textId="2D6545B5" w:rsidR="004A6B0D" w:rsidRDefault="00BD098F" w:rsidP="008436F1">
            <w:pPr>
              <w:spacing w:line="360" w:lineRule="auto"/>
            </w:pPr>
            <w:r w:rsidRPr="00046A35">
              <w:rPr>
                <w:rFonts w:ascii="Courier New" w:hAnsi="Courier New" w:cs="Courier New"/>
                <w:color w:val="000000"/>
                <w:sz w:val="16"/>
              </w:rPr>
              <w:t>}</w:t>
            </w:r>
          </w:p>
        </w:tc>
      </w:tr>
    </w:tbl>
    <w:p w14:paraId="181F785C" w14:textId="77777777" w:rsidR="00442ED1" w:rsidRPr="008D49C4" w:rsidRDefault="00442ED1" w:rsidP="003740DF"/>
    <w:p w14:paraId="381878B8" w14:textId="46FE0810" w:rsidR="00442ED1" w:rsidRDefault="00442ED1" w:rsidP="00442ED1">
      <w:pPr>
        <w:pStyle w:val="3"/>
      </w:pPr>
      <w:r>
        <w:rPr>
          <w:rFonts w:hint="eastAsia"/>
        </w:rPr>
        <w:t>S</w:t>
      </w:r>
      <w:r>
        <w:t>emantics</w:t>
      </w:r>
    </w:p>
    <w:p w14:paraId="6B48081A" w14:textId="1E1589F8" w:rsidR="00442ED1" w:rsidRPr="00442ED1" w:rsidRDefault="00442ED1" w:rsidP="003740DF">
      <w:r w:rsidRPr="000D0C85">
        <w:t>Semantics of the</w:t>
      </w:r>
      <w:r w:rsidRPr="003740DF">
        <w:t xml:space="preserve"> </w:t>
      </w:r>
      <w:r w:rsidR="00CA08B3" w:rsidRPr="003740DF">
        <w:t>root element</w:t>
      </w:r>
    </w:p>
    <w:p w14:paraId="08E57309" w14:textId="77777777" w:rsidR="00CA08B3" w:rsidRPr="0002082D" w:rsidRDefault="00CA08B3" w:rsidP="00442ED1">
      <w:pPr>
        <w:snapToGrid w:val="0"/>
        <w:rPr>
          <w:rStyle w:val="IEEEStdsAddItal"/>
          <w:i w:val="0"/>
          <w:iCs/>
        </w:rPr>
      </w:pPr>
    </w:p>
    <w:tbl>
      <w:tblPr>
        <w:tblW w:w="9006" w:type="dxa"/>
        <w:tblLayout w:type="fixed"/>
        <w:tblCellMar>
          <w:left w:w="70" w:type="dxa"/>
          <w:right w:w="70" w:type="dxa"/>
        </w:tblCellMar>
        <w:tblLook w:val="0000" w:firstRow="0" w:lastRow="0" w:firstColumn="0" w:lastColumn="0" w:noHBand="0" w:noVBand="0"/>
      </w:tblPr>
      <w:tblGrid>
        <w:gridCol w:w="2835"/>
        <w:gridCol w:w="6171"/>
      </w:tblGrid>
      <w:tr w:rsidR="00CA08B3" w14:paraId="1ED01FEA" w14:textId="77777777" w:rsidTr="003740DF">
        <w:trPr>
          <w:trHeight w:val="504"/>
          <w:tblHeader/>
        </w:trPr>
        <w:tc>
          <w:tcPr>
            <w:tcW w:w="2835" w:type="dxa"/>
            <w:tcBorders>
              <w:top w:val="single" w:sz="8" w:space="0" w:color="000000"/>
              <w:bottom w:val="single" w:sz="8" w:space="0" w:color="000000"/>
            </w:tcBorders>
            <w:shd w:val="clear" w:color="auto" w:fill="auto"/>
          </w:tcPr>
          <w:p w14:paraId="657AE4D4" w14:textId="77777777" w:rsidR="00CA08B3" w:rsidRDefault="00CA08B3" w:rsidP="005554E8">
            <w:pPr>
              <w:snapToGrid w:val="0"/>
              <w:rPr>
                <w:i/>
              </w:rPr>
            </w:pPr>
            <w:r>
              <w:rPr>
                <w:i/>
              </w:rPr>
              <w:lastRenderedPageBreak/>
              <w:t>Name</w:t>
            </w:r>
          </w:p>
        </w:tc>
        <w:tc>
          <w:tcPr>
            <w:tcW w:w="6171" w:type="dxa"/>
            <w:tcBorders>
              <w:top w:val="single" w:sz="8" w:space="0" w:color="000000"/>
              <w:bottom w:val="single" w:sz="8" w:space="0" w:color="000000"/>
            </w:tcBorders>
            <w:shd w:val="clear" w:color="auto" w:fill="auto"/>
          </w:tcPr>
          <w:p w14:paraId="36A97A93" w14:textId="77777777" w:rsidR="00CA08B3" w:rsidRDefault="00CA08B3" w:rsidP="005554E8">
            <w:pPr>
              <w:snapToGrid w:val="0"/>
              <w:rPr>
                <w:i/>
              </w:rPr>
            </w:pPr>
            <w:r>
              <w:rPr>
                <w:i/>
              </w:rPr>
              <w:t>Definition</w:t>
            </w:r>
          </w:p>
        </w:tc>
      </w:tr>
      <w:tr w:rsidR="00601FF9" w14:paraId="04E11F19" w14:textId="77777777" w:rsidTr="003740DF">
        <w:trPr>
          <w:trHeight w:val="855"/>
        </w:trPr>
        <w:tc>
          <w:tcPr>
            <w:tcW w:w="2835" w:type="dxa"/>
            <w:tcBorders>
              <w:top w:val="single" w:sz="4" w:space="0" w:color="000000"/>
              <w:bottom w:val="single" w:sz="4" w:space="0" w:color="000000"/>
            </w:tcBorders>
            <w:shd w:val="clear" w:color="auto" w:fill="auto"/>
          </w:tcPr>
          <w:p w14:paraId="492E3D46" w14:textId="1A839C09" w:rsidR="00601FF9" w:rsidRPr="00BD3C80" w:rsidRDefault="00601FF9" w:rsidP="00601FF9">
            <w:pPr>
              <w:pStyle w:val="Definition"/>
              <w:snapToGrid w:val="0"/>
              <w:rPr>
                <w:rFonts w:ascii="Courier New" w:hAnsi="Courier New" w:cs="Courier New"/>
              </w:rPr>
            </w:pPr>
            <w:proofErr w:type="spellStart"/>
            <w:r w:rsidRPr="00BD3C80">
              <w:rPr>
                <w:rFonts w:ascii="Courier New" w:hAnsi="Courier New" w:cs="Courier New" w:hint="eastAsia"/>
              </w:rPr>
              <w:t>s</w:t>
            </w:r>
            <w:r w:rsidRPr="00BD3C80">
              <w:rPr>
                <w:rFonts w:ascii="Courier New" w:hAnsi="Courier New" w:cs="Courier New"/>
              </w:rPr>
              <w:t>ensedInfoBaseAttributes</w:t>
            </w:r>
            <w:proofErr w:type="spellEnd"/>
          </w:p>
        </w:tc>
        <w:tc>
          <w:tcPr>
            <w:tcW w:w="6171" w:type="dxa"/>
            <w:tcBorders>
              <w:top w:val="single" w:sz="4" w:space="0" w:color="000000"/>
              <w:bottom w:val="single" w:sz="4" w:space="0" w:color="000000"/>
            </w:tcBorders>
            <w:shd w:val="clear" w:color="auto" w:fill="auto"/>
          </w:tcPr>
          <w:p w14:paraId="0DF180A6" w14:textId="4605CE1A" w:rsidR="00601FF9" w:rsidRDefault="00601FF9" w:rsidP="00601FF9">
            <w:pPr>
              <w:snapToGrid w:val="0"/>
              <w:rPr>
                <w:szCs w:val="19"/>
              </w:rPr>
            </w:pPr>
            <w:r>
              <w:t xml:space="preserve">Describes a group of attributes for the </w:t>
            </w:r>
            <w:r>
              <w:rPr>
                <w:rFonts w:eastAsia="바탕"/>
              </w:rPr>
              <w:t>sensed information</w:t>
            </w:r>
            <w:r>
              <w:t>.</w:t>
            </w:r>
          </w:p>
        </w:tc>
      </w:tr>
      <w:tr w:rsidR="00601FF9" w14:paraId="24DA174C" w14:textId="77777777" w:rsidTr="003740DF">
        <w:trPr>
          <w:trHeight w:val="866"/>
        </w:trPr>
        <w:tc>
          <w:tcPr>
            <w:tcW w:w="2835" w:type="dxa"/>
            <w:tcBorders>
              <w:top w:val="single" w:sz="4" w:space="0" w:color="000000"/>
              <w:bottom w:val="single" w:sz="4" w:space="0" w:color="000000"/>
            </w:tcBorders>
            <w:shd w:val="clear" w:color="auto" w:fill="auto"/>
          </w:tcPr>
          <w:p w14:paraId="08083D56" w14:textId="5F9C80AD" w:rsidR="00601FF9" w:rsidRPr="00BD3C80" w:rsidRDefault="00601FF9" w:rsidP="00601FF9">
            <w:pPr>
              <w:pStyle w:val="Definition"/>
              <w:snapToGrid w:val="0"/>
              <w:rPr>
                <w:rFonts w:ascii="Courier New" w:hAnsi="Courier New" w:cs="Courier New"/>
              </w:rPr>
            </w:pPr>
            <w:proofErr w:type="spellStart"/>
            <w:r>
              <w:rPr>
                <w:rFonts w:ascii="Courier New" w:hAnsi="Courier New" w:cs="Courier New"/>
              </w:rPr>
              <w:t>t</w:t>
            </w:r>
            <w:r w:rsidRPr="00BD3C80">
              <w:rPr>
                <w:rFonts w:ascii="Courier New" w:hAnsi="Courier New" w:cs="Courier New"/>
              </w:rPr>
              <w:t>imeStamp</w:t>
            </w:r>
            <w:proofErr w:type="spellEnd"/>
          </w:p>
        </w:tc>
        <w:tc>
          <w:tcPr>
            <w:tcW w:w="6171" w:type="dxa"/>
            <w:tcBorders>
              <w:top w:val="single" w:sz="4" w:space="0" w:color="000000"/>
              <w:bottom w:val="single" w:sz="4" w:space="0" w:color="000000"/>
            </w:tcBorders>
            <w:shd w:val="clear" w:color="auto" w:fill="auto"/>
          </w:tcPr>
          <w:p w14:paraId="3F25B694" w14:textId="7FE9A827" w:rsidR="00601FF9" w:rsidRDefault="00601FF9" w:rsidP="00601FF9">
            <w:pPr>
              <w:keepNext/>
              <w:keepLines/>
              <w:snapToGrid w:val="0"/>
              <w:rPr>
                <w:rFonts w:eastAsia="맑은 고딕"/>
              </w:rPr>
            </w:pPr>
            <w:r>
              <w:rPr>
                <w:rFonts w:eastAsia="맑은 고딕"/>
              </w:rPr>
              <w:t xml:space="preserve">Provides the time information at which the sensed information is acquired. </w:t>
            </w:r>
          </w:p>
        </w:tc>
      </w:tr>
      <w:tr w:rsidR="00601FF9" w14:paraId="3404BE84" w14:textId="77777777" w:rsidTr="003740DF">
        <w:trPr>
          <w:trHeight w:val="866"/>
        </w:trPr>
        <w:tc>
          <w:tcPr>
            <w:tcW w:w="2835" w:type="dxa"/>
            <w:tcBorders>
              <w:top w:val="single" w:sz="4" w:space="0" w:color="000000"/>
              <w:bottom w:val="single" w:sz="4" w:space="0" w:color="000000"/>
            </w:tcBorders>
            <w:shd w:val="clear" w:color="auto" w:fill="auto"/>
          </w:tcPr>
          <w:p w14:paraId="7B088C85" w14:textId="23E5A3C5" w:rsidR="00601FF9" w:rsidRDefault="00601FF9" w:rsidP="00601FF9">
            <w:pPr>
              <w:pStyle w:val="Definition"/>
              <w:snapToGrid w:val="0"/>
              <w:rPr>
                <w:rFonts w:ascii="Courier New" w:hAnsi="Courier New" w:cs="Courier New"/>
              </w:rPr>
            </w:pPr>
            <w:r w:rsidRPr="00BD3C80">
              <w:rPr>
                <w:rFonts w:ascii="Courier New" w:hAnsi="Courier New" w:cs="Courier New" w:hint="eastAsia"/>
              </w:rPr>
              <w:t>i</w:t>
            </w:r>
            <w:r w:rsidRPr="00BD3C80">
              <w:rPr>
                <w:rFonts w:ascii="Courier New" w:hAnsi="Courier New" w:cs="Courier New"/>
              </w:rPr>
              <w:t>d</w:t>
            </w:r>
          </w:p>
        </w:tc>
        <w:tc>
          <w:tcPr>
            <w:tcW w:w="6171" w:type="dxa"/>
            <w:tcBorders>
              <w:top w:val="single" w:sz="4" w:space="0" w:color="000000"/>
              <w:bottom w:val="single" w:sz="4" w:space="0" w:color="000000"/>
            </w:tcBorders>
            <w:shd w:val="clear" w:color="auto" w:fill="auto"/>
            <w:vAlign w:val="center"/>
          </w:tcPr>
          <w:p w14:paraId="1203BA0A" w14:textId="3BC88878" w:rsidR="00601FF9" w:rsidRDefault="00601FF9" w:rsidP="00601FF9">
            <w:pPr>
              <w:keepNext/>
              <w:keepLines/>
              <w:snapToGrid w:val="0"/>
              <w:rPr>
                <w:rFonts w:eastAsia="맑은 고딕"/>
              </w:rPr>
            </w:pPr>
            <w:r>
              <w:rPr>
                <w:rFonts w:eastAsia="맑은 고딕"/>
              </w:rPr>
              <w:t>Unique identifier for identifying individual sensed information</w:t>
            </w:r>
          </w:p>
        </w:tc>
      </w:tr>
      <w:tr w:rsidR="00601FF9" w14:paraId="381B634E" w14:textId="77777777" w:rsidTr="003740DF">
        <w:trPr>
          <w:trHeight w:val="866"/>
        </w:trPr>
        <w:tc>
          <w:tcPr>
            <w:tcW w:w="2835" w:type="dxa"/>
            <w:tcBorders>
              <w:top w:val="single" w:sz="4" w:space="0" w:color="000000"/>
              <w:bottom w:val="single" w:sz="4" w:space="0" w:color="000000"/>
            </w:tcBorders>
            <w:shd w:val="clear" w:color="auto" w:fill="auto"/>
          </w:tcPr>
          <w:p w14:paraId="350DA03A" w14:textId="17283D83"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sensorIdRef</w:t>
            </w:r>
            <w:proofErr w:type="spellEnd"/>
          </w:p>
        </w:tc>
        <w:tc>
          <w:tcPr>
            <w:tcW w:w="6171" w:type="dxa"/>
            <w:tcBorders>
              <w:top w:val="single" w:sz="4" w:space="0" w:color="000000"/>
              <w:bottom w:val="single" w:sz="4" w:space="0" w:color="000000"/>
            </w:tcBorders>
            <w:shd w:val="clear" w:color="auto" w:fill="auto"/>
            <w:vAlign w:val="center"/>
          </w:tcPr>
          <w:p w14:paraId="66C8957A" w14:textId="7DCC7CDD" w:rsidR="00601FF9" w:rsidRDefault="00601FF9" w:rsidP="00601FF9">
            <w:pPr>
              <w:keepNext/>
              <w:keepLines/>
              <w:snapToGrid w:val="0"/>
              <w:rPr>
                <w:rFonts w:eastAsia="맑은 고딕"/>
              </w:rPr>
            </w:pPr>
            <w:r>
              <w:t xml:space="preserve">References </w:t>
            </w:r>
            <w:r>
              <w:rPr>
                <w:rFonts w:eastAsia="맑은 고딕"/>
              </w:rPr>
              <w:t>a sensor that has generated the information included in this specific sensed information.</w:t>
            </w:r>
          </w:p>
        </w:tc>
      </w:tr>
      <w:tr w:rsidR="00601FF9" w14:paraId="08DAFA64" w14:textId="77777777" w:rsidTr="003740DF">
        <w:trPr>
          <w:trHeight w:val="866"/>
        </w:trPr>
        <w:tc>
          <w:tcPr>
            <w:tcW w:w="2835" w:type="dxa"/>
            <w:tcBorders>
              <w:top w:val="single" w:sz="4" w:space="0" w:color="000000"/>
              <w:bottom w:val="single" w:sz="4" w:space="0" w:color="000000"/>
            </w:tcBorders>
            <w:shd w:val="clear" w:color="auto" w:fill="auto"/>
          </w:tcPr>
          <w:p w14:paraId="0DBD7617" w14:textId="28DF25EB"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linkedlist</w:t>
            </w:r>
            <w:proofErr w:type="spellEnd"/>
          </w:p>
        </w:tc>
        <w:tc>
          <w:tcPr>
            <w:tcW w:w="6171" w:type="dxa"/>
            <w:tcBorders>
              <w:top w:val="single" w:sz="4" w:space="0" w:color="000000"/>
              <w:bottom w:val="single" w:sz="4" w:space="0" w:color="000000"/>
            </w:tcBorders>
            <w:shd w:val="clear" w:color="auto" w:fill="auto"/>
            <w:vAlign w:val="center"/>
          </w:tcPr>
          <w:p w14:paraId="38680029" w14:textId="13BE7720" w:rsidR="00601FF9" w:rsidRDefault="00601FF9" w:rsidP="00601FF9">
            <w:pPr>
              <w:keepNext/>
              <w:keepLines/>
              <w:snapToGrid w:val="0"/>
              <w:rPr>
                <w:rFonts w:eastAsia="맑은 고딕"/>
              </w:rPr>
            </w:pPr>
            <w:r>
              <w:rPr>
                <w:rFonts w:eastAsia="바탕체"/>
              </w:rPr>
              <w:t>Describes the multi-sensor structure that consists of a group of sensors in a way that each record contains a reference to the ID of the next sensor.</w:t>
            </w:r>
          </w:p>
        </w:tc>
      </w:tr>
      <w:tr w:rsidR="00601FF9" w14:paraId="5BC8B07A" w14:textId="77777777" w:rsidTr="003740DF">
        <w:trPr>
          <w:trHeight w:val="866"/>
        </w:trPr>
        <w:tc>
          <w:tcPr>
            <w:tcW w:w="2835" w:type="dxa"/>
            <w:tcBorders>
              <w:top w:val="single" w:sz="4" w:space="0" w:color="000000"/>
              <w:bottom w:val="single" w:sz="4" w:space="0" w:color="000000"/>
            </w:tcBorders>
            <w:shd w:val="clear" w:color="auto" w:fill="auto"/>
          </w:tcPr>
          <w:p w14:paraId="1F20E984" w14:textId="0CECB66F" w:rsidR="00601FF9" w:rsidRDefault="00601FF9" w:rsidP="00601FF9">
            <w:pPr>
              <w:pStyle w:val="Definition"/>
              <w:snapToGrid w:val="0"/>
              <w:rPr>
                <w:rFonts w:ascii="Courier New" w:hAnsi="Courier New" w:cs="Courier New"/>
              </w:rPr>
            </w:pPr>
            <w:proofErr w:type="spellStart"/>
            <w:r w:rsidRPr="00BD3C80">
              <w:rPr>
                <w:rFonts w:ascii="Courier New" w:hAnsi="Courier New" w:cs="Courier New"/>
              </w:rPr>
              <w:t>groupID</w:t>
            </w:r>
            <w:proofErr w:type="spellEnd"/>
          </w:p>
        </w:tc>
        <w:tc>
          <w:tcPr>
            <w:tcW w:w="6171" w:type="dxa"/>
            <w:tcBorders>
              <w:top w:val="single" w:sz="4" w:space="0" w:color="000000"/>
              <w:bottom w:val="single" w:sz="4" w:space="0" w:color="000000"/>
            </w:tcBorders>
            <w:shd w:val="clear" w:color="auto" w:fill="auto"/>
            <w:vAlign w:val="center"/>
          </w:tcPr>
          <w:p w14:paraId="4CAB1EC8" w14:textId="701F6F74" w:rsidR="00601FF9" w:rsidRDefault="00601FF9" w:rsidP="00601FF9">
            <w:pPr>
              <w:keepNext/>
              <w:keepLines/>
              <w:snapToGrid w:val="0"/>
              <w:rPr>
                <w:rFonts w:eastAsia="맑은 고딕"/>
              </w:rPr>
            </w:pPr>
            <w:r>
              <w:rPr>
                <w:rFonts w:eastAsia="바탕체"/>
              </w:rPr>
              <w:t xml:space="preserve">Identifier for a group multi-sensor structure to which this specific sensor belongs. </w:t>
            </w:r>
          </w:p>
        </w:tc>
      </w:tr>
      <w:tr w:rsidR="00601FF9" w14:paraId="15038863" w14:textId="77777777" w:rsidTr="003740DF">
        <w:trPr>
          <w:trHeight w:val="866"/>
        </w:trPr>
        <w:tc>
          <w:tcPr>
            <w:tcW w:w="2835" w:type="dxa"/>
            <w:tcBorders>
              <w:top w:val="single" w:sz="4" w:space="0" w:color="000000"/>
              <w:bottom w:val="single" w:sz="4" w:space="0" w:color="000000"/>
            </w:tcBorders>
            <w:shd w:val="clear" w:color="auto" w:fill="auto"/>
          </w:tcPr>
          <w:p w14:paraId="3D271FA6" w14:textId="010398A6" w:rsidR="00601FF9" w:rsidRDefault="00601FF9" w:rsidP="00601FF9">
            <w:pPr>
              <w:pStyle w:val="Definition"/>
              <w:snapToGrid w:val="0"/>
              <w:rPr>
                <w:rFonts w:ascii="Courier New" w:hAnsi="Courier New" w:cs="Courier New"/>
              </w:rPr>
            </w:pPr>
            <w:r w:rsidRPr="00BD3C80">
              <w:rPr>
                <w:rFonts w:ascii="Courier New" w:hAnsi="Courier New" w:cs="Courier New"/>
              </w:rPr>
              <w:t>activate</w:t>
            </w:r>
          </w:p>
        </w:tc>
        <w:tc>
          <w:tcPr>
            <w:tcW w:w="6171" w:type="dxa"/>
            <w:tcBorders>
              <w:top w:val="single" w:sz="4" w:space="0" w:color="000000"/>
              <w:bottom w:val="single" w:sz="4" w:space="0" w:color="000000"/>
            </w:tcBorders>
            <w:shd w:val="clear" w:color="auto" w:fill="auto"/>
            <w:vAlign w:val="center"/>
          </w:tcPr>
          <w:p w14:paraId="20F5E94A" w14:textId="41556B2B" w:rsidR="00601FF9" w:rsidRDefault="00601FF9" w:rsidP="00673D42">
            <w:pPr>
              <w:snapToGrid w:val="0"/>
              <w:rPr>
                <w:rFonts w:eastAsia="맑은 고딕"/>
              </w:rPr>
            </w:pPr>
            <w:r>
              <w:t xml:space="preserve">Describes whether the </w:t>
            </w:r>
            <w:r>
              <w:rPr>
                <w:rFonts w:eastAsia="바탕"/>
              </w:rPr>
              <w:t>sensor</w:t>
            </w:r>
            <w:r>
              <w:t xml:space="preserve"> shall be activated. A value </w:t>
            </w:r>
            <w:proofErr w:type="gramStart"/>
            <w:r>
              <w:t xml:space="preserve">of </w:t>
            </w:r>
            <w:r>
              <w:rPr>
                <w:rFonts w:ascii="Courier New" w:hAnsi="Courier New"/>
              </w:rPr>
              <w:t>”true</w:t>
            </w:r>
            <w:proofErr w:type="gramEnd"/>
            <w:r>
              <w:rPr>
                <w:rFonts w:ascii="Courier New" w:hAnsi="Courier New"/>
              </w:rPr>
              <w:t>”</w:t>
            </w:r>
            <w:r>
              <w:t xml:space="preserve"> means the </w:t>
            </w:r>
            <w:r>
              <w:rPr>
                <w:rFonts w:eastAsia="맑은 고딕"/>
              </w:rPr>
              <w:t>sensor</w:t>
            </w:r>
            <w:r>
              <w:t xml:space="preserve"> shall be activated and </w:t>
            </w:r>
            <w:r>
              <w:rPr>
                <w:rFonts w:ascii="Courier New" w:hAnsi="Courier New"/>
              </w:rPr>
              <w:t>”false”</w:t>
            </w:r>
            <w:r>
              <w:t xml:space="preserve"> means the </w:t>
            </w:r>
            <w:r>
              <w:rPr>
                <w:rFonts w:eastAsia="맑은 고딕"/>
              </w:rPr>
              <w:t>sensor</w:t>
            </w:r>
            <w:r>
              <w:t xml:space="preserve"> shall be deactivated.</w:t>
            </w:r>
            <w:r w:rsidR="00673D42">
              <w:rPr>
                <w:rFonts w:eastAsia="맑은 고딕"/>
              </w:rPr>
              <w:t xml:space="preserve"> </w:t>
            </w:r>
            <w:r w:rsidRPr="005E3B79">
              <w:rPr>
                <w:rFonts w:eastAsia="맑은 고딕"/>
              </w:rPr>
              <w:t>I</w:t>
            </w:r>
            <w:r w:rsidRPr="005E3B79">
              <w:rPr>
                <w:rFonts w:eastAsia="맑은 고딕" w:hint="eastAsia"/>
              </w:rPr>
              <w:t xml:space="preserve">n the binary representation, </w:t>
            </w:r>
            <w:r w:rsidR="00673D42">
              <w:rPr>
                <w:rFonts w:eastAsia="맑은 고딕"/>
              </w:rPr>
              <w:t xml:space="preserve">a </w:t>
            </w:r>
            <w:r w:rsidRPr="00A93F2A">
              <w:rPr>
                <w:rFonts w:eastAsia="맑은 고딕"/>
              </w:rPr>
              <w:t>value of ”1” means the sensor</w:t>
            </w:r>
            <w:r>
              <w:rPr>
                <w:rFonts w:eastAsia="맑은 고딕" w:hint="eastAsia"/>
              </w:rPr>
              <w:t xml:space="preserve"> shall be</w:t>
            </w:r>
            <w:r w:rsidRPr="00A93F2A">
              <w:rPr>
                <w:rFonts w:eastAsia="맑은 고딕"/>
              </w:rPr>
              <w:t xml:space="preserve"> activated and ”0” means the sensor</w:t>
            </w:r>
            <w:r>
              <w:rPr>
                <w:rFonts w:eastAsia="맑은 고딕" w:hint="eastAsia"/>
              </w:rPr>
              <w:t xml:space="preserve"> shall be </w:t>
            </w:r>
            <w:r w:rsidRPr="00A93F2A">
              <w:rPr>
                <w:rFonts w:eastAsia="맑은 고딕"/>
              </w:rPr>
              <w:t>deactivated.</w:t>
            </w:r>
          </w:p>
        </w:tc>
      </w:tr>
      <w:tr w:rsidR="00601FF9" w14:paraId="54A2EC1F" w14:textId="77777777" w:rsidTr="003740DF">
        <w:trPr>
          <w:trHeight w:val="866"/>
        </w:trPr>
        <w:tc>
          <w:tcPr>
            <w:tcW w:w="2835" w:type="dxa"/>
            <w:tcBorders>
              <w:top w:val="single" w:sz="4" w:space="0" w:color="000000"/>
              <w:bottom w:val="single" w:sz="4" w:space="0" w:color="000000"/>
            </w:tcBorders>
            <w:shd w:val="clear" w:color="auto" w:fill="auto"/>
          </w:tcPr>
          <w:p w14:paraId="439402E6" w14:textId="69489428" w:rsidR="00601FF9" w:rsidRDefault="00601FF9" w:rsidP="00601FF9">
            <w:pPr>
              <w:pStyle w:val="Definition"/>
              <w:snapToGrid w:val="0"/>
              <w:rPr>
                <w:rFonts w:ascii="Courier New" w:hAnsi="Courier New" w:cs="Courier New"/>
              </w:rPr>
            </w:pPr>
            <w:r w:rsidRPr="00BD3C80">
              <w:rPr>
                <w:rFonts w:ascii="Courier New" w:hAnsi="Courier New" w:cs="Courier New"/>
              </w:rPr>
              <w:t>priority</w:t>
            </w:r>
          </w:p>
        </w:tc>
        <w:tc>
          <w:tcPr>
            <w:tcW w:w="6171" w:type="dxa"/>
            <w:tcBorders>
              <w:top w:val="single" w:sz="4" w:space="0" w:color="000000"/>
              <w:bottom w:val="single" w:sz="4" w:space="0" w:color="000000"/>
            </w:tcBorders>
            <w:shd w:val="clear" w:color="auto" w:fill="auto"/>
            <w:vAlign w:val="center"/>
          </w:tcPr>
          <w:p w14:paraId="2068B267" w14:textId="6D40F96B" w:rsidR="00601FF9" w:rsidRPr="00AB3E5C" w:rsidRDefault="00601FF9" w:rsidP="00601FF9">
            <w:pPr>
              <w:keepNext/>
              <w:keepLines/>
              <w:snapToGrid w:val="0"/>
            </w:pPr>
            <w:r w:rsidRPr="00AB3E5C">
              <w:t xml:space="preserve">Describes a priority for sensed information with respect to other sensed information sharing the same point in time when the sensed information becomes adapted. A value of </w:t>
            </w:r>
            <w:r w:rsidRPr="00AB3E5C">
              <w:rPr>
                <w:rFonts w:eastAsia="맑은 고딕"/>
              </w:rPr>
              <w:t>one</w:t>
            </w:r>
            <w:r w:rsidRPr="00AB3E5C">
              <w:t xml:space="preserve"> indicates the highest priority and larger values indicate lower priorities. If there </w:t>
            </w:r>
            <w:r w:rsidR="00673D42">
              <w:t>is</w:t>
            </w:r>
            <w:r w:rsidR="00673D42" w:rsidRPr="00AB3E5C">
              <w:t xml:space="preserve"> </w:t>
            </w:r>
            <w:r w:rsidRPr="00AB3E5C">
              <w:t>more than one sensed information with the same priority, the order of process can be determined by the Adaptation engine itself.</w:t>
            </w:r>
          </w:p>
          <w:p w14:paraId="20400F98" w14:textId="2E281252" w:rsidR="00601FF9" w:rsidRDefault="00601FF9" w:rsidP="00601FF9">
            <w:pPr>
              <w:keepNext/>
              <w:keepLines/>
              <w:snapToGrid w:val="0"/>
              <w:rPr>
                <w:rFonts w:eastAsia="맑은 고딕"/>
              </w:rPr>
            </w:pPr>
            <w:r w:rsidRPr="00AB3E5C">
              <w:t>EXAMPLE</w:t>
            </w:r>
            <w:r>
              <w:t> </w:t>
            </w:r>
            <w:r w:rsidRPr="00862ECB">
              <w:rPr>
                <w:rFonts w:eastAsia="맑은 고딕" w:hint="eastAsia"/>
              </w:rPr>
              <w:t xml:space="preserve">  </w:t>
            </w:r>
            <w:r w:rsidRPr="00AB3E5C">
              <w:t>The adaptation RV processes the individual sensed information of a group of sensors according to their priority in descending order due to its limited capabilities. That is, the sensed information with the lower priority might get lost.</w:t>
            </w:r>
          </w:p>
        </w:tc>
      </w:tr>
    </w:tbl>
    <w:p w14:paraId="357C1029" w14:textId="77777777" w:rsidR="000C471A" w:rsidRPr="00217601" w:rsidRDefault="000C471A" w:rsidP="00217601"/>
    <w:p w14:paraId="4DD13841" w14:textId="441F5A77" w:rsidR="00091D7A" w:rsidRDefault="000C471A" w:rsidP="000C471A">
      <w:pPr>
        <w:pStyle w:val="3"/>
      </w:pPr>
      <w:r>
        <w:lastRenderedPageBreak/>
        <w:t>Examples</w:t>
      </w:r>
    </w:p>
    <w:p w14:paraId="01DE6951" w14:textId="426490F0" w:rsidR="006B222F" w:rsidRPr="00217601" w:rsidRDefault="006B222F" w:rsidP="00217601">
      <w:pPr>
        <w:pStyle w:val="IEEEStdsParagraph"/>
      </w:pPr>
      <w:r>
        <w:rPr>
          <w:lang w:eastAsia="ko-KR"/>
        </w:rPr>
        <w:t xml:space="preserve">In this example, </w:t>
      </w:r>
      <w:r w:rsidR="00217601">
        <w:rPr>
          <w:lang w:eastAsia="ko-KR"/>
        </w:rPr>
        <w:t xml:space="preserve">a </w:t>
      </w:r>
      <w:r>
        <w:rPr>
          <w:lang w:eastAsia="ko-KR"/>
        </w:rPr>
        <w:t xml:space="preserve">heart rate sensor </w:t>
      </w:r>
      <w:r w:rsidR="00217601">
        <w:rPr>
          <w:lang w:eastAsia="ko-KR"/>
        </w:rPr>
        <w:t>with</w:t>
      </w:r>
      <w:r>
        <w:rPr>
          <w:lang w:eastAsia="ko-KR"/>
        </w:rPr>
        <w:t xml:space="preserve"> its </w:t>
      </w:r>
      <w:r w:rsidR="00217601">
        <w:rPr>
          <w:lang w:eastAsia="ko-KR"/>
        </w:rPr>
        <w:t xml:space="preserve">sensor ID </w:t>
      </w:r>
      <w:r>
        <w:rPr>
          <w:lang w:eastAsia="ko-KR"/>
        </w:rPr>
        <w:t xml:space="preserve">“HR-001” </w:t>
      </w:r>
      <w:r w:rsidR="00217601">
        <w:rPr>
          <w:lang w:eastAsia="ko-KR"/>
        </w:rPr>
        <w:t xml:space="preserve">measured </w:t>
      </w:r>
      <w:r>
        <w:rPr>
          <w:lang w:eastAsia="ko-KR"/>
        </w:rPr>
        <w:t xml:space="preserve">98 BPM of heart rate at 18:25:43 23/04/2020. The </w:t>
      </w:r>
      <w:r w:rsidR="00217601">
        <w:rPr>
          <w:lang w:eastAsia="ko-KR"/>
        </w:rPr>
        <w:t xml:space="preserve">metadata </w:t>
      </w:r>
      <w:r>
        <w:rPr>
          <w:lang w:eastAsia="ko-KR"/>
        </w:rPr>
        <w:t>ID of this example is “HR000000023” an</w:t>
      </w:r>
      <w:r w:rsidR="00B057B1">
        <w:rPr>
          <w:lang w:eastAsia="ko-KR"/>
        </w:rPr>
        <w:t xml:space="preserve">d </w:t>
      </w:r>
      <w:r w:rsidR="00217601">
        <w:rPr>
          <w:lang w:eastAsia="ko-KR"/>
        </w:rPr>
        <w:t xml:space="preserve">the </w:t>
      </w:r>
      <w:r w:rsidR="00B057B1">
        <w:rPr>
          <w:lang w:eastAsia="ko-KR"/>
        </w:rPr>
        <w:t xml:space="preserve">priority is </w:t>
      </w:r>
      <w:r w:rsidR="00673D42">
        <w:rPr>
          <w:lang w:eastAsia="ko-KR"/>
        </w:rPr>
        <w:t>1</w:t>
      </w:r>
      <w:r w:rsidR="00B057B1">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C471A" w14:paraId="1D47AF6F" w14:textId="77777777" w:rsidTr="008F2BB6">
        <w:tc>
          <w:tcPr>
            <w:tcW w:w="8613" w:type="dxa"/>
            <w:shd w:val="clear" w:color="auto" w:fill="auto"/>
          </w:tcPr>
          <w:p w14:paraId="03CF3819" w14:textId="26A2194E" w:rsidR="000C471A" w:rsidRPr="005F10AA" w:rsidRDefault="000C471A" w:rsidP="000C471A">
            <w:pPr>
              <w:spacing w:line="360" w:lineRule="auto"/>
              <w:rPr>
                <w:rFonts w:ascii="Courier New" w:hAnsi="Courier New" w:cs="Courier New"/>
                <w:color w:val="000000"/>
                <w:sz w:val="16"/>
                <w:lang w:val="fr-FR"/>
              </w:rPr>
            </w:pPr>
            <w:r w:rsidRPr="005F10AA">
              <w:rPr>
                <w:rFonts w:ascii="Courier New" w:hAnsi="Courier New" w:cs="Courier New"/>
                <w:color w:val="000000"/>
                <w:sz w:val="16"/>
                <w:lang w:val="fr-FR"/>
              </w:rPr>
              <w:t>{</w:t>
            </w:r>
          </w:p>
          <w:p w14:paraId="33B19283" w14:textId="77678941" w:rsidR="006B222F" w:rsidRPr="005F10AA" w:rsidRDefault="006B222F" w:rsidP="00217601">
            <w:pPr>
              <w:spacing w:line="360" w:lineRule="auto"/>
              <w:ind w:firstLine="165"/>
              <w:rPr>
                <w:rFonts w:ascii="Courier New" w:hAnsi="Courier New" w:cs="Courier New"/>
                <w:color w:val="000000"/>
                <w:sz w:val="16"/>
                <w:lang w:val="fr-FR"/>
              </w:rPr>
            </w:pPr>
            <w:r w:rsidRPr="005F10AA">
              <w:rPr>
                <w:rFonts w:ascii="Courier New" w:hAnsi="Courier New" w:cs="Courier New"/>
                <w:color w:val="000000"/>
                <w:sz w:val="16"/>
                <w:lang w:val="fr-FR"/>
              </w:rPr>
              <w:t xml:space="preserve"> “timeStamp”: “2020-04-23T18:25:43.511Z”</w:t>
            </w:r>
            <w:r w:rsidRPr="005F10AA">
              <w:rPr>
                <w:rFonts w:ascii="Courier New" w:hAnsi="Courier New" w:cs="Courier New" w:hint="eastAsia"/>
                <w:color w:val="000000"/>
                <w:sz w:val="16"/>
                <w:lang w:val="fr-FR"/>
              </w:rPr>
              <w:t>,</w:t>
            </w:r>
          </w:p>
          <w:p w14:paraId="4A9162C9" w14:textId="46879721" w:rsidR="00074D8E" w:rsidRPr="005F10AA" w:rsidRDefault="000C471A" w:rsidP="00217601">
            <w:pPr>
              <w:spacing w:line="360" w:lineRule="auto"/>
              <w:ind w:firstLineChars="150" w:firstLine="240"/>
              <w:rPr>
                <w:rFonts w:ascii="Courier New" w:hAnsi="Courier New" w:cs="Courier New"/>
                <w:color w:val="000000"/>
                <w:sz w:val="16"/>
                <w:lang w:val="fr-FR"/>
              </w:rPr>
            </w:pPr>
            <w:r w:rsidRPr="005F10AA">
              <w:rPr>
                <w:rFonts w:ascii="Courier New" w:hAnsi="Courier New" w:cs="Courier New"/>
                <w:color w:val="000000"/>
                <w:sz w:val="16"/>
                <w:lang w:val="fr-FR"/>
              </w:rPr>
              <w:t>“sensedInfoBaseAttributes”: {</w:t>
            </w:r>
          </w:p>
          <w:p w14:paraId="1B1F1BDA" w14:textId="47D105C2" w:rsidR="00074D8E" w:rsidRPr="005F10AA" w:rsidRDefault="006B222F" w:rsidP="000C471A">
            <w:pPr>
              <w:spacing w:line="360" w:lineRule="auto"/>
              <w:ind w:firstLine="165"/>
              <w:rPr>
                <w:rFonts w:ascii="Courier New" w:hAnsi="Courier New" w:cs="Courier New"/>
                <w:color w:val="000000"/>
                <w:sz w:val="16"/>
                <w:lang w:val="fr-FR"/>
              </w:rPr>
            </w:pPr>
            <w:r w:rsidRPr="005F10AA">
              <w:rPr>
                <w:rFonts w:ascii="Courier New" w:hAnsi="Courier New" w:cs="Courier New" w:hint="eastAsia"/>
                <w:color w:val="000000"/>
                <w:sz w:val="16"/>
                <w:lang w:val="fr-FR"/>
              </w:rPr>
              <w:t xml:space="preserve"> </w:t>
            </w:r>
            <w:r w:rsidRPr="005F10AA">
              <w:rPr>
                <w:rFonts w:ascii="Courier New" w:hAnsi="Courier New" w:cs="Courier New"/>
                <w:color w:val="000000"/>
                <w:sz w:val="16"/>
                <w:lang w:val="fr-FR"/>
              </w:rPr>
              <w:t xml:space="preserve"> “id”: “HR000000023”</w:t>
            </w:r>
          </w:p>
          <w:p w14:paraId="38D6BDB1" w14:textId="6607AE76" w:rsidR="006B222F" w:rsidRPr="005F10AA" w:rsidRDefault="006B222F" w:rsidP="000C471A">
            <w:pPr>
              <w:spacing w:line="360" w:lineRule="auto"/>
              <w:ind w:firstLine="165"/>
              <w:rPr>
                <w:rFonts w:ascii="Courier New" w:hAnsi="Courier New" w:cs="Courier New"/>
                <w:color w:val="000000"/>
                <w:sz w:val="16"/>
                <w:lang w:val="fr-FR"/>
              </w:rPr>
            </w:pPr>
            <w:r w:rsidRPr="005F10AA">
              <w:rPr>
                <w:rFonts w:ascii="Courier New" w:hAnsi="Courier New" w:cs="Courier New" w:hint="eastAsia"/>
                <w:color w:val="000000"/>
                <w:sz w:val="16"/>
                <w:lang w:val="fr-FR"/>
              </w:rPr>
              <w:t xml:space="preserve"> </w:t>
            </w:r>
            <w:r w:rsidRPr="005F10AA">
              <w:rPr>
                <w:rFonts w:ascii="Courier New" w:hAnsi="Courier New" w:cs="Courier New"/>
                <w:color w:val="000000"/>
                <w:sz w:val="16"/>
                <w:lang w:val="fr-FR"/>
              </w:rPr>
              <w:t xml:space="preserve"> “sensorIdRef”: “HR-001”</w:t>
            </w:r>
          </w:p>
          <w:p w14:paraId="4FBCCB4B" w14:textId="009A74BA" w:rsidR="006B222F" w:rsidRPr="005F10AA" w:rsidRDefault="006B222F" w:rsidP="000C471A">
            <w:pPr>
              <w:spacing w:line="360" w:lineRule="auto"/>
              <w:ind w:firstLine="165"/>
              <w:rPr>
                <w:rFonts w:ascii="Courier New" w:hAnsi="Courier New" w:cs="Courier New"/>
                <w:color w:val="000000"/>
                <w:sz w:val="16"/>
                <w:lang w:val="fr-FR"/>
              </w:rPr>
            </w:pPr>
            <w:r w:rsidRPr="005F10AA">
              <w:rPr>
                <w:rFonts w:ascii="Courier New" w:hAnsi="Courier New" w:cs="Courier New" w:hint="eastAsia"/>
                <w:color w:val="000000"/>
                <w:sz w:val="16"/>
                <w:lang w:val="fr-FR"/>
              </w:rPr>
              <w:t xml:space="preserve"> </w:t>
            </w:r>
            <w:r w:rsidRPr="005F10AA">
              <w:rPr>
                <w:rFonts w:ascii="Courier New" w:hAnsi="Courier New" w:cs="Courier New"/>
                <w:color w:val="000000"/>
                <w:sz w:val="16"/>
                <w:lang w:val="fr-FR"/>
              </w:rPr>
              <w:t xml:space="preserve"> “activate”: true</w:t>
            </w:r>
          </w:p>
          <w:p w14:paraId="407CB3F9" w14:textId="2719254D" w:rsidR="006B222F" w:rsidRPr="005F10AA" w:rsidRDefault="006B222F" w:rsidP="000C471A">
            <w:pPr>
              <w:spacing w:line="360" w:lineRule="auto"/>
              <w:ind w:firstLine="165"/>
              <w:rPr>
                <w:rFonts w:ascii="Courier New" w:hAnsi="Courier New" w:cs="Courier New"/>
                <w:color w:val="000000"/>
                <w:sz w:val="16"/>
                <w:lang w:val="fr-FR"/>
              </w:rPr>
            </w:pPr>
            <w:r w:rsidRPr="005F10AA">
              <w:rPr>
                <w:rFonts w:ascii="Courier New" w:hAnsi="Courier New" w:cs="Courier New" w:hint="eastAsia"/>
                <w:color w:val="000000"/>
                <w:sz w:val="16"/>
                <w:lang w:val="fr-FR"/>
              </w:rPr>
              <w:t xml:space="preserve"> </w:t>
            </w:r>
            <w:r w:rsidRPr="005F10AA">
              <w:rPr>
                <w:rFonts w:ascii="Courier New" w:hAnsi="Courier New" w:cs="Courier New"/>
                <w:color w:val="000000"/>
                <w:sz w:val="16"/>
                <w:lang w:val="fr-FR"/>
              </w:rPr>
              <w:t xml:space="preserve"> “priority”: </w:t>
            </w:r>
            <w:r w:rsidR="00673D42" w:rsidRPr="005F10AA">
              <w:rPr>
                <w:rFonts w:ascii="Courier New" w:hAnsi="Courier New" w:cs="Courier New"/>
                <w:color w:val="000000"/>
                <w:sz w:val="16"/>
                <w:lang w:val="fr-FR"/>
              </w:rPr>
              <w:t>1</w:t>
            </w:r>
          </w:p>
          <w:p w14:paraId="3FA7C3D1" w14:textId="03F43491" w:rsidR="000C471A" w:rsidRDefault="000C471A" w:rsidP="00217601">
            <w:pPr>
              <w:spacing w:line="360" w:lineRule="auto"/>
              <w:ind w:firstLineChars="100" w:firstLine="160"/>
              <w:rPr>
                <w:rFonts w:ascii="Courier New" w:hAnsi="Courier New" w:cs="Courier New"/>
                <w:color w:val="000000"/>
                <w:sz w:val="16"/>
              </w:rPr>
            </w:pPr>
            <w:r>
              <w:rPr>
                <w:rFonts w:ascii="Courier New" w:hAnsi="Courier New" w:cs="Courier New"/>
                <w:color w:val="000000"/>
                <w:sz w:val="16"/>
              </w:rPr>
              <w:t>},</w:t>
            </w:r>
          </w:p>
          <w:p w14:paraId="220FED43" w14:textId="77777777" w:rsidR="000C471A" w:rsidRDefault="000C471A" w:rsidP="000C471A">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heartRateSensorType</w:t>
            </w:r>
            <w:proofErr w:type="spellEnd"/>
            <w:r>
              <w:rPr>
                <w:rFonts w:ascii="Courier New" w:hAnsi="Courier New" w:cs="Courier New"/>
                <w:color w:val="000000"/>
                <w:sz w:val="16"/>
              </w:rPr>
              <w:t>”: {</w:t>
            </w:r>
          </w:p>
          <w:p w14:paraId="580DEFFE" w14:textId="77777777" w:rsidR="000C471A" w:rsidRDefault="000C471A" w:rsidP="000C471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98,</w:t>
            </w:r>
          </w:p>
          <w:p w14:paraId="29BCB625" w14:textId="77777777" w:rsidR="000C471A" w:rsidRDefault="000C471A" w:rsidP="000C471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83DFE0B" w14:textId="47A47F3C" w:rsidR="000C471A" w:rsidRDefault="000C471A" w:rsidP="000C471A">
            <w:pPr>
              <w:spacing w:line="360" w:lineRule="auto"/>
            </w:pPr>
            <w:r>
              <w:rPr>
                <w:rFonts w:ascii="Courier New" w:hAnsi="Courier New" w:cs="Courier New" w:hint="eastAsia"/>
                <w:color w:val="000000"/>
                <w:sz w:val="16"/>
              </w:rPr>
              <w:t>}</w:t>
            </w:r>
          </w:p>
        </w:tc>
      </w:tr>
    </w:tbl>
    <w:p w14:paraId="7521A4DB" w14:textId="77777777" w:rsidR="000C471A" w:rsidRPr="000C471A" w:rsidRDefault="000C471A"/>
    <w:sectPr w:rsidR="000C471A" w:rsidRPr="000C471A">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F50" w14:textId="77777777" w:rsidR="008351C6" w:rsidRDefault="008351C6" w:rsidP="00C107F3">
      <w:pPr>
        <w:spacing w:after="0" w:line="240" w:lineRule="auto"/>
      </w:pPr>
      <w:r>
        <w:separator/>
      </w:r>
    </w:p>
  </w:endnote>
  <w:endnote w:type="continuationSeparator" w:id="0">
    <w:p w14:paraId="725F0AAA" w14:textId="77777777" w:rsidR="008351C6" w:rsidRDefault="008351C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473F481B" w:rsidR="00BD098F" w:rsidRDefault="00BD098F">
        <w:pPr>
          <w:pStyle w:val="aa"/>
          <w:jc w:val="center"/>
        </w:pPr>
        <w:r>
          <w:fldChar w:fldCharType="begin"/>
        </w:r>
        <w:r>
          <w:instrText>PAGE   \* MERGEFORMAT</w:instrText>
        </w:r>
        <w:r>
          <w:fldChar w:fldCharType="separate"/>
        </w:r>
        <w:r w:rsidR="00C32EDE" w:rsidRPr="00C32EDE">
          <w:rPr>
            <w:noProof/>
            <w:lang w:val="ko-KR" w:eastAsia="ko-KR"/>
          </w:rPr>
          <w:t>5</w:t>
        </w:r>
        <w:r>
          <w:fldChar w:fldCharType="end"/>
        </w:r>
      </w:p>
    </w:sdtContent>
  </w:sdt>
  <w:p w14:paraId="19FA619E" w14:textId="77777777" w:rsidR="00BD098F" w:rsidRDefault="00BD09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3E10" w14:textId="77777777" w:rsidR="008351C6" w:rsidRDefault="008351C6" w:rsidP="00C107F3">
      <w:pPr>
        <w:spacing w:after="0" w:line="240" w:lineRule="auto"/>
      </w:pPr>
      <w:r>
        <w:separator/>
      </w:r>
    </w:p>
  </w:footnote>
  <w:footnote w:type="continuationSeparator" w:id="0">
    <w:p w14:paraId="3BD6C4D1" w14:textId="77777777" w:rsidR="008351C6" w:rsidRDefault="008351C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C57ECE0" w:rsidR="00BD098F" w:rsidRPr="005F10AA" w:rsidRDefault="00BD098F" w:rsidP="00C514A3">
    <w:pPr>
      <w:pStyle w:val="ab"/>
      <w:rPr>
        <w:rFonts w:ascii="Times New Roman" w:hAnsi="Times New Roman" w:cs="Times New Roman"/>
        <w:bCs/>
      </w:rPr>
    </w:pPr>
    <w:r w:rsidRPr="005F10AA">
      <w:rPr>
        <w:rFonts w:ascii="Times New Roman" w:hAnsi="Times New Roman" w:cs="Times New Roman"/>
        <w:bCs/>
        <w:color w:val="000000"/>
        <w:szCs w:val="20"/>
        <w:shd w:val="clear" w:color="auto" w:fill="FFFFFF"/>
      </w:rPr>
      <w:t>2888-20-</w:t>
    </w:r>
    <w:r w:rsidR="004B6183" w:rsidRPr="005F10AA">
      <w:rPr>
        <w:rFonts w:ascii="Times New Roman" w:hAnsi="Times New Roman" w:cs="Times New Roman"/>
        <w:bCs/>
        <w:color w:val="000000"/>
        <w:szCs w:val="20"/>
        <w:shd w:val="clear" w:color="auto" w:fill="FFFFFF"/>
      </w:rPr>
      <w:t>0022</w:t>
    </w:r>
    <w:r w:rsidRPr="005F10AA">
      <w:rPr>
        <w:rFonts w:ascii="Times New Roman" w:hAnsi="Times New Roman" w:cs="Times New Roman"/>
        <w:bCs/>
        <w:color w:val="000000"/>
        <w:szCs w:val="20"/>
        <w:shd w:val="clear" w:color="auto" w:fill="FFFFFF"/>
      </w:rPr>
      <w:t>-00-</w:t>
    </w:r>
    <w:r w:rsidR="00C119B9" w:rsidRPr="005F10AA">
      <w:rPr>
        <w:rFonts w:ascii="Times New Roman" w:hAnsi="Times New Roman" w:cs="Times New Roman"/>
        <w:bCs/>
        <w:color w:val="000000"/>
        <w:szCs w:val="20"/>
        <w:shd w:val="clear" w:color="auto" w:fill="FFFFFF"/>
      </w:rPr>
      <w:t>000</w:t>
    </w:r>
    <w:r w:rsidR="005F10AA">
      <w:rPr>
        <w:rFonts w:ascii="Times New Roman" w:hAnsi="Times New Roman" w:cs="Times New Roman"/>
        <w:bCs/>
        <w:color w:val="000000"/>
        <w:szCs w:val="20"/>
        <w:shd w:val="clear" w:color="auto" w:fill="FFFFFF"/>
      </w:rPr>
      <w:t>1</w:t>
    </w:r>
    <w:r w:rsidRPr="005F10AA">
      <w:rPr>
        <w:rFonts w:ascii="Times New Roman" w:hAnsi="Times New Roman" w:cs="Times New Roman"/>
        <w:bCs/>
        <w:color w:val="000000"/>
        <w:szCs w:val="20"/>
        <w:shd w:val="clear" w:color="auto" w:fill="FFFFFF"/>
      </w:rPr>
      <w:t>-</w:t>
    </w:r>
    <w:r w:rsidR="005F10AA" w:rsidRPr="005F10AA">
      <w:rPr>
        <w:rFonts w:ascii="Times New Roman" w:hAnsi="Times New Roman" w:cs="Times New Roman"/>
        <w:bCs/>
      </w:rPr>
      <w:t>Syntax and semantics of basic structures for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62ED"/>
    <w:rsid w:val="00007A20"/>
    <w:rsid w:val="00007C96"/>
    <w:rsid w:val="0002082D"/>
    <w:rsid w:val="00026350"/>
    <w:rsid w:val="00031A4F"/>
    <w:rsid w:val="0003305D"/>
    <w:rsid w:val="00074D8E"/>
    <w:rsid w:val="00085BF8"/>
    <w:rsid w:val="000915EC"/>
    <w:rsid w:val="00091D7A"/>
    <w:rsid w:val="000A0065"/>
    <w:rsid w:val="000A086B"/>
    <w:rsid w:val="000A3888"/>
    <w:rsid w:val="000A5819"/>
    <w:rsid w:val="000A7B65"/>
    <w:rsid w:val="000B5FFB"/>
    <w:rsid w:val="000B74A2"/>
    <w:rsid w:val="000C1609"/>
    <w:rsid w:val="000C27BC"/>
    <w:rsid w:val="000C471A"/>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549A"/>
    <w:rsid w:val="001B7243"/>
    <w:rsid w:val="001E05D6"/>
    <w:rsid w:val="001E7A78"/>
    <w:rsid w:val="001F6808"/>
    <w:rsid w:val="001F780C"/>
    <w:rsid w:val="00211AFD"/>
    <w:rsid w:val="00214E2B"/>
    <w:rsid w:val="00217601"/>
    <w:rsid w:val="00221A0F"/>
    <w:rsid w:val="002277D4"/>
    <w:rsid w:val="00234A71"/>
    <w:rsid w:val="00244F50"/>
    <w:rsid w:val="002472CB"/>
    <w:rsid w:val="00255B5F"/>
    <w:rsid w:val="0026565D"/>
    <w:rsid w:val="00265F85"/>
    <w:rsid w:val="00274FBC"/>
    <w:rsid w:val="00275630"/>
    <w:rsid w:val="002762DC"/>
    <w:rsid w:val="0028293C"/>
    <w:rsid w:val="002A1125"/>
    <w:rsid w:val="002A38F3"/>
    <w:rsid w:val="002B1A2C"/>
    <w:rsid w:val="002B257B"/>
    <w:rsid w:val="002B30DB"/>
    <w:rsid w:val="002C0321"/>
    <w:rsid w:val="002D4C34"/>
    <w:rsid w:val="002E3920"/>
    <w:rsid w:val="002F18D2"/>
    <w:rsid w:val="00304690"/>
    <w:rsid w:val="00312912"/>
    <w:rsid w:val="0031449A"/>
    <w:rsid w:val="00331436"/>
    <w:rsid w:val="00335818"/>
    <w:rsid w:val="0033608A"/>
    <w:rsid w:val="00342C87"/>
    <w:rsid w:val="00367B89"/>
    <w:rsid w:val="00371258"/>
    <w:rsid w:val="003735C8"/>
    <w:rsid w:val="003740DF"/>
    <w:rsid w:val="003746B0"/>
    <w:rsid w:val="003847CE"/>
    <w:rsid w:val="00396D20"/>
    <w:rsid w:val="003A0B8A"/>
    <w:rsid w:val="003A77D0"/>
    <w:rsid w:val="003B397D"/>
    <w:rsid w:val="003C2C08"/>
    <w:rsid w:val="003D1965"/>
    <w:rsid w:val="003D202F"/>
    <w:rsid w:val="003D34F7"/>
    <w:rsid w:val="003D7822"/>
    <w:rsid w:val="003F1D26"/>
    <w:rsid w:val="00400378"/>
    <w:rsid w:val="004012E4"/>
    <w:rsid w:val="00404544"/>
    <w:rsid w:val="004048E5"/>
    <w:rsid w:val="00414920"/>
    <w:rsid w:val="00442ED1"/>
    <w:rsid w:val="004605D3"/>
    <w:rsid w:val="004660A0"/>
    <w:rsid w:val="00481D76"/>
    <w:rsid w:val="00482442"/>
    <w:rsid w:val="004925E4"/>
    <w:rsid w:val="00495F7F"/>
    <w:rsid w:val="004A32E4"/>
    <w:rsid w:val="004A3ED6"/>
    <w:rsid w:val="004A6B0D"/>
    <w:rsid w:val="004B56A2"/>
    <w:rsid w:val="004B6183"/>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484"/>
    <w:rsid w:val="005965E4"/>
    <w:rsid w:val="005A3B71"/>
    <w:rsid w:val="005B195E"/>
    <w:rsid w:val="005B673F"/>
    <w:rsid w:val="005E6A58"/>
    <w:rsid w:val="005F10AA"/>
    <w:rsid w:val="005F5EB0"/>
    <w:rsid w:val="005F619A"/>
    <w:rsid w:val="00601A19"/>
    <w:rsid w:val="00601C1E"/>
    <w:rsid w:val="00601FF9"/>
    <w:rsid w:val="006049A7"/>
    <w:rsid w:val="00605840"/>
    <w:rsid w:val="006065AF"/>
    <w:rsid w:val="00620BAD"/>
    <w:rsid w:val="00621D3B"/>
    <w:rsid w:val="00622231"/>
    <w:rsid w:val="00630B22"/>
    <w:rsid w:val="006512AC"/>
    <w:rsid w:val="00654272"/>
    <w:rsid w:val="006728DE"/>
    <w:rsid w:val="00672FC7"/>
    <w:rsid w:val="00673D42"/>
    <w:rsid w:val="00680695"/>
    <w:rsid w:val="00680C33"/>
    <w:rsid w:val="00682AE6"/>
    <w:rsid w:val="006B222F"/>
    <w:rsid w:val="006B55D0"/>
    <w:rsid w:val="006B6434"/>
    <w:rsid w:val="006B70ED"/>
    <w:rsid w:val="006D3F8C"/>
    <w:rsid w:val="006D6C4A"/>
    <w:rsid w:val="006F6CED"/>
    <w:rsid w:val="006F7AD3"/>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351C6"/>
    <w:rsid w:val="00842B37"/>
    <w:rsid w:val="008436F1"/>
    <w:rsid w:val="0085361D"/>
    <w:rsid w:val="00854C2F"/>
    <w:rsid w:val="008672DA"/>
    <w:rsid w:val="00884C2F"/>
    <w:rsid w:val="00892FA1"/>
    <w:rsid w:val="00894A4E"/>
    <w:rsid w:val="008961FC"/>
    <w:rsid w:val="008B5A2B"/>
    <w:rsid w:val="008C072A"/>
    <w:rsid w:val="008C751A"/>
    <w:rsid w:val="008D0C35"/>
    <w:rsid w:val="008D49C4"/>
    <w:rsid w:val="008D5CE9"/>
    <w:rsid w:val="008D6B7A"/>
    <w:rsid w:val="008E75EE"/>
    <w:rsid w:val="00906E55"/>
    <w:rsid w:val="009111F0"/>
    <w:rsid w:val="009251FB"/>
    <w:rsid w:val="00927628"/>
    <w:rsid w:val="009503F5"/>
    <w:rsid w:val="009555F6"/>
    <w:rsid w:val="009565C7"/>
    <w:rsid w:val="00961CE7"/>
    <w:rsid w:val="0097697C"/>
    <w:rsid w:val="00977F36"/>
    <w:rsid w:val="00983D41"/>
    <w:rsid w:val="00986C2E"/>
    <w:rsid w:val="00996146"/>
    <w:rsid w:val="00997CEB"/>
    <w:rsid w:val="009A33F2"/>
    <w:rsid w:val="009B27C6"/>
    <w:rsid w:val="009D2BBD"/>
    <w:rsid w:val="009D36CB"/>
    <w:rsid w:val="009D4071"/>
    <w:rsid w:val="009D6490"/>
    <w:rsid w:val="009E6CAB"/>
    <w:rsid w:val="009F3FF6"/>
    <w:rsid w:val="00A0336A"/>
    <w:rsid w:val="00A07D3C"/>
    <w:rsid w:val="00A13006"/>
    <w:rsid w:val="00A13D79"/>
    <w:rsid w:val="00A173FC"/>
    <w:rsid w:val="00A217D1"/>
    <w:rsid w:val="00A34609"/>
    <w:rsid w:val="00A359E2"/>
    <w:rsid w:val="00A37F81"/>
    <w:rsid w:val="00A40CCB"/>
    <w:rsid w:val="00A53E6F"/>
    <w:rsid w:val="00A67A7A"/>
    <w:rsid w:val="00A73C49"/>
    <w:rsid w:val="00A83698"/>
    <w:rsid w:val="00A85C10"/>
    <w:rsid w:val="00A9561E"/>
    <w:rsid w:val="00AA440F"/>
    <w:rsid w:val="00AB1038"/>
    <w:rsid w:val="00AB1286"/>
    <w:rsid w:val="00AC2E87"/>
    <w:rsid w:val="00AE1867"/>
    <w:rsid w:val="00AE67CA"/>
    <w:rsid w:val="00AF65E2"/>
    <w:rsid w:val="00B057B1"/>
    <w:rsid w:val="00B071E9"/>
    <w:rsid w:val="00B112DF"/>
    <w:rsid w:val="00B118B1"/>
    <w:rsid w:val="00B20205"/>
    <w:rsid w:val="00B45597"/>
    <w:rsid w:val="00B4671A"/>
    <w:rsid w:val="00B53DAC"/>
    <w:rsid w:val="00B622AB"/>
    <w:rsid w:val="00B625A9"/>
    <w:rsid w:val="00B62A6D"/>
    <w:rsid w:val="00B679C4"/>
    <w:rsid w:val="00BA352F"/>
    <w:rsid w:val="00BA58B7"/>
    <w:rsid w:val="00BC3348"/>
    <w:rsid w:val="00BC5541"/>
    <w:rsid w:val="00BD098F"/>
    <w:rsid w:val="00BE2FF0"/>
    <w:rsid w:val="00C06037"/>
    <w:rsid w:val="00C107F3"/>
    <w:rsid w:val="00C119B9"/>
    <w:rsid w:val="00C12FEB"/>
    <w:rsid w:val="00C20F17"/>
    <w:rsid w:val="00C32EDE"/>
    <w:rsid w:val="00C33860"/>
    <w:rsid w:val="00C3577A"/>
    <w:rsid w:val="00C514A3"/>
    <w:rsid w:val="00C81D89"/>
    <w:rsid w:val="00C94A01"/>
    <w:rsid w:val="00CA009D"/>
    <w:rsid w:val="00CA08B3"/>
    <w:rsid w:val="00CD1BDC"/>
    <w:rsid w:val="00CD3465"/>
    <w:rsid w:val="00CE64D7"/>
    <w:rsid w:val="00CE76B3"/>
    <w:rsid w:val="00D043C0"/>
    <w:rsid w:val="00D201CA"/>
    <w:rsid w:val="00D242AE"/>
    <w:rsid w:val="00D25C5B"/>
    <w:rsid w:val="00D31DB9"/>
    <w:rsid w:val="00D34805"/>
    <w:rsid w:val="00D3527B"/>
    <w:rsid w:val="00D4612D"/>
    <w:rsid w:val="00D5551C"/>
    <w:rsid w:val="00D76AF2"/>
    <w:rsid w:val="00D8046D"/>
    <w:rsid w:val="00D8453B"/>
    <w:rsid w:val="00D94687"/>
    <w:rsid w:val="00D97BAC"/>
    <w:rsid w:val="00DB1667"/>
    <w:rsid w:val="00DB35E9"/>
    <w:rsid w:val="00DE1066"/>
    <w:rsid w:val="00DE5601"/>
    <w:rsid w:val="00DF3B49"/>
    <w:rsid w:val="00DF4FDB"/>
    <w:rsid w:val="00E023AC"/>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 w:val="00FF23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soochoi@dau.ac.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10" Type="http://schemas.openxmlformats.org/officeDocument/2006/relationships/hyperlink" Target="mailto:yoonk@konkuk.ac.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ceo@joyfun.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53BF-999D-4036-B5AE-2E764C32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939</Words>
  <Characters>5356</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5</cp:revision>
  <dcterms:created xsi:type="dcterms:W3CDTF">2020-07-20T09:05:00Z</dcterms:created>
  <dcterms:modified xsi:type="dcterms:W3CDTF">2020-07-22T16:35:00Z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