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F0F17" w:rsidRPr="001747DF" w14:paraId="12233583" w14:textId="77777777" w:rsidTr="003B397D">
        <w:tc>
          <w:tcPr>
            <w:tcW w:w="1350" w:type="dxa"/>
          </w:tcPr>
          <w:p w14:paraId="2D0E3CD5" w14:textId="77777777" w:rsidR="008F0F17" w:rsidRPr="001747DF" w:rsidRDefault="008F0F17" w:rsidP="008F0F17">
            <w:pPr>
              <w:pStyle w:val="covertext"/>
            </w:pPr>
            <w:r w:rsidRPr="001747DF">
              <w:t>Project</w:t>
            </w:r>
          </w:p>
        </w:tc>
        <w:tc>
          <w:tcPr>
            <w:tcW w:w="9018" w:type="dxa"/>
          </w:tcPr>
          <w:p w14:paraId="788BD1EA" w14:textId="77777777" w:rsidR="008F0F17" w:rsidRPr="001747DF" w:rsidRDefault="008F0F17" w:rsidP="008F0F17">
            <w:pPr>
              <w:pStyle w:val="covertext"/>
              <w:rPr>
                <w:b/>
              </w:rPr>
            </w:pPr>
            <w:r w:rsidRPr="00E8267F">
              <w:rPr>
                <w:b/>
              </w:rPr>
              <w:t>Specification of Sensor Interface for Cyber and Physical World</w:t>
            </w:r>
          </w:p>
          <w:p w14:paraId="44A8932E" w14:textId="2700EBB4" w:rsidR="008F0F17" w:rsidRPr="001747DF" w:rsidRDefault="008F0F17" w:rsidP="008F0F17">
            <w:pPr>
              <w:pStyle w:val="covertext"/>
              <w:rPr>
                <w:b/>
              </w:rPr>
            </w:pPr>
            <w:r>
              <w:t>&lt;</w:t>
            </w:r>
            <w:r w:rsidRPr="00BB1D09">
              <w:t>https://sagroups.ieee.org/2888/</w:t>
            </w:r>
            <w:r w:rsidRPr="002E3D5C">
              <w:t xml:space="preserve"> &gt;</w:t>
            </w:r>
          </w:p>
        </w:tc>
      </w:tr>
      <w:tr w:rsidR="00620BAD" w:rsidRPr="00110490" w14:paraId="73E8DAB1" w14:textId="77777777" w:rsidTr="003B397D">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3E8046A5" w:rsidR="00620BAD" w:rsidRPr="00E8267F" w:rsidRDefault="00952EE6" w:rsidP="0052696E">
            <w:pPr>
              <w:pStyle w:val="covertext"/>
              <w:rPr>
                <w:b/>
              </w:rPr>
            </w:pPr>
            <w:r>
              <w:rPr>
                <w:b/>
              </w:rPr>
              <w:t>Sensor data formats for microphones and color cameras</w:t>
            </w:r>
          </w:p>
        </w:tc>
      </w:tr>
      <w:tr w:rsidR="00620BAD" w:rsidRPr="001747DF" w14:paraId="4CE78410" w14:textId="77777777" w:rsidTr="003B397D">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3961B8DA" w:rsidR="00620BAD" w:rsidRPr="00CE4816" w:rsidRDefault="00E8267F" w:rsidP="00CE4816">
            <w:pPr>
              <w:pStyle w:val="covertext"/>
              <w:rPr>
                <w:b/>
              </w:rPr>
            </w:pPr>
            <w:r w:rsidRPr="00CE4816">
              <w:rPr>
                <w:b/>
              </w:rPr>
              <w:t>2888</w:t>
            </w:r>
            <w:r w:rsidR="00620BAD" w:rsidRPr="00CE4816">
              <w:rPr>
                <w:b/>
              </w:rPr>
              <w:t>-</w:t>
            </w:r>
            <w:r w:rsidR="00CE4816" w:rsidRPr="00CE4816">
              <w:rPr>
                <w:b/>
              </w:rPr>
              <w:t>20</w:t>
            </w:r>
            <w:r w:rsidR="00620BAD" w:rsidRPr="00CE4816">
              <w:rPr>
                <w:b/>
              </w:rPr>
              <w:t>-00</w:t>
            </w:r>
            <w:r w:rsidR="001E7A78" w:rsidRPr="00CE4816">
              <w:rPr>
                <w:b/>
              </w:rPr>
              <w:t>0</w:t>
            </w:r>
            <w:r w:rsidR="00CE4816" w:rsidRPr="00CE4816">
              <w:rPr>
                <w:b/>
              </w:rPr>
              <w:t>9</w:t>
            </w:r>
            <w:r w:rsidR="00620BAD" w:rsidRPr="00CE4816">
              <w:rPr>
                <w:rFonts w:hint="eastAsia"/>
                <w:b/>
              </w:rPr>
              <w:t>-</w:t>
            </w:r>
            <w:r w:rsidR="00620BAD" w:rsidRPr="00CE4816">
              <w:rPr>
                <w:b/>
              </w:rPr>
              <w:t>0</w:t>
            </w:r>
            <w:r w:rsidR="00371058">
              <w:rPr>
                <w:b/>
              </w:rPr>
              <w:t>1</w:t>
            </w:r>
            <w:bookmarkStart w:id="0" w:name="_GoBack"/>
            <w:bookmarkEnd w:id="0"/>
            <w:r w:rsidR="00620BAD" w:rsidRPr="00CE4816">
              <w:rPr>
                <w:b/>
              </w:rPr>
              <w:t>-</w:t>
            </w:r>
            <w:r w:rsidR="00996146" w:rsidRPr="00CE4816">
              <w:rPr>
                <w:b/>
              </w:rPr>
              <w:t>0001</w:t>
            </w:r>
          </w:p>
        </w:tc>
      </w:tr>
      <w:tr w:rsidR="00620BAD" w:rsidRPr="001747DF" w14:paraId="6CAEB2D5" w14:textId="77777777" w:rsidTr="003B397D">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0F435FCC" w:rsidR="00620BAD" w:rsidRPr="00CE4816" w:rsidRDefault="00D4612D" w:rsidP="0052696E">
            <w:pPr>
              <w:pStyle w:val="covertext"/>
              <w:tabs>
                <w:tab w:val="left" w:pos="3490"/>
              </w:tabs>
              <w:rPr>
                <w:b/>
              </w:rPr>
            </w:pPr>
            <w:r w:rsidRPr="00CE4816">
              <w:rPr>
                <w:b/>
              </w:rPr>
              <w:t>Feb. 23, 2020</w:t>
            </w:r>
            <w:r w:rsidR="0052696E" w:rsidRPr="00CE4816">
              <w:rPr>
                <w:b/>
              </w:rPr>
              <w:tab/>
            </w:r>
          </w:p>
        </w:tc>
      </w:tr>
      <w:tr w:rsidR="00620BAD" w:rsidRPr="009B667B" w14:paraId="54CE1485" w14:textId="77777777" w:rsidTr="003B397D">
        <w:tc>
          <w:tcPr>
            <w:tcW w:w="1350" w:type="dxa"/>
          </w:tcPr>
          <w:p w14:paraId="050F76B7" w14:textId="77777777" w:rsidR="00620BAD" w:rsidRPr="001747DF" w:rsidRDefault="00620BAD" w:rsidP="00620BAD">
            <w:pPr>
              <w:pStyle w:val="covertext"/>
            </w:pPr>
            <w:r w:rsidRPr="001747DF">
              <w:t>Source(s)</w:t>
            </w:r>
          </w:p>
        </w:tc>
        <w:tc>
          <w:tcPr>
            <w:tcW w:w="9018" w:type="dxa"/>
          </w:tcPr>
          <w:p w14:paraId="1C72DECB" w14:textId="77777777" w:rsidR="002C5B6B" w:rsidRDefault="002C5B6B" w:rsidP="002C5B6B">
            <w:pPr>
              <w:pStyle w:val="covertext"/>
              <w:rPr>
                <w:rFonts w:eastAsia="MS Mincho"/>
                <w:color w:val="000000" w:themeColor="text1"/>
                <w:lang w:eastAsia="ja-JP"/>
              </w:rPr>
            </w:pPr>
            <w:r>
              <w:rPr>
                <w:rFonts w:eastAsia="MS Mincho"/>
                <w:color w:val="000000" w:themeColor="text1"/>
                <w:lang w:eastAsia="ja-JP"/>
              </w:rPr>
              <w:t xml:space="preserve">Sang-Kyun Kim, </w:t>
            </w:r>
            <w:hyperlink r:id="rId8" w:history="1">
              <w:r>
                <w:rPr>
                  <w:rStyle w:val="a4"/>
                  <w:rFonts w:eastAsia="MS Mincho"/>
                  <w:lang w:eastAsia="ja-JP"/>
                </w:rPr>
                <w:t>goldmunt@gmail.com</w:t>
              </w:r>
            </w:hyperlink>
            <w:r>
              <w:rPr>
                <w:rFonts w:eastAsia="MS Mincho"/>
                <w:color w:val="000000" w:themeColor="text1"/>
                <w:lang w:eastAsia="ja-JP"/>
              </w:rPr>
              <w:t xml:space="preserve"> (</w:t>
            </w:r>
            <w:proofErr w:type="spellStart"/>
            <w:r>
              <w:rPr>
                <w:rFonts w:eastAsia="MS Mincho"/>
                <w:color w:val="000000" w:themeColor="text1"/>
                <w:lang w:eastAsia="ja-JP"/>
              </w:rPr>
              <w:t>Myongji</w:t>
            </w:r>
            <w:proofErr w:type="spellEnd"/>
            <w:r>
              <w:rPr>
                <w:rFonts w:eastAsia="MS Mincho"/>
                <w:color w:val="000000" w:themeColor="text1"/>
                <w:lang w:eastAsia="ja-JP"/>
              </w:rPr>
              <w:t xml:space="preserve"> University)</w:t>
            </w:r>
          </w:p>
          <w:p w14:paraId="7DD9CB10" w14:textId="77777777" w:rsidR="002C5B6B" w:rsidRDefault="002C5B6B" w:rsidP="002C5B6B">
            <w:pPr>
              <w:pStyle w:val="covertext"/>
              <w:rPr>
                <w:rFonts w:eastAsia="MS Mincho"/>
                <w:color w:val="000000" w:themeColor="text1"/>
                <w:lang w:eastAsia="ja-JP"/>
              </w:rPr>
            </w:pPr>
            <w:proofErr w:type="spellStart"/>
            <w:r>
              <w:rPr>
                <w:rFonts w:eastAsia="MS Mincho"/>
                <w:color w:val="000000" w:themeColor="text1"/>
                <w:lang w:eastAsia="ja-JP"/>
              </w:rPr>
              <w:t>Kyoungro</w:t>
            </w:r>
            <w:proofErr w:type="spellEnd"/>
            <w:r>
              <w:rPr>
                <w:rFonts w:eastAsia="MS Mincho"/>
                <w:color w:val="000000" w:themeColor="text1"/>
                <w:lang w:eastAsia="ja-JP"/>
              </w:rPr>
              <w:t xml:space="preserve"> Yoon, </w:t>
            </w:r>
            <w:hyperlink r:id="rId9" w:history="1">
              <w:r>
                <w:rPr>
                  <w:rStyle w:val="a4"/>
                  <w:rFonts w:eastAsia="MS Mincho"/>
                  <w:lang w:eastAsia="ja-JP"/>
                </w:rPr>
                <w:t>yoonk@konkuk.ac.kr</w:t>
              </w:r>
            </w:hyperlink>
            <w:r>
              <w:rPr>
                <w:rFonts w:eastAsia="MS Mincho"/>
                <w:color w:val="000000" w:themeColor="text1"/>
                <w:lang w:eastAsia="ja-JP"/>
              </w:rPr>
              <w:t xml:space="preserve"> (</w:t>
            </w:r>
            <w:proofErr w:type="spellStart"/>
            <w:r>
              <w:rPr>
                <w:rFonts w:eastAsia="MS Mincho"/>
                <w:color w:val="000000" w:themeColor="text1"/>
                <w:lang w:eastAsia="ja-JP"/>
              </w:rPr>
              <w:t>Konkuk</w:t>
            </w:r>
            <w:proofErr w:type="spellEnd"/>
            <w:r>
              <w:rPr>
                <w:rFonts w:eastAsia="MS Mincho"/>
                <w:color w:val="000000" w:themeColor="text1"/>
                <w:lang w:eastAsia="ja-JP"/>
              </w:rPr>
              <w:t xml:space="preserve"> University)</w:t>
            </w:r>
          </w:p>
          <w:p w14:paraId="019BE5DE" w14:textId="2750234B" w:rsidR="00620BAD" w:rsidRPr="009B667B" w:rsidRDefault="002C5B6B" w:rsidP="002C5B6B">
            <w:pPr>
              <w:pStyle w:val="covertext"/>
              <w:rPr>
                <w:rFonts w:eastAsia="MS Mincho"/>
                <w:color w:val="000000" w:themeColor="text1"/>
                <w:lang w:eastAsia="ja-JP"/>
              </w:rPr>
            </w:pPr>
            <w:proofErr w:type="spellStart"/>
            <w:r>
              <w:rPr>
                <w:rFonts w:eastAsia="MS Mincho" w:hint="eastAsia"/>
                <w:color w:val="000000" w:themeColor="text1"/>
                <w:lang w:eastAsia="ja-JP"/>
              </w:rPr>
              <w:t>Sangkwon</w:t>
            </w:r>
            <w:proofErr w:type="spellEnd"/>
            <w:r>
              <w:rPr>
                <w:rFonts w:eastAsia="MS Mincho" w:hint="eastAsia"/>
                <w:color w:val="000000" w:themeColor="text1"/>
                <w:lang w:eastAsia="ja-JP"/>
              </w:rPr>
              <w:t xml:space="preserve"> </w:t>
            </w:r>
            <w:proofErr w:type="spellStart"/>
            <w:r>
              <w:rPr>
                <w:rFonts w:eastAsia="MS Mincho" w:hint="eastAsia"/>
                <w:color w:val="000000" w:themeColor="text1"/>
                <w:lang w:eastAsia="ja-JP"/>
              </w:rPr>
              <w:t>Jeong</w:t>
            </w:r>
            <w:proofErr w:type="spellEnd"/>
            <w:r>
              <w:rPr>
                <w:rFonts w:eastAsia="MS Mincho" w:hint="eastAsia"/>
                <w:color w:val="000000" w:themeColor="text1"/>
                <w:lang w:eastAsia="ja-JP"/>
              </w:rPr>
              <w:t xml:space="preserve">, </w:t>
            </w:r>
            <w:hyperlink r:id="rId10" w:history="1">
              <w:r>
                <w:rPr>
                  <w:rStyle w:val="a4"/>
                  <w:rFonts w:eastAsia="MS Mincho" w:hint="eastAsia"/>
                  <w:lang w:eastAsia="ja-JP"/>
                </w:rPr>
                <w:t>ceo@joyfun.kr</w:t>
              </w:r>
            </w:hyperlink>
            <w:r>
              <w:rPr>
                <w:rFonts w:eastAsia="MS Mincho" w:hint="eastAsia"/>
                <w:color w:val="000000" w:themeColor="text1"/>
                <w:lang w:eastAsia="ja-JP"/>
              </w:rPr>
              <w:t xml:space="preserve"> (</w:t>
            </w:r>
            <w:proofErr w:type="spellStart"/>
            <w:r>
              <w:rPr>
                <w:rFonts w:eastAsia="MS Mincho" w:hint="eastAsia"/>
                <w:color w:val="000000" w:themeColor="text1"/>
                <w:lang w:eastAsia="ja-JP"/>
              </w:rPr>
              <w:t>Joyfun</w:t>
            </w:r>
            <w:proofErr w:type="spellEnd"/>
            <w:r>
              <w:rPr>
                <w:rFonts w:eastAsia="MS Mincho" w:hint="eastAsia"/>
                <w:color w:val="000000" w:themeColor="text1"/>
                <w:lang w:eastAsia="ja-JP"/>
              </w:rPr>
              <w:t>)</w:t>
            </w:r>
          </w:p>
        </w:tc>
      </w:tr>
      <w:tr w:rsidR="00620BAD" w:rsidRPr="00F473D8" w14:paraId="6A72ADAD" w14:textId="77777777" w:rsidTr="003B397D">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3B397D">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5710D76C" w:rsidR="00620BAD" w:rsidRPr="0074561B" w:rsidRDefault="0074561B" w:rsidP="0052696E">
            <w:pPr>
              <w:outlineLvl w:val="0"/>
              <w:rPr>
                <w:rFonts w:eastAsia="맑은 고딕"/>
              </w:rPr>
            </w:pPr>
            <w:r w:rsidRPr="0074561B">
              <w:rPr>
                <w:rFonts w:ascii="Times New Roman" w:hAnsi="Times New Roman" w:cs="Times New Roman"/>
                <w:kern w:val="0"/>
                <w:szCs w:val="24"/>
                <w:lang w:bidi="he-IL"/>
              </w:rPr>
              <w:t>Microphones and cameras are the most basic sensors for acquiring audio and visual information of the physical world, and the data through them are important information for determining the characteristics and motion of cyber objects in the cyber world. This contribution proposes a schema for defining sensor data input from microphones and color camera sensors.</w:t>
            </w:r>
          </w:p>
        </w:tc>
      </w:tr>
      <w:tr w:rsidR="00620BAD" w:rsidRPr="00130DF6" w14:paraId="20595B64" w14:textId="77777777" w:rsidTr="003B397D">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02B622DA" w:rsidR="00620BAD" w:rsidRPr="00130DF6" w:rsidRDefault="00996146"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3B397D">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3B397D">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7777777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620BAD" w:rsidRPr="001747DF" w14:paraId="633CE38E" w14:textId="77777777" w:rsidTr="003B397D">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11" w:anchor="6.3" w:tgtFrame="_parent" w:history="1">
              <w:r w:rsidRPr="001747DF">
                <w:rPr>
                  <w:rStyle w:val="a4"/>
                </w:rPr>
                <w:t>Section 6 of the IEEE-SA Standards Board bylaws</w:t>
              </w:r>
            </w:hyperlink>
            <w:r w:rsidRPr="001747DF">
              <w:t xml:space="preserve"> &lt;</w:t>
            </w:r>
            <w:hyperlink r:id="rId12"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3" w:tgtFrame="_parent" w:history="1">
              <w:r w:rsidRPr="001747DF">
                <w:rPr>
                  <w:rStyle w:val="a4"/>
                </w:rPr>
                <w:t>http://standards.ieee.org/board/pat/faq.pdf</w:t>
              </w:r>
            </w:hyperlink>
          </w:p>
        </w:tc>
      </w:tr>
    </w:tbl>
    <w:p w14:paraId="1DF5A594" w14:textId="0554D4B3" w:rsidR="00996146" w:rsidRDefault="00E54F78" w:rsidP="00B45597">
      <w:pPr>
        <w:pStyle w:val="1"/>
      </w:pPr>
      <w:r w:rsidRPr="00996146">
        <w:rPr>
          <w:color w:val="000000" w:themeColor="text1"/>
          <w:bdr w:val="none" w:sz="0" w:space="0" w:color="auto" w:frame="1"/>
        </w:rPr>
        <w:br w:type="page"/>
      </w:r>
      <w:bookmarkStart w:id="1" w:name="_Toc14343811"/>
      <w:bookmarkStart w:id="2" w:name="_Toc14343848"/>
      <w:bookmarkStart w:id="3" w:name="_Toc14344633"/>
      <w:r w:rsidR="00996146" w:rsidRPr="00B45597">
        <w:rPr>
          <w:rFonts w:hint="eastAsia"/>
        </w:rPr>
        <w:lastRenderedPageBreak/>
        <w:t>Introduction</w:t>
      </w:r>
      <w:bookmarkEnd w:id="1"/>
      <w:bookmarkEnd w:id="2"/>
      <w:bookmarkEnd w:id="3"/>
    </w:p>
    <w:p w14:paraId="227080D7" w14:textId="577E39DB" w:rsidR="0074561B" w:rsidRPr="0074561B" w:rsidRDefault="0074561B" w:rsidP="0074561B">
      <w:r w:rsidRPr="009A78D3">
        <w:t>Microphones and cameras are the most basic sensors for acquiring audio and visual information of the physical world, and the data through them are important information for determining the characteristics and motion of cyber objects in the cyber world. This contribution proposes a schema for defining sensor data input from microphones and color camera sensors.</w:t>
      </w:r>
    </w:p>
    <w:p w14:paraId="76424B37" w14:textId="6E1885E0" w:rsidR="008336F7" w:rsidRDefault="00796960" w:rsidP="008336F7">
      <w:pPr>
        <w:pStyle w:val="1"/>
      </w:pPr>
      <w:r>
        <w:t>Schema</w:t>
      </w:r>
      <w:r w:rsidR="00CA009D">
        <w:t xml:space="preserve"> for </w:t>
      </w:r>
      <w:r>
        <w:t>A</w:t>
      </w:r>
      <w:r w:rsidR="00B65269">
        <w:t>/</w:t>
      </w:r>
      <w:r>
        <w:t xml:space="preserve">V </w:t>
      </w:r>
      <w:r w:rsidR="00CA009D">
        <w:t>s</w:t>
      </w:r>
      <w:r w:rsidR="008D5CE9">
        <w:t>ens</w:t>
      </w:r>
      <w:r w:rsidR="00D4612D">
        <w:t xml:space="preserve">or </w:t>
      </w:r>
      <w:r w:rsidR="00CA009D">
        <w:t>data</w:t>
      </w:r>
    </w:p>
    <w:p w14:paraId="7573959C" w14:textId="1465228F" w:rsidR="00820F5C" w:rsidRPr="0074561B" w:rsidRDefault="0074561B" w:rsidP="00820F5C">
      <w:r>
        <w:t>This section</w:t>
      </w:r>
      <w:r w:rsidRPr="00796960">
        <w:t xml:space="preserve"> describes the data </w:t>
      </w:r>
      <w:r>
        <w:rPr>
          <w:rFonts w:hint="eastAsia"/>
        </w:rPr>
        <w:t>types</w:t>
      </w:r>
      <w:r>
        <w:t xml:space="preserve"> of </w:t>
      </w:r>
      <w:r w:rsidRPr="00796960">
        <w:t>AV sensor</w:t>
      </w:r>
      <w:r>
        <w:rPr>
          <w:rFonts w:hint="eastAsia"/>
        </w:rPr>
        <w:t>s</w:t>
      </w:r>
      <w:r>
        <w:t>, which collect audio and visual information from the physical world</w:t>
      </w:r>
      <w:r w:rsidRPr="00796960">
        <w:t>.</w:t>
      </w:r>
    </w:p>
    <w:p w14:paraId="1F64D382" w14:textId="05FE158D" w:rsidR="00796960" w:rsidRDefault="00796960" w:rsidP="00796960">
      <w:pPr>
        <w:pStyle w:val="2"/>
      </w:pPr>
      <w:r>
        <w:rPr>
          <w:rFonts w:hint="eastAsia"/>
        </w:rPr>
        <w:t>M</w:t>
      </w:r>
      <w:r>
        <w:t>icrophone sensor</w:t>
      </w:r>
    </w:p>
    <w:p w14:paraId="2C1D9C24" w14:textId="58838E54" w:rsidR="006F6CED" w:rsidRDefault="006F6CED" w:rsidP="006F6CED">
      <w:pPr>
        <w:pStyle w:val="3"/>
      </w:pPr>
      <w:r>
        <w:rPr>
          <w:rFonts w:hint="eastAsia"/>
        </w:rPr>
        <w:t>S</w:t>
      </w:r>
      <w:r>
        <w:t xml:space="preserve">yntax of </w:t>
      </w:r>
      <w:r w:rsidR="00CD1BDC">
        <w:t>m</w:t>
      </w:r>
      <w:r>
        <w:t xml:space="preserve">icrophone sensor data </w:t>
      </w:r>
      <w:r w:rsidR="00B65269">
        <w:t>type</w:t>
      </w:r>
    </w:p>
    <w:p w14:paraId="0DE82D06"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microphoneSensorType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1F13F26F"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5B484917"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7F28DD1B"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"orientation"</w:t>
      </w:r>
      <w:r w:rsidRPr="008072D0">
        <w:rPr>
          <w:rFonts w:ascii="Consolas" w:eastAsia="굴림" w:hAnsi="Consolas" w:cs="굴림"/>
          <w:color w:val="D4D4D4"/>
          <w:kern w:val="0"/>
          <w:sz w:val="21"/>
          <w:szCs w:val="21"/>
        </w:rPr>
        <w:t>: {</w:t>
      </w:r>
    </w:p>
    <w:p w14:paraId="5DB74846"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"#/definitions/float3DVectorType"</w:t>
      </w:r>
    </w:p>
    <w:p w14:paraId="5B5C7BD2"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060711B1"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"location"</w:t>
      </w:r>
      <w:r w:rsidRPr="008072D0">
        <w:rPr>
          <w:rFonts w:ascii="Consolas" w:eastAsia="굴림" w:hAnsi="Consolas" w:cs="굴림"/>
          <w:color w:val="D4D4D4"/>
          <w:kern w:val="0"/>
          <w:sz w:val="21"/>
          <w:szCs w:val="21"/>
        </w:rPr>
        <w:t>: {</w:t>
      </w:r>
    </w:p>
    <w:p w14:paraId="583E6414"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"#/definitions/float3DVectorType"</w:t>
      </w:r>
    </w:p>
    <w:p w14:paraId="6C92369E"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4046460E"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audioData</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62FA6E43"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rawAudioType</w:t>
      </w:r>
      <w:proofErr w:type="spellEnd"/>
      <w:r w:rsidRPr="008072D0">
        <w:rPr>
          <w:rFonts w:ascii="Consolas" w:eastAsia="굴림" w:hAnsi="Consolas" w:cs="굴림"/>
          <w:color w:val="CE9178"/>
          <w:kern w:val="0"/>
          <w:sz w:val="21"/>
          <w:szCs w:val="21"/>
        </w:rPr>
        <w:t>"</w:t>
      </w:r>
    </w:p>
    <w:p w14:paraId="3C64DEC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04C2407F"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B310C53"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additionalProperties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569CD6"/>
          <w:kern w:val="0"/>
          <w:sz w:val="21"/>
          <w:szCs w:val="21"/>
        </w:rPr>
        <w:t>false</w:t>
      </w:r>
    </w:p>
    <w:p w14:paraId="13B28ADF"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438641C3"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commentRangeStart w:id="4"/>
      <w:proofErr w:type="spellStart"/>
      <w:r w:rsidRPr="008072D0">
        <w:rPr>
          <w:rFonts w:ascii="Consolas" w:eastAsia="굴림" w:hAnsi="Consolas" w:cs="굴림"/>
          <w:color w:val="9CDCFE"/>
          <w:kern w:val="0"/>
          <w:sz w:val="21"/>
          <w:szCs w:val="21"/>
        </w:rPr>
        <w:t>rawAudioType</w:t>
      </w:r>
      <w:commentRangeEnd w:id="4"/>
      <w:proofErr w:type="spellEnd"/>
      <w:r w:rsidR="008F0F17">
        <w:rPr>
          <w:rStyle w:val="ad"/>
        </w:rPr>
        <w:commentReference w:id="4"/>
      </w:r>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1095AAE3"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58C98029"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4546797D"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sample_rate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3BAF8D06"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sampleRateType</w:t>
      </w:r>
      <w:proofErr w:type="spellEnd"/>
      <w:r w:rsidRPr="008072D0">
        <w:rPr>
          <w:rFonts w:ascii="Consolas" w:eastAsia="굴림" w:hAnsi="Consolas" w:cs="굴림"/>
          <w:color w:val="CE9178"/>
          <w:kern w:val="0"/>
          <w:sz w:val="21"/>
          <w:szCs w:val="21"/>
        </w:rPr>
        <w:t>"</w:t>
      </w:r>
    </w:p>
    <w:p w14:paraId="58C1E623"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1A6A715"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byte_order</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1164865B"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byteOrderType</w:t>
      </w:r>
      <w:proofErr w:type="spellEnd"/>
      <w:r w:rsidRPr="008072D0">
        <w:rPr>
          <w:rFonts w:ascii="Consolas" w:eastAsia="굴림" w:hAnsi="Consolas" w:cs="굴림"/>
          <w:color w:val="CE9178"/>
          <w:kern w:val="0"/>
          <w:sz w:val="21"/>
          <w:szCs w:val="21"/>
        </w:rPr>
        <w:t>"</w:t>
      </w:r>
    </w:p>
    <w:p w14:paraId="58830D99"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36AD9DCB"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"sign"</w:t>
      </w:r>
      <w:r w:rsidRPr="008072D0">
        <w:rPr>
          <w:rFonts w:ascii="Consolas" w:eastAsia="굴림" w:hAnsi="Consolas" w:cs="굴림"/>
          <w:color w:val="D4D4D4"/>
          <w:kern w:val="0"/>
          <w:sz w:val="21"/>
          <w:szCs w:val="21"/>
        </w:rPr>
        <w:t>: {</w:t>
      </w:r>
    </w:p>
    <w:p w14:paraId="3D8B4E36"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signType</w:t>
      </w:r>
      <w:proofErr w:type="spellEnd"/>
      <w:r w:rsidRPr="008072D0">
        <w:rPr>
          <w:rFonts w:ascii="Consolas" w:eastAsia="굴림" w:hAnsi="Consolas" w:cs="굴림"/>
          <w:color w:val="CE9178"/>
          <w:kern w:val="0"/>
          <w:sz w:val="21"/>
          <w:szCs w:val="21"/>
        </w:rPr>
        <w:t>"</w:t>
      </w:r>
    </w:p>
    <w:p w14:paraId="244442D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9C3ED31"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"resolution"</w:t>
      </w:r>
      <w:r w:rsidRPr="008072D0">
        <w:rPr>
          <w:rFonts w:ascii="Consolas" w:eastAsia="굴림" w:hAnsi="Consolas" w:cs="굴림"/>
          <w:color w:val="D4D4D4"/>
          <w:kern w:val="0"/>
          <w:sz w:val="21"/>
          <w:szCs w:val="21"/>
        </w:rPr>
        <w:t>: {</w:t>
      </w:r>
    </w:p>
    <w:p w14:paraId="1C6F6385"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resolutionType</w:t>
      </w:r>
      <w:proofErr w:type="spellEnd"/>
      <w:r w:rsidRPr="008072D0">
        <w:rPr>
          <w:rFonts w:ascii="Consolas" w:eastAsia="굴림" w:hAnsi="Consolas" w:cs="굴림"/>
          <w:color w:val="CE9178"/>
          <w:kern w:val="0"/>
          <w:sz w:val="21"/>
          <w:szCs w:val="21"/>
        </w:rPr>
        <w:t>"</w:t>
      </w:r>
    </w:p>
    <w:p w14:paraId="78499C5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3AFE8F57"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lastRenderedPageBreak/>
        <w:t>      },</w:t>
      </w:r>
    </w:p>
    <w:p w14:paraId="52CDD432"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additionalProperties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569CD6"/>
          <w:kern w:val="0"/>
          <w:sz w:val="21"/>
          <w:szCs w:val="21"/>
        </w:rPr>
        <w:t>false</w:t>
      </w:r>
    </w:p>
    <w:p w14:paraId="3D5268F7"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1D91ADAA"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commentRangeStart w:id="5"/>
      <w:proofErr w:type="spellStart"/>
      <w:r w:rsidRPr="008072D0">
        <w:rPr>
          <w:rFonts w:ascii="Consolas" w:eastAsia="굴림" w:hAnsi="Consolas" w:cs="굴림"/>
          <w:color w:val="9CDCFE"/>
          <w:kern w:val="0"/>
          <w:sz w:val="21"/>
          <w:szCs w:val="21"/>
        </w:rPr>
        <w:t>sampleRateType</w:t>
      </w:r>
      <w:commentRangeEnd w:id="5"/>
      <w:proofErr w:type="spellEnd"/>
      <w:r w:rsidR="008F0F17">
        <w:rPr>
          <w:rStyle w:val="ad"/>
        </w:rPr>
        <w:commentReference w:id="5"/>
      </w:r>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78C015BE"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"number"</w:t>
      </w:r>
      <w:r w:rsidRPr="008072D0">
        <w:rPr>
          <w:rFonts w:ascii="Consolas" w:eastAsia="굴림" w:hAnsi="Consolas" w:cs="굴림"/>
          <w:color w:val="D4D4D4"/>
          <w:kern w:val="0"/>
          <w:sz w:val="21"/>
          <w:szCs w:val="21"/>
        </w:rPr>
        <w:t>,</w:t>
      </w:r>
    </w:p>
    <w:p w14:paraId="7C0F02B2"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enum</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66E75D6C"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8.0</w:t>
      </w:r>
      <w:r w:rsidRPr="008072D0">
        <w:rPr>
          <w:rFonts w:ascii="Consolas" w:eastAsia="굴림" w:hAnsi="Consolas" w:cs="굴림"/>
          <w:color w:val="D4D4D4"/>
          <w:kern w:val="0"/>
          <w:sz w:val="21"/>
          <w:szCs w:val="21"/>
        </w:rPr>
        <w:t>,</w:t>
      </w:r>
    </w:p>
    <w:p w14:paraId="54F7F4B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11.025</w:t>
      </w:r>
      <w:r w:rsidRPr="008072D0">
        <w:rPr>
          <w:rFonts w:ascii="Consolas" w:eastAsia="굴림" w:hAnsi="Consolas" w:cs="굴림"/>
          <w:color w:val="D4D4D4"/>
          <w:kern w:val="0"/>
          <w:sz w:val="21"/>
          <w:szCs w:val="21"/>
        </w:rPr>
        <w:t>,</w:t>
      </w:r>
    </w:p>
    <w:p w14:paraId="4772F8D3"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16.0</w:t>
      </w:r>
      <w:r w:rsidRPr="008072D0">
        <w:rPr>
          <w:rFonts w:ascii="Consolas" w:eastAsia="굴림" w:hAnsi="Consolas" w:cs="굴림"/>
          <w:color w:val="D4D4D4"/>
          <w:kern w:val="0"/>
          <w:sz w:val="21"/>
          <w:szCs w:val="21"/>
        </w:rPr>
        <w:t>,</w:t>
      </w:r>
    </w:p>
    <w:p w14:paraId="20C09E48"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22.05</w:t>
      </w:r>
      <w:r w:rsidRPr="008072D0">
        <w:rPr>
          <w:rFonts w:ascii="Consolas" w:eastAsia="굴림" w:hAnsi="Consolas" w:cs="굴림"/>
          <w:color w:val="D4D4D4"/>
          <w:kern w:val="0"/>
          <w:sz w:val="21"/>
          <w:szCs w:val="21"/>
        </w:rPr>
        <w:t>,</w:t>
      </w:r>
    </w:p>
    <w:p w14:paraId="1884EBA7"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32.0</w:t>
      </w:r>
      <w:r w:rsidRPr="008072D0">
        <w:rPr>
          <w:rFonts w:ascii="Consolas" w:eastAsia="굴림" w:hAnsi="Consolas" w:cs="굴림"/>
          <w:color w:val="D4D4D4"/>
          <w:kern w:val="0"/>
          <w:sz w:val="21"/>
          <w:szCs w:val="21"/>
        </w:rPr>
        <w:t>,</w:t>
      </w:r>
    </w:p>
    <w:p w14:paraId="3E5121B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44.056</w:t>
      </w:r>
      <w:r w:rsidRPr="008072D0">
        <w:rPr>
          <w:rFonts w:ascii="Consolas" w:eastAsia="굴림" w:hAnsi="Consolas" w:cs="굴림"/>
          <w:color w:val="D4D4D4"/>
          <w:kern w:val="0"/>
          <w:sz w:val="21"/>
          <w:szCs w:val="21"/>
        </w:rPr>
        <w:t>,</w:t>
      </w:r>
    </w:p>
    <w:p w14:paraId="4986235F"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44.1</w:t>
      </w:r>
      <w:r w:rsidRPr="008072D0">
        <w:rPr>
          <w:rFonts w:ascii="Consolas" w:eastAsia="굴림" w:hAnsi="Consolas" w:cs="굴림"/>
          <w:color w:val="D4D4D4"/>
          <w:kern w:val="0"/>
          <w:sz w:val="21"/>
          <w:szCs w:val="21"/>
        </w:rPr>
        <w:t>,</w:t>
      </w:r>
    </w:p>
    <w:p w14:paraId="3A07C376"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47.25</w:t>
      </w:r>
      <w:r w:rsidRPr="008072D0">
        <w:rPr>
          <w:rFonts w:ascii="Consolas" w:eastAsia="굴림" w:hAnsi="Consolas" w:cs="굴림"/>
          <w:color w:val="D4D4D4"/>
          <w:kern w:val="0"/>
          <w:sz w:val="21"/>
          <w:szCs w:val="21"/>
        </w:rPr>
        <w:t>,</w:t>
      </w:r>
    </w:p>
    <w:p w14:paraId="56E2587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48.0</w:t>
      </w:r>
      <w:r w:rsidRPr="008072D0">
        <w:rPr>
          <w:rFonts w:ascii="Consolas" w:eastAsia="굴림" w:hAnsi="Consolas" w:cs="굴림"/>
          <w:color w:val="D4D4D4"/>
          <w:kern w:val="0"/>
          <w:sz w:val="21"/>
          <w:szCs w:val="21"/>
        </w:rPr>
        <w:t>,</w:t>
      </w:r>
    </w:p>
    <w:p w14:paraId="4467A0F8"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50.0</w:t>
      </w:r>
      <w:r w:rsidRPr="008072D0">
        <w:rPr>
          <w:rFonts w:ascii="Consolas" w:eastAsia="굴림" w:hAnsi="Consolas" w:cs="굴림"/>
          <w:color w:val="D4D4D4"/>
          <w:kern w:val="0"/>
          <w:sz w:val="21"/>
          <w:szCs w:val="21"/>
        </w:rPr>
        <w:t>,</w:t>
      </w:r>
    </w:p>
    <w:p w14:paraId="56973397"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50.4</w:t>
      </w:r>
      <w:r w:rsidRPr="008072D0">
        <w:rPr>
          <w:rFonts w:ascii="Consolas" w:eastAsia="굴림" w:hAnsi="Consolas" w:cs="굴림"/>
          <w:color w:val="D4D4D4"/>
          <w:kern w:val="0"/>
          <w:sz w:val="21"/>
          <w:szCs w:val="21"/>
        </w:rPr>
        <w:t>,</w:t>
      </w:r>
    </w:p>
    <w:p w14:paraId="01A31E79"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88.2</w:t>
      </w:r>
      <w:r w:rsidRPr="008072D0">
        <w:rPr>
          <w:rFonts w:ascii="Consolas" w:eastAsia="굴림" w:hAnsi="Consolas" w:cs="굴림"/>
          <w:color w:val="D4D4D4"/>
          <w:kern w:val="0"/>
          <w:sz w:val="21"/>
          <w:szCs w:val="21"/>
        </w:rPr>
        <w:t>,</w:t>
      </w:r>
    </w:p>
    <w:p w14:paraId="69D4A9AC"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96.0</w:t>
      </w:r>
      <w:r w:rsidRPr="008072D0">
        <w:rPr>
          <w:rFonts w:ascii="Consolas" w:eastAsia="굴림" w:hAnsi="Consolas" w:cs="굴림"/>
          <w:color w:val="D4D4D4"/>
          <w:kern w:val="0"/>
          <w:sz w:val="21"/>
          <w:szCs w:val="21"/>
        </w:rPr>
        <w:t>,</w:t>
      </w:r>
    </w:p>
    <w:p w14:paraId="1E7E21A6"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176.4</w:t>
      </w:r>
      <w:r w:rsidRPr="008072D0">
        <w:rPr>
          <w:rFonts w:ascii="Consolas" w:eastAsia="굴림" w:hAnsi="Consolas" w:cs="굴림"/>
          <w:color w:val="D4D4D4"/>
          <w:kern w:val="0"/>
          <w:sz w:val="21"/>
          <w:szCs w:val="21"/>
        </w:rPr>
        <w:t>,</w:t>
      </w:r>
    </w:p>
    <w:p w14:paraId="67DDAD67"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192.0</w:t>
      </w:r>
      <w:r w:rsidRPr="008072D0">
        <w:rPr>
          <w:rFonts w:ascii="Consolas" w:eastAsia="굴림" w:hAnsi="Consolas" w:cs="굴림"/>
          <w:color w:val="D4D4D4"/>
          <w:kern w:val="0"/>
          <w:sz w:val="21"/>
          <w:szCs w:val="21"/>
        </w:rPr>
        <w:t>,</w:t>
      </w:r>
    </w:p>
    <w:p w14:paraId="3E5228ED"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352.8</w:t>
      </w:r>
      <w:r w:rsidRPr="008072D0">
        <w:rPr>
          <w:rFonts w:ascii="Consolas" w:eastAsia="굴림" w:hAnsi="Consolas" w:cs="굴림"/>
          <w:color w:val="D4D4D4"/>
          <w:kern w:val="0"/>
          <w:sz w:val="21"/>
          <w:szCs w:val="21"/>
        </w:rPr>
        <w:t>,</w:t>
      </w:r>
    </w:p>
    <w:p w14:paraId="70F8E423"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2822.4</w:t>
      </w:r>
      <w:r w:rsidRPr="008072D0">
        <w:rPr>
          <w:rFonts w:ascii="Consolas" w:eastAsia="굴림" w:hAnsi="Consolas" w:cs="굴림"/>
          <w:color w:val="D4D4D4"/>
          <w:kern w:val="0"/>
          <w:sz w:val="21"/>
          <w:szCs w:val="21"/>
        </w:rPr>
        <w:t>,</w:t>
      </w:r>
    </w:p>
    <w:p w14:paraId="1754FCF7"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5644.8</w:t>
      </w:r>
    </w:p>
    <w:p w14:paraId="32795916"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45B7429"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3843A8F"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byteOrderType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32C76EEB"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27F707A9"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enum</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4AEDB383"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proofErr w:type="spellStart"/>
      <w:r w:rsidRPr="008072D0">
        <w:rPr>
          <w:rFonts w:ascii="Consolas" w:eastAsia="굴림" w:hAnsi="Consolas" w:cs="굴림"/>
          <w:color w:val="CE9178"/>
          <w:kern w:val="0"/>
          <w:sz w:val="21"/>
          <w:szCs w:val="21"/>
        </w:rPr>
        <w:t>littleEndian</w:t>
      </w:r>
      <w:proofErr w:type="spellEnd"/>
      <w:r w:rsidRPr="008072D0">
        <w:rPr>
          <w:rFonts w:ascii="Consolas" w:eastAsia="굴림" w:hAnsi="Consolas" w:cs="굴림"/>
          <w:color w:val="CE9178"/>
          <w:kern w:val="0"/>
          <w:sz w:val="21"/>
          <w:szCs w:val="21"/>
        </w:rPr>
        <w:t>"</w:t>
      </w:r>
      <w:r w:rsidRPr="008072D0">
        <w:rPr>
          <w:rFonts w:ascii="Consolas" w:eastAsia="굴림" w:hAnsi="Consolas" w:cs="굴림"/>
          <w:color w:val="D4D4D4"/>
          <w:kern w:val="0"/>
          <w:sz w:val="21"/>
          <w:szCs w:val="21"/>
        </w:rPr>
        <w:t>,</w:t>
      </w:r>
    </w:p>
    <w:p w14:paraId="1C0C8F9E"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proofErr w:type="spellStart"/>
      <w:r w:rsidRPr="008072D0">
        <w:rPr>
          <w:rFonts w:ascii="Consolas" w:eastAsia="굴림" w:hAnsi="Consolas" w:cs="굴림"/>
          <w:color w:val="CE9178"/>
          <w:kern w:val="0"/>
          <w:sz w:val="21"/>
          <w:szCs w:val="21"/>
        </w:rPr>
        <w:t>bigEndian</w:t>
      </w:r>
      <w:proofErr w:type="spellEnd"/>
      <w:r w:rsidRPr="008072D0">
        <w:rPr>
          <w:rFonts w:ascii="Consolas" w:eastAsia="굴림" w:hAnsi="Consolas" w:cs="굴림"/>
          <w:color w:val="CE9178"/>
          <w:kern w:val="0"/>
          <w:sz w:val="21"/>
          <w:szCs w:val="21"/>
        </w:rPr>
        <w:t>"</w:t>
      </w:r>
    </w:p>
    <w:p w14:paraId="28EE70E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E6CF7FF"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1572DB7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signType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72591D71"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5FCB7C5F"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enum</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1C6F4053"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"signed"</w:t>
      </w:r>
      <w:r w:rsidRPr="008072D0">
        <w:rPr>
          <w:rFonts w:ascii="Consolas" w:eastAsia="굴림" w:hAnsi="Consolas" w:cs="굴림"/>
          <w:color w:val="D4D4D4"/>
          <w:kern w:val="0"/>
          <w:sz w:val="21"/>
          <w:szCs w:val="21"/>
        </w:rPr>
        <w:t>,</w:t>
      </w:r>
    </w:p>
    <w:p w14:paraId="730374A2"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"unsigned"</w:t>
      </w:r>
    </w:p>
    <w:p w14:paraId="669E6BCD"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69A888A"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174F3A5"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commentRangeStart w:id="6"/>
      <w:proofErr w:type="spellStart"/>
      <w:r w:rsidRPr="008072D0">
        <w:rPr>
          <w:rFonts w:ascii="Consolas" w:eastAsia="굴림" w:hAnsi="Consolas" w:cs="굴림"/>
          <w:color w:val="9CDCFE"/>
          <w:kern w:val="0"/>
          <w:sz w:val="21"/>
          <w:szCs w:val="21"/>
        </w:rPr>
        <w:t>resolutionType</w:t>
      </w:r>
      <w:commentRangeEnd w:id="6"/>
      <w:proofErr w:type="spellEnd"/>
      <w:r w:rsidR="008F0F17">
        <w:rPr>
          <w:rStyle w:val="ad"/>
        </w:rPr>
        <w:commentReference w:id="6"/>
      </w:r>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0EB3CECC"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"integer"</w:t>
      </w:r>
      <w:r w:rsidRPr="008072D0">
        <w:rPr>
          <w:rFonts w:ascii="Consolas" w:eastAsia="굴림" w:hAnsi="Consolas" w:cs="굴림"/>
          <w:color w:val="D4D4D4"/>
          <w:kern w:val="0"/>
          <w:sz w:val="21"/>
          <w:szCs w:val="21"/>
        </w:rPr>
        <w:t>,</w:t>
      </w:r>
    </w:p>
    <w:p w14:paraId="23111106"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enum</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60C6CD66"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4</w:t>
      </w:r>
      <w:r w:rsidRPr="008072D0">
        <w:rPr>
          <w:rFonts w:ascii="Consolas" w:eastAsia="굴림" w:hAnsi="Consolas" w:cs="굴림"/>
          <w:color w:val="D4D4D4"/>
          <w:kern w:val="0"/>
          <w:sz w:val="21"/>
          <w:szCs w:val="21"/>
        </w:rPr>
        <w:t>,</w:t>
      </w:r>
    </w:p>
    <w:p w14:paraId="45C2A11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8</w:t>
      </w:r>
      <w:r w:rsidRPr="008072D0">
        <w:rPr>
          <w:rFonts w:ascii="Consolas" w:eastAsia="굴림" w:hAnsi="Consolas" w:cs="굴림"/>
          <w:color w:val="D4D4D4"/>
          <w:kern w:val="0"/>
          <w:sz w:val="21"/>
          <w:szCs w:val="21"/>
        </w:rPr>
        <w:t>,</w:t>
      </w:r>
    </w:p>
    <w:p w14:paraId="56A9C8F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12</w:t>
      </w:r>
      <w:r w:rsidRPr="008072D0">
        <w:rPr>
          <w:rFonts w:ascii="Consolas" w:eastAsia="굴림" w:hAnsi="Consolas" w:cs="굴림"/>
          <w:color w:val="D4D4D4"/>
          <w:kern w:val="0"/>
          <w:sz w:val="21"/>
          <w:szCs w:val="21"/>
        </w:rPr>
        <w:t>,</w:t>
      </w:r>
    </w:p>
    <w:p w14:paraId="4A8E8F21"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16</w:t>
      </w:r>
      <w:r w:rsidRPr="008072D0">
        <w:rPr>
          <w:rFonts w:ascii="Consolas" w:eastAsia="굴림" w:hAnsi="Consolas" w:cs="굴림"/>
          <w:color w:val="D4D4D4"/>
          <w:kern w:val="0"/>
          <w:sz w:val="21"/>
          <w:szCs w:val="21"/>
        </w:rPr>
        <w:t>,</w:t>
      </w:r>
    </w:p>
    <w:p w14:paraId="5A15CD10"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lastRenderedPageBreak/>
        <w:t>        </w:t>
      </w:r>
      <w:r w:rsidRPr="008072D0">
        <w:rPr>
          <w:rFonts w:ascii="Consolas" w:eastAsia="굴림" w:hAnsi="Consolas" w:cs="굴림"/>
          <w:color w:val="B5CEA8"/>
          <w:kern w:val="0"/>
          <w:sz w:val="21"/>
          <w:szCs w:val="21"/>
        </w:rPr>
        <w:t>20</w:t>
      </w:r>
      <w:r w:rsidRPr="008072D0">
        <w:rPr>
          <w:rFonts w:ascii="Consolas" w:eastAsia="굴림" w:hAnsi="Consolas" w:cs="굴림"/>
          <w:color w:val="D4D4D4"/>
          <w:kern w:val="0"/>
          <w:sz w:val="21"/>
          <w:szCs w:val="21"/>
        </w:rPr>
        <w:t>,</w:t>
      </w:r>
    </w:p>
    <w:p w14:paraId="1168C41E"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24</w:t>
      </w:r>
      <w:r w:rsidRPr="008072D0">
        <w:rPr>
          <w:rFonts w:ascii="Consolas" w:eastAsia="굴림" w:hAnsi="Consolas" w:cs="굴림"/>
          <w:color w:val="D4D4D4"/>
          <w:kern w:val="0"/>
          <w:sz w:val="21"/>
          <w:szCs w:val="21"/>
        </w:rPr>
        <w:t>,</w:t>
      </w:r>
    </w:p>
    <w:p w14:paraId="7B387C8D"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32</w:t>
      </w:r>
      <w:r w:rsidRPr="008072D0">
        <w:rPr>
          <w:rFonts w:ascii="Consolas" w:eastAsia="굴림" w:hAnsi="Consolas" w:cs="굴림"/>
          <w:color w:val="D4D4D4"/>
          <w:kern w:val="0"/>
          <w:sz w:val="21"/>
          <w:szCs w:val="21"/>
        </w:rPr>
        <w:t>,</w:t>
      </w:r>
    </w:p>
    <w:p w14:paraId="410F1C44"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48</w:t>
      </w:r>
      <w:r w:rsidRPr="008072D0">
        <w:rPr>
          <w:rFonts w:ascii="Consolas" w:eastAsia="굴림" w:hAnsi="Consolas" w:cs="굴림"/>
          <w:color w:val="D4D4D4"/>
          <w:kern w:val="0"/>
          <w:sz w:val="21"/>
          <w:szCs w:val="21"/>
        </w:rPr>
        <w:t>,</w:t>
      </w:r>
    </w:p>
    <w:p w14:paraId="7BBC3E08"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64</w:t>
      </w:r>
    </w:p>
    <w:p w14:paraId="7FA4B73B"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D165C39" w14:textId="77777777" w:rsidR="006F6CED" w:rsidRPr="008072D0" w:rsidRDefault="006F6CED" w:rsidP="006F6CED">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0DDCF869" w14:textId="77777777" w:rsidR="006F6CED" w:rsidRDefault="006F6CED" w:rsidP="006F6CED">
      <w:pPr>
        <w:jc w:val="center"/>
      </w:pPr>
      <w:r>
        <w:t>figure 1. Schema for microphone sensor</w:t>
      </w:r>
    </w:p>
    <w:p w14:paraId="7095A747" w14:textId="77777777" w:rsidR="0074561B" w:rsidRDefault="0074561B" w:rsidP="00294087">
      <w:r>
        <w:t xml:space="preserve">Figure 1 shows the schema of a microphone sensor. Microphone sensor data includes </w:t>
      </w:r>
      <w:r w:rsidRPr="0074561B">
        <w:rPr>
          <w:i/>
        </w:rPr>
        <w:t>orientation</w:t>
      </w:r>
      <w:r>
        <w:t xml:space="preserve">, </w:t>
      </w:r>
      <w:r w:rsidRPr="0074561B">
        <w:rPr>
          <w:i/>
        </w:rPr>
        <w:t>location</w:t>
      </w:r>
      <w:r>
        <w:t xml:space="preserve"> and </w:t>
      </w:r>
      <w:proofErr w:type="spellStart"/>
      <w:r w:rsidRPr="0074561B">
        <w:rPr>
          <w:i/>
        </w:rPr>
        <w:t>audioData</w:t>
      </w:r>
      <w:proofErr w:type="spellEnd"/>
      <w:r>
        <w:t>.</w:t>
      </w:r>
    </w:p>
    <w:p w14:paraId="383F4DF2" w14:textId="67EEC703" w:rsidR="0074561B" w:rsidRDefault="00294087" w:rsidP="00294087">
      <w:r>
        <w:t>The</w:t>
      </w:r>
      <w:r w:rsidRPr="0074561B">
        <w:rPr>
          <w:i/>
        </w:rPr>
        <w:t xml:space="preserve"> </w:t>
      </w:r>
      <w:r w:rsidR="0074561B" w:rsidRPr="0074561B">
        <w:rPr>
          <w:i/>
        </w:rPr>
        <w:t>orientation</w:t>
      </w:r>
      <w:r w:rsidR="0074561B">
        <w:t xml:space="preserve"> and </w:t>
      </w:r>
      <w:r w:rsidR="0074561B" w:rsidRPr="0074561B">
        <w:rPr>
          <w:i/>
        </w:rPr>
        <w:t>location</w:t>
      </w:r>
      <w:r w:rsidR="0074561B">
        <w:t xml:space="preserve"> indicate the microphone's orientation and location, respectively. </w:t>
      </w:r>
      <w:r w:rsidR="008E656E">
        <w:t xml:space="preserve">The </w:t>
      </w:r>
      <w:r w:rsidR="0074561B" w:rsidRPr="0074561B">
        <w:rPr>
          <w:i/>
        </w:rPr>
        <w:t>orientation</w:t>
      </w:r>
      <w:r w:rsidR="0074561B">
        <w:t xml:space="preserve"> indicates the direction through yaw, pitch, and roll. </w:t>
      </w:r>
      <w:r w:rsidR="008E656E">
        <w:t>The</w:t>
      </w:r>
      <w:r w:rsidR="008E656E" w:rsidRPr="0074561B">
        <w:rPr>
          <w:i/>
        </w:rPr>
        <w:t xml:space="preserve"> </w:t>
      </w:r>
      <w:r w:rsidR="0074561B" w:rsidRPr="0074561B">
        <w:rPr>
          <w:i/>
        </w:rPr>
        <w:t>location</w:t>
      </w:r>
      <w:r w:rsidR="0074561B">
        <w:t xml:space="preserve"> represents x, y, z coordinates. </w:t>
      </w:r>
      <w:r w:rsidR="008E656E">
        <w:t>The</w:t>
      </w:r>
      <w:r w:rsidR="008E656E" w:rsidRPr="0074561B">
        <w:rPr>
          <w:i/>
        </w:rPr>
        <w:t xml:space="preserve"> </w:t>
      </w:r>
      <w:proofErr w:type="spellStart"/>
      <w:r w:rsidR="0074561B" w:rsidRPr="0074561B">
        <w:rPr>
          <w:i/>
        </w:rPr>
        <w:t>audioData</w:t>
      </w:r>
      <w:proofErr w:type="spellEnd"/>
      <w:r w:rsidR="0074561B">
        <w:t xml:space="preserve"> refers to </w:t>
      </w:r>
      <w:proofErr w:type="spellStart"/>
      <w:r w:rsidR="0074561B" w:rsidRPr="0074561B">
        <w:rPr>
          <w:i/>
        </w:rPr>
        <w:t>rawAudioType</w:t>
      </w:r>
      <w:proofErr w:type="spellEnd"/>
      <w:r w:rsidR="0074561B">
        <w:t xml:space="preserve"> with </w:t>
      </w:r>
      <w:r w:rsidR="0074561B" w:rsidRPr="0074561B">
        <w:rPr>
          <w:i/>
        </w:rPr>
        <w:t>audioData16</w:t>
      </w:r>
      <w:r w:rsidR="0074561B">
        <w:t xml:space="preserve">, </w:t>
      </w:r>
      <w:r w:rsidR="0074561B" w:rsidRPr="0074561B">
        <w:rPr>
          <w:i/>
        </w:rPr>
        <w:t>audioData64</w:t>
      </w:r>
      <w:r w:rsidR="0074561B">
        <w:t xml:space="preserve">, </w:t>
      </w:r>
      <w:proofErr w:type="spellStart"/>
      <w:r w:rsidR="0074561B" w:rsidRPr="0074561B">
        <w:rPr>
          <w:i/>
        </w:rPr>
        <w:t>sample</w:t>
      </w:r>
      <w:r w:rsidR="0074561B">
        <w:t>_rate</w:t>
      </w:r>
      <w:proofErr w:type="spellEnd"/>
      <w:r w:rsidR="0074561B">
        <w:t xml:space="preserve">, </w:t>
      </w:r>
      <w:proofErr w:type="spellStart"/>
      <w:r w:rsidR="0074561B" w:rsidRPr="0074561B">
        <w:rPr>
          <w:i/>
        </w:rPr>
        <w:t>byte</w:t>
      </w:r>
      <w:r w:rsidR="0074561B">
        <w:t>_</w:t>
      </w:r>
      <w:r w:rsidR="0074561B" w:rsidRPr="0074561B">
        <w:rPr>
          <w:i/>
        </w:rPr>
        <w:t>order</w:t>
      </w:r>
      <w:proofErr w:type="spellEnd"/>
      <w:r w:rsidR="0074561B">
        <w:t xml:space="preserve">, </w:t>
      </w:r>
      <w:r w:rsidR="0074561B" w:rsidRPr="0074561B">
        <w:rPr>
          <w:i/>
        </w:rPr>
        <w:t>sign</w:t>
      </w:r>
      <w:r w:rsidR="0074561B">
        <w:t xml:space="preserve">, and </w:t>
      </w:r>
      <w:r w:rsidR="0074561B" w:rsidRPr="0074561B">
        <w:rPr>
          <w:i/>
        </w:rPr>
        <w:t>resolution</w:t>
      </w:r>
      <w:r w:rsidR="0074561B">
        <w:t>.</w:t>
      </w:r>
    </w:p>
    <w:p w14:paraId="6F9E2031" w14:textId="04E607A2" w:rsidR="0074561B" w:rsidRDefault="008E656E" w:rsidP="00294087">
      <w:r>
        <w:t>The</w:t>
      </w:r>
      <w:r w:rsidRPr="0074561B">
        <w:rPr>
          <w:i/>
        </w:rPr>
        <w:t xml:space="preserve"> </w:t>
      </w:r>
      <w:r w:rsidR="0074561B" w:rsidRPr="0074561B">
        <w:rPr>
          <w:i/>
        </w:rPr>
        <w:t>audioData16</w:t>
      </w:r>
      <w:r w:rsidR="0074561B">
        <w:t xml:space="preserve"> is audio binary data in string format encoded in base-16 format. </w:t>
      </w:r>
      <w:r>
        <w:t>The</w:t>
      </w:r>
      <w:r w:rsidRPr="0074561B">
        <w:rPr>
          <w:i/>
        </w:rPr>
        <w:t xml:space="preserve"> </w:t>
      </w:r>
      <w:r w:rsidR="0074561B" w:rsidRPr="0074561B">
        <w:rPr>
          <w:i/>
        </w:rPr>
        <w:t>audioData64</w:t>
      </w:r>
      <w:r w:rsidR="0074561B">
        <w:t xml:space="preserve"> is audio binary data in string format encoded in base-64 format. You must choose either </w:t>
      </w:r>
      <w:r w:rsidR="0074561B" w:rsidRPr="0074561B">
        <w:rPr>
          <w:i/>
        </w:rPr>
        <w:t>audioData16</w:t>
      </w:r>
      <w:r w:rsidR="0074561B">
        <w:t xml:space="preserve"> or </w:t>
      </w:r>
      <w:r w:rsidR="0074561B" w:rsidRPr="0074561B">
        <w:rPr>
          <w:i/>
        </w:rPr>
        <w:t>audioData64</w:t>
      </w:r>
      <w:r w:rsidR="0074561B">
        <w:t>.</w:t>
      </w:r>
    </w:p>
    <w:p w14:paraId="72B346F4" w14:textId="43897AF3" w:rsidR="006F6CED" w:rsidRPr="006F6CED" w:rsidRDefault="008E656E" w:rsidP="00294087">
      <w:r>
        <w:t>The</w:t>
      </w:r>
      <w:r w:rsidRPr="0074561B">
        <w:rPr>
          <w:i/>
        </w:rPr>
        <w:t xml:space="preserve"> </w:t>
      </w:r>
      <w:proofErr w:type="spellStart"/>
      <w:r w:rsidR="0074561B" w:rsidRPr="0074561B">
        <w:rPr>
          <w:i/>
        </w:rPr>
        <w:t>sample_rate</w:t>
      </w:r>
      <w:proofErr w:type="spellEnd"/>
      <w:r w:rsidR="0074561B">
        <w:t xml:space="preserve"> represents a sampling rate of recorded audio, and a unit is kHz. It uses predefined values ​​from 8.0 to 5644.8. </w:t>
      </w:r>
      <w:r>
        <w:t>The</w:t>
      </w:r>
      <w:r w:rsidRPr="0074561B">
        <w:rPr>
          <w:i/>
        </w:rPr>
        <w:t xml:space="preserve"> </w:t>
      </w:r>
      <w:proofErr w:type="spellStart"/>
      <w:r w:rsidR="0074561B" w:rsidRPr="0074561B">
        <w:rPr>
          <w:i/>
        </w:rPr>
        <w:t>byte</w:t>
      </w:r>
      <w:r w:rsidR="0074561B">
        <w:t>_</w:t>
      </w:r>
      <w:r w:rsidR="0074561B" w:rsidRPr="0074561B">
        <w:rPr>
          <w:i/>
        </w:rPr>
        <w:t>order</w:t>
      </w:r>
      <w:proofErr w:type="spellEnd"/>
      <w:r w:rsidR="0074561B">
        <w:t xml:space="preserve"> is used to specify whether the byte representing the audio data follows a big or little-endian. </w:t>
      </w:r>
      <w:r>
        <w:t>The</w:t>
      </w:r>
      <w:r w:rsidRPr="0074561B">
        <w:rPr>
          <w:i/>
        </w:rPr>
        <w:t xml:space="preserve"> </w:t>
      </w:r>
      <w:r w:rsidR="0074561B" w:rsidRPr="0074561B">
        <w:rPr>
          <w:i/>
        </w:rPr>
        <w:t>sign</w:t>
      </w:r>
      <w:r w:rsidR="0074561B">
        <w:t xml:space="preserve"> indicates whether audio data is a signed value or an unsigned value. The </w:t>
      </w:r>
      <w:r w:rsidR="0074561B" w:rsidRPr="0074561B">
        <w:rPr>
          <w:i/>
        </w:rPr>
        <w:t>resolution</w:t>
      </w:r>
      <w:r w:rsidR="0074561B">
        <w:t xml:space="preserve"> indicates how many bits the sample uses. Typically, 8 bits are used.</w:t>
      </w:r>
    </w:p>
    <w:p w14:paraId="2BE2F74E" w14:textId="0A1A4FD7" w:rsidR="006F6CED" w:rsidRDefault="006F6CED" w:rsidP="006F6CED">
      <w:pPr>
        <w:pStyle w:val="3"/>
      </w:pPr>
      <w:r>
        <w:t>Example of microphone sensor data instance</w:t>
      </w:r>
    </w:p>
    <w:p w14:paraId="2E7598BD" w14:textId="4337641C" w:rsidR="006F6CED" w:rsidRDefault="001F6808" w:rsidP="001F6808">
      <w:pPr>
        <w:jc w:val="center"/>
      </w:pPr>
      <w:r>
        <w:rPr>
          <w:noProof/>
        </w:rPr>
        <w:drawing>
          <wp:inline distT="0" distB="0" distL="0" distR="0" wp14:anchorId="5203188C" wp14:editId="5BD18D12">
            <wp:extent cx="3552825" cy="2047875"/>
            <wp:effectExtent l="0" t="0" r="9525"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52825" cy="2047875"/>
                    </a:xfrm>
                    <a:prstGeom prst="rect">
                      <a:avLst/>
                    </a:prstGeom>
                  </pic:spPr>
                </pic:pic>
              </a:graphicData>
            </a:graphic>
          </wp:inline>
        </w:drawing>
      </w:r>
    </w:p>
    <w:p w14:paraId="3F0866AE" w14:textId="14C62FBA" w:rsidR="001F6808" w:rsidRDefault="001F6808" w:rsidP="001F6808">
      <w:pPr>
        <w:jc w:val="center"/>
      </w:pPr>
      <w:r>
        <w:rPr>
          <w:rFonts w:hint="eastAsia"/>
        </w:rPr>
        <w:t>f</w:t>
      </w:r>
      <w:r>
        <w:t>igure 2. Example of microphone sensor data</w:t>
      </w:r>
      <w:r w:rsidR="002F18D2">
        <w:t xml:space="preserve"> </w:t>
      </w:r>
      <w:r w:rsidR="002F18D2">
        <w:rPr>
          <w:rFonts w:hint="eastAsia"/>
        </w:rPr>
        <w:t>J</w:t>
      </w:r>
      <w:r w:rsidR="002F18D2">
        <w:t>SON</w:t>
      </w:r>
      <w:r>
        <w:t xml:space="preserve"> instance</w:t>
      </w:r>
    </w:p>
    <w:p w14:paraId="61FA5294" w14:textId="5B3EE768" w:rsidR="001F6808" w:rsidRDefault="001F6808" w:rsidP="001F6808">
      <w:pPr>
        <w:jc w:val="left"/>
      </w:pPr>
    </w:p>
    <w:p w14:paraId="17407359" w14:textId="66A0790F" w:rsidR="001F6808" w:rsidRPr="006F6CED" w:rsidRDefault="001E1594" w:rsidP="00294087">
      <w:r w:rsidRPr="001E1594">
        <w:t xml:space="preserve">Figure 2 shows a JSON instance of microphone sensor data. The </w:t>
      </w:r>
      <w:r w:rsidRPr="001E1594">
        <w:rPr>
          <w:i/>
        </w:rPr>
        <w:t>orientation</w:t>
      </w:r>
      <w:r w:rsidRPr="001E1594">
        <w:t xml:space="preserve"> has [0.3, 0.6, -0.2], the </w:t>
      </w:r>
      <w:r w:rsidRPr="001E1594">
        <w:rPr>
          <w:i/>
        </w:rPr>
        <w:lastRenderedPageBreak/>
        <w:t>altitude</w:t>
      </w:r>
      <w:r w:rsidRPr="001E1594">
        <w:t xml:space="preserve"> is 123.21 and the </w:t>
      </w:r>
      <w:r w:rsidRPr="001E1594">
        <w:rPr>
          <w:i/>
        </w:rPr>
        <w:t>location</w:t>
      </w:r>
      <w:r w:rsidRPr="001E1594">
        <w:t xml:space="preserve"> is [10, -7.5, 13]. </w:t>
      </w:r>
      <w:r>
        <w:rPr>
          <w:rFonts w:hint="eastAsia"/>
        </w:rPr>
        <w:t>The</w:t>
      </w:r>
      <w:r>
        <w:t xml:space="preserve"> </w:t>
      </w:r>
      <w:proofErr w:type="spellStart"/>
      <w:r w:rsidRPr="001E1594">
        <w:rPr>
          <w:i/>
        </w:rPr>
        <w:t>sample_rate</w:t>
      </w:r>
      <w:proofErr w:type="spellEnd"/>
      <w:r w:rsidRPr="001E1594">
        <w:t xml:space="preserve"> is 44.1kHz and </w:t>
      </w:r>
      <w:proofErr w:type="spellStart"/>
      <w:r w:rsidRPr="001E1594">
        <w:rPr>
          <w:i/>
        </w:rPr>
        <w:t>byte_order</w:t>
      </w:r>
      <w:proofErr w:type="spellEnd"/>
      <w:r w:rsidRPr="001E1594">
        <w:t xml:space="preserve"> follows the little-endian method. It is signed data and its </w:t>
      </w:r>
      <w:r w:rsidRPr="001E1594">
        <w:rPr>
          <w:i/>
        </w:rPr>
        <w:t>resolution</w:t>
      </w:r>
      <w:r w:rsidRPr="001E1594">
        <w:t xml:space="preserve"> is 8 bits.</w:t>
      </w:r>
    </w:p>
    <w:p w14:paraId="384FE6B3" w14:textId="77777777" w:rsidR="00952EE6" w:rsidRPr="004012E4" w:rsidRDefault="00952EE6" w:rsidP="00952EE6">
      <w:pPr>
        <w:pStyle w:val="2"/>
      </w:pPr>
      <w:r>
        <w:t>Color camera sensor</w:t>
      </w:r>
    </w:p>
    <w:p w14:paraId="6C52304D" w14:textId="77777777" w:rsidR="00952EE6" w:rsidRDefault="00952EE6" w:rsidP="00952EE6">
      <w:pPr>
        <w:pStyle w:val="3"/>
      </w:pPr>
      <w:r>
        <w:rPr>
          <w:rFonts w:hint="eastAsia"/>
        </w:rPr>
        <w:t>S</w:t>
      </w:r>
      <w:r>
        <w:t>yntax of color camera sensor data type</w:t>
      </w:r>
    </w:p>
    <w:p w14:paraId="2813DA8F"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colorCameraSensorType</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1CB458AC"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"type"</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"object"</w:t>
      </w:r>
      <w:r w:rsidRPr="00C26798">
        <w:rPr>
          <w:rFonts w:ascii="Consolas" w:eastAsia="굴림" w:hAnsi="Consolas" w:cs="굴림"/>
          <w:color w:val="D4D4D4"/>
          <w:kern w:val="0"/>
          <w:sz w:val="21"/>
          <w:szCs w:val="21"/>
        </w:rPr>
        <w:t>,</w:t>
      </w:r>
    </w:p>
    <w:p w14:paraId="4DBA8537"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"properties"</w:t>
      </w:r>
      <w:r w:rsidRPr="00C26798">
        <w:rPr>
          <w:rFonts w:ascii="Consolas" w:eastAsia="굴림" w:hAnsi="Consolas" w:cs="굴림"/>
          <w:color w:val="D4D4D4"/>
          <w:kern w:val="0"/>
          <w:sz w:val="21"/>
          <w:szCs w:val="21"/>
        </w:rPr>
        <w:t>: {</w:t>
      </w:r>
    </w:p>
    <w:p w14:paraId="07957ACE"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cameraSensor</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0C94F2ED"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"$ref"</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"#/definitions/</w:t>
      </w:r>
      <w:proofErr w:type="spellStart"/>
      <w:r w:rsidRPr="00C26798">
        <w:rPr>
          <w:rFonts w:ascii="Consolas" w:eastAsia="굴림" w:hAnsi="Consolas" w:cs="굴림"/>
          <w:color w:val="CE9178"/>
          <w:kern w:val="0"/>
          <w:sz w:val="21"/>
          <w:szCs w:val="21"/>
        </w:rPr>
        <w:t>cameraSensorType</w:t>
      </w:r>
      <w:proofErr w:type="spellEnd"/>
      <w:r w:rsidRPr="00C26798">
        <w:rPr>
          <w:rFonts w:ascii="Consolas" w:eastAsia="굴림" w:hAnsi="Consolas" w:cs="굴림"/>
          <w:color w:val="CE9178"/>
          <w:kern w:val="0"/>
          <w:sz w:val="21"/>
          <w:szCs w:val="21"/>
        </w:rPr>
        <w:t>"</w:t>
      </w:r>
    </w:p>
    <w:p w14:paraId="49382984"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0A9D885F"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rawVideo</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588548B3"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"$ref"</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"#/definitions/</w:t>
      </w:r>
      <w:proofErr w:type="spellStart"/>
      <w:r w:rsidRPr="00C26798">
        <w:rPr>
          <w:rFonts w:ascii="Consolas" w:eastAsia="굴림" w:hAnsi="Consolas" w:cs="굴림"/>
          <w:color w:val="CE9178"/>
          <w:kern w:val="0"/>
          <w:sz w:val="21"/>
          <w:szCs w:val="21"/>
        </w:rPr>
        <w:t>rawVideoType</w:t>
      </w:r>
      <w:proofErr w:type="spellEnd"/>
      <w:r w:rsidRPr="00C26798">
        <w:rPr>
          <w:rFonts w:ascii="Consolas" w:eastAsia="굴림" w:hAnsi="Consolas" w:cs="굴림"/>
          <w:color w:val="CE9178"/>
          <w:kern w:val="0"/>
          <w:sz w:val="21"/>
          <w:szCs w:val="21"/>
        </w:rPr>
        <w:t>"</w:t>
      </w:r>
    </w:p>
    <w:p w14:paraId="0C42F0F8"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7F2309D2"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7E3CB22C"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798C4FF8"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w:t>
      </w:r>
      <w:proofErr w:type="spellStart"/>
      <w:r w:rsidRPr="00FF632F">
        <w:rPr>
          <w:rFonts w:ascii="Consolas" w:eastAsia="굴림" w:hAnsi="Consolas" w:cs="굴림"/>
          <w:color w:val="9CDCFE"/>
          <w:kern w:val="0"/>
          <w:sz w:val="21"/>
          <w:szCs w:val="21"/>
        </w:rPr>
        <w:t>rawVideoType</w:t>
      </w:r>
      <w:proofErr w:type="spellEnd"/>
      <w:r w:rsidRPr="00FF632F">
        <w:rPr>
          <w:rFonts w:ascii="Consolas" w:eastAsia="굴림" w:hAnsi="Consolas" w:cs="굴림"/>
          <w:color w:val="9CDCFE"/>
          <w:kern w:val="0"/>
          <w:sz w:val="21"/>
          <w:szCs w:val="21"/>
        </w:rPr>
        <w:t>"</w:t>
      </w:r>
      <w:r w:rsidRPr="00FF632F">
        <w:rPr>
          <w:rFonts w:ascii="Consolas" w:eastAsia="굴림" w:hAnsi="Consolas" w:cs="굴림"/>
          <w:color w:val="D4D4D4"/>
          <w:kern w:val="0"/>
          <w:sz w:val="21"/>
          <w:szCs w:val="21"/>
        </w:rPr>
        <w:t>: {</w:t>
      </w:r>
    </w:p>
    <w:p w14:paraId="16E4E564"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"object"</w:t>
      </w:r>
      <w:r w:rsidRPr="00FF632F">
        <w:rPr>
          <w:rFonts w:ascii="Consolas" w:eastAsia="굴림" w:hAnsi="Consolas" w:cs="굴림"/>
          <w:color w:val="D4D4D4"/>
          <w:kern w:val="0"/>
          <w:sz w:val="21"/>
          <w:szCs w:val="21"/>
        </w:rPr>
        <w:t>,</w:t>
      </w:r>
    </w:p>
    <w:p w14:paraId="6640F063"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"properties"</w:t>
      </w:r>
      <w:r w:rsidRPr="00FF632F">
        <w:rPr>
          <w:rFonts w:ascii="Consolas" w:eastAsia="굴림" w:hAnsi="Consolas" w:cs="굴림"/>
          <w:color w:val="D4D4D4"/>
          <w:kern w:val="0"/>
          <w:sz w:val="21"/>
          <w:szCs w:val="21"/>
        </w:rPr>
        <w:t>: {</w:t>
      </w:r>
    </w:p>
    <w:p w14:paraId="6452F59B"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"videoData16"</w:t>
      </w:r>
      <w:r w:rsidRPr="00FF632F">
        <w:rPr>
          <w:rFonts w:ascii="Consolas" w:eastAsia="굴림" w:hAnsi="Consolas" w:cs="굴림"/>
          <w:color w:val="D4D4D4"/>
          <w:kern w:val="0"/>
          <w:sz w:val="21"/>
          <w:szCs w:val="21"/>
        </w:rPr>
        <w:t>: {</w:t>
      </w:r>
    </w:p>
    <w:p w14:paraId="5DA52DDF"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"string"</w:t>
      </w:r>
    </w:p>
    <w:p w14:paraId="24DDB9CD"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692DB5A0"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"videoData64"</w:t>
      </w:r>
      <w:r w:rsidRPr="00FF632F">
        <w:rPr>
          <w:rFonts w:ascii="Consolas" w:eastAsia="굴림" w:hAnsi="Consolas" w:cs="굴림"/>
          <w:color w:val="D4D4D4"/>
          <w:kern w:val="0"/>
          <w:sz w:val="21"/>
          <w:szCs w:val="21"/>
        </w:rPr>
        <w:t>: {</w:t>
      </w:r>
    </w:p>
    <w:p w14:paraId="199DB842"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"string"</w:t>
      </w:r>
    </w:p>
    <w:p w14:paraId="52B27C7D"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245EB050"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"width"</w:t>
      </w:r>
      <w:r w:rsidRPr="00FF632F">
        <w:rPr>
          <w:rFonts w:ascii="Consolas" w:eastAsia="굴림" w:hAnsi="Consolas" w:cs="굴림"/>
          <w:color w:val="D4D4D4"/>
          <w:kern w:val="0"/>
          <w:sz w:val="21"/>
          <w:szCs w:val="21"/>
        </w:rPr>
        <w:t>: {</w:t>
      </w:r>
    </w:p>
    <w:p w14:paraId="5F9EABED"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"integer"</w:t>
      </w:r>
    </w:p>
    <w:p w14:paraId="65368C25"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78AB5A9A"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"height"</w:t>
      </w:r>
      <w:r w:rsidRPr="00FF632F">
        <w:rPr>
          <w:rFonts w:ascii="Consolas" w:eastAsia="굴림" w:hAnsi="Consolas" w:cs="굴림"/>
          <w:color w:val="D4D4D4"/>
          <w:kern w:val="0"/>
          <w:sz w:val="21"/>
          <w:szCs w:val="21"/>
        </w:rPr>
        <w:t>: {</w:t>
      </w:r>
    </w:p>
    <w:p w14:paraId="60BFCD1D"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"integer"</w:t>
      </w:r>
    </w:p>
    <w:p w14:paraId="392CC573"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059FA68C"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w:t>
      </w:r>
      <w:proofErr w:type="spellStart"/>
      <w:r w:rsidRPr="00FF632F">
        <w:rPr>
          <w:rFonts w:ascii="Consolas" w:eastAsia="굴림" w:hAnsi="Consolas" w:cs="굴림"/>
          <w:color w:val="9CDCFE"/>
          <w:kern w:val="0"/>
          <w:sz w:val="21"/>
          <w:szCs w:val="21"/>
        </w:rPr>
        <w:t>bit_depth</w:t>
      </w:r>
      <w:proofErr w:type="spellEnd"/>
      <w:r w:rsidRPr="00FF632F">
        <w:rPr>
          <w:rFonts w:ascii="Consolas" w:eastAsia="굴림" w:hAnsi="Consolas" w:cs="굴림"/>
          <w:color w:val="9CDCFE"/>
          <w:kern w:val="0"/>
          <w:sz w:val="21"/>
          <w:szCs w:val="21"/>
        </w:rPr>
        <w:t>"</w:t>
      </w:r>
      <w:r w:rsidRPr="00FF632F">
        <w:rPr>
          <w:rFonts w:ascii="Consolas" w:eastAsia="굴림" w:hAnsi="Consolas" w:cs="굴림"/>
          <w:color w:val="D4D4D4"/>
          <w:kern w:val="0"/>
          <w:sz w:val="21"/>
          <w:szCs w:val="21"/>
        </w:rPr>
        <w:t>: {</w:t>
      </w:r>
    </w:p>
    <w:p w14:paraId="58C4ED33"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"integer"</w:t>
      </w:r>
    </w:p>
    <w:p w14:paraId="15CC9B0A"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65649C7B"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"stride"</w:t>
      </w:r>
      <w:r w:rsidRPr="00FF632F">
        <w:rPr>
          <w:rFonts w:ascii="Consolas" w:eastAsia="굴림" w:hAnsi="Consolas" w:cs="굴림"/>
          <w:color w:val="D4D4D4"/>
          <w:kern w:val="0"/>
          <w:sz w:val="21"/>
          <w:szCs w:val="21"/>
        </w:rPr>
        <w:t>: {</w:t>
      </w:r>
    </w:p>
    <w:p w14:paraId="5FD41052"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"integer"</w:t>
      </w:r>
    </w:p>
    <w:p w14:paraId="6582FA5F"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6CCBED85"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"coding4CC"</w:t>
      </w:r>
      <w:r w:rsidRPr="00FF632F">
        <w:rPr>
          <w:rFonts w:ascii="Consolas" w:eastAsia="굴림" w:hAnsi="Consolas" w:cs="굴림"/>
          <w:color w:val="D4D4D4"/>
          <w:kern w:val="0"/>
          <w:sz w:val="21"/>
          <w:szCs w:val="21"/>
        </w:rPr>
        <w:t>: {</w:t>
      </w:r>
    </w:p>
    <w:p w14:paraId="6663ED71"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"integer"</w:t>
      </w:r>
    </w:p>
    <w:p w14:paraId="2298F812"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61719338"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"fps"</w:t>
      </w:r>
      <w:r w:rsidRPr="00FF632F">
        <w:rPr>
          <w:rFonts w:ascii="Consolas" w:eastAsia="굴림" w:hAnsi="Consolas" w:cs="굴림"/>
          <w:color w:val="D4D4D4"/>
          <w:kern w:val="0"/>
          <w:sz w:val="21"/>
          <w:szCs w:val="21"/>
        </w:rPr>
        <w:t>: {</w:t>
      </w:r>
    </w:p>
    <w:p w14:paraId="5D29AC86"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"integer"</w:t>
      </w:r>
    </w:p>
    <w:p w14:paraId="22CC8113"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1A807B10"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w:t>
      </w:r>
      <w:proofErr w:type="spellStart"/>
      <w:r w:rsidRPr="00FF632F">
        <w:rPr>
          <w:rFonts w:ascii="Consolas" w:eastAsia="굴림" w:hAnsi="Consolas" w:cs="굴림"/>
          <w:color w:val="9CDCFE"/>
          <w:kern w:val="0"/>
          <w:sz w:val="21"/>
          <w:szCs w:val="21"/>
        </w:rPr>
        <w:t>use_frame_packing</w:t>
      </w:r>
      <w:proofErr w:type="spellEnd"/>
      <w:r w:rsidRPr="00FF632F">
        <w:rPr>
          <w:rFonts w:ascii="Consolas" w:eastAsia="굴림" w:hAnsi="Consolas" w:cs="굴림"/>
          <w:color w:val="9CDCFE"/>
          <w:kern w:val="0"/>
          <w:sz w:val="21"/>
          <w:szCs w:val="21"/>
        </w:rPr>
        <w:t>"</w:t>
      </w:r>
      <w:r w:rsidRPr="00FF632F">
        <w:rPr>
          <w:rFonts w:ascii="Consolas" w:eastAsia="굴림" w:hAnsi="Consolas" w:cs="굴림"/>
          <w:color w:val="D4D4D4"/>
          <w:kern w:val="0"/>
          <w:sz w:val="21"/>
          <w:szCs w:val="21"/>
        </w:rPr>
        <w:t>: {</w:t>
      </w:r>
    </w:p>
    <w:p w14:paraId="4DFDE164"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"integer"</w:t>
      </w:r>
    </w:p>
    <w:p w14:paraId="1FBC853C"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1E50025A"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lastRenderedPageBreak/>
        <w:t>        </w:t>
      </w:r>
      <w:r w:rsidRPr="00FF632F">
        <w:rPr>
          <w:rFonts w:ascii="Consolas" w:eastAsia="굴림" w:hAnsi="Consolas" w:cs="굴림"/>
          <w:color w:val="9CDCFE"/>
          <w:kern w:val="0"/>
          <w:sz w:val="21"/>
          <w:szCs w:val="21"/>
        </w:rPr>
        <w:t>"</w:t>
      </w:r>
      <w:proofErr w:type="spellStart"/>
      <w:r w:rsidRPr="00FF632F">
        <w:rPr>
          <w:rFonts w:ascii="Consolas" w:eastAsia="굴림" w:hAnsi="Consolas" w:cs="굴림"/>
          <w:color w:val="9CDCFE"/>
          <w:kern w:val="0"/>
          <w:sz w:val="21"/>
          <w:szCs w:val="21"/>
        </w:rPr>
        <w:t>frame_packing</w:t>
      </w:r>
      <w:proofErr w:type="spellEnd"/>
      <w:r w:rsidRPr="00FF632F">
        <w:rPr>
          <w:rFonts w:ascii="Consolas" w:eastAsia="굴림" w:hAnsi="Consolas" w:cs="굴림"/>
          <w:color w:val="9CDCFE"/>
          <w:kern w:val="0"/>
          <w:sz w:val="21"/>
          <w:szCs w:val="21"/>
        </w:rPr>
        <w:t>"</w:t>
      </w:r>
      <w:r w:rsidRPr="00FF632F">
        <w:rPr>
          <w:rFonts w:ascii="Consolas" w:eastAsia="굴림" w:hAnsi="Consolas" w:cs="굴림"/>
          <w:color w:val="D4D4D4"/>
          <w:kern w:val="0"/>
          <w:sz w:val="21"/>
          <w:szCs w:val="21"/>
        </w:rPr>
        <w:t>: {</w:t>
      </w:r>
    </w:p>
    <w:p w14:paraId="7E76E8F8"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r w:rsidRPr="00FF632F">
        <w:rPr>
          <w:rFonts w:ascii="Consolas" w:eastAsia="굴림" w:hAnsi="Consolas" w:cs="굴림"/>
          <w:color w:val="9CDCFE"/>
          <w:kern w:val="0"/>
          <w:sz w:val="21"/>
          <w:szCs w:val="21"/>
        </w:rPr>
        <w:t>"type"</w:t>
      </w:r>
      <w:r w:rsidRPr="00FF632F">
        <w:rPr>
          <w:rFonts w:ascii="Consolas" w:eastAsia="굴림" w:hAnsi="Consolas" w:cs="굴림"/>
          <w:color w:val="D4D4D4"/>
          <w:kern w:val="0"/>
          <w:sz w:val="21"/>
          <w:szCs w:val="21"/>
        </w:rPr>
        <w:t>: </w:t>
      </w:r>
      <w:r w:rsidRPr="00FF632F">
        <w:rPr>
          <w:rFonts w:ascii="Consolas" w:eastAsia="굴림" w:hAnsi="Consolas" w:cs="굴림"/>
          <w:color w:val="CE9178"/>
          <w:kern w:val="0"/>
          <w:sz w:val="21"/>
          <w:szCs w:val="21"/>
        </w:rPr>
        <w:t>"integer"</w:t>
      </w:r>
    </w:p>
    <w:p w14:paraId="32D46DBA"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1A824753"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12F6EAF6" w14:textId="77777777" w:rsidR="00952EE6" w:rsidRPr="00FF632F"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F632F">
        <w:rPr>
          <w:rFonts w:ascii="Consolas" w:eastAsia="굴림" w:hAnsi="Consolas" w:cs="굴림"/>
          <w:color w:val="D4D4D4"/>
          <w:kern w:val="0"/>
          <w:sz w:val="21"/>
          <w:szCs w:val="21"/>
        </w:rPr>
        <w:t>    },</w:t>
      </w:r>
    </w:p>
    <w:p w14:paraId="25A08E80"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cameraSensorType</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1B8781A5"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"type"</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"object"</w:t>
      </w:r>
      <w:r w:rsidRPr="00C26798">
        <w:rPr>
          <w:rFonts w:ascii="Consolas" w:eastAsia="굴림" w:hAnsi="Consolas" w:cs="굴림"/>
          <w:color w:val="D4D4D4"/>
          <w:kern w:val="0"/>
          <w:sz w:val="21"/>
          <w:szCs w:val="21"/>
        </w:rPr>
        <w:t>,</w:t>
      </w:r>
    </w:p>
    <w:p w14:paraId="388552CF"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"properties"</w:t>
      </w:r>
      <w:r w:rsidRPr="00C26798">
        <w:rPr>
          <w:rFonts w:ascii="Consolas" w:eastAsia="굴림" w:hAnsi="Consolas" w:cs="굴림"/>
          <w:color w:val="D4D4D4"/>
          <w:kern w:val="0"/>
          <w:sz w:val="21"/>
          <w:szCs w:val="21"/>
        </w:rPr>
        <w:t>: {</w:t>
      </w:r>
    </w:p>
    <w:p w14:paraId="6DC6AE0E"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cameraOrientation</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7A104DA3"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"$ref"</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"#/definitions/</w:t>
      </w:r>
      <w:proofErr w:type="spellStart"/>
      <w:r w:rsidRPr="00C26798">
        <w:rPr>
          <w:rFonts w:ascii="Consolas" w:eastAsia="굴림" w:hAnsi="Consolas" w:cs="굴림"/>
          <w:color w:val="CE9178"/>
          <w:kern w:val="0"/>
          <w:sz w:val="21"/>
          <w:szCs w:val="21"/>
        </w:rPr>
        <w:t>orientationSensorType</w:t>
      </w:r>
      <w:proofErr w:type="spellEnd"/>
      <w:r w:rsidRPr="00C26798">
        <w:rPr>
          <w:rFonts w:ascii="Consolas" w:eastAsia="굴림" w:hAnsi="Consolas" w:cs="굴림"/>
          <w:color w:val="CE9178"/>
          <w:kern w:val="0"/>
          <w:sz w:val="21"/>
          <w:szCs w:val="21"/>
        </w:rPr>
        <w:t>"</w:t>
      </w:r>
    </w:p>
    <w:p w14:paraId="5E7F5E79"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57583653"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cameraLocation</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6E28FD58"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"$ref"</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"#/definitions/</w:t>
      </w:r>
      <w:proofErr w:type="spellStart"/>
      <w:r w:rsidRPr="00C26798">
        <w:rPr>
          <w:rFonts w:ascii="Consolas" w:eastAsia="굴림" w:hAnsi="Consolas" w:cs="굴림"/>
          <w:color w:val="CE9178"/>
          <w:kern w:val="0"/>
          <w:sz w:val="21"/>
          <w:szCs w:val="21"/>
        </w:rPr>
        <w:t>globalPositionSensorType</w:t>
      </w:r>
      <w:proofErr w:type="spellEnd"/>
      <w:r w:rsidRPr="00C26798">
        <w:rPr>
          <w:rFonts w:ascii="Consolas" w:eastAsia="굴림" w:hAnsi="Consolas" w:cs="굴림"/>
          <w:color w:val="CE9178"/>
          <w:kern w:val="0"/>
          <w:sz w:val="21"/>
          <w:szCs w:val="21"/>
        </w:rPr>
        <w:t>"</w:t>
      </w:r>
    </w:p>
    <w:p w14:paraId="358C0817"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581F1C37"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cameraAltitude</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3C8A5D39"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"$ref"</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"#/definitions/</w:t>
      </w:r>
      <w:proofErr w:type="spellStart"/>
      <w:r w:rsidRPr="00C26798">
        <w:rPr>
          <w:rFonts w:ascii="Consolas" w:eastAsia="굴림" w:hAnsi="Consolas" w:cs="굴림"/>
          <w:color w:val="CE9178"/>
          <w:kern w:val="0"/>
          <w:sz w:val="21"/>
          <w:szCs w:val="21"/>
        </w:rPr>
        <w:t>altitudeSensorType</w:t>
      </w:r>
      <w:proofErr w:type="spellEnd"/>
      <w:r w:rsidRPr="00C26798">
        <w:rPr>
          <w:rFonts w:ascii="Consolas" w:eastAsia="굴림" w:hAnsi="Consolas" w:cs="굴림"/>
          <w:color w:val="CE9178"/>
          <w:kern w:val="0"/>
          <w:sz w:val="21"/>
          <w:szCs w:val="21"/>
        </w:rPr>
        <w:t>"</w:t>
      </w:r>
    </w:p>
    <w:p w14:paraId="2327151F"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2D620FB1"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focalLength</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2600D371"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"type"</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"number"</w:t>
      </w:r>
    </w:p>
    <w:p w14:paraId="08BC5D3D"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3D518FB4"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"aperture"</w:t>
      </w:r>
      <w:r w:rsidRPr="00C26798">
        <w:rPr>
          <w:rFonts w:ascii="Consolas" w:eastAsia="굴림" w:hAnsi="Consolas" w:cs="굴림"/>
          <w:color w:val="D4D4D4"/>
          <w:kern w:val="0"/>
          <w:sz w:val="21"/>
          <w:szCs w:val="21"/>
        </w:rPr>
        <w:t>: {</w:t>
      </w:r>
    </w:p>
    <w:p w14:paraId="7D02BC1C"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"type"</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"number"</w:t>
      </w:r>
    </w:p>
    <w:p w14:paraId="6CF78890"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6F3EE908"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shutterSpeed</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5B7EC753"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"type"</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"number"</w:t>
      </w:r>
    </w:p>
    <w:p w14:paraId="29B198E4"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1D431F39"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"filter"</w:t>
      </w:r>
      <w:r w:rsidRPr="00C26798">
        <w:rPr>
          <w:rFonts w:ascii="Consolas" w:eastAsia="굴림" w:hAnsi="Consolas" w:cs="굴림"/>
          <w:color w:val="D4D4D4"/>
          <w:kern w:val="0"/>
          <w:sz w:val="21"/>
          <w:szCs w:val="21"/>
        </w:rPr>
        <w:t>: {</w:t>
      </w:r>
    </w:p>
    <w:p w14:paraId="3311909E"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"type"</w:t>
      </w: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"string"</w:t>
      </w:r>
      <w:r w:rsidRPr="00C26798">
        <w:rPr>
          <w:rFonts w:ascii="Consolas" w:eastAsia="굴림" w:hAnsi="Consolas" w:cs="굴림"/>
          <w:color w:val="D4D4D4"/>
          <w:kern w:val="0"/>
          <w:sz w:val="21"/>
          <w:szCs w:val="21"/>
        </w:rPr>
        <w:t>,</w:t>
      </w:r>
    </w:p>
    <w:p w14:paraId="43E5DF1B"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enum</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p>
    <w:p w14:paraId="64ACE340"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"UV"</w:t>
      </w:r>
      <w:r w:rsidRPr="00C26798">
        <w:rPr>
          <w:rFonts w:ascii="Consolas" w:eastAsia="굴림" w:hAnsi="Consolas" w:cs="굴림"/>
          <w:color w:val="D4D4D4"/>
          <w:kern w:val="0"/>
          <w:sz w:val="21"/>
          <w:szCs w:val="21"/>
        </w:rPr>
        <w:t>,</w:t>
      </w:r>
    </w:p>
    <w:p w14:paraId="57970349"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"Polarizing"</w:t>
      </w:r>
      <w:r w:rsidRPr="00C26798">
        <w:rPr>
          <w:rFonts w:ascii="Consolas" w:eastAsia="굴림" w:hAnsi="Consolas" w:cs="굴림"/>
          <w:color w:val="D4D4D4"/>
          <w:kern w:val="0"/>
          <w:sz w:val="21"/>
          <w:szCs w:val="21"/>
        </w:rPr>
        <w:t>,</w:t>
      </w:r>
    </w:p>
    <w:p w14:paraId="5765FD15"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"NB"</w:t>
      </w:r>
      <w:r w:rsidRPr="00C26798">
        <w:rPr>
          <w:rFonts w:ascii="Consolas" w:eastAsia="굴림" w:hAnsi="Consolas" w:cs="굴림"/>
          <w:color w:val="D4D4D4"/>
          <w:kern w:val="0"/>
          <w:sz w:val="21"/>
          <w:szCs w:val="21"/>
        </w:rPr>
        <w:t>,</w:t>
      </w:r>
    </w:p>
    <w:p w14:paraId="7EAAE83D"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"Diffusion"</w:t>
      </w:r>
      <w:r w:rsidRPr="00C26798">
        <w:rPr>
          <w:rFonts w:ascii="Consolas" w:eastAsia="굴림" w:hAnsi="Consolas" w:cs="굴림"/>
          <w:color w:val="D4D4D4"/>
          <w:kern w:val="0"/>
          <w:sz w:val="21"/>
          <w:szCs w:val="21"/>
        </w:rPr>
        <w:t>,</w:t>
      </w:r>
    </w:p>
    <w:p w14:paraId="7D9C75A6"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CE9178"/>
          <w:kern w:val="0"/>
          <w:sz w:val="21"/>
          <w:szCs w:val="21"/>
        </w:rPr>
        <w:t>"Star"</w:t>
      </w:r>
    </w:p>
    <w:p w14:paraId="765A6D7E"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06277549"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32CB2466"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36401D58"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r w:rsidRPr="00C26798">
        <w:rPr>
          <w:rFonts w:ascii="Consolas" w:eastAsia="굴림" w:hAnsi="Consolas" w:cs="굴림"/>
          <w:color w:val="9CDCFE"/>
          <w:kern w:val="0"/>
          <w:sz w:val="21"/>
          <w:szCs w:val="21"/>
        </w:rPr>
        <w:t>"</w:t>
      </w:r>
      <w:proofErr w:type="spellStart"/>
      <w:r w:rsidRPr="00C26798">
        <w:rPr>
          <w:rFonts w:ascii="Consolas" w:eastAsia="굴림" w:hAnsi="Consolas" w:cs="굴림"/>
          <w:color w:val="9CDCFE"/>
          <w:kern w:val="0"/>
          <w:sz w:val="21"/>
          <w:szCs w:val="21"/>
        </w:rPr>
        <w:t>additionalProperties</w:t>
      </w:r>
      <w:proofErr w:type="spellEnd"/>
      <w:r w:rsidRPr="00C26798">
        <w:rPr>
          <w:rFonts w:ascii="Consolas" w:eastAsia="굴림" w:hAnsi="Consolas" w:cs="굴림"/>
          <w:color w:val="9CDCFE"/>
          <w:kern w:val="0"/>
          <w:sz w:val="21"/>
          <w:szCs w:val="21"/>
        </w:rPr>
        <w:t>"</w:t>
      </w:r>
      <w:r w:rsidRPr="00C26798">
        <w:rPr>
          <w:rFonts w:ascii="Consolas" w:eastAsia="굴림" w:hAnsi="Consolas" w:cs="굴림"/>
          <w:color w:val="D4D4D4"/>
          <w:kern w:val="0"/>
          <w:sz w:val="21"/>
          <w:szCs w:val="21"/>
        </w:rPr>
        <w:t>: </w:t>
      </w:r>
      <w:r w:rsidRPr="00C26798">
        <w:rPr>
          <w:rFonts w:ascii="Consolas" w:eastAsia="굴림" w:hAnsi="Consolas" w:cs="굴림"/>
          <w:color w:val="569CD6"/>
          <w:kern w:val="0"/>
          <w:sz w:val="21"/>
          <w:szCs w:val="21"/>
        </w:rPr>
        <w:t>false</w:t>
      </w:r>
    </w:p>
    <w:p w14:paraId="54B28CF6" w14:textId="77777777" w:rsidR="00952EE6" w:rsidRPr="00C26798"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C26798">
        <w:rPr>
          <w:rFonts w:ascii="Consolas" w:eastAsia="굴림" w:hAnsi="Consolas" w:cs="굴림"/>
          <w:color w:val="D4D4D4"/>
          <w:kern w:val="0"/>
          <w:sz w:val="21"/>
          <w:szCs w:val="21"/>
        </w:rPr>
        <w:t>    },</w:t>
      </w:r>
    </w:p>
    <w:p w14:paraId="60D6AAF5"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globalPositionSensorType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266960EE"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33B861D4"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438DD3EA"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"longitude"</w:t>
      </w:r>
      <w:r w:rsidRPr="008072D0">
        <w:rPr>
          <w:rFonts w:ascii="Consolas" w:eastAsia="굴림" w:hAnsi="Consolas" w:cs="굴림"/>
          <w:color w:val="D4D4D4"/>
          <w:kern w:val="0"/>
          <w:sz w:val="21"/>
          <w:szCs w:val="21"/>
        </w:rPr>
        <w:t>: {</w:t>
      </w:r>
    </w:p>
    <w:p w14:paraId="33077FF1"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"number"</w:t>
      </w:r>
      <w:r w:rsidRPr="008072D0">
        <w:rPr>
          <w:rFonts w:ascii="Consolas" w:eastAsia="굴림" w:hAnsi="Consolas" w:cs="굴림"/>
          <w:color w:val="D4D4D4"/>
          <w:kern w:val="0"/>
          <w:sz w:val="21"/>
          <w:szCs w:val="21"/>
        </w:rPr>
        <w:t>,</w:t>
      </w:r>
    </w:p>
    <w:p w14:paraId="41C4026A"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"minimum"</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-180.0</w:t>
      </w:r>
      <w:r w:rsidRPr="008072D0">
        <w:rPr>
          <w:rFonts w:ascii="Consolas" w:eastAsia="굴림" w:hAnsi="Consolas" w:cs="굴림"/>
          <w:color w:val="D4D4D4"/>
          <w:kern w:val="0"/>
          <w:sz w:val="21"/>
          <w:szCs w:val="21"/>
        </w:rPr>
        <w:t>,</w:t>
      </w:r>
    </w:p>
    <w:p w14:paraId="179D6963"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"maximum"</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180.0</w:t>
      </w:r>
    </w:p>
    <w:p w14:paraId="0CE0BC61"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4A79EAC"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lastRenderedPageBreak/>
        <w:t>        </w:t>
      </w:r>
      <w:r w:rsidRPr="008072D0">
        <w:rPr>
          <w:rFonts w:ascii="Consolas" w:eastAsia="굴림" w:hAnsi="Consolas" w:cs="굴림"/>
          <w:color w:val="9CDCFE"/>
          <w:kern w:val="0"/>
          <w:sz w:val="21"/>
          <w:szCs w:val="21"/>
        </w:rPr>
        <w:t>"latitude"</w:t>
      </w:r>
      <w:r w:rsidRPr="008072D0">
        <w:rPr>
          <w:rFonts w:ascii="Consolas" w:eastAsia="굴림" w:hAnsi="Consolas" w:cs="굴림"/>
          <w:color w:val="D4D4D4"/>
          <w:kern w:val="0"/>
          <w:sz w:val="21"/>
          <w:szCs w:val="21"/>
        </w:rPr>
        <w:t>: {</w:t>
      </w:r>
    </w:p>
    <w:p w14:paraId="4D7EE042"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"number"</w:t>
      </w:r>
      <w:r w:rsidRPr="008072D0">
        <w:rPr>
          <w:rFonts w:ascii="Consolas" w:eastAsia="굴림" w:hAnsi="Consolas" w:cs="굴림"/>
          <w:color w:val="D4D4D4"/>
          <w:kern w:val="0"/>
          <w:sz w:val="21"/>
          <w:szCs w:val="21"/>
        </w:rPr>
        <w:t>,</w:t>
      </w:r>
    </w:p>
    <w:p w14:paraId="176E3186"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"minimum"</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-90.0</w:t>
      </w:r>
      <w:r w:rsidRPr="008072D0">
        <w:rPr>
          <w:rFonts w:ascii="Consolas" w:eastAsia="굴림" w:hAnsi="Consolas" w:cs="굴림"/>
          <w:color w:val="D4D4D4"/>
          <w:kern w:val="0"/>
          <w:sz w:val="21"/>
          <w:szCs w:val="21"/>
        </w:rPr>
        <w:t>,</w:t>
      </w:r>
    </w:p>
    <w:p w14:paraId="796EAA95"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"maximum"</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90.0</w:t>
      </w:r>
    </w:p>
    <w:p w14:paraId="25930C38"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15487E03"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1916FF60"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"required"</w:t>
      </w:r>
      <w:r w:rsidRPr="008072D0">
        <w:rPr>
          <w:rFonts w:ascii="Consolas" w:eastAsia="굴림" w:hAnsi="Consolas" w:cs="굴림"/>
          <w:color w:val="D4D4D4"/>
          <w:kern w:val="0"/>
          <w:sz w:val="21"/>
          <w:szCs w:val="21"/>
        </w:rPr>
        <w:t>: [</w:t>
      </w:r>
    </w:p>
    <w:p w14:paraId="224FC7E4"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"longitude"</w:t>
      </w:r>
      <w:r w:rsidRPr="008072D0">
        <w:rPr>
          <w:rFonts w:ascii="Consolas" w:eastAsia="굴림" w:hAnsi="Consolas" w:cs="굴림"/>
          <w:color w:val="D4D4D4"/>
          <w:kern w:val="0"/>
          <w:sz w:val="21"/>
          <w:szCs w:val="21"/>
        </w:rPr>
        <w:t>,</w:t>
      </w:r>
    </w:p>
    <w:p w14:paraId="69B42A47"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"latitude"</w:t>
      </w:r>
    </w:p>
    <w:p w14:paraId="3FC6C554"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478CF1B2"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additionalProperties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569CD6"/>
          <w:kern w:val="0"/>
          <w:sz w:val="21"/>
          <w:szCs w:val="21"/>
        </w:rPr>
        <w:t>false</w:t>
      </w:r>
    </w:p>
    <w:p w14:paraId="05210CC3" w14:textId="77777777" w:rsidR="00952EE6" w:rsidRPr="008072D0" w:rsidRDefault="00952EE6" w:rsidP="00952EE6">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43DE8AA7" w14:textId="55123A3F" w:rsidR="004012E4" w:rsidRPr="00952EE6" w:rsidRDefault="00952EE6" w:rsidP="004012E4">
      <w:pPr>
        <w:jc w:val="center"/>
      </w:pPr>
      <w:r>
        <w:rPr>
          <w:rFonts w:hint="eastAsia"/>
        </w:rPr>
        <w:t>f</w:t>
      </w:r>
      <w:r>
        <w:t xml:space="preserve">igure 3. Schema for color </w:t>
      </w:r>
      <w:r>
        <w:rPr>
          <w:rFonts w:hint="eastAsia"/>
        </w:rPr>
        <w:t>c</w:t>
      </w:r>
      <w:r>
        <w:t>amera sensor</w:t>
      </w:r>
    </w:p>
    <w:p w14:paraId="7079D821" w14:textId="77777777" w:rsidR="00F53D64" w:rsidRDefault="00F53D64" w:rsidP="00294087">
      <w:r>
        <w:t xml:space="preserve">Figure 3 shows the schema of a color camera sensor. The color camera sensor includes a basic camera </w:t>
      </w:r>
      <w:proofErr w:type="spellStart"/>
      <w:r w:rsidRPr="00F53D64">
        <w:rPr>
          <w:i/>
        </w:rPr>
        <w:t>cameraSensor</w:t>
      </w:r>
      <w:proofErr w:type="spellEnd"/>
      <w:r>
        <w:t xml:space="preserve"> and </w:t>
      </w:r>
      <w:proofErr w:type="spellStart"/>
      <w:r w:rsidRPr="00F53D64">
        <w:rPr>
          <w:i/>
        </w:rPr>
        <w:t>rawVideo</w:t>
      </w:r>
      <w:proofErr w:type="spellEnd"/>
      <w:r>
        <w:t xml:space="preserve"> representing video data.</w:t>
      </w:r>
    </w:p>
    <w:p w14:paraId="0D656519" w14:textId="408816E5" w:rsidR="00F53D64" w:rsidRDefault="00F53D64" w:rsidP="00294087">
      <w:r>
        <w:t>The</w:t>
      </w:r>
      <w:r w:rsidRPr="00F53D64">
        <w:rPr>
          <w:i/>
        </w:rPr>
        <w:t xml:space="preserve"> </w:t>
      </w:r>
      <w:proofErr w:type="spellStart"/>
      <w:r w:rsidRPr="00F53D64">
        <w:rPr>
          <w:i/>
        </w:rPr>
        <w:t>cameraSensor</w:t>
      </w:r>
      <w:proofErr w:type="spellEnd"/>
      <w:r>
        <w:t xml:space="preserve"> has </w:t>
      </w:r>
      <w:proofErr w:type="spellStart"/>
      <w:r w:rsidRPr="00F53D64">
        <w:rPr>
          <w:i/>
        </w:rPr>
        <w:t>cameraOrientation</w:t>
      </w:r>
      <w:proofErr w:type="spellEnd"/>
      <w:r>
        <w:t xml:space="preserve">, </w:t>
      </w:r>
      <w:proofErr w:type="spellStart"/>
      <w:r w:rsidRPr="00F53D64">
        <w:rPr>
          <w:i/>
        </w:rPr>
        <w:t>cameraAltitude</w:t>
      </w:r>
      <w:proofErr w:type="spellEnd"/>
      <w:r>
        <w:t xml:space="preserve">, </w:t>
      </w:r>
      <w:proofErr w:type="spellStart"/>
      <w:r w:rsidRPr="00F53D64">
        <w:rPr>
          <w:i/>
        </w:rPr>
        <w:t>cameraLocation</w:t>
      </w:r>
      <w:proofErr w:type="spellEnd"/>
      <w:r>
        <w:t xml:space="preserve">, </w:t>
      </w:r>
      <w:proofErr w:type="spellStart"/>
      <w:r w:rsidRPr="00F53D64">
        <w:rPr>
          <w:i/>
        </w:rPr>
        <w:t>focalLength</w:t>
      </w:r>
      <w:proofErr w:type="spellEnd"/>
      <w:r>
        <w:t xml:space="preserve">, </w:t>
      </w:r>
      <w:r w:rsidRPr="00F53D64">
        <w:rPr>
          <w:i/>
        </w:rPr>
        <w:t>aperture</w:t>
      </w:r>
      <w:r>
        <w:t xml:space="preserve">, </w:t>
      </w:r>
      <w:proofErr w:type="spellStart"/>
      <w:r w:rsidRPr="00F53D64">
        <w:rPr>
          <w:i/>
        </w:rPr>
        <w:t>shutterSpeed</w:t>
      </w:r>
      <w:proofErr w:type="spellEnd"/>
      <w:r>
        <w:t xml:space="preserve">, and </w:t>
      </w:r>
      <w:r w:rsidRPr="00F53D64">
        <w:rPr>
          <w:i/>
        </w:rPr>
        <w:t>filter</w:t>
      </w:r>
      <w:r>
        <w:t>. The</w:t>
      </w:r>
      <w:r w:rsidRPr="00F53D64">
        <w:rPr>
          <w:i/>
        </w:rPr>
        <w:t xml:space="preserve"> </w:t>
      </w:r>
      <w:proofErr w:type="spellStart"/>
      <w:r w:rsidRPr="00F53D64">
        <w:rPr>
          <w:i/>
        </w:rPr>
        <w:t>cameraOrientation</w:t>
      </w:r>
      <w:proofErr w:type="spellEnd"/>
      <w:r>
        <w:t xml:space="preserve"> refers to the orientation sensor, which is a location sensor, to indicate the orientation of the camera. The</w:t>
      </w:r>
      <w:r w:rsidRPr="00F53D64">
        <w:rPr>
          <w:i/>
        </w:rPr>
        <w:t xml:space="preserve"> </w:t>
      </w:r>
      <w:proofErr w:type="spellStart"/>
      <w:r w:rsidRPr="00F53D64">
        <w:rPr>
          <w:i/>
        </w:rPr>
        <w:t>cameraLocation</w:t>
      </w:r>
      <w:proofErr w:type="spellEnd"/>
      <w:r>
        <w:t xml:space="preserve"> indicates the global position of the camera by referring to the global position sensor, which is a location sensor. The</w:t>
      </w:r>
      <w:r w:rsidRPr="00F53D64">
        <w:rPr>
          <w:i/>
        </w:rPr>
        <w:t xml:space="preserve"> </w:t>
      </w:r>
      <w:proofErr w:type="spellStart"/>
      <w:r w:rsidRPr="00F53D64">
        <w:rPr>
          <w:i/>
        </w:rPr>
        <w:t>focalLength</w:t>
      </w:r>
      <w:proofErr w:type="spellEnd"/>
      <w:r>
        <w:t xml:space="preserve"> describes the distance in millimeters (mm) between the lens and the image sensor when the subject is in focus. The </w:t>
      </w:r>
      <w:r w:rsidRPr="00F53D64">
        <w:rPr>
          <w:i/>
        </w:rPr>
        <w:t>aperture</w:t>
      </w:r>
      <w:r>
        <w:t xml:space="preserve"> represents the diameter of the aperture. For example, if the diaphragm is f/2.8, it is written as 2.8. The</w:t>
      </w:r>
      <w:r w:rsidRPr="00F53D64">
        <w:rPr>
          <w:i/>
        </w:rPr>
        <w:t xml:space="preserve"> </w:t>
      </w:r>
      <w:proofErr w:type="spellStart"/>
      <w:r w:rsidRPr="00F53D64">
        <w:rPr>
          <w:i/>
        </w:rPr>
        <w:t>shutterSpeed</w:t>
      </w:r>
      <w:proofErr w:type="spellEnd"/>
      <w:r>
        <w:t xml:space="preserve"> ​​represents the camera shutter speed. The shutter speed is expressed in seconds. The</w:t>
      </w:r>
      <w:r w:rsidRPr="00F53D64">
        <w:rPr>
          <w:i/>
        </w:rPr>
        <w:t xml:space="preserve"> filter</w:t>
      </w:r>
      <w:r>
        <w:t xml:space="preserve"> represents a camera filter and can only be used among the specified filters.</w:t>
      </w:r>
    </w:p>
    <w:p w14:paraId="1C42EAA6" w14:textId="460E4F2A" w:rsidR="004012E4" w:rsidRDefault="00F53D64" w:rsidP="00294087">
      <w:r>
        <w:t>The</w:t>
      </w:r>
      <w:r w:rsidRPr="00F53D64">
        <w:rPr>
          <w:i/>
        </w:rPr>
        <w:t xml:space="preserve"> </w:t>
      </w:r>
      <w:proofErr w:type="spellStart"/>
      <w:r w:rsidRPr="00F53D64">
        <w:rPr>
          <w:i/>
        </w:rPr>
        <w:t>rawVideo</w:t>
      </w:r>
      <w:proofErr w:type="spellEnd"/>
      <w:r>
        <w:t xml:space="preserve"> includes </w:t>
      </w:r>
      <w:r w:rsidRPr="00F53D64">
        <w:rPr>
          <w:i/>
        </w:rPr>
        <w:t>videoData16</w:t>
      </w:r>
      <w:r>
        <w:t xml:space="preserve">, </w:t>
      </w:r>
      <w:r w:rsidRPr="00F53D64">
        <w:rPr>
          <w:i/>
        </w:rPr>
        <w:t>videoData64</w:t>
      </w:r>
      <w:r>
        <w:t xml:space="preserve">, </w:t>
      </w:r>
      <w:r w:rsidRPr="00F53D64">
        <w:rPr>
          <w:i/>
        </w:rPr>
        <w:t>width</w:t>
      </w:r>
      <w:r>
        <w:t xml:space="preserve">, </w:t>
      </w:r>
      <w:r w:rsidRPr="00F53D64">
        <w:rPr>
          <w:i/>
        </w:rPr>
        <w:t>height</w:t>
      </w:r>
      <w:r>
        <w:t xml:space="preserve">, </w:t>
      </w:r>
      <w:proofErr w:type="spellStart"/>
      <w:r w:rsidRPr="00F53D64">
        <w:rPr>
          <w:i/>
        </w:rPr>
        <w:t>bit_depth</w:t>
      </w:r>
      <w:proofErr w:type="spellEnd"/>
      <w:r>
        <w:t xml:space="preserve">, </w:t>
      </w:r>
      <w:r w:rsidRPr="00F53D64">
        <w:rPr>
          <w:i/>
        </w:rPr>
        <w:t>stride</w:t>
      </w:r>
      <w:r>
        <w:t xml:space="preserve">, </w:t>
      </w:r>
      <w:proofErr w:type="spellStart"/>
      <w:r w:rsidRPr="00F53D64">
        <w:rPr>
          <w:i/>
        </w:rPr>
        <w:t>use_frame_packing</w:t>
      </w:r>
      <w:proofErr w:type="spellEnd"/>
      <w:r>
        <w:t xml:space="preserve">, and </w:t>
      </w:r>
      <w:proofErr w:type="spellStart"/>
      <w:r w:rsidRPr="00F53D64">
        <w:rPr>
          <w:i/>
        </w:rPr>
        <w:t>frame_packing</w:t>
      </w:r>
      <w:proofErr w:type="spellEnd"/>
      <w:r>
        <w:t>. The</w:t>
      </w:r>
      <w:r w:rsidRPr="00F53D64">
        <w:rPr>
          <w:i/>
        </w:rPr>
        <w:t xml:space="preserve"> videoData16</w:t>
      </w:r>
      <w:r>
        <w:t xml:space="preserve"> is video binary data in string format encoded in base-16 format. The</w:t>
      </w:r>
      <w:r w:rsidRPr="00F53D64">
        <w:rPr>
          <w:i/>
        </w:rPr>
        <w:t xml:space="preserve"> videoData64</w:t>
      </w:r>
      <w:r>
        <w:t xml:space="preserve"> is video binary data in string format encoded in base-64 format. You must choose either </w:t>
      </w:r>
      <w:r w:rsidRPr="00F53D64">
        <w:rPr>
          <w:i/>
        </w:rPr>
        <w:t>videoData16</w:t>
      </w:r>
      <w:r>
        <w:t xml:space="preserve"> or </w:t>
      </w:r>
      <w:r w:rsidRPr="00F53D64">
        <w:rPr>
          <w:i/>
        </w:rPr>
        <w:t>videoData64</w:t>
      </w:r>
      <w:r>
        <w:t>. The</w:t>
      </w:r>
      <w:r w:rsidRPr="00F53D64">
        <w:rPr>
          <w:i/>
        </w:rPr>
        <w:t xml:space="preserve"> width</w:t>
      </w:r>
      <w:r>
        <w:t xml:space="preserve"> and </w:t>
      </w:r>
      <w:r w:rsidRPr="00F53D64">
        <w:rPr>
          <w:i/>
        </w:rPr>
        <w:t>height</w:t>
      </w:r>
      <w:r>
        <w:t xml:space="preserve"> represent the width and height of the video in pixels. The</w:t>
      </w:r>
      <w:r w:rsidRPr="00F53D64">
        <w:rPr>
          <w:i/>
        </w:rPr>
        <w:t xml:space="preserve"> </w:t>
      </w:r>
      <w:proofErr w:type="spellStart"/>
      <w:r w:rsidRPr="00F53D64">
        <w:rPr>
          <w:i/>
        </w:rPr>
        <w:t>bit_depth</w:t>
      </w:r>
      <w:proofErr w:type="spellEnd"/>
      <w:r>
        <w:t xml:space="preserve"> represents the number of bits of each channel sample in the set of allowed values ​​defined by </w:t>
      </w:r>
      <w:r w:rsidRPr="00F53D64">
        <w:rPr>
          <w:i/>
        </w:rPr>
        <w:t>coding4CC.</w:t>
      </w:r>
      <w:r>
        <w:t xml:space="preserve"> The</w:t>
      </w:r>
      <w:r w:rsidRPr="00F53D64">
        <w:rPr>
          <w:i/>
        </w:rPr>
        <w:t xml:space="preserve"> stride</w:t>
      </w:r>
      <w:r>
        <w:t xml:space="preserve"> represents the size of the horizontal byte. The</w:t>
      </w:r>
      <w:r w:rsidRPr="00F53D64">
        <w:rPr>
          <w:i/>
        </w:rPr>
        <w:t xml:space="preserve"> coding4CC</w:t>
      </w:r>
      <w:r>
        <w:t xml:space="preserve"> </w:t>
      </w:r>
      <w:r>
        <w:rPr>
          <w:rFonts w:hint="eastAsia"/>
        </w:rPr>
        <w:t>is a</w:t>
      </w:r>
      <w:r>
        <w:t xml:space="preserve"> four letter code representing the raw data parameter specified by MP4RA. The</w:t>
      </w:r>
      <w:r w:rsidRPr="00F53D64">
        <w:rPr>
          <w:i/>
        </w:rPr>
        <w:t xml:space="preserve"> fps</w:t>
      </w:r>
      <w:r>
        <w:t xml:space="preserve"> represents frames per second. The</w:t>
      </w:r>
      <w:r w:rsidRPr="00F53D64">
        <w:rPr>
          <w:i/>
        </w:rPr>
        <w:t xml:space="preserve"> </w:t>
      </w:r>
      <w:proofErr w:type="spellStart"/>
      <w:r w:rsidRPr="00F53D64">
        <w:rPr>
          <w:i/>
        </w:rPr>
        <w:t>use_frame_packing</w:t>
      </w:r>
      <w:proofErr w:type="spellEnd"/>
      <w:r>
        <w:t xml:space="preserve"> Indicates whether two or more views are included in the frame. The</w:t>
      </w:r>
      <w:r w:rsidRPr="00F53D64">
        <w:rPr>
          <w:i/>
        </w:rPr>
        <w:t xml:space="preserve"> </w:t>
      </w:r>
      <w:proofErr w:type="spellStart"/>
      <w:r w:rsidRPr="00F53D64">
        <w:rPr>
          <w:i/>
        </w:rPr>
        <w:t>frame_packing</w:t>
      </w:r>
      <w:proofErr w:type="spellEnd"/>
      <w:r>
        <w:t xml:space="preserve"> represents a frame packing value.</w:t>
      </w:r>
    </w:p>
    <w:p w14:paraId="714F3662" w14:textId="77777777" w:rsidR="004012E4" w:rsidRPr="004012E4" w:rsidRDefault="004012E4" w:rsidP="004012E4"/>
    <w:p w14:paraId="5F61D652" w14:textId="77777777" w:rsidR="00294087" w:rsidRDefault="00294087" w:rsidP="00294087">
      <w:pPr>
        <w:pStyle w:val="3"/>
      </w:pPr>
      <w:r>
        <w:rPr>
          <w:rFonts w:hint="eastAsia"/>
        </w:rPr>
        <w:lastRenderedPageBreak/>
        <w:t>E</w:t>
      </w:r>
      <w:r>
        <w:t>xample of color camera sensor data instance</w:t>
      </w:r>
    </w:p>
    <w:p w14:paraId="4767F9FB" w14:textId="77777777" w:rsidR="00294087" w:rsidRDefault="00294087" w:rsidP="00294087">
      <w:pPr>
        <w:jc w:val="center"/>
      </w:pPr>
      <w:r>
        <w:rPr>
          <w:noProof/>
        </w:rPr>
        <w:drawing>
          <wp:inline distT="0" distB="0" distL="0" distR="0" wp14:anchorId="3EC274CE" wp14:editId="4507D76E">
            <wp:extent cx="3721935" cy="433387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21935" cy="4333875"/>
                    </a:xfrm>
                    <a:prstGeom prst="rect">
                      <a:avLst/>
                    </a:prstGeom>
                  </pic:spPr>
                </pic:pic>
              </a:graphicData>
            </a:graphic>
          </wp:inline>
        </w:drawing>
      </w:r>
    </w:p>
    <w:p w14:paraId="7AEDE520" w14:textId="77777777" w:rsidR="00294087" w:rsidRDefault="00294087" w:rsidP="00294087">
      <w:pPr>
        <w:jc w:val="center"/>
      </w:pPr>
      <w:r>
        <w:rPr>
          <w:rFonts w:hint="eastAsia"/>
        </w:rPr>
        <w:t>f</w:t>
      </w:r>
      <w:r>
        <w:t>igure 4.</w:t>
      </w:r>
      <w:r w:rsidRPr="00CD1BDC">
        <w:t xml:space="preserve"> </w:t>
      </w:r>
      <w:r>
        <w:t xml:space="preserve">Example of color camera sensor data </w:t>
      </w:r>
      <w:r>
        <w:rPr>
          <w:rFonts w:hint="eastAsia"/>
        </w:rPr>
        <w:t>J</w:t>
      </w:r>
      <w:r>
        <w:t>SON instance</w:t>
      </w:r>
    </w:p>
    <w:p w14:paraId="1F8FF5FD" w14:textId="3E7BD90B" w:rsidR="00294087" w:rsidRDefault="00294087" w:rsidP="00294087">
      <w:r>
        <w:t xml:space="preserve">Figure 4 shows a JSON instance of color camera sensor data. The </w:t>
      </w:r>
      <w:proofErr w:type="spellStart"/>
      <w:r w:rsidRPr="00F57038">
        <w:rPr>
          <w:i/>
        </w:rPr>
        <w:t>cameraOrientation</w:t>
      </w:r>
      <w:proofErr w:type="spellEnd"/>
      <w:r>
        <w:t xml:space="preserve"> values are yaw, pitch, and roll values of 60, 30, and 120, respectively. </w:t>
      </w:r>
      <w:r w:rsidR="00F57038">
        <w:t>The</w:t>
      </w:r>
      <w:r w:rsidR="00F57038" w:rsidRPr="00F57038">
        <w:rPr>
          <w:i/>
        </w:rPr>
        <w:t xml:space="preserve"> </w:t>
      </w:r>
      <w:proofErr w:type="spellStart"/>
      <w:r w:rsidRPr="00F57038">
        <w:rPr>
          <w:i/>
        </w:rPr>
        <w:t>cameraAltitude</w:t>
      </w:r>
      <w:proofErr w:type="spellEnd"/>
      <w:r>
        <w:t xml:space="preserve"> is 123.21 and </w:t>
      </w:r>
      <w:r w:rsidR="00F57038">
        <w:t>the</w:t>
      </w:r>
      <w:r w:rsidR="00F57038" w:rsidRPr="00F57038">
        <w:rPr>
          <w:i/>
        </w:rPr>
        <w:t xml:space="preserve"> </w:t>
      </w:r>
      <w:proofErr w:type="spellStart"/>
      <w:r w:rsidRPr="00F57038">
        <w:rPr>
          <w:i/>
        </w:rPr>
        <w:t>cameraLocation</w:t>
      </w:r>
      <w:proofErr w:type="spellEnd"/>
      <w:r>
        <w:t xml:space="preserve"> has longitude 23.215 and latitude 33.971. </w:t>
      </w:r>
      <w:r w:rsidR="00F57038">
        <w:t>The</w:t>
      </w:r>
      <w:r w:rsidR="00F57038" w:rsidRPr="00F57038">
        <w:rPr>
          <w:i/>
        </w:rPr>
        <w:t xml:space="preserve"> </w:t>
      </w:r>
      <w:proofErr w:type="spellStart"/>
      <w:r w:rsidRPr="00F57038">
        <w:rPr>
          <w:i/>
        </w:rPr>
        <w:t>flocalLength</w:t>
      </w:r>
      <w:proofErr w:type="spellEnd"/>
      <w:r>
        <w:t xml:space="preserve"> is 55mm and </w:t>
      </w:r>
      <w:r w:rsidR="00F57038">
        <w:t xml:space="preserve">the </w:t>
      </w:r>
      <w:r w:rsidR="00F57038" w:rsidRPr="00F57038">
        <w:rPr>
          <w:i/>
        </w:rPr>
        <w:t>aperture</w:t>
      </w:r>
      <w:r>
        <w:t xml:space="preserve"> is f / 2.8. </w:t>
      </w:r>
      <w:r w:rsidR="00F57038">
        <w:t>The</w:t>
      </w:r>
      <w:r w:rsidR="00F57038" w:rsidRPr="00F57038">
        <w:rPr>
          <w:i/>
        </w:rPr>
        <w:t xml:space="preserve"> </w:t>
      </w:r>
      <w:proofErr w:type="spellStart"/>
      <w:r w:rsidRPr="00F57038">
        <w:rPr>
          <w:i/>
        </w:rPr>
        <w:t>shutterSpeed</w:t>
      </w:r>
      <w:proofErr w:type="spellEnd"/>
      <w:r>
        <w:t xml:space="preserve"> is 0.008sec and </w:t>
      </w:r>
      <w:r w:rsidR="00F57038">
        <w:t xml:space="preserve">the </w:t>
      </w:r>
      <w:r w:rsidRPr="00F57038">
        <w:rPr>
          <w:i/>
        </w:rPr>
        <w:t>filter</w:t>
      </w:r>
      <w:r>
        <w:t xml:space="preserve"> indicates that a UV filter is used.</w:t>
      </w:r>
    </w:p>
    <w:p w14:paraId="1F338E0B" w14:textId="0B7B58CE" w:rsidR="00CD1BDC" w:rsidRPr="00CD1BDC" w:rsidRDefault="00F57038" w:rsidP="00294087">
      <w:r>
        <w:t>The</w:t>
      </w:r>
      <w:r w:rsidRPr="00F57038">
        <w:rPr>
          <w:i/>
        </w:rPr>
        <w:t xml:space="preserve"> </w:t>
      </w:r>
      <w:r w:rsidR="00294087" w:rsidRPr="00F57038">
        <w:rPr>
          <w:i/>
        </w:rPr>
        <w:t>videoData16</w:t>
      </w:r>
      <w:r w:rsidR="00294087">
        <w:t xml:space="preserve"> is base-16 encoded data starting with "0314BA3827CFF2938</w:t>
      </w:r>
      <w:proofErr w:type="gramStart"/>
      <w:r w:rsidR="00294087">
        <w:t xml:space="preserve"> ..</w:t>
      </w:r>
      <w:proofErr w:type="gramEnd"/>
      <w:r w:rsidR="00294087">
        <w:t xml:space="preserve">". The </w:t>
      </w:r>
      <w:r w:rsidR="00294087" w:rsidRPr="00F57038">
        <w:rPr>
          <w:i/>
        </w:rPr>
        <w:t>width</w:t>
      </w:r>
      <w:r w:rsidR="00294087">
        <w:t xml:space="preserve"> and </w:t>
      </w:r>
      <w:r w:rsidR="00294087" w:rsidRPr="00F57038">
        <w:rPr>
          <w:i/>
        </w:rPr>
        <w:t>height</w:t>
      </w:r>
      <w:r w:rsidR="00294087">
        <w:t xml:space="preserve"> of the image are 640 and 480 pixels, respectively. </w:t>
      </w:r>
      <w:r>
        <w:t>The</w:t>
      </w:r>
      <w:r w:rsidRPr="00F57038">
        <w:rPr>
          <w:i/>
        </w:rPr>
        <w:t xml:space="preserve"> </w:t>
      </w:r>
      <w:proofErr w:type="spellStart"/>
      <w:r w:rsidR="00294087" w:rsidRPr="00F57038">
        <w:rPr>
          <w:i/>
        </w:rPr>
        <w:t>bit_depth</w:t>
      </w:r>
      <w:proofErr w:type="spellEnd"/>
      <w:r w:rsidR="00294087">
        <w:t xml:space="preserve"> is 8 and stride is 10. </w:t>
      </w:r>
      <w:r>
        <w:t>The</w:t>
      </w:r>
      <w:r w:rsidRPr="00F57038">
        <w:rPr>
          <w:i/>
        </w:rPr>
        <w:t xml:space="preserve"> </w:t>
      </w:r>
      <w:r w:rsidR="00294087" w:rsidRPr="00F57038">
        <w:rPr>
          <w:i/>
        </w:rPr>
        <w:t>coding4CC</w:t>
      </w:r>
      <w:r w:rsidR="00294087">
        <w:t xml:space="preserve"> is 2 and the </w:t>
      </w:r>
      <w:r w:rsidR="00294087" w:rsidRPr="00F57038">
        <w:rPr>
          <w:i/>
        </w:rPr>
        <w:t>fps</w:t>
      </w:r>
      <w:r>
        <w:t xml:space="preserve"> of the image is 30 frames/</w:t>
      </w:r>
      <w:r w:rsidR="00294087">
        <w:t xml:space="preserve">sec. </w:t>
      </w:r>
      <w:r>
        <w:t>The</w:t>
      </w:r>
      <w:r w:rsidRPr="00F57038">
        <w:rPr>
          <w:i/>
        </w:rPr>
        <w:t xml:space="preserve"> </w:t>
      </w:r>
      <w:proofErr w:type="spellStart"/>
      <w:r w:rsidR="00294087" w:rsidRPr="00F57038">
        <w:rPr>
          <w:i/>
        </w:rPr>
        <w:t>use_frame_packing</w:t>
      </w:r>
      <w:proofErr w:type="spellEnd"/>
      <w:r w:rsidR="00294087">
        <w:t xml:space="preserve"> is 1 and </w:t>
      </w:r>
      <w:r>
        <w:t>the</w:t>
      </w:r>
      <w:r w:rsidRPr="00F57038">
        <w:rPr>
          <w:i/>
        </w:rPr>
        <w:t xml:space="preserve"> </w:t>
      </w:r>
      <w:proofErr w:type="spellStart"/>
      <w:r w:rsidR="00294087" w:rsidRPr="00F57038">
        <w:rPr>
          <w:i/>
        </w:rPr>
        <w:t>frame_packing</w:t>
      </w:r>
      <w:proofErr w:type="spellEnd"/>
      <w:r w:rsidR="00294087">
        <w:t xml:space="preserve"> is 10.</w:t>
      </w:r>
    </w:p>
    <w:p w14:paraId="345C584C" w14:textId="1E126D53" w:rsidR="001067A0" w:rsidRPr="00B45597" w:rsidRDefault="001067A0" w:rsidP="001067A0">
      <w:pPr>
        <w:pStyle w:val="1"/>
      </w:pPr>
      <w:r>
        <w:t>Conclusion</w:t>
      </w:r>
    </w:p>
    <w:p w14:paraId="5C2C8E4F" w14:textId="467F0AC5" w:rsidR="001067A0" w:rsidRPr="00D34805" w:rsidRDefault="005E4F50" w:rsidP="005E4F50">
      <w:r w:rsidRPr="005E4F50">
        <w:t>It is recommended to adopt the JSON-based microphone and color camera sensor data schema proposed in</w:t>
      </w:r>
      <w:r>
        <w:t xml:space="preserve"> this contribution as the audio/</w:t>
      </w:r>
      <w:r w:rsidRPr="005E4F50">
        <w:t>visual sensor data schema of IEEE 2888.1. In addition, it is recommended to improve the data schema in the future by adding AV sensor data information actually used in the industry.</w:t>
      </w:r>
    </w:p>
    <w:sectPr w:rsidR="001067A0" w:rsidRPr="00D34805">
      <w:headerReference w:type="default" r:id="rId19"/>
      <w:footerReference w:type="default" r:id="rId20"/>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user" w:date="2020-02-25T16:21:00Z" w:initials="u">
    <w:p w14:paraId="26CC2928" w14:textId="4099F69B" w:rsidR="008F0F17" w:rsidRDefault="008F0F17">
      <w:pPr>
        <w:pStyle w:val="ae"/>
      </w:pPr>
      <w:r>
        <w:rPr>
          <w:rStyle w:val="ad"/>
        </w:rPr>
        <w:annotationRef/>
      </w:r>
      <w:r>
        <w:rPr>
          <w:rFonts w:hint="eastAsia"/>
        </w:rPr>
        <w:t>M</w:t>
      </w:r>
      <w:r>
        <w:t>issing binary data holder (base16 and base64)</w:t>
      </w:r>
    </w:p>
  </w:comment>
  <w:comment w:id="5" w:author="user" w:date="2020-02-25T16:22:00Z" w:initials="u">
    <w:p w14:paraId="343EA0E7" w14:textId="17181A5D" w:rsidR="008F0F17" w:rsidRDefault="008F0F17">
      <w:pPr>
        <w:pStyle w:val="ae"/>
      </w:pPr>
      <w:r>
        <w:rPr>
          <w:rStyle w:val="ad"/>
        </w:rPr>
        <w:annotationRef/>
      </w:r>
      <w:r>
        <w:rPr>
          <w:rFonts w:hint="eastAsia"/>
        </w:rPr>
        <w:t>C</w:t>
      </w:r>
      <w:r>
        <w:t xml:space="preserve">hange </w:t>
      </w:r>
      <w:proofErr w:type="spellStart"/>
      <w:r>
        <w:t>enum</w:t>
      </w:r>
      <w:proofErr w:type="spellEnd"/>
      <w:r>
        <w:t xml:space="preserve"> to simple float type. Maybe we can just remove </w:t>
      </w:r>
      <w:proofErr w:type="spellStart"/>
      <w:r>
        <w:t>enum</w:t>
      </w:r>
      <w:proofErr w:type="spellEnd"/>
      <w:r>
        <w:t xml:space="preserve"> field.</w:t>
      </w:r>
    </w:p>
  </w:comment>
  <w:comment w:id="6" w:author="user" w:date="2020-02-25T16:24:00Z" w:initials="u">
    <w:p w14:paraId="12B83050" w14:textId="52F94691" w:rsidR="008F0F17" w:rsidRDefault="008F0F17">
      <w:pPr>
        <w:pStyle w:val="ae"/>
      </w:pPr>
      <w:r>
        <w:rPr>
          <w:rStyle w:val="ad"/>
        </w:rPr>
        <w:annotationRef/>
      </w:r>
      <w:r>
        <w:rPr>
          <w:rFonts w:hint="eastAsia"/>
        </w:rPr>
        <w:t>M</w:t>
      </w:r>
      <w:r>
        <w:t>aybe this should be free integer…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CC2928" w15:done="0"/>
  <w15:commentEx w15:paraId="343EA0E7" w15:done="0"/>
  <w15:commentEx w15:paraId="12B830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CC2928" w16cid:durableId="21FFC80A"/>
  <w16cid:commentId w16cid:paraId="343EA0E7" w16cid:durableId="21FFC85D"/>
  <w16cid:commentId w16cid:paraId="12B83050" w16cid:durableId="21FFC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70C52" w14:textId="77777777" w:rsidR="00A95387" w:rsidRDefault="00A95387" w:rsidP="00C107F3">
      <w:pPr>
        <w:spacing w:after="0" w:line="240" w:lineRule="auto"/>
      </w:pPr>
      <w:r>
        <w:separator/>
      </w:r>
    </w:p>
  </w:endnote>
  <w:endnote w:type="continuationSeparator" w:id="0">
    <w:p w14:paraId="4E98395F" w14:textId="77777777" w:rsidR="00A95387" w:rsidRDefault="00A95387"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12A30617" w:rsidR="003B397D" w:rsidRDefault="003B397D">
        <w:pPr>
          <w:pStyle w:val="aa"/>
          <w:jc w:val="center"/>
        </w:pPr>
        <w:r>
          <w:fldChar w:fldCharType="begin"/>
        </w:r>
        <w:r>
          <w:instrText>PAGE   \* MERGEFORMAT</w:instrText>
        </w:r>
        <w:r>
          <w:fldChar w:fldCharType="separate"/>
        </w:r>
        <w:r w:rsidR="002C5B6B" w:rsidRPr="002C5B6B">
          <w:rPr>
            <w:noProof/>
            <w:lang w:val="ko-KR" w:eastAsia="ko-KR"/>
          </w:rPr>
          <w:t>8</w:t>
        </w:r>
        <w:r>
          <w:fldChar w:fldCharType="end"/>
        </w:r>
      </w:p>
    </w:sdtContent>
  </w:sdt>
  <w:p w14:paraId="19FA619E" w14:textId="77777777" w:rsidR="003B397D" w:rsidRDefault="003B39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EEF68" w14:textId="77777777" w:rsidR="00A95387" w:rsidRDefault="00A95387" w:rsidP="00C107F3">
      <w:pPr>
        <w:spacing w:after="0" w:line="240" w:lineRule="auto"/>
      </w:pPr>
      <w:r>
        <w:separator/>
      </w:r>
    </w:p>
  </w:footnote>
  <w:footnote w:type="continuationSeparator" w:id="0">
    <w:p w14:paraId="16334227" w14:textId="77777777" w:rsidR="00A95387" w:rsidRDefault="00A95387"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2452E2B5" w:rsidR="003B397D" w:rsidRPr="00C514A3" w:rsidRDefault="003B397D" w:rsidP="00C514A3">
    <w:pPr>
      <w:pStyle w:val="ab"/>
    </w:pPr>
    <w:r w:rsidRPr="00787DDD">
      <w:rPr>
        <w:rFonts w:ascii="Verdana" w:hAnsi="Verdana"/>
        <w:bCs/>
        <w:color w:val="000000"/>
        <w:szCs w:val="20"/>
        <w:shd w:val="clear" w:color="auto" w:fill="FFFFFF"/>
      </w:rPr>
      <w:t>2888-</w:t>
    </w:r>
    <w:r w:rsidR="00D4612D">
      <w:rPr>
        <w:rFonts w:ascii="Verdana" w:hAnsi="Verdana"/>
        <w:bCs/>
        <w:color w:val="000000"/>
        <w:szCs w:val="20"/>
        <w:shd w:val="clear" w:color="auto" w:fill="FFFFFF"/>
      </w:rPr>
      <w:t>20</w:t>
    </w:r>
    <w:r w:rsidRPr="00787DDD">
      <w:rPr>
        <w:rFonts w:ascii="Verdana" w:hAnsi="Verdana"/>
        <w:bCs/>
        <w:color w:val="000000"/>
        <w:szCs w:val="20"/>
        <w:shd w:val="clear" w:color="auto" w:fill="FFFFFF"/>
      </w:rPr>
      <w:t>-000</w:t>
    </w:r>
    <w:r w:rsidR="00CE4816">
      <w:rPr>
        <w:rFonts w:ascii="Verdana" w:hAnsi="Verdana"/>
        <w:bCs/>
        <w:color w:val="000000"/>
        <w:szCs w:val="20"/>
        <w:shd w:val="clear" w:color="auto" w:fill="FFFFFF"/>
      </w:rPr>
      <w:t>9</w:t>
    </w:r>
    <w:r w:rsidRPr="00787DDD">
      <w:rPr>
        <w:rFonts w:ascii="Verdana" w:hAnsi="Verdana"/>
        <w:bCs/>
        <w:color w:val="000000"/>
        <w:szCs w:val="20"/>
        <w:shd w:val="clear" w:color="auto" w:fill="FFFFFF"/>
      </w:rPr>
      <w:t>-0</w:t>
    </w:r>
    <w:r w:rsidR="00371058">
      <w:rPr>
        <w:rFonts w:ascii="Verdana" w:hAnsi="Verdana"/>
        <w:bCs/>
        <w:color w:val="000000"/>
        <w:szCs w:val="20"/>
        <w:shd w:val="clear" w:color="auto" w:fill="FFFFFF"/>
      </w:rPr>
      <w:t>1</w:t>
    </w:r>
    <w:r w:rsidRPr="00787DDD">
      <w:rPr>
        <w:rFonts w:ascii="Verdana" w:hAnsi="Verdana"/>
        <w:bCs/>
        <w:color w:val="000000"/>
        <w:szCs w:val="20"/>
        <w:shd w:val="clear" w:color="auto" w:fill="FFFFFF"/>
      </w:rPr>
      <w:t>-0001-</w:t>
    </w:r>
    <w:r w:rsidR="00952EE6" w:rsidRPr="00952EE6">
      <w:rPr>
        <w:rFonts w:ascii="Verdana" w:hAnsi="Verdana"/>
        <w:bCs/>
        <w:color w:val="000000"/>
        <w:szCs w:val="20"/>
        <w:shd w:val="clear" w:color="auto" w:fill="FFFFFF"/>
      </w:rPr>
      <w:t>Sensor data formats for microphones and color cameras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6"/>
  </w:num>
  <w:num w:numId="3">
    <w:abstractNumId w:val="1"/>
  </w:num>
  <w:num w:numId="4">
    <w:abstractNumId w:val="10"/>
  </w:num>
  <w:num w:numId="5">
    <w:abstractNumId w:val="4"/>
  </w:num>
  <w:num w:numId="6">
    <w:abstractNumId w:val="5"/>
  </w:num>
  <w:num w:numId="7">
    <w:abstractNumId w:val="8"/>
  </w:num>
  <w:num w:numId="8">
    <w:abstractNumId w:val="9"/>
  </w:num>
  <w:num w:numId="9">
    <w:abstractNumId w:val="0"/>
  </w:num>
  <w:num w:numId="10">
    <w:abstractNumId w:val="7"/>
  </w:num>
  <w:num w:numId="11">
    <w:abstractNumId w:val="11"/>
  </w:num>
  <w:num w:numId="12">
    <w:abstractNumId w:val="10"/>
  </w:num>
  <w:num w:numId="13">
    <w:abstractNumId w:val="10"/>
  </w:num>
  <w:num w:numId="14">
    <w:abstractNumId w:val="2"/>
  </w:num>
  <w:num w:numId="15">
    <w:abstractNumId w:val="2"/>
  </w:num>
  <w:num w:numId="16">
    <w:abstractNumId w:val="2"/>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7A20"/>
    <w:rsid w:val="00007C96"/>
    <w:rsid w:val="00026350"/>
    <w:rsid w:val="00031A4F"/>
    <w:rsid w:val="0003305D"/>
    <w:rsid w:val="0007775A"/>
    <w:rsid w:val="000A3888"/>
    <w:rsid w:val="000A5819"/>
    <w:rsid w:val="000A7B65"/>
    <w:rsid w:val="000B5FFB"/>
    <w:rsid w:val="000C1609"/>
    <w:rsid w:val="000C7C7D"/>
    <w:rsid w:val="000D682F"/>
    <w:rsid w:val="001067A0"/>
    <w:rsid w:val="0010736F"/>
    <w:rsid w:val="0011004A"/>
    <w:rsid w:val="0011159F"/>
    <w:rsid w:val="00116367"/>
    <w:rsid w:val="00121EB6"/>
    <w:rsid w:val="00125BB7"/>
    <w:rsid w:val="00125DB5"/>
    <w:rsid w:val="001269D4"/>
    <w:rsid w:val="00130DF6"/>
    <w:rsid w:val="001354BF"/>
    <w:rsid w:val="00156F7B"/>
    <w:rsid w:val="00164255"/>
    <w:rsid w:val="00172682"/>
    <w:rsid w:val="00183CB3"/>
    <w:rsid w:val="0018691C"/>
    <w:rsid w:val="00194244"/>
    <w:rsid w:val="001A0898"/>
    <w:rsid w:val="001B7243"/>
    <w:rsid w:val="001E05D6"/>
    <w:rsid w:val="001E1594"/>
    <w:rsid w:val="001E7A78"/>
    <w:rsid w:val="001F6808"/>
    <w:rsid w:val="00211AFD"/>
    <w:rsid w:val="00221A0F"/>
    <w:rsid w:val="00234A71"/>
    <w:rsid w:val="00244F50"/>
    <w:rsid w:val="002472CB"/>
    <w:rsid w:val="0026565D"/>
    <w:rsid w:val="00265F85"/>
    <w:rsid w:val="00275630"/>
    <w:rsid w:val="002762DC"/>
    <w:rsid w:val="00294087"/>
    <w:rsid w:val="002A1125"/>
    <w:rsid w:val="002B1A2C"/>
    <w:rsid w:val="002C0321"/>
    <w:rsid w:val="002C5B6B"/>
    <w:rsid w:val="002D4C34"/>
    <w:rsid w:val="002E3920"/>
    <w:rsid w:val="002F18D2"/>
    <w:rsid w:val="00304690"/>
    <w:rsid w:val="00312912"/>
    <w:rsid w:val="00335818"/>
    <w:rsid w:val="0033608A"/>
    <w:rsid w:val="00342C87"/>
    <w:rsid w:val="00371058"/>
    <w:rsid w:val="00371258"/>
    <w:rsid w:val="003735C8"/>
    <w:rsid w:val="003847CE"/>
    <w:rsid w:val="003A0B8A"/>
    <w:rsid w:val="003B397D"/>
    <w:rsid w:val="003C2C08"/>
    <w:rsid w:val="003D202F"/>
    <w:rsid w:val="00400378"/>
    <w:rsid w:val="004012E4"/>
    <w:rsid w:val="00404544"/>
    <w:rsid w:val="004048E5"/>
    <w:rsid w:val="00414920"/>
    <w:rsid w:val="004925E4"/>
    <w:rsid w:val="004B56A2"/>
    <w:rsid w:val="004C0E31"/>
    <w:rsid w:val="004D3BF5"/>
    <w:rsid w:val="004D7500"/>
    <w:rsid w:val="004F7CEC"/>
    <w:rsid w:val="00506C6E"/>
    <w:rsid w:val="00510B48"/>
    <w:rsid w:val="0052127F"/>
    <w:rsid w:val="0052696E"/>
    <w:rsid w:val="00533751"/>
    <w:rsid w:val="0056041B"/>
    <w:rsid w:val="00562998"/>
    <w:rsid w:val="00567DF3"/>
    <w:rsid w:val="0057424D"/>
    <w:rsid w:val="00577A0C"/>
    <w:rsid w:val="00590B41"/>
    <w:rsid w:val="005965E4"/>
    <w:rsid w:val="005A3B71"/>
    <w:rsid w:val="005B195E"/>
    <w:rsid w:val="005B673F"/>
    <w:rsid w:val="005E4F50"/>
    <w:rsid w:val="005E6A58"/>
    <w:rsid w:val="005F5EB0"/>
    <w:rsid w:val="00601A19"/>
    <w:rsid w:val="00601C1E"/>
    <w:rsid w:val="006049A7"/>
    <w:rsid w:val="00604C23"/>
    <w:rsid w:val="006065AF"/>
    <w:rsid w:val="00620BAD"/>
    <w:rsid w:val="006512AC"/>
    <w:rsid w:val="00654272"/>
    <w:rsid w:val="00672FC7"/>
    <w:rsid w:val="00680695"/>
    <w:rsid w:val="00680C33"/>
    <w:rsid w:val="006B55D0"/>
    <w:rsid w:val="006B6434"/>
    <w:rsid w:val="006B70ED"/>
    <w:rsid w:val="006D3F8C"/>
    <w:rsid w:val="006D6C4A"/>
    <w:rsid w:val="006F6CED"/>
    <w:rsid w:val="006F7AD3"/>
    <w:rsid w:val="00711C34"/>
    <w:rsid w:val="00714480"/>
    <w:rsid w:val="007220EB"/>
    <w:rsid w:val="0074561B"/>
    <w:rsid w:val="00756393"/>
    <w:rsid w:val="007603A1"/>
    <w:rsid w:val="007740EB"/>
    <w:rsid w:val="00780323"/>
    <w:rsid w:val="00787DDD"/>
    <w:rsid w:val="00796960"/>
    <w:rsid w:val="007E4B72"/>
    <w:rsid w:val="007E6ECB"/>
    <w:rsid w:val="0080699F"/>
    <w:rsid w:val="008138BF"/>
    <w:rsid w:val="00820F5C"/>
    <w:rsid w:val="00822F62"/>
    <w:rsid w:val="008336F7"/>
    <w:rsid w:val="00842B37"/>
    <w:rsid w:val="0085361D"/>
    <w:rsid w:val="00854C2F"/>
    <w:rsid w:val="008672DA"/>
    <w:rsid w:val="00884C2F"/>
    <w:rsid w:val="00892FA1"/>
    <w:rsid w:val="00894A4E"/>
    <w:rsid w:val="008961FC"/>
    <w:rsid w:val="008C072A"/>
    <w:rsid w:val="008C751A"/>
    <w:rsid w:val="008D0C35"/>
    <w:rsid w:val="008D5CE9"/>
    <w:rsid w:val="008E656E"/>
    <w:rsid w:val="008E75EE"/>
    <w:rsid w:val="008F0F17"/>
    <w:rsid w:val="00906E55"/>
    <w:rsid w:val="009251FB"/>
    <w:rsid w:val="00927628"/>
    <w:rsid w:val="009503F5"/>
    <w:rsid w:val="00952EE6"/>
    <w:rsid w:val="009555F6"/>
    <w:rsid w:val="009565C7"/>
    <w:rsid w:val="00961CE7"/>
    <w:rsid w:val="0097697C"/>
    <w:rsid w:val="00977F36"/>
    <w:rsid w:val="00983D41"/>
    <w:rsid w:val="00986C2E"/>
    <w:rsid w:val="00996146"/>
    <w:rsid w:val="00997CEB"/>
    <w:rsid w:val="009A33F2"/>
    <w:rsid w:val="009D2BBD"/>
    <w:rsid w:val="009D4071"/>
    <w:rsid w:val="009D6490"/>
    <w:rsid w:val="009E6CAB"/>
    <w:rsid w:val="009F3FF6"/>
    <w:rsid w:val="00A0336A"/>
    <w:rsid w:val="00A07D3C"/>
    <w:rsid w:val="00A13006"/>
    <w:rsid w:val="00A13D79"/>
    <w:rsid w:val="00A20091"/>
    <w:rsid w:val="00A217D1"/>
    <w:rsid w:val="00A37F81"/>
    <w:rsid w:val="00A53E6F"/>
    <w:rsid w:val="00A67A7A"/>
    <w:rsid w:val="00A73C49"/>
    <w:rsid w:val="00A83698"/>
    <w:rsid w:val="00A85C10"/>
    <w:rsid w:val="00A95387"/>
    <w:rsid w:val="00A9561E"/>
    <w:rsid w:val="00AB1286"/>
    <w:rsid w:val="00AC2E87"/>
    <w:rsid w:val="00AE67CA"/>
    <w:rsid w:val="00AF65E2"/>
    <w:rsid w:val="00B071E9"/>
    <w:rsid w:val="00B112DF"/>
    <w:rsid w:val="00B20205"/>
    <w:rsid w:val="00B45597"/>
    <w:rsid w:val="00B4671A"/>
    <w:rsid w:val="00B53DAC"/>
    <w:rsid w:val="00B65269"/>
    <w:rsid w:val="00B679C4"/>
    <w:rsid w:val="00BA352F"/>
    <w:rsid w:val="00BA58B7"/>
    <w:rsid w:val="00BC3348"/>
    <w:rsid w:val="00BC5541"/>
    <w:rsid w:val="00BE2FF0"/>
    <w:rsid w:val="00C06037"/>
    <w:rsid w:val="00C107F3"/>
    <w:rsid w:val="00C12FEB"/>
    <w:rsid w:val="00C20F17"/>
    <w:rsid w:val="00C33860"/>
    <w:rsid w:val="00C514A3"/>
    <w:rsid w:val="00CA009D"/>
    <w:rsid w:val="00CD1BDC"/>
    <w:rsid w:val="00CD3465"/>
    <w:rsid w:val="00CE4816"/>
    <w:rsid w:val="00CE76B3"/>
    <w:rsid w:val="00D043C0"/>
    <w:rsid w:val="00D201CA"/>
    <w:rsid w:val="00D242AE"/>
    <w:rsid w:val="00D34805"/>
    <w:rsid w:val="00D4612D"/>
    <w:rsid w:val="00D5551C"/>
    <w:rsid w:val="00D76AF2"/>
    <w:rsid w:val="00D94687"/>
    <w:rsid w:val="00DB1667"/>
    <w:rsid w:val="00DB35E9"/>
    <w:rsid w:val="00DE5601"/>
    <w:rsid w:val="00E03BF6"/>
    <w:rsid w:val="00E04879"/>
    <w:rsid w:val="00E1414E"/>
    <w:rsid w:val="00E141DA"/>
    <w:rsid w:val="00E144DB"/>
    <w:rsid w:val="00E2035D"/>
    <w:rsid w:val="00E26F9F"/>
    <w:rsid w:val="00E35F1C"/>
    <w:rsid w:val="00E363B0"/>
    <w:rsid w:val="00E46C89"/>
    <w:rsid w:val="00E54F78"/>
    <w:rsid w:val="00E660A0"/>
    <w:rsid w:val="00E725E9"/>
    <w:rsid w:val="00E8267F"/>
    <w:rsid w:val="00E87A14"/>
    <w:rsid w:val="00E92EFE"/>
    <w:rsid w:val="00EB06C1"/>
    <w:rsid w:val="00EB5353"/>
    <w:rsid w:val="00EB5362"/>
    <w:rsid w:val="00EB6F28"/>
    <w:rsid w:val="00EC496E"/>
    <w:rsid w:val="00EE2552"/>
    <w:rsid w:val="00EE5D3C"/>
    <w:rsid w:val="00EF3348"/>
    <w:rsid w:val="00F06886"/>
    <w:rsid w:val="00F23A21"/>
    <w:rsid w:val="00F53D64"/>
    <w:rsid w:val="00F57038"/>
    <w:rsid w:val="00F67635"/>
    <w:rsid w:val="00F8324A"/>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character" w:styleId="ad">
    <w:name w:val="annotation reference"/>
    <w:basedOn w:val="a0"/>
    <w:uiPriority w:val="99"/>
    <w:semiHidden/>
    <w:unhideWhenUsed/>
    <w:rsid w:val="008F0F17"/>
    <w:rPr>
      <w:sz w:val="18"/>
      <w:szCs w:val="18"/>
    </w:rPr>
  </w:style>
  <w:style w:type="paragraph" w:styleId="ae">
    <w:name w:val="annotation text"/>
    <w:basedOn w:val="a"/>
    <w:link w:val="Char1"/>
    <w:uiPriority w:val="99"/>
    <w:semiHidden/>
    <w:unhideWhenUsed/>
    <w:rsid w:val="008F0F17"/>
    <w:pPr>
      <w:jc w:val="left"/>
    </w:pPr>
  </w:style>
  <w:style w:type="character" w:customStyle="1" w:styleId="Char1">
    <w:name w:val="메모 텍스트 Char"/>
    <w:basedOn w:val="a0"/>
    <w:link w:val="ae"/>
    <w:uiPriority w:val="99"/>
    <w:semiHidden/>
    <w:rsid w:val="008F0F17"/>
  </w:style>
  <w:style w:type="paragraph" w:styleId="af">
    <w:name w:val="annotation subject"/>
    <w:basedOn w:val="ae"/>
    <w:next w:val="ae"/>
    <w:link w:val="Char2"/>
    <w:uiPriority w:val="99"/>
    <w:semiHidden/>
    <w:unhideWhenUsed/>
    <w:rsid w:val="008F0F17"/>
    <w:rPr>
      <w:b/>
      <w:bCs/>
    </w:rPr>
  </w:style>
  <w:style w:type="character" w:customStyle="1" w:styleId="Char2">
    <w:name w:val="메모 주제 Char"/>
    <w:basedOn w:val="Char1"/>
    <w:link w:val="af"/>
    <w:uiPriority w:val="99"/>
    <w:semiHidden/>
    <w:rsid w:val="008F0F17"/>
    <w:rPr>
      <w:b/>
      <w:bCs/>
    </w:rPr>
  </w:style>
  <w:style w:type="paragraph" w:styleId="af0">
    <w:name w:val="Balloon Text"/>
    <w:basedOn w:val="a"/>
    <w:link w:val="Char3"/>
    <w:uiPriority w:val="99"/>
    <w:semiHidden/>
    <w:unhideWhenUsed/>
    <w:rsid w:val="008F0F1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8F0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377893">
      <w:bodyDiv w:val="1"/>
      <w:marLeft w:val="0"/>
      <w:marRight w:val="0"/>
      <w:marTop w:val="0"/>
      <w:marBottom w:val="0"/>
      <w:divBdr>
        <w:top w:val="none" w:sz="0" w:space="0" w:color="auto"/>
        <w:left w:val="none" w:sz="0" w:space="0" w:color="auto"/>
        <w:bottom w:val="none" w:sz="0" w:space="0" w:color="auto"/>
        <w:right w:val="none" w:sz="0" w:space="0" w:color="auto"/>
      </w:divBdr>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dmunt@gmail.com" TargetMode="External"/><Relationship Id="rId13" Type="http://schemas.openxmlformats.org/officeDocument/2006/relationships/hyperlink" Target="http://standards.ieee.org/board/pat/faq.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image" Target="media/image1.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mailto:ceo@joyfun.k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onk@konkuk.ac.kr"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8595-7384-4DA1-B53C-374185B9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1690</Words>
  <Characters>9636</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user</cp:lastModifiedBy>
  <cp:revision>2</cp:revision>
  <dcterms:created xsi:type="dcterms:W3CDTF">2020-02-25T07:54:00Z</dcterms:created>
  <dcterms:modified xsi:type="dcterms:W3CDTF">2020-02-25T07:54:00Z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