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276D97" w:rsidP="00736ECC">
      <w:pPr>
        <w:spacing w:after="0" w:line="240" w:lineRule="auto"/>
        <w:jc w:val="right"/>
        <w:rPr>
          <w:rFonts w:ascii="Arial" w:hAnsi="Arial" w:cs="Arial"/>
          <w:b/>
          <w:i/>
          <w:lang w:eastAsia="zh-CN"/>
        </w:rPr>
      </w:pPr>
      <w:r w:rsidRPr="00276D97">
        <w:rPr>
          <w:rFonts w:ascii="Arial" w:hAnsi="Arial" w:cs="Arial"/>
          <w:b/>
          <w:i/>
        </w:rPr>
        <w:t>1903-14-0021-0</w:t>
      </w:r>
      <w:r w:rsidR="00B86F8C">
        <w:rPr>
          <w:rFonts w:ascii="Arial" w:hAnsi="Arial" w:cs="Arial" w:hint="eastAsia"/>
          <w:b/>
          <w:i/>
          <w:lang w:eastAsia="zh-CN"/>
        </w:rPr>
        <w:t>1</w:t>
      </w:r>
      <w:r w:rsidRPr="00276D97">
        <w:rPr>
          <w:rFonts w:ascii="Arial" w:hAnsi="Arial" w:cs="Arial"/>
          <w:b/>
          <w:i/>
        </w:rPr>
        <w:t>-INVT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w:t>
      </w:r>
      <w:r w:rsidR="003C6AFA">
        <w:rPr>
          <w:rFonts w:ascii="Arial" w:hAnsi="Arial" w:cs="Arial" w:hint="eastAsia"/>
          <w:lang w:eastAsia="zh-CN"/>
        </w:rPr>
        <w:t>0</w:t>
      </w:r>
      <w:r w:rsidR="008D4881">
        <w:rPr>
          <w:rFonts w:ascii="Arial" w:hAnsi="Arial" w:cs="Arial" w:hint="eastAsia"/>
          <w:lang w:eastAsia="zh-CN"/>
        </w:rPr>
        <w:t xml:space="preserve">, </w:t>
      </w:r>
      <w:r>
        <w:rPr>
          <w:rFonts w:ascii="Arial" w:hAnsi="Arial" w:cs="Arial" w:hint="eastAsia"/>
          <w:lang w:eastAsia="zh-CN"/>
        </w:rPr>
        <w:t>1</w:t>
      </w:r>
      <w:r w:rsidR="003C6AFA">
        <w:rPr>
          <w:rFonts w:ascii="Arial" w:hAnsi="Arial" w:cs="Arial" w:hint="eastAsia"/>
          <w:lang w:eastAsia="zh-CN"/>
        </w:rPr>
        <w:t>2</w:t>
      </w:r>
      <w:r w:rsidR="008D4881">
        <w:rPr>
          <w:rFonts w:ascii="Arial" w:hAnsi="Arial" w:cs="Arial" w:hint="eastAsia"/>
          <w:lang w:eastAsia="zh-CN"/>
        </w:rPr>
        <w:t xml:space="preserve"> &amp; 13</w:t>
      </w:r>
      <w:r w:rsidR="00524FD9">
        <w:rPr>
          <w:rFonts w:ascii="Arial" w:hAnsi="Arial" w:cs="Arial"/>
        </w:rPr>
        <w:t xml:space="preserve"> </w:t>
      </w:r>
      <w:r w:rsidR="008D4881">
        <w:rPr>
          <w:rFonts w:ascii="Arial" w:hAnsi="Arial" w:cs="Arial" w:hint="eastAsia"/>
          <w:lang w:eastAsia="zh-CN"/>
        </w:rPr>
        <w:t>June</w:t>
      </w:r>
      <w:r w:rsidR="00524FD9">
        <w:rPr>
          <w:rFonts w:ascii="Arial" w:hAnsi="Arial" w:cs="Arial"/>
        </w:rPr>
        <w:t xml:space="preserve"> 201</w:t>
      </w:r>
      <w:r w:rsidR="008D4881">
        <w:rPr>
          <w:rFonts w:ascii="Arial" w:hAnsi="Arial" w:cs="Arial" w:hint="eastAsia"/>
          <w:lang w:eastAsia="zh-CN"/>
        </w:rPr>
        <w:t>4</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 xml:space="preserve">Co-located with IEEE </w:t>
      </w:r>
      <w:r w:rsidR="008D4881">
        <w:rPr>
          <w:rFonts w:ascii="Arial" w:hAnsi="Arial" w:cs="Arial" w:hint="eastAsia"/>
          <w:lang w:eastAsia="zh-CN"/>
        </w:rPr>
        <w:t>ICC</w:t>
      </w:r>
      <w:r>
        <w:rPr>
          <w:rFonts w:ascii="Arial" w:hAnsi="Arial" w:cs="Arial" w:hint="eastAsia"/>
          <w:lang w:eastAsia="zh-CN"/>
        </w:rPr>
        <w:t xml:space="preserve"> 201</w:t>
      </w:r>
      <w:r w:rsidR="008D4881">
        <w:rPr>
          <w:rFonts w:ascii="Arial" w:hAnsi="Arial" w:cs="Arial" w:hint="eastAsia"/>
          <w:lang w:eastAsia="zh-CN"/>
        </w:rPr>
        <w:t>4</w:t>
      </w:r>
    </w:p>
    <w:p w:rsidR="000C2214" w:rsidRPr="005733B4" w:rsidRDefault="008D4881" w:rsidP="000C2214">
      <w:pPr>
        <w:spacing w:after="0" w:line="240" w:lineRule="auto"/>
        <w:jc w:val="center"/>
        <w:rPr>
          <w:rFonts w:ascii="Arial" w:hAnsi="Arial" w:cs="Arial"/>
          <w:lang w:eastAsia="zh-CN"/>
        </w:rPr>
      </w:pPr>
      <w:r>
        <w:rPr>
          <w:rFonts w:ascii="Arial" w:hAnsi="Arial" w:cs="Arial" w:hint="eastAsia"/>
          <w:lang w:eastAsia="zh-CN"/>
        </w:rPr>
        <w:t>Sydney, Australia</w:t>
      </w:r>
    </w:p>
    <w:p w:rsidR="000419CE" w:rsidRDefault="000C2214" w:rsidP="000C2214">
      <w:pPr>
        <w:spacing w:after="0" w:line="240" w:lineRule="auto"/>
        <w:jc w:val="center"/>
        <w:rPr>
          <w:rFonts w:ascii="Arial" w:hAnsi="Arial" w:cs="Arial"/>
          <w:lang w:eastAsia="zh-CN"/>
        </w:rPr>
      </w:pPr>
      <w:r w:rsidRPr="005733B4">
        <w:rPr>
          <w:rFonts w:ascii="Arial" w:hAnsi="Arial" w:cs="Arial"/>
        </w:rPr>
        <w:t xml:space="preserve">Chair: </w:t>
      </w:r>
      <w:r w:rsidR="00DE094C">
        <w:rPr>
          <w:rFonts w:ascii="Arial" w:hAnsi="Arial" w:cs="Arial" w:hint="eastAsia"/>
          <w:lang w:eastAsia="zh-CN"/>
        </w:rPr>
        <w:t>Ulema Mehmet</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 xml:space="preserve">ipating in the </w:t>
      </w:r>
      <w:r w:rsidR="003227DE">
        <w:rPr>
          <w:rFonts w:ascii="Arial" w:hAnsi="Arial" w:cs="Arial" w:hint="eastAsia"/>
          <w:sz w:val="20"/>
          <w:szCs w:val="20"/>
          <w:lang w:eastAsia="zh-CN"/>
        </w:rPr>
        <w:t>Sydney</w:t>
      </w:r>
      <w:r w:rsidR="004E3A3B" w:rsidRPr="004E3A3B">
        <w:rPr>
          <w:rFonts w:ascii="Arial" w:hAnsi="Arial" w:cs="Arial"/>
          <w:sz w:val="20"/>
          <w:szCs w:val="20"/>
        </w:rPr>
        <w:t xml:space="preserve">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3C6AFA" w:rsidRDefault="003C6AFA"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10</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sidR="001D6B70">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sidR="001D6B70">
        <w:rPr>
          <w:rFonts w:ascii="Arial" w:hAnsi="Arial" w:cs="Arial" w:hint="eastAsia"/>
          <w:b/>
          <w:sz w:val="20"/>
          <w:szCs w:val="20"/>
          <w:lang w:eastAsia="zh-CN"/>
        </w:rPr>
        <w:t>4</w:t>
      </w:r>
      <w:r>
        <w:rPr>
          <w:rFonts w:ascii="Arial" w:hAnsi="Arial" w:cs="Arial" w:hint="eastAsia"/>
          <w:b/>
          <w:sz w:val="20"/>
          <w:szCs w:val="20"/>
          <w:lang w:eastAsia="zh-CN"/>
        </w:rPr>
        <w:t xml:space="preserve"> - 9:30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32128B">
        <w:rPr>
          <w:rFonts w:ascii="Arial" w:hAnsi="Arial" w:cs="Arial" w:hint="eastAsia"/>
          <w:b/>
          <w:sz w:val="20"/>
          <w:szCs w:val="20"/>
          <w:lang w:eastAsia="zh-CN"/>
        </w:rPr>
        <w:t xml:space="preserve">Hotel </w:t>
      </w:r>
      <w:r w:rsidR="001D6B70">
        <w:rPr>
          <w:rFonts w:ascii="Arial" w:hAnsi="Arial" w:cs="Arial" w:hint="eastAsia"/>
          <w:b/>
          <w:sz w:val="20"/>
          <w:szCs w:val="20"/>
          <w:lang w:eastAsia="zh-CN"/>
        </w:rPr>
        <w:t>Sheraton on the Park</w:t>
      </w:r>
      <w:r w:rsidR="00F17651">
        <w:rPr>
          <w:rFonts w:ascii="Arial" w:hAnsi="Arial" w:cs="Arial" w:hint="eastAsia"/>
          <w:b/>
          <w:sz w:val="20"/>
          <w:szCs w:val="20"/>
          <w:lang w:eastAsia="zh-CN"/>
        </w:rPr>
        <w:t xml:space="preserve"> (TBD)</w:t>
      </w:r>
    </w:p>
    <w:p w:rsidR="003C6AFA" w:rsidRDefault="001D6B70"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w:t>
      </w:r>
      <w:r>
        <w:rPr>
          <w:rFonts w:ascii="Arial" w:hAnsi="Arial" w:cs="Arial" w:hint="eastAsia"/>
          <w:b/>
          <w:sz w:val="20"/>
          <w:szCs w:val="20"/>
          <w:lang w:eastAsia="zh-CN"/>
        </w:rPr>
        <w:t>2</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sidRPr="003C6AFA">
        <w:rPr>
          <w:rFonts w:ascii="Arial" w:hAnsi="Arial" w:cs="Arial"/>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Pr>
          <w:rFonts w:ascii="Arial" w:hAnsi="Arial" w:cs="Arial" w:hint="eastAsia"/>
          <w:b/>
          <w:sz w:val="20"/>
          <w:szCs w:val="20"/>
          <w:lang w:eastAsia="zh-CN"/>
        </w:rPr>
        <w:t>Hotel Sheraton on the Park (TBD)</w:t>
      </w:r>
    </w:p>
    <w:p w:rsidR="002F5F6B" w:rsidRPr="003C6AFA" w:rsidRDefault="001D6B70" w:rsidP="004E3A3B">
      <w:pPr>
        <w:spacing w:after="0" w:line="240" w:lineRule="auto"/>
        <w:rPr>
          <w:rFonts w:ascii="Arial" w:hAnsi="Arial" w:cs="Arial"/>
          <w:sz w:val="20"/>
          <w:szCs w:val="20"/>
          <w:lang w:eastAsia="zh-CN"/>
        </w:rPr>
      </w:pPr>
      <w:r w:rsidRPr="003C6AFA">
        <w:rPr>
          <w:rFonts w:ascii="Arial" w:hAnsi="Arial" w:cs="Arial" w:hint="eastAsia"/>
          <w:b/>
          <w:sz w:val="20"/>
          <w:szCs w:val="20"/>
          <w:lang w:eastAsia="zh-CN"/>
        </w:rPr>
        <w:t>1</w:t>
      </w:r>
      <w:r>
        <w:rPr>
          <w:rFonts w:ascii="Arial" w:hAnsi="Arial" w:cs="Arial" w:hint="eastAsia"/>
          <w:b/>
          <w:sz w:val="20"/>
          <w:szCs w:val="20"/>
          <w:lang w:eastAsia="zh-CN"/>
        </w:rPr>
        <w:t>3</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Pr>
          <w:rFonts w:ascii="Arial" w:hAnsi="Arial" w:cs="Arial" w:hint="eastAsia"/>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3:00 PM</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Pr>
          <w:rFonts w:ascii="Arial" w:hAnsi="Arial" w:cs="Arial" w:hint="eastAsia"/>
          <w:b/>
          <w:sz w:val="20"/>
          <w:szCs w:val="20"/>
          <w:lang w:eastAsia="zh-CN"/>
        </w:rPr>
        <w:t>Hotel Sheraton on the Park (TBD)</w:t>
      </w:r>
    </w:p>
    <w:p w:rsidR="004E3A3B" w:rsidRDefault="004E3A3B" w:rsidP="004E3A3B">
      <w:pPr>
        <w:spacing w:after="0" w:line="240" w:lineRule="auto"/>
        <w:rPr>
          <w:rFonts w:ascii="Arial" w:hAnsi="Arial" w:cs="Arial"/>
          <w:b/>
          <w:bCs/>
          <w:sz w:val="20"/>
          <w:szCs w:val="20"/>
          <w:lang w:eastAsia="zh-CN"/>
        </w:rPr>
      </w:pPr>
    </w:p>
    <w:p w:rsidR="00CB2281" w:rsidRPr="00CB2281" w:rsidRDefault="00CB2281" w:rsidP="00CB2281">
      <w:pPr>
        <w:spacing w:after="0" w:line="240" w:lineRule="auto"/>
        <w:rPr>
          <w:rFonts w:ascii="Arial" w:hAnsi="Arial" w:cs="Arial"/>
          <w:b/>
          <w:bCs/>
          <w:sz w:val="20"/>
          <w:szCs w:val="20"/>
          <w:lang w:eastAsia="zh-CN"/>
        </w:rPr>
      </w:pPr>
      <w:r w:rsidRPr="00CB2281">
        <w:rPr>
          <w:rFonts w:ascii="Arial" w:hAnsi="Arial" w:cs="Arial"/>
          <w:b/>
          <w:bCs/>
          <w:sz w:val="20"/>
          <w:szCs w:val="20"/>
          <w:lang w:eastAsia="zh-CN"/>
        </w:rPr>
        <w:t>Sheraton on the Park Hotel</w:t>
      </w: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Cs/>
          <w:sz w:val="20"/>
          <w:szCs w:val="20"/>
          <w:lang w:eastAsia="zh-CN"/>
        </w:rPr>
        <w:t>161 Elizabeth Street, Sydney</w:t>
      </w: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Cs/>
          <w:sz w:val="20"/>
          <w:szCs w:val="20"/>
          <w:lang w:eastAsia="zh-CN"/>
        </w:rPr>
        <w:t>New South Wales 2000, Australia</w:t>
      </w:r>
    </w:p>
    <w:p w:rsidR="00CB2281" w:rsidRPr="00CB2281" w:rsidRDefault="00CB2281" w:rsidP="00CB2281">
      <w:pPr>
        <w:spacing w:after="0" w:line="240" w:lineRule="auto"/>
        <w:rPr>
          <w:rFonts w:ascii="Arial" w:hAnsi="Arial" w:cs="Arial"/>
          <w:b/>
          <w:bCs/>
          <w:sz w:val="20"/>
          <w:szCs w:val="20"/>
          <w:lang w:eastAsia="zh-CN"/>
        </w:rPr>
      </w:pP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
          <w:bCs/>
          <w:sz w:val="20"/>
          <w:szCs w:val="20"/>
          <w:lang w:eastAsia="zh-CN"/>
        </w:rPr>
        <w:t>Phone:</w:t>
      </w:r>
      <w:r w:rsidRPr="00CB2281">
        <w:rPr>
          <w:rFonts w:ascii="Arial" w:hAnsi="Arial" w:cs="Arial"/>
          <w:bCs/>
          <w:sz w:val="20"/>
          <w:szCs w:val="20"/>
          <w:lang w:eastAsia="zh-CN"/>
        </w:rPr>
        <w:t xml:space="preserve"> (61</w:t>
      </w:r>
      <w:proofErr w:type="gramStart"/>
      <w:r w:rsidRPr="00CB2281">
        <w:rPr>
          <w:rFonts w:ascii="Arial" w:hAnsi="Arial" w:cs="Arial"/>
          <w:bCs/>
          <w:sz w:val="20"/>
          <w:szCs w:val="20"/>
          <w:lang w:eastAsia="zh-CN"/>
        </w:rPr>
        <w:t>)(</w:t>
      </w:r>
      <w:proofErr w:type="gramEnd"/>
      <w:r w:rsidRPr="00CB2281">
        <w:rPr>
          <w:rFonts w:ascii="Arial" w:hAnsi="Arial" w:cs="Arial"/>
          <w:bCs/>
          <w:sz w:val="20"/>
          <w:szCs w:val="20"/>
          <w:lang w:eastAsia="zh-CN"/>
        </w:rPr>
        <w:t>2) 9286 6000</w:t>
      </w:r>
    </w:p>
    <w:p w:rsidR="00CB2281" w:rsidRDefault="00CB2281" w:rsidP="00CB2281">
      <w:pPr>
        <w:spacing w:after="0" w:line="240" w:lineRule="auto"/>
        <w:rPr>
          <w:rFonts w:ascii="Arial" w:hAnsi="Arial" w:cs="Arial"/>
          <w:b/>
          <w:bCs/>
          <w:sz w:val="20"/>
          <w:szCs w:val="20"/>
          <w:lang w:eastAsia="zh-CN"/>
        </w:rPr>
      </w:pPr>
      <w:r w:rsidRPr="00CB2281">
        <w:rPr>
          <w:rFonts w:ascii="Arial" w:hAnsi="Arial" w:cs="Arial"/>
          <w:b/>
          <w:bCs/>
          <w:sz w:val="20"/>
          <w:szCs w:val="20"/>
          <w:lang w:eastAsia="zh-CN"/>
        </w:rPr>
        <w:t>Fax:</w:t>
      </w:r>
      <w:r w:rsidRPr="00CB2281">
        <w:rPr>
          <w:rFonts w:ascii="Arial" w:hAnsi="Arial" w:cs="Arial"/>
          <w:bCs/>
          <w:sz w:val="20"/>
          <w:szCs w:val="20"/>
          <w:lang w:eastAsia="zh-CN"/>
        </w:rPr>
        <w:t xml:space="preserve"> (61</w:t>
      </w:r>
      <w:proofErr w:type="gramStart"/>
      <w:r w:rsidRPr="00CB2281">
        <w:rPr>
          <w:rFonts w:ascii="Arial" w:hAnsi="Arial" w:cs="Arial"/>
          <w:bCs/>
          <w:sz w:val="20"/>
          <w:szCs w:val="20"/>
          <w:lang w:eastAsia="zh-CN"/>
        </w:rPr>
        <w:t>)(</w:t>
      </w:r>
      <w:proofErr w:type="gramEnd"/>
      <w:r w:rsidRPr="00CB2281">
        <w:rPr>
          <w:rFonts w:ascii="Arial" w:hAnsi="Arial" w:cs="Arial"/>
          <w:bCs/>
          <w:sz w:val="20"/>
          <w:szCs w:val="20"/>
          <w:lang w:eastAsia="zh-CN"/>
        </w:rPr>
        <w:t>2) 9286 6686</w:t>
      </w:r>
    </w:p>
    <w:p w:rsidR="003C6AFA" w:rsidRPr="004E3A3B" w:rsidRDefault="003C6AFA"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F9608B" w:rsidRDefault="002F5F6B" w:rsidP="004E3A3B">
      <w:pPr>
        <w:spacing w:after="0" w:line="240" w:lineRule="auto"/>
        <w:rPr>
          <w:rFonts w:ascii="Arial" w:hAnsi="Arial" w:cs="Arial"/>
          <w:sz w:val="20"/>
          <w:szCs w:val="20"/>
        </w:rPr>
      </w:pPr>
      <w:r w:rsidRPr="00F9608B">
        <w:rPr>
          <w:rFonts w:ascii="Arial" w:hAnsi="Arial" w:cs="Arial"/>
          <w:sz w:val="20"/>
          <w:szCs w:val="20"/>
        </w:rPr>
        <w:t xml:space="preserve">Registration is free for participating in IEEE P1903 WG meeting. You must provide your registration details using this link -&gt; </w:t>
      </w:r>
    </w:p>
    <w:p w:rsidR="00C923A9" w:rsidRPr="00F9608B" w:rsidRDefault="00BF5D9D" w:rsidP="00C923A9">
      <w:pPr>
        <w:rPr>
          <w:rFonts w:ascii="Arial" w:hAnsi="Arial" w:cs="Arial"/>
          <w:sz w:val="20"/>
          <w:szCs w:val="20"/>
        </w:rPr>
      </w:pPr>
      <w:hyperlink r:id="rId6" w:history="1">
        <w:r w:rsidR="00F9608B" w:rsidRPr="00F9608B">
          <w:rPr>
            <w:rStyle w:val="Hyperlink"/>
            <w:rFonts w:ascii="Arial" w:hAnsi="Arial" w:cs="Arial"/>
            <w:sz w:val="20"/>
            <w:szCs w:val="20"/>
          </w:rPr>
          <w:t>https://www.cvent.com/events/2014-ieee-international-conference-on-communications-icc-/registration-55e655f1cf034d758e3765142c0ea580.aspx?r=ab5eeab4-e9da-4f7d-b057-2431b97990cd</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0</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xml:space="preserve">, </w:t>
      </w:r>
      <w:r w:rsidR="00C923A9">
        <w:rPr>
          <w:rFonts w:ascii="Arial" w:hAnsi="Arial" w:cs="Arial" w:hint="eastAsia"/>
          <w:sz w:val="20"/>
          <w:szCs w:val="20"/>
          <w:lang w:eastAsia="zh-CN"/>
        </w:rPr>
        <w:t>9:30 AM</w:t>
      </w:r>
      <w:r w:rsidRPr="004E3A3B">
        <w:rPr>
          <w:rFonts w:ascii="Arial" w:hAnsi="Arial" w:cs="Arial"/>
          <w:sz w:val="20"/>
          <w:szCs w:val="20"/>
        </w:rPr>
        <w:t xml:space="preserve"> to </w:t>
      </w:r>
      <w:r w:rsidR="00C923A9">
        <w:rPr>
          <w:rFonts w:ascii="Arial" w:hAnsi="Arial" w:cs="Arial" w:hint="eastAsia"/>
          <w:sz w:val="20"/>
          <w:szCs w:val="20"/>
          <w:lang w:eastAsia="zh-CN"/>
        </w:rPr>
        <w:t>6</w:t>
      </w:r>
      <w:r w:rsidRPr="004E3A3B">
        <w:rPr>
          <w:rFonts w:ascii="Arial" w:hAnsi="Arial" w:cs="Arial"/>
          <w:sz w:val="20"/>
          <w:szCs w:val="20"/>
        </w:rPr>
        <w:t xml:space="preserve"> PM – </w:t>
      </w:r>
      <w:r w:rsidR="00C923A9" w:rsidRPr="004E3A3B">
        <w:rPr>
          <w:rFonts w:ascii="Arial" w:hAnsi="Arial" w:cs="Arial"/>
          <w:sz w:val="20"/>
          <w:szCs w:val="20"/>
        </w:rPr>
        <w:t>IEEE P1903 WG Meeting (Opening Plenary, Contributions for P1903.1, P1903.2, P1903.3)</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F9608B">
        <w:rPr>
          <w:rFonts w:ascii="Arial" w:hAnsi="Arial" w:cs="Arial" w:hint="eastAsia"/>
          <w:sz w:val="20"/>
          <w:szCs w:val="20"/>
          <w:lang w:eastAsia="zh-CN"/>
        </w:rPr>
        <w:t>2</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xml:space="preserve">, 9 AM to </w:t>
      </w:r>
      <w:r w:rsidR="00C923A9">
        <w:rPr>
          <w:rFonts w:ascii="Arial" w:hAnsi="Arial" w:cs="Arial" w:hint="eastAsia"/>
          <w:sz w:val="20"/>
          <w:szCs w:val="20"/>
          <w:lang w:eastAsia="zh-CN"/>
        </w:rPr>
        <w:t>6</w:t>
      </w:r>
      <w:r w:rsidRPr="004E3A3B">
        <w:rPr>
          <w:rFonts w:ascii="Arial" w:hAnsi="Arial" w:cs="Arial"/>
          <w:sz w:val="20"/>
          <w:szCs w:val="20"/>
        </w:rPr>
        <w:t xml:space="preserve"> PM – IEEE P1903 WG Meeting (</w:t>
      </w:r>
      <w:r w:rsidR="00C923A9">
        <w:rPr>
          <w:rFonts w:ascii="Arial" w:hAnsi="Arial" w:cs="Arial" w:hint="eastAsia"/>
          <w:sz w:val="20"/>
          <w:szCs w:val="20"/>
          <w:lang w:eastAsia="zh-CN"/>
        </w:rPr>
        <w:t xml:space="preserve">Continued </w:t>
      </w:r>
      <w:r w:rsidRPr="004E3A3B">
        <w:rPr>
          <w:rFonts w:ascii="Arial" w:hAnsi="Arial" w:cs="Arial"/>
          <w:sz w:val="20"/>
          <w:szCs w:val="20"/>
        </w:rPr>
        <w:t xml:space="preserve">Contributions </w:t>
      </w:r>
      <w:r w:rsidR="00C923A9">
        <w:rPr>
          <w:rFonts w:ascii="Arial" w:hAnsi="Arial" w:cs="Arial" w:hint="eastAsia"/>
          <w:sz w:val="20"/>
          <w:szCs w:val="20"/>
          <w:lang w:eastAsia="zh-CN"/>
        </w:rPr>
        <w:t xml:space="preserve">Discussion </w:t>
      </w:r>
      <w:r w:rsidRPr="004E3A3B">
        <w:rPr>
          <w:rFonts w:ascii="Arial" w:hAnsi="Arial" w:cs="Arial"/>
          <w:sz w:val="20"/>
          <w:szCs w:val="20"/>
        </w:rPr>
        <w:t>for P1903.1, P1903.2, P1903.3)</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1</w:t>
      </w:r>
      <w:r w:rsidR="00F9608B">
        <w:rPr>
          <w:rFonts w:ascii="Arial" w:hAnsi="Arial" w:cs="Arial" w:hint="eastAsia"/>
          <w:sz w:val="20"/>
          <w:szCs w:val="20"/>
          <w:lang w:eastAsia="zh-CN"/>
        </w:rPr>
        <w:t>3</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9 AM to 3 PM – IEEE P1903 WG Meeting (Contd. Contributions Discussion, Informational Contributions, Closing Plenary)</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7"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PPT Format -&gt; </w:t>
      </w:r>
      <w:hyperlink r:id="rId8"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lastRenderedPageBreak/>
        <w:t xml:space="preserve">P1903.1 Word Format -&gt; </w:t>
      </w:r>
      <w:hyperlink r:id="rId9"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0"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P1903.3 Word Format -&gt;</w:t>
      </w:r>
      <w:r w:rsidR="004E3A3B" w:rsidRPr="004E3A3B">
        <w:rPr>
          <w:rFonts w:ascii="Arial" w:hAnsi="Arial" w:cs="Arial"/>
          <w:sz w:val="20"/>
          <w:szCs w:val="20"/>
          <w:lang w:eastAsia="zh-CN"/>
        </w:rPr>
        <w:t xml:space="preserve"> </w:t>
      </w:r>
      <w:hyperlink r:id="rId11"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Pr="004E3A3B" w:rsidRDefault="00BF5D9D" w:rsidP="004E3A3B">
      <w:pPr>
        <w:spacing w:after="0" w:line="240" w:lineRule="auto"/>
        <w:rPr>
          <w:rFonts w:ascii="Arial" w:hAnsi="Arial" w:cs="Arial"/>
          <w:sz w:val="20"/>
          <w:szCs w:val="20"/>
        </w:rPr>
      </w:pPr>
      <w:hyperlink r:id="rId12" w:history="1">
        <w:r w:rsidR="002F5F6B" w:rsidRPr="004E3A3B">
          <w:rPr>
            <w:rStyle w:val="Hyperlink"/>
            <w:rFonts w:ascii="Arial" w:hAnsi="Arial" w:cs="Arial"/>
            <w:sz w:val="20"/>
            <w:szCs w:val="20"/>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the request, please mention that you will participate at the IEEE P1903 WG Meeting at </w:t>
      </w:r>
      <w:r w:rsidR="008D4881">
        <w:rPr>
          <w:rFonts w:ascii="Arial" w:hAnsi="Arial" w:cs="Arial" w:hint="eastAsia"/>
          <w:sz w:val="20"/>
          <w:szCs w:val="20"/>
          <w:lang w:eastAsia="zh-CN"/>
        </w:rPr>
        <w:t>ICC</w:t>
      </w:r>
      <w:r w:rsidRPr="004E3A3B">
        <w:rPr>
          <w:rFonts w:ascii="Arial" w:hAnsi="Arial" w:cs="Arial"/>
          <w:sz w:val="20"/>
          <w:szCs w:val="20"/>
        </w:rPr>
        <w:t xml:space="preserve"> 201</w:t>
      </w:r>
      <w:r w:rsidR="008D4881">
        <w:rPr>
          <w:rFonts w:ascii="Arial" w:hAnsi="Arial" w:cs="Arial" w:hint="eastAsia"/>
          <w:sz w:val="20"/>
          <w:szCs w:val="20"/>
          <w:lang w:eastAsia="zh-CN"/>
        </w:rPr>
        <w:t>4</w:t>
      </w:r>
      <w:r w:rsidRPr="004E3A3B">
        <w:rPr>
          <w:rFonts w:ascii="Arial" w:hAnsi="Arial" w:cs="Arial"/>
          <w:sz w:val="20"/>
          <w:szCs w:val="20"/>
        </w:rPr>
        <w:t xml:space="preserve">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 xml:space="preserve">You will then be receiving the standard "visa assistance letter" directly from the Committee in </w:t>
      </w:r>
      <w:r w:rsidR="008D4881">
        <w:rPr>
          <w:rFonts w:ascii="Arial" w:hAnsi="Arial" w:cs="Arial" w:hint="eastAsia"/>
          <w:sz w:val="20"/>
          <w:szCs w:val="20"/>
          <w:lang w:eastAsia="zh-CN"/>
        </w:rPr>
        <w:t>Australia</w:t>
      </w:r>
      <w:r w:rsidRPr="004E3A3B">
        <w:rPr>
          <w:rFonts w:ascii="Arial" w:hAnsi="Arial" w:cs="Arial"/>
          <w:sz w:val="20"/>
          <w:szCs w:val="20"/>
        </w:rPr>
        <w:t xml:space="preserve"> with an original signature on it.</w:t>
      </w:r>
    </w:p>
    <w:p w:rsidR="004E17D2" w:rsidRDefault="004E17D2" w:rsidP="004E3A3B">
      <w:pPr>
        <w:spacing w:after="0" w:line="240" w:lineRule="auto"/>
        <w:rPr>
          <w:rFonts w:ascii="Arial" w:hAnsi="Arial" w:cs="Arial"/>
          <w:sz w:val="20"/>
          <w:szCs w:val="20"/>
          <w:lang w:eastAsia="zh-CN"/>
        </w:rPr>
      </w:pPr>
    </w:p>
    <w:p w:rsidR="004E17D2" w:rsidRDefault="004E17D2" w:rsidP="004E17D2">
      <w:pPr>
        <w:spacing w:after="0" w:line="240" w:lineRule="auto"/>
        <w:rPr>
          <w:rFonts w:ascii="Arial" w:hAnsi="Arial" w:cs="Arial"/>
          <w:sz w:val="20"/>
          <w:szCs w:val="20"/>
          <w:lang w:eastAsia="zh-CN"/>
        </w:rPr>
      </w:pPr>
      <w:r w:rsidRPr="004E17D2">
        <w:rPr>
          <w:rFonts w:ascii="Arial" w:hAnsi="Arial" w:cs="Arial"/>
          <w:sz w:val="20"/>
          <w:szCs w:val="20"/>
          <w:lang w:eastAsia="zh-CN"/>
        </w:rPr>
        <w:t>IEEE cannot supply letters of "invitation", and does not "Host" its registrants. Also it is not its policy to include personal information such as Passport number in the correspondence.</w:t>
      </w:r>
    </w:p>
    <w:p w:rsidR="004E3A3B" w:rsidRP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For some countries the VISA processing may take around 20 days. Request you to initiate the VISA assistance request as soon as possible.</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Default="002F5F6B" w:rsidP="004E3A3B">
      <w:pPr>
        <w:spacing w:after="0" w:line="240" w:lineRule="auto"/>
        <w:rPr>
          <w:lang w:eastAsia="zh-CN"/>
        </w:rPr>
      </w:pPr>
      <w:r w:rsidRPr="004E3A3B">
        <w:rPr>
          <w:rFonts w:ascii="Arial" w:hAnsi="Arial" w:cs="Arial"/>
          <w:sz w:val="20"/>
          <w:szCs w:val="20"/>
        </w:rPr>
        <w:t xml:space="preserve">The general arrangements (travel, hotel, weather, etc) information </w:t>
      </w:r>
      <w:r w:rsidR="00C923A9" w:rsidRPr="004E3A3B">
        <w:rPr>
          <w:rFonts w:ascii="Arial" w:hAnsi="Arial" w:cs="Arial"/>
          <w:sz w:val="20"/>
          <w:szCs w:val="20"/>
        </w:rPr>
        <w:t>is</w:t>
      </w:r>
      <w:r w:rsidRPr="004E3A3B">
        <w:rPr>
          <w:rFonts w:ascii="Arial" w:hAnsi="Arial" w:cs="Arial"/>
          <w:sz w:val="20"/>
          <w:szCs w:val="20"/>
        </w:rPr>
        <w:t xml:space="preserve"> available under the link -&gt; </w:t>
      </w:r>
      <w:hyperlink r:id="rId13" w:history="1">
        <w:r w:rsidR="008D4881" w:rsidRPr="008D4881">
          <w:rPr>
            <w:rStyle w:val="Hyperlink"/>
            <w:rFonts w:ascii="Arial" w:hAnsi="Arial" w:cs="Arial"/>
            <w:sz w:val="20"/>
          </w:rPr>
          <w:t>http://icc2014.ieee-icc.org/</w:t>
        </w:r>
      </w:hyperlink>
    </w:p>
    <w:p w:rsidR="004E3A3B" w:rsidRDefault="004E3A3B" w:rsidP="004E3A3B">
      <w:pPr>
        <w:spacing w:after="0" w:line="240" w:lineRule="auto"/>
        <w:rPr>
          <w:rFonts w:ascii="Arial" w:hAnsi="Arial" w:cs="Arial"/>
          <w:sz w:val="20"/>
          <w:szCs w:val="20"/>
          <w:lang w:eastAsia="zh-CN"/>
        </w:rPr>
      </w:pPr>
    </w:p>
    <w:p w:rsidR="00C923A9" w:rsidRPr="00F9608B" w:rsidRDefault="00C923A9" w:rsidP="00C923A9">
      <w:pPr>
        <w:rPr>
          <w:rFonts w:ascii="Arial" w:hAnsi="Arial" w:cs="Arial"/>
          <w:sz w:val="20"/>
          <w:szCs w:val="20"/>
        </w:rPr>
      </w:pPr>
      <w:r w:rsidRPr="00F9608B">
        <w:rPr>
          <w:rFonts w:ascii="Arial" w:hAnsi="Arial" w:cs="Arial"/>
          <w:sz w:val="20"/>
          <w:szCs w:val="20"/>
          <w:lang w:eastAsia="zh-CN"/>
        </w:rPr>
        <w:t xml:space="preserve">Hotel Info -&gt; </w:t>
      </w:r>
      <w:hyperlink r:id="rId14" w:history="1">
        <w:r w:rsidR="008D4881" w:rsidRPr="00F9608B">
          <w:rPr>
            <w:rStyle w:val="Hyperlink"/>
            <w:rFonts w:ascii="Arial" w:hAnsi="Arial" w:cs="Arial"/>
            <w:sz w:val="20"/>
            <w:szCs w:val="20"/>
          </w:rPr>
          <w:t>http://icc2014.ieee-icc.org/hotels.html</w:t>
        </w:r>
      </w:hyperlink>
    </w:p>
    <w:p w:rsidR="00B86F8C" w:rsidRDefault="00B86F8C" w:rsidP="00B86F8C">
      <w:pPr>
        <w:rPr>
          <w:lang w:eastAsia="zh-CN"/>
        </w:rPr>
      </w:pPr>
      <w:r>
        <w:rPr>
          <w:rFonts w:hint="eastAsia"/>
          <w:lang w:eastAsia="zh-CN"/>
        </w:rPr>
        <w:t xml:space="preserve">Additional Hotel Information within </w:t>
      </w:r>
      <w:proofErr w:type="spellStart"/>
      <w:r>
        <w:rPr>
          <w:rFonts w:hint="eastAsia"/>
          <w:lang w:eastAsia="zh-CN"/>
        </w:rPr>
        <w:t>walkable</w:t>
      </w:r>
      <w:proofErr w:type="spellEnd"/>
      <w:r>
        <w:rPr>
          <w:rFonts w:hint="eastAsia"/>
          <w:lang w:eastAsia="zh-CN"/>
        </w:rPr>
        <w:t xml:space="preserve"> distance from Meeting Hotel:</w:t>
      </w:r>
    </w:p>
    <w:p w:rsidR="00B86F8C" w:rsidRDefault="00B86F8C" w:rsidP="00B86F8C">
      <w:pPr>
        <w:spacing w:before="100" w:beforeAutospacing="1" w:after="100" w:afterAutospacing="1"/>
        <w:rPr>
          <w:rStyle w:val="Strong"/>
          <w:rFonts w:ascii="Arial" w:hAnsi="Arial" w:cs="Arial"/>
          <w:color w:val="333333"/>
          <w:sz w:val="16"/>
          <w:szCs w:val="16"/>
          <w:lang w:eastAsia="zh-CN"/>
        </w:rPr>
      </w:pPr>
      <w:r>
        <w:rPr>
          <w:rStyle w:val="Strong"/>
          <w:rFonts w:ascii="Arial" w:hAnsi="Arial" w:cs="Arial" w:hint="eastAsia"/>
          <w:color w:val="333333"/>
          <w:sz w:val="16"/>
          <w:szCs w:val="16"/>
          <w:lang w:eastAsia="zh-CN"/>
        </w:rPr>
        <w:t>Hyde Park Inn Sydney</w:t>
      </w:r>
    </w:p>
    <w:p w:rsidR="00B86F8C" w:rsidRPr="00051149" w:rsidRDefault="00B86F8C" w:rsidP="00B86F8C">
      <w:pPr>
        <w:spacing w:after="0" w:line="240" w:lineRule="auto"/>
        <w:rPr>
          <w:rStyle w:val="Strong"/>
          <w:rFonts w:ascii="Arial" w:hAnsi="Arial" w:cs="Arial"/>
          <w:b w:val="0"/>
          <w:color w:val="333333"/>
          <w:sz w:val="16"/>
          <w:szCs w:val="16"/>
          <w:lang w:eastAsia="zh-CN"/>
        </w:rPr>
      </w:pPr>
      <w:r w:rsidRPr="00051149">
        <w:rPr>
          <w:rStyle w:val="Strong"/>
          <w:rFonts w:ascii="Arial" w:hAnsi="Arial" w:cs="Arial"/>
          <w:b w:val="0"/>
          <w:color w:val="333333"/>
          <w:sz w:val="16"/>
          <w:szCs w:val="16"/>
          <w:lang w:eastAsia="zh-CN"/>
        </w:rPr>
        <w:t>271 Elizabeth Street</w:t>
      </w:r>
    </w:p>
    <w:p w:rsidR="00B86F8C" w:rsidRPr="00051149" w:rsidRDefault="00B86F8C" w:rsidP="00B86F8C">
      <w:pPr>
        <w:spacing w:after="0" w:line="240" w:lineRule="auto"/>
        <w:rPr>
          <w:rStyle w:val="Strong"/>
          <w:rFonts w:ascii="Arial" w:hAnsi="Arial" w:cs="Arial"/>
          <w:b w:val="0"/>
          <w:color w:val="333333"/>
          <w:sz w:val="16"/>
          <w:szCs w:val="16"/>
          <w:lang w:eastAsia="zh-CN"/>
        </w:rPr>
      </w:pPr>
      <w:r w:rsidRPr="00051149">
        <w:rPr>
          <w:rStyle w:val="Strong"/>
          <w:rFonts w:ascii="Arial" w:hAnsi="Arial" w:cs="Arial"/>
          <w:b w:val="0"/>
          <w:color w:val="333333"/>
          <w:sz w:val="16"/>
          <w:szCs w:val="16"/>
          <w:lang w:eastAsia="zh-CN"/>
        </w:rPr>
        <w:t>Sydney 2000</w:t>
      </w:r>
    </w:p>
    <w:p w:rsidR="00B86F8C" w:rsidRDefault="00B86F8C" w:rsidP="00B86F8C">
      <w:pPr>
        <w:spacing w:after="0" w:line="240" w:lineRule="auto"/>
        <w:rPr>
          <w:rStyle w:val="Strong"/>
          <w:rFonts w:ascii="Arial" w:hAnsi="Arial" w:cs="Arial"/>
          <w:b w:val="0"/>
          <w:color w:val="333333"/>
          <w:sz w:val="16"/>
          <w:szCs w:val="16"/>
          <w:lang w:eastAsia="zh-CN"/>
        </w:rPr>
      </w:pPr>
      <w:r w:rsidRPr="00051149">
        <w:rPr>
          <w:rStyle w:val="Strong"/>
          <w:rFonts w:ascii="Arial" w:hAnsi="Arial" w:cs="Arial"/>
          <w:b w:val="0"/>
          <w:color w:val="333333"/>
          <w:sz w:val="16"/>
          <w:szCs w:val="16"/>
          <w:lang w:eastAsia="zh-CN"/>
        </w:rPr>
        <w:t>Australia</w:t>
      </w:r>
    </w:p>
    <w:p w:rsidR="00B86F8C" w:rsidRDefault="00B86F8C" w:rsidP="00B86F8C">
      <w:pPr>
        <w:spacing w:before="100" w:beforeAutospacing="1" w:after="100" w:afterAutospacing="1"/>
        <w:rPr>
          <w:rStyle w:val="Strong"/>
          <w:rFonts w:ascii="Arial" w:hAnsi="Arial" w:cs="Arial"/>
          <w:b w:val="0"/>
          <w:color w:val="333333"/>
          <w:sz w:val="16"/>
          <w:szCs w:val="16"/>
          <w:lang w:eastAsia="zh-CN"/>
        </w:rPr>
      </w:pPr>
      <w:r>
        <w:rPr>
          <w:rStyle w:val="Strong"/>
          <w:rFonts w:ascii="Arial" w:hAnsi="Arial" w:cs="Arial" w:hint="eastAsia"/>
          <w:b w:val="0"/>
          <w:color w:val="333333"/>
          <w:sz w:val="16"/>
          <w:szCs w:val="16"/>
          <w:lang w:eastAsia="zh-CN"/>
        </w:rPr>
        <w:t xml:space="preserve">Tel: </w:t>
      </w:r>
      <w:r w:rsidRPr="00051149">
        <w:rPr>
          <w:rStyle w:val="Strong"/>
          <w:rFonts w:ascii="Arial" w:hAnsi="Arial" w:cs="Arial"/>
          <w:b w:val="0"/>
          <w:color w:val="333333"/>
          <w:sz w:val="16"/>
          <w:szCs w:val="16"/>
          <w:lang w:eastAsia="zh-CN"/>
        </w:rPr>
        <w:t>+61 [2] 9264 6001</w:t>
      </w:r>
    </w:p>
    <w:p w:rsidR="00B86F8C" w:rsidRDefault="00B86F8C" w:rsidP="00B86F8C">
      <w:pPr>
        <w:spacing w:before="100" w:beforeAutospacing="1" w:after="100" w:afterAutospacing="1"/>
        <w:rPr>
          <w:rStyle w:val="Strong"/>
          <w:rFonts w:ascii="Arial" w:hAnsi="Arial" w:cs="Arial"/>
          <w:b w:val="0"/>
          <w:color w:val="333333"/>
          <w:sz w:val="16"/>
          <w:szCs w:val="16"/>
          <w:lang w:eastAsia="zh-CN"/>
        </w:rPr>
      </w:pPr>
      <w:r>
        <w:rPr>
          <w:rStyle w:val="Strong"/>
          <w:rFonts w:ascii="Arial" w:hAnsi="Arial" w:cs="Arial" w:hint="eastAsia"/>
          <w:b w:val="0"/>
          <w:color w:val="333333"/>
          <w:sz w:val="16"/>
          <w:szCs w:val="16"/>
          <w:lang w:eastAsia="zh-CN"/>
        </w:rPr>
        <w:t xml:space="preserve">Email: </w:t>
      </w:r>
      <w:hyperlink r:id="rId15" w:history="1">
        <w:r w:rsidRPr="00466853">
          <w:rPr>
            <w:rStyle w:val="Hyperlink"/>
            <w:rFonts w:ascii="Arial" w:hAnsi="Arial" w:cs="Arial"/>
            <w:sz w:val="16"/>
            <w:szCs w:val="16"/>
            <w:lang w:eastAsia="zh-CN"/>
          </w:rPr>
          <w:t>enquiries@hydeparkinn.com.au</w:t>
        </w:r>
      </w:hyperlink>
    </w:p>
    <w:p w:rsidR="00B86F8C" w:rsidRPr="00051149" w:rsidRDefault="00B86F8C" w:rsidP="00B86F8C">
      <w:pPr>
        <w:spacing w:before="100" w:beforeAutospacing="1" w:after="100" w:afterAutospacing="1"/>
        <w:rPr>
          <w:rStyle w:val="Strong"/>
          <w:rFonts w:ascii="Arial" w:hAnsi="Arial" w:cs="Arial"/>
          <w:b w:val="0"/>
          <w:color w:val="333333"/>
          <w:sz w:val="16"/>
          <w:szCs w:val="16"/>
          <w:lang w:eastAsia="zh-CN"/>
        </w:rPr>
      </w:pPr>
      <w:r>
        <w:rPr>
          <w:rStyle w:val="Strong"/>
          <w:rFonts w:ascii="Arial" w:hAnsi="Arial" w:cs="Arial" w:hint="eastAsia"/>
          <w:b w:val="0"/>
          <w:color w:val="333333"/>
          <w:sz w:val="16"/>
          <w:szCs w:val="16"/>
          <w:lang w:eastAsia="zh-CN"/>
        </w:rPr>
        <w:t xml:space="preserve">Website: </w:t>
      </w:r>
      <w:hyperlink r:id="rId16" w:history="1">
        <w:r w:rsidRPr="00466853">
          <w:rPr>
            <w:rStyle w:val="Hyperlink"/>
            <w:rFonts w:ascii="Arial" w:hAnsi="Arial" w:cs="Arial"/>
            <w:sz w:val="16"/>
            <w:szCs w:val="16"/>
            <w:lang w:eastAsia="zh-CN"/>
          </w:rPr>
          <w:t>http://www.hydeparkinn.com.au/</w:t>
        </w:r>
      </w:hyperlink>
    </w:p>
    <w:p w:rsidR="00B86F8C" w:rsidRDefault="00B86F8C" w:rsidP="00B86F8C">
      <w:pPr>
        <w:spacing w:before="100" w:beforeAutospacing="1" w:after="100" w:afterAutospacing="1"/>
        <w:rPr>
          <w:rFonts w:ascii="Arial" w:hAnsi="Arial" w:cs="Arial"/>
          <w:color w:val="333333"/>
          <w:sz w:val="16"/>
          <w:szCs w:val="16"/>
        </w:rPr>
      </w:pPr>
      <w:r>
        <w:rPr>
          <w:rStyle w:val="Strong"/>
          <w:rFonts w:ascii="Arial" w:hAnsi="Arial" w:cs="Arial"/>
          <w:color w:val="333333"/>
          <w:sz w:val="16"/>
          <w:szCs w:val="16"/>
        </w:rPr>
        <w:t>QT Sydney Hotel</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Corner Market &amp; George Streets</w:t>
      </w:r>
      <w:r>
        <w:rPr>
          <w:rFonts w:ascii="Arial" w:hAnsi="Arial" w:cs="Arial"/>
          <w:color w:val="333333"/>
          <w:sz w:val="16"/>
          <w:szCs w:val="16"/>
        </w:rPr>
        <w:br/>
        <w:t>49 Market Street</w:t>
      </w:r>
      <w:r>
        <w:rPr>
          <w:rFonts w:ascii="Arial" w:hAnsi="Arial" w:cs="Arial"/>
          <w:color w:val="333333"/>
          <w:sz w:val="16"/>
          <w:szCs w:val="16"/>
        </w:rPr>
        <w:br/>
        <w:t>Sydney NSW 2000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Tel: +61 2 8262 0000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Email: </w:t>
      </w:r>
      <w:hyperlink r:id="rId17" w:history="1">
        <w:r>
          <w:rPr>
            <w:rStyle w:val="Hyperlink"/>
            <w:rFonts w:ascii="Arial" w:hAnsi="Arial" w:cs="Arial"/>
            <w:sz w:val="16"/>
            <w:szCs w:val="16"/>
          </w:rPr>
          <w:t>reservations_sydney@qthotels.com.au</w:t>
        </w:r>
      </w:hyperlink>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Website: </w:t>
      </w:r>
      <w:hyperlink r:id="rId18" w:history="1">
        <w:r>
          <w:rPr>
            <w:rStyle w:val="Hyperlink"/>
            <w:rFonts w:ascii="Arial" w:hAnsi="Arial" w:cs="Arial"/>
            <w:sz w:val="16"/>
            <w:szCs w:val="16"/>
          </w:rPr>
          <w:t>http://www.qtsydney.com.au</w:t>
        </w:r>
      </w:hyperlink>
    </w:p>
    <w:p w:rsidR="00B86F8C" w:rsidRDefault="00B86F8C" w:rsidP="00B86F8C">
      <w:pPr>
        <w:spacing w:before="100" w:beforeAutospacing="1" w:after="100" w:afterAutospacing="1"/>
        <w:rPr>
          <w:rFonts w:ascii="Arial" w:hAnsi="Arial" w:cs="Arial"/>
          <w:color w:val="333333"/>
          <w:sz w:val="16"/>
          <w:szCs w:val="16"/>
        </w:rPr>
      </w:pPr>
      <w:r>
        <w:rPr>
          <w:rStyle w:val="Strong"/>
          <w:rFonts w:ascii="Arial" w:hAnsi="Arial" w:cs="Arial"/>
          <w:color w:val="333333"/>
          <w:sz w:val="16"/>
          <w:szCs w:val="16"/>
        </w:rPr>
        <w:t>The Grace Hotel Sydney</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lastRenderedPageBreak/>
        <w:t>Corner of York &amp; King Streets</w:t>
      </w:r>
      <w:r>
        <w:rPr>
          <w:rFonts w:ascii="Arial" w:hAnsi="Arial" w:cs="Arial"/>
          <w:color w:val="333333"/>
          <w:sz w:val="16"/>
          <w:szCs w:val="16"/>
        </w:rPr>
        <w:br/>
        <w:t>77 York Street</w:t>
      </w:r>
      <w:r>
        <w:rPr>
          <w:rFonts w:ascii="Arial" w:hAnsi="Arial" w:cs="Arial"/>
          <w:color w:val="333333"/>
          <w:sz w:val="16"/>
          <w:szCs w:val="16"/>
        </w:rPr>
        <w:br/>
        <w:t>Sydney NSW 2000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Tel: +61 2 9272 6888</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Email: </w:t>
      </w:r>
      <w:hyperlink r:id="rId19" w:history="1">
        <w:r>
          <w:rPr>
            <w:rStyle w:val="Hyperlink"/>
            <w:rFonts w:ascii="Arial" w:hAnsi="Arial" w:cs="Arial"/>
            <w:sz w:val="16"/>
            <w:szCs w:val="16"/>
          </w:rPr>
          <w:t>reservations@gracehotel.com.au</w:t>
        </w:r>
      </w:hyperlink>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Website: </w:t>
      </w:r>
      <w:hyperlink r:id="rId20" w:history="1">
        <w:r>
          <w:rPr>
            <w:rStyle w:val="Hyperlink"/>
            <w:rFonts w:ascii="Arial" w:hAnsi="Arial" w:cs="Arial"/>
            <w:sz w:val="16"/>
            <w:szCs w:val="16"/>
          </w:rPr>
          <w:t>http://www.gracehotel.com.au/index.php/grace-home</w:t>
        </w:r>
      </w:hyperlink>
    </w:p>
    <w:p w:rsidR="00B86F8C" w:rsidRDefault="00B86F8C" w:rsidP="00B86F8C">
      <w:pPr>
        <w:spacing w:before="100" w:beforeAutospacing="1" w:after="100" w:afterAutospacing="1"/>
        <w:rPr>
          <w:rFonts w:ascii="Arial" w:hAnsi="Arial" w:cs="Arial"/>
          <w:color w:val="333333"/>
          <w:sz w:val="16"/>
          <w:szCs w:val="16"/>
        </w:rPr>
      </w:pPr>
      <w:r>
        <w:rPr>
          <w:rStyle w:val="Strong"/>
          <w:rFonts w:ascii="Arial" w:hAnsi="Arial" w:cs="Arial"/>
          <w:color w:val="333333"/>
          <w:sz w:val="16"/>
          <w:szCs w:val="16"/>
        </w:rPr>
        <w:t>Pullman Sydney Hyde Park</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36 College Street</w:t>
      </w:r>
      <w:r>
        <w:rPr>
          <w:rFonts w:ascii="Arial" w:hAnsi="Arial" w:cs="Arial"/>
          <w:color w:val="333333"/>
          <w:sz w:val="16"/>
          <w:szCs w:val="16"/>
        </w:rPr>
        <w:br/>
        <w:t>Sydney NSW 2010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Tel: +61 2 9361 8400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Email: </w:t>
      </w:r>
      <w:hyperlink r:id="rId21" w:history="1">
        <w:r>
          <w:rPr>
            <w:rStyle w:val="Hyperlink"/>
            <w:rFonts w:ascii="Arial" w:hAnsi="Arial" w:cs="Arial"/>
            <w:sz w:val="16"/>
            <w:szCs w:val="16"/>
          </w:rPr>
          <w:t>H8763@accor.com</w:t>
        </w:r>
      </w:hyperlink>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Website: </w:t>
      </w:r>
      <w:hyperlink r:id="rId22" w:history="1">
        <w:r>
          <w:rPr>
            <w:rStyle w:val="Hyperlink"/>
            <w:rFonts w:ascii="Arial" w:hAnsi="Arial" w:cs="Arial"/>
            <w:sz w:val="16"/>
            <w:szCs w:val="16"/>
          </w:rPr>
          <w:t>http://www.pullmansydneyhydepark.com.au</w:t>
        </w:r>
      </w:hyperlink>
    </w:p>
    <w:p w:rsidR="00B86F8C" w:rsidRDefault="00B86F8C" w:rsidP="00B86F8C">
      <w:pPr>
        <w:spacing w:before="100" w:beforeAutospacing="1" w:after="100" w:afterAutospacing="1"/>
        <w:rPr>
          <w:rFonts w:ascii="Arial" w:hAnsi="Arial" w:cs="Arial"/>
          <w:color w:val="333333"/>
          <w:sz w:val="16"/>
          <w:szCs w:val="16"/>
        </w:rPr>
      </w:pPr>
      <w:r>
        <w:rPr>
          <w:rStyle w:val="Strong"/>
          <w:rFonts w:ascii="Arial" w:hAnsi="Arial" w:cs="Arial"/>
          <w:color w:val="333333"/>
          <w:sz w:val="16"/>
          <w:szCs w:val="16"/>
        </w:rPr>
        <w:t>Radisson Hotel &amp; Suites Sydney</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72 Liverpool Street Sydney NSW 2000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Tel: +61 2 8268 8888</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Email: </w:t>
      </w:r>
      <w:hyperlink r:id="rId23" w:history="1">
        <w:r>
          <w:rPr>
            <w:rStyle w:val="Hyperlink"/>
            <w:rFonts w:ascii="Arial" w:hAnsi="Arial" w:cs="Arial"/>
            <w:sz w:val="16"/>
            <w:szCs w:val="16"/>
          </w:rPr>
          <w:t>reservations@radisson-sydney.com.au</w:t>
        </w:r>
      </w:hyperlink>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Website: </w:t>
      </w:r>
      <w:hyperlink r:id="rId24" w:history="1">
        <w:r>
          <w:rPr>
            <w:rStyle w:val="Hyperlink"/>
            <w:rFonts w:ascii="Arial" w:hAnsi="Arial" w:cs="Arial"/>
            <w:sz w:val="16"/>
            <w:szCs w:val="16"/>
          </w:rPr>
          <w:t>http://www.radisson.com/sydney-hotel-ns-2000/ausydney</w:t>
        </w:r>
      </w:hyperlink>
    </w:p>
    <w:p w:rsidR="00B86F8C" w:rsidRDefault="00B86F8C" w:rsidP="00B86F8C">
      <w:pPr>
        <w:spacing w:before="100" w:beforeAutospacing="1" w:after="100" w:afterAutospacing="1"/>
        <w:rPr>
          <w:rFonts w:ascii="Arial" w:hAnsi="Arial" w:cs="Arial"/>
          <w:color w:val="333333"/>
          <w:sz w:val="16"/>
          <w:szCs w:val="16"/>
        </w:rPr>
      </w:pPr>
      <w:proofErr w:type="spellStart"/>
      <w:r>
        <w:rPr>
          <w:rStyle w:val="Strong"/>
          <w:rFonts w:ascii="Arial" w:hAnsi="Arial" w:cs="Arial"/>
          <w:color w:val="333333"/>
          <w:sz w:val="16"/>
          <w:szCs w:val="16"/>
        </w:rPr>
        <w:t>Swissotel</w:t>
      </w:r>
      <w:proofErr w:type="spellEnd"/>
      <w:r>
        <w:rPr>
          <w:rStyle w:val="Strong"/>
          <w:rFonts w:ascii="Arial" w:hAnsi="Arial" w:cs="Arial"/>
          <w:color w:val="333333"/>
          <w:sz w:val="16"/>
          <w:szCs w:val="16"/>
        </w:rPr>
        <w:t xml:space="preserve"> Sydney</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68 Market Street</w:t>
      </w:r>
      <w:r>
        <w:rPr>
          <w:rFonts w:ascii="Arial" w:hAnsi="Arial" w:cs="Arial"/>
          <w:color w:val="333333"/>
          <w:sz w:val="16"/>
          <w:szCs w:val="16"/>
        </w:rPr>
        <w:br/>
        <w:t>Sydney NSW 2000</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Tel: +61 2 9238 8888</w:t>
      </w:r>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Email: </w:t>
      </w:r>
      <w:hyperlink r:id="rId25" w:history="1">
        <w:r>
          <w:rPr>
            <w:rStyle w:val="Hyperlink"/>
            <w:rFonts w:ascii="Arial" w:hAnsi="Arial" w:cs="Arial"/>
            <w:sz w:val="16"/>
            <w:szCs w:val="16"/>
          </w:rPr>
          <w:t>sydney@swissotel.com</w:t>
        </w:r>
      </w:hyperlink>
    </w:p>
    <w:p w:rsidR="00B86F8C" w:rsidRDefault="00B86F8C" w:rsidP="00B86F8C">
      <w:pPr>
        <w:spacing w:before="100" w:beforeAutospacing="1" w:after="100" w:afterAutospacing="1"/>
        <w:rPr>
          <w:rFonts w:ascii="Arial" w:hAnsi="Arial" w:cs="Arial"/>
          <w:color w:val="333333"/>
          <w:sz w:val="16"/>
          <w:szCs w:val="16"/>
        </w:rPr>
      </w:pPr>
      <w:r>
        <w:rPr>
          <w:rFonts w:ascii="Arial" w:hAnsi="Arial" w:cs="Arial"/>
          <w:color w:val="333333"/>
          <w:sz w:val="16"/>
          <w:szCs w:val="16"/>
        </w:rPr>
        <w:t xml:space="preserve">Website: </w:t>
      </w:r>
      <w:hyperlink r:id="rId26" w:history="1">
        <w:r>
          <w:rPr>
            <w:rStyle w:val="Hyperlink"/>
            <w:rFonts w:ascii="Arial" w:hAnsi="Arial" w:cs="Arial"/>
            <w:sz w:val="16"/>
            <w:szCs w:val="16"/>
          </w:rPr>
          <w:t>http://www.swissotel.com/hotels/sydney</w:t>
        </w:r>
      </w:hyperlink>
    </w:p>
    <w:p w:rsidR="002F5F6B" w:rsidRPr="00F9608B" w:rsidRDefault="002F5F6B" w:rsidP="004E3A3B">
      <w:pPr>
        <w:spacing w:after="0" w:line="240" w:lineRule="auto"/>
        <w:rPr>
          <w:rFonts w:ascii="Arial" w:hAnsi="Arial" w:cs="Arial"/>
          <w:sz w:val="20"/>
          <w:szCs w:val="20"/>
          <w:lang w:eastAsia="zh-CN"/>
        </w:rPr>
      </w:pPr>
      <w:r w:rsidRPr="00F9608B">
        <w:rPr>
          <w:rFonts w:ascii="Arial" w:hAnsi="Arial" w:cs="Arial"/>
          <w:sz w:val="20"/>
          <w:szCs w:val="20"/>
        </w:rPr>
        <w:t xml:space="preserve">This is a paper-less meeting, so please carry your laptops. Please refer the following link for the electrical specification in </w:t>
      </w:r>
      <w:r w:rsidR="00F9608B">
        <w:rPr>
          <w:rFonts w:ascii="Arial" w:hAnsi="Arial" w:cs="Arial" w:hint="eastAsia"/>
          <w:sz w:val="20"/>
          <w:szCs w:val="20"/>
          <w:lang w:eastAsia="zh-CN"/>
        </w:rPr>
        <w:t>Australia</w:t>
      </w:r>
      <w:r w:rsidRPr="00F9608B">
        <w:rPr>
          <w:rFonts w:ascii="Arial" w:hAnsi="Arial" w:cs="Arial"/>
          <w:sz w:val="20"/>
          <w:szCs w:val="20"/>
        </w:rPr>
        <w:t xml:space="preserve"> </w:t>
      </w:r>
      <w:r w:rsidR="00C923A9" w:rsidRPr="00F9608B">
        <w:rPr>
          <w:rFonts w:ascii="Arial" w:hAnsi="Arial" w:cs="Arial"/>
          <w:sz w:val="20"/>
          <w:szCs w:val="20"/>
          <w:lang w:eastAsia="zh-CN"/>
        </w:rPr>
        <w:t>-&gt;</w:t>
      </w:r>
    </w:p>
    <w:p w:rsidR="002F5F6B" w:rsidRPr="00F9608B" w:rsidRDefault="00BF5D9D" w:rsidP="004E3A3B">
      <w:pPr>
        <w:spacing w:after="0" w:line="240" w:lineRule="auto"/>
        <w:rPr>
          <w:rFonts w:ascii="Arial" w:hAnsi="Arial" w:cs="Arial"/>
          <w:sz w:val="20"/>
          <w:szCs w:val="20"/>
          <w:lang w:eastAsia="zh-CN"/>
        </w:rPr>
      </w:pPr>
      <w:hyperlink r:id="rId27" w:history="1">
        <w:r w:rsidR="00F9608B" w:rsidRPr="00F9608B">
          <w:rPr>
            <w:rStyle w:val="Hyperlink"/>
            <w:rFonts w:ascii="Arial" w:hAnsi="Arial" w:cs="Arial"/>
            <w:sz w:val="20"/>
            <w:szCs w:val="20"/>
          </w:rPr>
          <w:t>http://www.adaptelec.com/index.php?main_page=document_general_info&amp;products_id=237</w:t>
        </w:r>
      </w:hyperlink>
    </w:p>
    <w:p w:rsidR="00C923A9" w:rsidRPr="00C923A9" w:rsidRDefault="00C923A9"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 xml:space="preserve">Hoping to see you all in </w:t>
      </w:r>
      <w:r w:rsidR="00F9608B">
        <w:rPr>
          <w:rFonts w:ascii="Arial" w:hAnsi="Arial" w:cs="Arial" w:hint="eastAsia"/>
          <w:b/>
          <w:bCs/>
          <w:szCs w:val="20"/>
          <w:lang w:eastAsia="zh-CN"/>
        </w:rPr>
        <w:t>Sydney</w:t>
      </w:r>
      <w:r w:rsidRPr="004E3A3B">
        <w:rPr>
          <w:rFonts w:ascii="Arial" w:hAnsi="Arial" w:cs="Arial"/>
          <w:b/>
          <w:bCs/>
          <w:szCs w:val="20"/>
        </w:rPr>
        <w: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7CA9"/>
    <w:rsid w:val="000C2214"/>
    <w:rsid w:val="000E6688"/>
    <w:rsid w:val="000F4F32"/>
    <w:rsid w:val="00113C23"/>
    <w:rsid w:val="00146BD0"/>
    <w:rsid w:val="00172795"/>
    <w:rsid w:val="00182CA8"/>
    <w:rsid w:val="001B2100"/>
    <w:rsid w:val="001C1E15"/>
    <w:rsid w:val="001C7081"/>
    <w:rsid w:val="001D6B70"/>
    <w:rsid w:val="001F67D7"/>
    <w:rsid w:val="00210A5F"/>
    <w:rsid w:val="00252BEC"/>
    <w:rsid w:val="00273518"/>
    <w:rsid w:val="00276D97"/>
    <w:rsid w:val="002B6040"/>
    <w:rsid w:val="002B6A69"/>
    <w:rsid w:val="002F5F6B"/>
    <w:rsid w:val="0032128B"/>
    <w:rsid w:val="00322780"/>
    <w:rsid w:val="003227DE"/>
    <w:rsid w:val="00335937"/>
    <w:rsid w:val="00342AA1"/>
    <w:rsid w:val="0038343A"/>
    <w:rsid w:val="003C0A2C"/>
    <w:rsid w:val="003C6AFA"/>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17D2"/>
    <w:rsid w:val="004E3A3B"/>
    <w:rsid w:val="004E5F7A"/>
    <w:rsid w:val="004E67B4"/>
    <w:rsid w:val="004E74A3"/>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7852"/>
    <w:rsid w:val="006B56B9"/>
    <w:rsid w:val="006C02CE"/>
    <w:rsid w:val="0071130C"/>
    <w:rsid w:val="007228FE"/>
    <w:rsid w:val="00736ECC"/>
    <w:rsid w:val="00753D40"/>
    <w:rsid w:val="007809D2"/>
    <w:rsid w:val="00781B4E"/>
    <w:rsid w:val="00795DA5"/>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D4881"/>
    <w:rsid w:val="008F5965"/>
    <w:rsid w:val="008F6F94"/>
    <w:rsid w:val="009346AB"/>
    <w:rsid w:val="00957194"/>
    <w:rsid w:val="009645C3"/>
    <w:rsid w:val="009678B8"/>
    <w:rsid w:val="0097047C"/>
    <w:rsid w:val="0097500C"/>
    <w:rsid w:val="00982B05"/>
    <w:rsid w:val="009E2D6D"/>
    <w:rsid w:val="009F23CA"/>
    <w:rsid w:val="009F74CE"/>
    <w:rsid w:val="00A471EA"/>
    <w:rsid w:val="00A60788"/>
    <w:rsid w:val="00A60A76"/>
    <w:rsid w:val="00A654E0"/>
    <w:rsid w:val="00A7235A"/>
    <w:rsid w:val="00A74349"/>
    <w:rsid w:val="00A7710C"/>
    <w:rsid w:val="00A858A2"/>
    <w:rsid w:val="00A92F49"/>
    <w:rsid w:val="00AB2B75"/>
    <w:rsid w:val="00AB501B"/>
    <w:rsid w:val="00AC7BED"/>
    <w:rsid w:val="00AD024E"/>
    <w:rsid w:val="00AF74D9"/>
    <w:rsid w:val="00B2649E"/>
    <w:rsid w:val="00B4017E"/>
    <w:rsid w:val="00B5344E"/>
    <w:rsid w:val="00B60411"/>
    <w:rsid w:val="00B66BE4"/>
    <w:rsid w:val="00B85E52"/>
    <w:rsid w:val="00B86F8C"/>
    <w:rsid w:val="00BC5BA2"/>
    <w:rsid w:val="00BD52F8"/>
    <w:rsid w:val="00BE35B1"/>
    <w:rsid w:val="00BF5D9D"/>
    <w:rsid w:val="00C8510B"/>
    <w:rsid w:val="00C923A9"/>
    <w:rsid w:val="00CB2281"/>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17651"/>
    <w:rsid w:val="00F355A2"/>
    <w:rsid w:val="00F476FD"/>
    <w:rsid w:val="00F9608B"/>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 w:type="character" w:styleId="Strong">
    <w:name w:val="Strong"/>
    <w:basedOn w:val="DefaultParagraphFont"/>
    <w:uiPriority w:val="22"/>
    <w:qFormat/>
    <w:rsid w:val="00B86F8C"/>
    <w:rPr>
      <w:b/>
      <w:bC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1849366089">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8-00-TMPL-p1903-contribution-presentation-template.ppt" TargetMode="External"/><Relationship Id="rId13" Type="http://schemas.openxmlformats.org/officeDocument/2006/relationships/hyperlink" Target="http://icc2014.ieee-icc.org/" TargetMode="External"/><Relationship Id="rId18" Type="http://schemas.openxmlformats.org/officeDocument/2006/relationships/hyperlink" Target="http://www.qtsydney.com.au/" TargetMode="External"/><Relationship Id="rId26" Type="http://schemas.openxmlformats.org/officeDocument/2006/relationships/hyperlink" Target="http://www.swissotel.com/hotels/sydney" TargetMode="External"/><Relationship Id="rId3" Type="http://schemas.openxmlformats.org/officeDocument/2006/relationships/styles" Target="styles.xml"/><Relationship Id="rId21" Type="http://schemas.openxmlformats.org/officeDocument/2006/relationships/hyperlink" Target="mailto:H8763@accor.com" TargetMode="External"/><Relationship Id="rId7" Type="http://schemas.openxmlformats.org/officeDocument/2006/relationships/hyperlink" Target="https://mentor.ieee.org/1903/dcn/13/1903-13-0003-00-TUTL-p1903-ngson-webinar-slides.pdf" TargetMode="External"/><Relationship Id="rId12" Type="http://schemas.openxmlformats.org/officeDocument/2006/relationships/hyperlink" Target="http://www.comsoc.org/node/add/visa-assistance-request" TargetMode="External"/><Relationship Id="rId17" Type="http://schemas.openxmlformats.org/officeDocument/2006/relationships/hyperlink" Target="mailto:reservations_sydney@qthotels.com.au" TargetMode="External"/><Relationship Id="rId25" Type="http://schemas.openxmlformats.org/officeDocument/2006/relationships/hyperlink" Target="mailto:sydney@swissotel.com" TargetMode="External"/><Relationship Id="rId2" Type="http://schemas.openxmlformats.org/officeDocument/2006/relationships/numbering" Target="numbering.xml"/><Relationship Id="rId16" Type="http://schemas.openxmlformats.org/officeDocument/2006/relationships/hyperlink" Target="http://www.hydeparkinn.com.au/" TargetMode="External"/><Relationship Id="rId20" Type="http://schemas.openxmlformats.org/officeDocument/2006/relationships/hyperlink" Target="http://www.gracehotel.com.au/index.php/grace-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vent.com/events/2014-ieee-international-conference-on-communications-icc-/registration-55e655f1cf034d758e3765142c0ea580.aspx?r=ab5eeab4-e9da-4f7d-b057-2431b97990cd" TargetMode="External"/><Relationship Id="rId11" Type="http://schemas.openxmlformats.org/officeDocument/2006/relationships/hyperlink" Target="https://mentor.ieee.org/1903/dcn/13/1903-13-0011-00-TMPL-p1903-3-contribution-word-template.doc" TargetMode="External"/><Relationship Id="rId24" Type="http://schemas.openxmlformats.org/officeDocument/2006/relationships/hyperlink" Target="http://www.radisson.com/sydney-hotel-ns-2000/ausydney" TargetMode="External"/><Relationship Id="rId5" Type="http://schemas.openxmlformats.org/officeDocument/2006/relationships/webSettings" Target="webSettings.xml"/><Relationship Id="rId15" Type="http://schemas.openxmlformats.org/officeDocument/2006/relationships/hyperlink" Target="mailto:enquiries@hydeparkinn.com.au" TargetMode="External"/><Relationship Id="rId23" Type="http://schemas.openxmlformats.org/officeDocument/2006/relationships/hyperlink" Target="mailto:reservations@radisson-sydney.com.au" TargetMode="External"/><Relationship Id="rId28" Type="http://schemas.openxmlformats.org/officeDocument/2006/relationships/fontTable" Target="fontTable.xml"/><Relationship Id="rId10" Type="http://schemas.openxmlformats.org/officeDocument/2006/relationships/hyperlink" Target="https://mentor.ieee.org/1903/dcn/13/1903-13-0010-00-TMPL-p1903-2-contribution-word-template.doc" TargetMode="External"/><Relationship Id="rId19" Type="http://schemas.openxmlformats.org/officeDocument/2006/relationships/hyperlink" Target="mailto:reservations@gracehotel.com.au" TargetMode="External"/><Relationship Id="rId4" Type="http://schemas.openxmlformats.org/officeDocument/2006/relationships/settings" Target="settings.xml"/><Relationship Id="rId9" Type="http://schemas.openxmlformats.org/officeDocument/2006/relationships/hyperlink" Target="https://mentor.ieee.org/1903/dcn/13/1903-13-0009-00-TMPL-p1903-1-contribution-word-template.doc" TargetMode="External"/><Relationship Id="rId14" Type="http://schemas.openxmlformats.org/officeDocument/2006/relationships/hyperlink" Target="http://icc2014.ieee-icc.org/hotels.html" TargetMode="External"/><Relationship Id="rId22" Type="http://schemas.openxmlformats.org/officeDocument/2006/relationships/hyperlink" Target="http://www.pullmansydneyhydepark.com.au/" TargetMode="External"/><Relationship Id="rId27" Type="http://schemas.openxmlformats.org/officeDocument/2006/relationships/hyperlink" Target="http://www.adaptelec.com/index.php?main_page=document_general_info&amp;products_id=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079D-72ED-4D09-A82A-7542DADC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2</cp:revision>
  <cp:lastPrinted>2009-08-03T12:16:00Z</cp:lastPrinted>
  <dcterms:created xsi:type="dcterms:W3CDTF">2014-06-08T12:28:00Z</dcterms:created>
  <dcterms:modified xsi:type="dcterms:W3CDTF">2014-06-08T12:28:00Z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_new_ms_pID_72543">
    <vt:lpwstr>(3)QpqmnvZhpB7drXQfM1B8TlbAE2MAJ8hh8bXxtIbUw51gLzaftbOZbuki1Q0W4sqmvuzMDArb
7m74AKmpxxi3fX3tzyhLN2Me5T1GTfaQdqCOGJCjHt8vYoSyuE3/ztXjSdEoxIJxDK/Cf1n6
RF3wK4/2JZZTvU9bTsGqvsQWOKvIwJs8PtpdheOdLn2j7UmK8tmnZBISJ5ZTcBQ7bC0kHxqu
oPnaSv/TA/yF2PLulw</vt:lpwstr>
  </property>
  <property fmtid="{D5CDD505-2E9C-101B-9397-08002B2CF9AE}" pid="5" name="_new_ms_pID_725431">
    <vt:lpwstr>qfqw3RsFEBvBXvKX2WG77bJOAMSAdL78XbZL9A5ve1TpN9WjHOZadx
WJ83WjVrkunqrMRDDtbDkWPOrJbXR3aLepH+WgxyY0uIGTmzWljc16KV/KHS/UBzqj7lr0d1
CUTZg0FVM7le3hqyHL/O3l4CZ2eCZl3+b3M0fn+Qwqt5eJo7y23e1rJJrHD3XOJlWMSgmJDP
2AR8yxQAyM3CDfSB6Jb/OC6bUR+47cc5zZ0D</vt:lpwstr>
  </property>
  <property fmtid="{D5CDD505-2E9C-101B-9397-08002B2CF9AE}" pid="6" name="_new_ms_pID_725432">
    <vt:lpwstr>5DfBirPKwddG/H/MFSHFylDjApwVILGRfafk
z37n8JCzFvbMiz60ogS9wf2CTdSLsXhWDrCU1OLu9pqeF9p09KqsyUG/IVC0ItPKX5hTAOj4
Z2KOS92m9NADMefR2Up1xzBwfkXFdV9Z+Qni4mrj0rhC4jrBP2MjR7enjWkZ1qw0</vt:lpwstr>
  </property>
  <property fmtid="{D5CDD505-2E9C-101B-9397-08002B2CF9AE}" pid="7" name="sflag">
    <vt:lpwstr>1402230303</vt:lpwstr>
  </property>
</Properties>
</file>