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AA89D" w14:textId="77777777" w:rsidR="00805E76" w:rsidRPr="00805E76" w:rsidRDefault="00805E76" w:rsidP="00805E76">
      <w:pPr>
        <w:shd w:val="clear" w:color="auto" w:fill="FFFFFF"/>
        <w:spacing w:after="150" w:line="240" w:lineRule="auto"/>
        <w:outlineLvl w:val="4"/>
        <w:rPr>
          <w:rFonts w:ascii="Open Sans" w:eastAsia="Times New Roman" w:hAnsi="Open Sans" w:cs="Open Sans"/>
          <w:b/>
          <w:bCs/>
          <w:color w:val="333333"/>
          <w:kern w:val="0"/>
          <w14:ligatures w14:val="none"/>
        </w:rPr>
      </w:pPr>
      <w:r w:rsidRPr="00805E76">
        <w:rPr>
          <w:rFonts w:ascii="Open Sans" w:eastAsia="Times New Roman" w:hAnsi="Open Sans" w:cs="Open Sans"/>
          <w:b/>
          <w:bCs/>
          <w:color w:val="333333"/>
          <w:kern w:val="0"/>
          <w14:ligatures w14:val="none"/>
        </w:rPr>
        <w:t>P1900.5</w:t>
      </w:r>
    </w:p>
    <w:p w14:paraId="6BA6BB15" w14:textId="77777777"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Type of Project: </w:t>
      </w:r>
      <w:r w:rsidRPr="00805E76">
        <w:rPr>
          <w:rFonts w:ascii="Open Sans" w:eastAsia="Times New Roman" w:hAnsi="Open Sans" w:cs="Open Sans"/>
          <w:color w:val="333333"/>
          <w:kern w:val="0"/>
          <w14:ligatures w14:val="none"/>
        </w:rPr>
        <w:t>Revision to IEEE Standard 1900.5-2011</w:t>
      </w:r>
    </w:p>
    <w:p w14:paraId="7663FA4E" w14:textId="77777777"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Project Request Type:</w:t>
      </w:r>
      <w:r w:rsidRPr="00805E76">
        <w:rPr>
          <w:rFonts w:ascii="Open Sans" w:eastAsia="Times New Roman" w:hAnsi="Open Sans" w:cs="Open Sans"/>
          <w:color w:val="333333"/>
          <w:kern w:val="0"/>
          <w14:ligatures w14:val="none"/>
        </w:rPr>
        <w:t> Initiation / Revision</w:t>
      </w:r>
    </w:p>
    <w:p w14:paraId="74866EE7" w14:textId="5F488628"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PAR Request Date:</w:t>
      </w:r>
      <w:r w:rsidRPr="00805E76">
        <w:rPr>
          <w:rFonts w:ascii="Open Sans" w:eastAsia="Times New Roman" w:hAnsi="Open Sans" w:cs="Open Sans"/>
          <w:color w:val="333333"/>
          <w:kern w:val="0"/>
          <w14:ligatures w14:val="none"/>
        </w:rPr>
        <w:t> </w:t>
      </w:r>
      <w:r w:rsidR="00A301F7">
        <w:rPr>
          <w:rFonts w:ascii="Open Sans" w:eastAsia="Times New Roman" w:hAnsi="Open Sans" w:cs="Open Sans"/>
          <w:color w:val="333333"/>
          <w:kern w:val="0"/>
          <w14:ligatures w14:val="none"/>
        </w:rPr>
        <w:t>19</w:t>
      </w:r>
      <w:r w:rsidRPr="00805E76">
        <w:rPr>
          <w:rFonts w:ascii="Open Sans" w:eastAsia="Times New Roman" w:hAnsi="Open Sans" w:cs="Open Sans"/>
          <w:color w:val="333333"/>
          <w:kern w:val="0"/>
          <w14:ligatures w14:val="none"/>
        </w:rPr>
        <w:t xml:space="preserve"> Dec 20</w:t>
      </w:r>
      <w:r w:rsidR="00A301F7">
        <w:rPr>
          <w:rFonts w:ascii="Open Sans" w:eastAsia="Times New Roman" w:hAnsi="Open Sans" w:cs="Open Sans"/>
          <w:color w:val="333333"/>
          <w:kern w:val="0"/>
          <w14:ligatures w14:val="none"/>
        </w:rPr>
        <w:t>23</w:t>
      </w:r>
    </w:p>
    <w:p w14:paraId="64599BC3" w14:textId="77777777"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PAR Approval Date:</w:t>
      </w:r>
      <w:r w:rsidRPr="00805E76">
        <w:rPr>
          <w:rFonts w:ascii="Open Sans" w:eastAsia="Times New Roman" w:hAnsi="Open Sans" w:cs="Open Sans"/>
          <w:color w:val="333333"/>
          <w:kern w:val="0"/>
          <w14:ligatures w14:val="none"/>
        </w:rPr>
        <w:t> 21 Mar 2019</w:t>
      </w:r>
    </w:p>
    <w:p w14:paraId="5CB96DD1" w14:textId="34FFB53B"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PAR Expiration Date:</w:t>
      </w:r>
      <w:r w:rsidRPr="00805E76">
        <w:rPr>
          <w:rFonts w:ascii="Open Sans" w:eastAsia="Times New Roman" w:hAnsi="Open Sans" w:cs="Open Sans"/>
          <w:color w:val="333333"/>
          <w:kern w:val="0"/>
          <w14:ligatures w14:val="none"/>
        </w:rPr>
        <w:t> 31 Dec 202</w:t>
      </w:r>
      <w:r w:rsidR="00D422E5">
        <w:rPr>
          <w:rFonts w:ascii="Open Sans" w:eastAsia="Times New Roman" w:hAnsi="Open Sans" w:cs="Open Sans"/>
          <w:color w:val="333333"/>
          <w:kern w:val="0"/>
          <w14:ligatures w14:val="none"/>
        </w:rPr>
        <w:t>7</w:t>
      </w:r>
    </w:p>
    <w:p w14:paraId="50B6CCEE" w14:textId="77777777"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PAR Status:</w:t>
      </w:r>
      <w:r w:rsidRPr="00805E76">
        <w:rPr>
          <w:rFonts w:ascii="Open Sans" w:eastAsia="Times New Roman" w:hAnsi="Open Sans" w:cs="Open Sans"/>
          <w:color w:val="333333"/>
          <w:kern w:val="0"/>
          <w14:ligatures w14:val="none"/>
        </w:rPr>
        <w:t> Active</w:t>
      </w:r>
    </w:p>
    <w:p w14:paraId="0FE0B6C8" w14:textId="77777777"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Root Project:</w:t>
      </w:r>
      <w:r w:rsidRPr="00805E76">
        <w:rPr>
          <w:rFonts w:ascii="Open Sans" w:eastAsia="Times New Roman" w:hAnsi="Open Sans" w:cs="Open Sans"/>
          <w:color w:val="333333"/>
          <w:kern w:val="0"/>
          <w14:ligatures w14:val="none"/>
        </w:rPr>
        <w:t> </w:t>
      </w:r>
      <w:hyperlink r:id="rId4" w:anchor="viewpar/4498/4498" w:tgtFrame="_blank" w:history="1">
        <w:r w:rsidRPr="00805E76">
          <w:rPr>
            <w:rFonts w:ascii="Open Sans" w:eastAsia="Times New Roman" w:hAnsi="Open Sans" w:cs="Open Sans"/>
            <w:b/>
            <w:bCs/>
            <w:color w:val="009FDA"/>
            <w:kern w:val="0"/>
            <w:u w:val="single"/>
            <w14:ligatures w14:val="none"/>
          </w:rPr>
          <w:t>1900.5-2011</w:t>
        </w:r>
      </w:hyperlink>
    </w:p>
    <w:p w14:paraId="640330A9" w14:textId="2565BAEB"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1.1</w:t>
      </w:r>
      <w:r w:rsidRPr="00805E76">
        <w:rPr>
          <w:rFonts w:ascii="Open Sans" w:eastAsia="Times New Roman" w:hAnsi="Open Sans" w:cs="Open Sans"/>
          <w:b/>
          <w:bCs/>
          <w:color w:val="333333"/>
          <w:kern w:val="0"/>
          <w14:ligatures w14:val="none"/>
        </w:rPr>
        <w:t>Project Number:</w:t>
      </w:r>
      <w:r w:rsidRPr="00805E76">
        <w:rPr>
          <w:rFonts w:ascii="Open Sans" w:eastAsia="Times New Roman" w:hAnsi="Open Sans" w:cs="Open Sans"/>
          <w:color w:val="333333"/>
          <w:kern w:val="0"/>
          <w14:ligatures w14:val="none"/>
        </w:rPr>
        <w:t> P1900.5</w:t>
      </w:r>
      <w:r w:rsidR="00B47DEE">
        <w:rPr>
          <w:rFonts w:ascii="Open Sans" w:eastAsia="Times New Roman" w:hAnsi="Open Sans" w:cs="Open Sans"/>
          <w:color w:val="333333"/>
          <w:kern w:val="0"/>
          <w14:ligatures w14:val="none"/>
        </w:rPr>
        <w:br/>
      </w:r>
      <w:r w:rsidRPr="00805E76">
        <w:rPr>
          <w:rFonts w:ascii="Open Sans" w:eastAsia="Times New Roman" w:hAnsi="Open Sans" w:cs="Open Sans"/>
          <w:color w:val="006993"/>
          <w:kern w:val="0"/>
          <w14:ligatures w14:val="none"/>
        </w:rPr>
        <w:t>1.2</w:t>
      </w:r>
      <w:r w:rsidRPr="00805E76">
        <w:rPr>
          <w:rFonts w:ascii="Open Sans" w:eastAsia="Times New Roman" w:hAnsi="Open Sans" w:cs="Open Sans"/>
          <w:b/>
          <w:bCs/>
          <w:color w:val="333333"/>
          <w:kern w:val="0"/>
          <w14:ligatures w14:val="none"/>
        </w:rPr>
        <w:t>Type of Document:</w:t>
      </w:r>
      <w:r w:rsidRPr="00805E76">
        <w:rPr>
          <w:rFonts w:ascii="Open Sans" w:eastAsia="Times New Roman" w:hAnsi="Open Sans" w:cs="Open Sans"/>
          <w:color w:val="333333"/>
          <w:kern w:val="0"/>
          <w14:ligatures w14:val="none"/>
        </w:rPr>
        <w:t> Standard</w:t>
      </w:r>
      <w:r w:rsidRPr="00805E76">
        <w:rPr>
          <w:rFonts w:ascii="Open Sans" w:eastAsia="Times New Roman" w:hAnsi="Open Sans" w:cs="Open Sans"/>
          <w:color w:val="333333"/>
          <w:kern w:val="0"/>
          <w14:ligatures w14:val="none"/>
        </w:rPr>
        <w:br/>
      </w:r>
      <w:r w:rsidRPr="00805E76">
        <w:rPr>
          <w:rFonts w:ascii="Open Sans" w:eastAsia="Times New Roman" w:hAnsi="Open Sans" w:cs="Open Sans"/>
          <w:color w:val="006993"/>
          <w:kern w:val="0"/>
          <w14:ligatures w14:val="none"/>
        </w:rPr>
        <w:t>1.3</w:t>
      </w:r>
      <w:r w:rsidRPr="00805E76">
        <w:rPr>
          <w:rFonts w:ascii="Open Sans" w:eastAsia="Times New Roman" w:hAnsi="Open Sans" w:cs="Open Sans"/>
          <w:b/>
          <w:bCs/>
          <w:color w:val="333333"/>
          <w:kern w:val="0"/>
          <w14:ligatures w14:val="none"/>
        </w:rPr>
        <w:t>Life Cycle:</w:t>
      </w:r>
      <w:r w:rsidRPr="00805E76">
        <w:rPr>
          <w:rFonts w:ascii="Open Sans" w:eastAsia="Times New Roman" w:hAnsi="Open Sans" w:cs="Open Sans"/>
          <w:color w:val="333333"/>
          <w:kern w:val="0"/>
          <w14:ligatures w14:val="none"/>
        </w:rPr>
        <w:t> Full Use</w:t>
      </w:r>
      <w:r w:rsidRPr="00805E76">
        <w:rPr>
          <w:rFonts w:ascii="Open Sans" w:eastAsia="Times New Roman" w:hAnsi="Open Sans" w:cs="Open Sans"/>
          <w:color w:val="333333"/>
          <w:kern w:val="0"/>
          <w14:ligatures w14:val="none"/>
        </w:rPr>
        <w:br/>
      </w:r>
    </w:p>
    <w:p w14:paraId="537BD981" w14:textId="70194D8B" w:rsidR="00805E76" w:rsidRPr="00805E76" w:rsidRDefault="00805E76" w:rsidP="00060470">
      <w:pPr>
        <w:shd w:val="clear" w:color="auto" w:fill="FFFFFF"/>
        <w:spacing w:after="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006993"/>
          <w:kern w:val="0"/>
          <w14:ligatures w14:val="none"/>
        </w:rPr>
        <w:t>2.1</w:t>
      </w:r>
      <w:r w:rsidRPr="00805E76">
        <w:rPr>
          <w:rFonts w:ascii="Open Sans" w:eastAsia="Times New Roman" w:hAnsi="Open Sans" w:cs="Open Sans"/>
          <w:b/>
          <w:bCs/>
          <w:color w:val="333333"/>
          <w:kern w:val="0"/>
          <w14:ligatures w14:val="none"/>
        </w:rPr>
        <w:t>Project Title:</w:t>
      </w:r>
      <w:r w:rsidRPr="00805E76">
        <w:rPr>
          <w:rFonts w:ascii="Open Sans" w:eastAsia="Times New Roman" w:hAnsi="Open Sans" w:cs="Open Sans"/>
          <w:color w:val="333333"/>
          <w:kern w:val="0"/>
          <w14:ligatures w14:val="none"/>
        </w:rPr>
        <w:t> Standard for Requirements and System Architectures for Dynamic Spectrum Access Systems</w:t>
      </w:r>
    </w:p>
    <w:p w14:paraId="1E3EAC27" w14:textId="15C0C888" w:rsidR="00805E76" w:rsidRPr="00805E76" w:rsidRDefault="00805E76" w:rsidP="00060470">
      <w:pPr>
        <w:shd w:val="clear" w:color="auto" w:fill="FFFFFF"/>
        <w:spacing w:after="150" w:line="240" w:lineRule="auto"/>
        <w:ind w:left="360"/>
        <w:rPr>
          <w:rFonts w:ascii="Times New Roman" w:eastAsia="Times New Roman" w:hAnsi="Times New Roman" w:cs="Times New Roman"/>
          <w:kern w:val="0"/>
          <w14:ligatures w14:val="none"/>
        </w:rPr>
      </w:pPr>
      <w:r w:rsidRPr="00805E76">
        <w:rPr>
          <w:rFonts w:ascii="Open Sans" w:eastAsia="Times New Roman" w:hAnsi="Open Sans" w:cs="Open Sans"/>
          <w:b/>
          <w:bCs/>
          <w:color w:val="333333"/>
          <w:kern w:val="0"/>
          <w14:ligatures w14:val="none"/>
        </w:rPr>
        <w:t>Change to Title: </w:t>
      </w:r>
      <w:r w:rsidRPr="00805E76">
        <w:rPr>
          <w:rFonts w:ascii="Open Sans" w:eastAsia="Times New Roman" w:hAnsi="Open Sans" w:cs="Open Sans"/>
          <w:strike/>
          <w:color w:val="333333"/>
          <w:kern w:val="0"/>
          <w14:ligatures w14:val="none"/>
        </w:rPr>
        <w:t>IEEE</w:t>
      </w:r>
      <w:r w:rsidRPr="00805E76">
        <w:rPr>
          <w:rFonts w:ascii="Open Sans" w:eastAsia="Times New Roman" w:hAnsi="Open Sans" w:cs="Open Sans"/>
          <w:color w:val="333333"/>
          <w:kern w:val="0"/>
          <w14:ligatures w14:val="none"/>
        </w:rPr>
        <w:t xml:space="preserve"> Standard for </w:t>
      </w:r>
      <w:r w:rsidRPr="00805E76">
        <w:rPr>
          <w:rFonts w:ascii="Open Sans" w:eastAsia="Times New Roman" w:hAnsi="Open Sans" w:cs="Open Sans"/>
          <w:strike/>
          <w:color w:val="333333"/>
          <w:kern w:val="0"/>
          <w14:ligatures w14:val="none"/>
        </w:rPr>
        <w:t>Policy Language</w:t>
      </w:r>
      <w:r w:rsidRPr="00805E76">
        <w:rPr>
          <w:rFonts w:ascii="Open Sans" w:eastAsia="Times New Roman" w:hAnsi="Open Sans" w:cs="Open Sans"/>
          <w:color w:val="333333"/>
          <w:kern w:val="0"/>
          <w14:ligatures w14:val="none"/>
        </w:rPr>
        <w:t xml:space="preserve"> Requirements and System Architectures for Dynamic Spectrum Access Systems</w:t>
      </w:r>
    </w:p>
    <w:p w14:paraId="655F15BA" w14:textId="252EF3ED"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3.1</w:t>
      </w:r>
      <w:r w:rsidRPr="00805E76">
        <w:rPr>
          <w:rFonts w:ascii="Open Sans" w:eastAsia="Times New Roman" w:hAnsi="Open Sans" w:cs="Open Sans"/>
          <w:b/>
          <w:bCs/>
          <w:color w:val="333333"/>
          <w:kern w:val="0"/>
          <w14:ligatures w14:val="none"/>
        </w:rPr>
        <w:t>Working Group:</w:t>
      </w:r>
      <w:r w:rsidRPr="00805E76">
        <w:rPr>
          <w:rFonts w:ascii="Open Sans" w:eastAsia="Times New Roman" w:hAnsi="Open Sans" w:cs="Open Sans"/>
          <w:color w:val="333333"/>
          <w:kern w:val="0"/>
          <w14:ligatures w14:val="none"/>
        </w:rPr>
        <w:t> Policy Language and Architectures for Managing Cognitive Radio for Dynamic Spectrum Access Applications (COM/</w:t>
      </w:r>
      <w:proofErr w:type="spellStart"/>
      <w:r w:rsidRPr="00805E76">
        <w:rPr>
          <w:rFonts w:ascii="Open Sans" w:eastAsia="Times New Roman" w:hAnsi="Open Sans" w:cs="Open Sans"/>
          <w:color w:val="333333"/>
          <w:kern w:val="0"/>
          <w14:ligatures w14:val="none"/>
        </w:rPr>
        <w:t>DySPAN</w:t>
      </w:r>
      <w:proofErr w:type="spellEnd"/>
      <w:r w:rsidRPr="00805E76">
        <w:rPr>
          <w:rFonts w:ascii="Open Sans" w:eastAsia="Times New Roman" w:hAnsi="Open Sans" w:cs="Open Sans"/>
          <w:color w:val="333333"/>
          <w:kern w:val="0"/>
          <w14:ligatures w14:val="none"/>
        </w:rPr>
        <w:t>-SC/DYSPAN-P1900.5)</w:t>
      </w:r>
    </w:p>
    <w:p w14:paraId="7EE721DE" w14:textId="2CF53846" w:rsidR="00805E76" w:rsidRPr="00805E76" w:rsidRDefault="00805E76" w:rsidP="00DD1E20">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3.1.1</w:t>
      </w:r>
      <w:r w:rsidR="00DD1E20">
        <w:rPr>
          <w:rFonts w:ascii="Open Sans" w:eastAsia="Times New Roman" w:hAnsi="Open Sans" w:cs="Open Sans"/>
          <w:b/>
          <w:bCs/>
          <w:color w:val="006993"/>
          <w:kern w:val="0"/>
          <w14:ligatures w14:val="none"/>
        </w:rPr>
        <w:t xml:space="preserve"> </w:t>
      </w:r>
      <w:r w:rsidRPr="00805E76">
        <w:rPr>
          <w:rFonts w:ascii="Open Sans" w:eastAsia="Times New Roman" w:hAnsi="Open Sans" w:cs="Open Sans"/>
          <w:b/>
          <w:bCs/>
          <w:color w:val="333333"/>
          <w:kern w:val="0"/>
          <w14:ligatures w14:val="none"/>
        </w:rPr>
        <w:t>Contact Information for Working Group Chair:</w:t>
      </w:r>
    </w:p>
    <w:p w14:paraId="040B2FF2" w14:textId="77777777" w:rsidR="00805E76" w:rsidRPr="00805E76" w:rsidRDefault="00805E76" w:rsidP="00DD1E20">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Name:</w:t>
      </w:r>
      <w:r w:rsidRPr="00805E76">
        <w:rPr>
          <w:rFonts w:ascii="Open Sans" w:eastAsia="Times New Roman" w:hAnsi="Open Sans" w:cs="Open Sans"/>
          <w:color w:val="333333"/>
          <w:kern w:val="0"/>
          <w14:ligatures w14:val="none"/>
        </w:rPr>
        <w:t> John Stine</w:t>
      </w:r>
    </w:p>
    <w:p w14:paraId="3C3B18C7" w14:textId="77777777" w:rsidR="00805E76" w:rsidRPr="00805E76" w:rsidRDefault="00805E76" w:rsidP="00DD1E20">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Email Address:</w:t>
      </w:r>
      <w:r w:rsidRPr="00805E76">
        <w:rPr>
          <w:rFonts w:ascii="Open Sans" w:eastAsia="Times New Roman" w:hAnsi="Open Sans" w:cs="Open Sans"/>
          <w:color w:val="333333"/>
          <w:kern w:val="0"/>
          <w14:ligatures w14:val="none"/>
        </w:rPr>
        <w:t> stine@ieee.org</w:t>
      </w:r>
    </w:p>
    <w:p w14:paraId="2046F466" w14:textId="4EE471F9" w:rsidR="00805E76" w:rsidRPr="00805E76" w:rsidRDefault="00805E76" w:rsidP="00DD1E20">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3.1.2</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Contact Information for Working Group Vice Chair:</w:t>
      </w:r>
    </w:p>
    <w:p w14:paraId="5D1AB67C" w14:textId="77777777" w:rsidR="00805E76" w:rsidRPr="00805E76" w:rsidRDefault="00805E76" w:rsidP="00DD1E20">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Name</w:t>
      </w:r>
      <w:r w:rsidRPr="00805E76">
        <w:rPr>
          <w:rFonts w:ascii="Open Sans" w:eastAsia="Times New Roman" w:hAnsi="Open Sans" w:cs="Open Sans"/>
          <w:color w:val="333333"/>
          <w:kern w:val="0"/>
          <w14:ligatures w14:val="none"/>
        </w:rPr>
        <w:t>: C Caicedo Bastidas</w:t>
      </w:r>
    </w:p>
    <w:p w14:paraId="64D78D2F" w14:textId="77777777" w:rsidR="00805E76" w:rsidRPr="00805E76" w:rsidRDefault="00805E76" w:rsidP="00DD1E20">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Email Address:</w:t>
      </w:r>
      <w:r w:rsidRPr="00805E76">
        <w:rPr>
          <w:rFonts w:ascii="Open Sans" w:eastAsia="Times New Roman" w:hAnsi="Open Sans" w:cs="Open Sans"/>
          <w:color w:val="333333"/>
          <w:kern w:val="0"/>
          <w14:ligatures w14:val="none"/>
        </w:rPr>
        <w:t> ccaicedo@syr.edu</w:t>
      </w:r>
    </w:p>
    <w:p w14:paraId="3C50319F" w14:textId="77777777"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3.2</w:t>
      </w:r>
      <w:r w:rsidRPr="00805E76">
        <w:rPr>
          <w:rFonts w:ascii="Open Sans" w:eastAsia="Times New Roman" w:hAnsi="Open Sans" w:cs="Open Sans"/>
          <w:b/>
          <w:bCs/>
          <w:color w:val="333333"/>
          <w:kern w:val="0"/>
          <w14:ligatures w14:val="none"/>
        </w:rPr>
        <w:t>Society and Committee:</w:t>
      </w:r>
      <w:r w:rsidRPr="00805E76">
        <w:rPr>
          <w:rFonts w:ascii="Open Sans" w:eastAsia="Times New Roman" w:hAnsi="Open Sans" w:cs="Open Sans"/>
          <w:color w:val="333333"/>
          <w:kern w:val="0"/>
          <w14:ligatures w14:val="none"/>
        </w:rPr>
        <w:t> IEEE Communications Society/ Dynamic Spectrum Access Networks Standards Committee (COM/</w:t>
      </w:r>
      <w:proofErr w:type="spellStart"/>
      <w:r w:rsidRPr="00805E76">
        <w:rPr>
          <w:rFonts w:ascii="Open Sans" w:eastAsia="Times New Roman" w:hAnsi="Open Sans" w:cs="Open Sans"/>
          <w:color w:val="333333"/>
          <w:kern w:val="0"/>
          <w14:ligatures w14:val="none"/>
        </w:rPr>
        <w:t>DySPAN</w:t>
      </w:r>
      <w:proofErr w:type="spellEnd"/>
      <w:r w:rsidRPr="00805E76">
        <w:rPr>
          <w:rFonts w:ascii="Open Sans" w:eastAsia="Times New Roman" w:hAnsi="Open Sans" w:cs="Open Sans"/>
          <w:color w:val="333333"/>
          <w:kern w:val="0"/>
          <w14:ligatures w14:val="none"/>
        </w:rPr>
        <w:t>-SC)</w:t>
      </w:r>
    </w:p>
    <w:p w14:paraId="04BE94D9" w14:textId="08025941" w:rsidR="00805E76" w:rsidRPr="00805E76" w:rsidRDefault="00805E76" w:rsidP="00B47DEE">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3.2.1</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Contact Information for Standards Committee Chair:</w:t>
      </w:r>
    </w:p>
    <w:p w14:paraId="1E610680" w14:textId="77777777" w:rsidR="00805E76" w:rsidRPr="00805E76" w:rsidRDefault="00805E76" w:rsidP="00B47DEE">
      <w:pPr>
        <w:shd w:val="clear" w:color="auto" w:fill="FFFFFF"/>
        <w:spacing w:after="75"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Name:</w:t>
      </w:r>
      <w:r w:rsidRPr="00805E76">
        <w:rPr>
          <w:rFonts w:ascii="Open Sans" w:eastAsia="Times New Roman" w:hAnsi="Open Sans" w:cs="Open Sans"/>
          <w:color w:val="333333"/>
          <w:kern w:val="0"/>
          <w14:ligatures w14:val="none"/>
        </w:rPr>
        <w:t> Oliver Holland</w:t>
      </w:r>
    </w:p>
    <w:p w14:paraId="0B4322C9" w14:textId="77777777" w:rsidR="00805E76" w:rsidRPr="00805E76" w:rsidRDefault="00805E76" w:rsidP="00B47DEE">
      <w:pPr>
        <w:shd w:val="clear" w:color="auto" w:fill="FFFFFF"/>
        <w:spacing w:after="75"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Email Address:</w:t>
      </w:r>
      <w:r w:rsidRPr="00805E76">
        <w:rPr>
          <w:rFonts w:ascii="Open Sans" w:eastAsia="Times New Roman" w:hAnsi="Open Sans" w:cs="Open Sans"/>
          <w:color w:val="333333"/>
          <w:kern w:val="0"/>
          <w14:ligatures w14:val="none"/>
        </w:rPr>
        <w:t> oliver.holland@ieee.org</w:t>
      </w:r>
    </w:p>
    <w:p w14:paraId="1CD77CB9" w14:textId="32B1E46D" w:rsidR="00805E76" w:rsidRPr="00805E76" w:rsidRDefault="00805E76" w:rsidP="00B47DEE">
      <w:pPr>
        <w:shd w:val="clear" w:color="auto" w:fill="FFFFFF"/>
        <w:spacing w:after="0" w:line="240" w:lineRule="auto"/>
        <w:ind w:left="360"/>
        <w:rPr>
          <w:rFonts w:ascii="Open Sans" w:eastAsia="Times New Roman" w:hAnsi="Open Sans" w:cs="Open Sans"/>
          <w:b/>
          <w:bCs/>
          <w:color w:val="333333"/>
          <w:kern w:val="0"/>
          <w14:ligatures w14:val="none"/>
        </w:rPr>
      </w:pPr>
      <w:r w:rsidRPr="00805E76">
        <w:rPr>
          <w:rFonts w:ascii="Open Sans" w:eastAsia="Times New Roman" w:hAnsi="Open Sans" w:cs="Open Sans"/>
          <w:color w:val="006993"/>
          <w:kern w:val="0"/>
          <w14:ligatures w14:val="none"/>
        </w:rPr>
        <w:t>3.2.2</w:t>
      </w:r>
      <w:r w:rsidRPr="00805E76">
        <w:rPr>
          <w:rFonts w:ascii="Open Sans" w:eastAsia="Times New Roman" w:hAnsi="Open Sans" w:cs="Open Sans"/>
          <w:b/>
          <w:bCs/>
          <w:color w:val="333333"/>
          <w:kern w:val="0"/>
          <w14:ligatures w14:val="none"/>
        </w:rPr>
        <w:t>Contact Information for Standards Committee Vice Chair:</w:t>
      </w:r>
    </w:p>
    <w:p w14:paraId="11D87E61" w14:textId="77777777" w:rsidR="00805E76" w:rsidRPr="00805E76" w:rsidRDefault="00805E76" w:rsidP="00B47DEE">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color w:val="333333"/>
          <w:kern w:val="0"/>
          <w14:ligatures w14:val="none"/>
        </w:rPr>
        <w:t>None</w:t>
      </w:r>
    </w:p>
    <w:p w14:paraId="5C5CF0F7" w14:textId="22C9CC5E" w:rsidR="00805E76" w:rsidRPr="00805E76" w:rsidRDefault="00805E76" w:rsidP="00B47DEE">
      <w:pPr>
        <w:shd w:val="clear" w:color="auto" w:fill="FFFFFF"/>
        <w:spacing w:after="0" w:line="240" w:lineRule="auto"/>
        <w:ind w:left="360"/>
        <w:rPr>
          <w:rFonts w:ascii="Open Sans" w:eastAsia="Times New Roman" w:hAnsi="Open Sans" w:cs="Open Sans"/>
          <w:b/>
          <w:bCs/>
          <w:color w:val="333333"/>
          <w:kern w:val="0"/>
          <w14:ligatures w14:val="none"/>
        </w:rPr>
      </w:pPr>
      <w:r w:rsidRPr="00805E76">
        <w:rPr>
          <w:rFonts w:ascii="Open Sans" w:eastAsia="Times New Roman" w:hAnsi="Open Sans" w:cs="Open Sans"/>
          <w:color w:val="006993"/>
          <w:kern w:val="0"/>
          <w14:ligatures w14:val="none"/>
        </w:rPr>
        <w:t>3.2.3</w:t>
      </w:r>
      <w:r w:rsidRPr="00805E76">
        <w:rPr>
          <w:rFonts w:ascii="Open Sans" w:eastAsia="Times New Roman" w:hAnsi="Open Sans" w:cs="Open Sans"/>
          <w:b/>
          <w:bCs/>
          <w:color w:val="333333"/>
          <w:kern w:val="0"/>
          <w14:ligatures w14:val="none"/>
        </w:rPr>
        <w:t>Contact Information for Standards Representative:</w:t>
      </w:r>
    </w:p>
    <w:p w14:paraId="74951E6D" w14:textId="77777777" w:rsidR="00805E76" w:rsidRPr="00805E76" w:rsidRDefault="00805E76" w:rsidP="00B47DEE">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Name:</w:t>
      </w:r>
      <w:r w:rsidRPr="00805E76">
        <w:rPr>
          <w:rFonts w:ascii="Open Sans" w:eastAsia="Times New Roman" w:hAnsi="Open Sans" w:cs="Open Sans"/>
          <w:color w:val="333333"/>
          <w:kern w:val="0"/>
          <w14:ligatures w14:val="none"/>
        </w:rPr>
        <w:t> H Stephen Berger</w:t>
      </w:r>
    </w:p>
    <w:p w14:paraId="17BD2E9E" w14:textId="77777777" w:rsidR="00805E76" w:rsidRPr="00805E76" w:rsidRDefault="00805E76" w:rsidP="00B47DEE">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Email Address:</w:t>
      </w:r>
      <w:r w:rsidRPr="00805E76">
        <w:rPr>
          <w:rFonts w:ascii="Open Sans" w:eastAsia="Times New Roman" w:hAnsi="Open Sans" w:cs="Open Sans"/>
          <w:color w:val="333333"/>
          <w:kern w:val="0"/>
          <w14:ligatures w14:val="none"/>
        </w:rPr>
        <w:t> stephen.berger@ieee.org</w:t>
      </w:r>
    </w:p>
    <w:p w14:paraId="4FB20FFB" w14:textId="65344F0F"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4.1</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Type of Ballot:</w:t>
      </w:r>
      <w:r w:rsidRPr="00805E76">
        <w:rPr>
          <w:rFonts w:ascii="Open Sans" w:eastAsia="Times New Roman" w:hAnsi="Open Sans" w:cs="Open Sans"/>
          <w:color w:val="333333"/>
          <w:kern w:val="0"/>
          <w14:ligatures w14:val="none"/>
        </w:rPr>
        <w:t> Individual</w:t>
      </w:r>
    </w:p>
    <w:p w14:paraId="7D1BECF1" w14:textId="52320D47"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4.2</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Expected Date of submission of draft to the IEEE SA for Initial Standards Association Ballot:</w:t>
      </w:r>
      <w:r w:rsidRPr="00805E76">
        <w:rPr>
          <w:rFonts w:ascii="Open Sans" w:eastAsia="Times New Roman" w:hAnsi="Open Sans" w:cs="Open Sans"/>
          <w:color w:val="333333"/>
          <w:kern w:val="0"/>
          <w14:ligatures w14:val="none"/>
        </w:rPr>
        <w:t> Apr 2020</w:t>
      </w:r>
      <w:r w:rsidRPr="00805E76">
        <w:rPr>
          <w:rFonts w:ascii="Open Sans" w:eastAsia="Times New Roman" w:hAnsi="Open Sans" w:cs="Open Sans"/>
          <w:color w:val="333333"/>
          <w:kern w:val="0"/>
          <w14:ligatures w14:val="none"/>
        </w:rPr>
        <w:br/>
      </w:r>
    </w:p>
    <w:p w14:paraId="335DD4CF" w14:textId="4A775DA4"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lastRenderedPageBreak/>
        <w:t>4.3</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 xml:space="preserve">Projected Completion Date for Submittal to </w:t>
      </w:r>
      <w:proofErr w:type="spellStart"/>
      <w:r w:rsidRPr="00805E76">
        <w:rPr>
          <w:rFonts w:ascii="Open Sans" w:eastAsia="Times New Roman" w:hAnsi="Open Sans" w:cs="Open Sans"/>
          <w:b/>
          <w:bCs/>
          <w:color w:val="333333"/>
          <w:kern w:val="0"/>
          <w14:ligatures w14:val="none"/>
        </w:rPr>
        <w:t>RevCom</w:t>
      </w:r>
      <w:proofErr w:type="spellEnd"/>
      <w:r w:rsidRPr="00805E76">
        <w:rPr>
          <w:rFonts w:ascii="Open Sans" w:eastAsia="Times New Roman" w:hAnsi="Open Sans" w:cs="Open Sans"/>
          <w:b/>
          <w:bCs/>
          <w:color w:val="333333"/>
          <w:kern w:val="0"/>
          <w14:ligatures w14:val="none"/>
        </w:rPr>
        <w:t>:</w:t>
      </w:r>
      <w:r w:rsidRPr="00805E76">
        <w:rPr>
          <w:rFonts w:ascii="Open Sans" w:eastAsia="Times New Roman" w:hAnsi="Open Sans" w:cs="Open Sans"/>
          <w:color w:val="333333"/>
          <w:kern w:val="0"/>
          <w14:ligatures w14:val="none"/>
        </w:rPr>
        <w:t> Oct 20</w:t>
      </w:r>
      <w:r w:rsidR="00895697">
        <w:rPr>
          <w:rFonts w:ascii="Open Sans" w:eastAsia="Times New Roman" w:hAnsi="Open Sans" w:cs="Open Sans"/>
          <w:color w:val="333333"/>
          <w:kern w:val="0"/>
          <w14:ligatures w14:val="none"/>
        </w:rPr>
        <w:t>27</w:t>
      </w:r>
      <w:r w:rsidRPr="00805E76">
        <w:rPr>
          <w:rFonts w:ascii="Open Sans" w:eastAsia="Times New Roman" w:hAnsi="Open Sans" w:cs="Open Sans"/>
          <w:color w:val="333333"/>
          <w:kern w:val="0"/>
          <w14:ligatures w14:val="none"/>
        </w:rPr>
        <w:br/>
      </w:r>
    </w:p>
    <w:p w14:paraId="31B9DB66" w14:textId="3DC78140"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5.1</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 xml:space="preserve">Approximate number of people expected to be actively involved in the development of this </w:t>
      </w:r>
      <w:proofErr w:type="gramStart"/>
      <w:r w:rsidRPr="00805E76">
        <w:rPr>
          <w:rFonts w:ascii="Open Sans" w:eastAsia="Times New Roman" w:hAnsi="Open Sans" w:cs="Open Sans"/>
          <w:b/>
          <w:bCs/>
          <w:color w:val="333333"/>
          <w:kern w:val="0"/>
          <w14:ligatures w14:val="none"/>
        </w:rPr>
        <w:t>project :</w:t>
      </w:r>
      <w:proofErr w:type="gramEnd"/>
      <w:r w:rsidRPr="00805E76">
        <w:rPr>
          <w:rFonts w:ascii="Open Sans" w:eastAsia="Times New Roman" w:hAnsi="Open Sans" w:cs="Open Sans"/>
          <w:color w:val="333333"/>
          <w:kern w:val="0"/>
          <w14:ligatures w14:val="none"/>
        </w:rPr>
        <w:t> 10</w:t>
      </w:r>
      <w:r w:rsidRPr="00805E76">
        <w:rPr>
          <w:rFonts w:ascii="Open Sans" w:eastAsia="Times New Roman" w:hAnsi="Open Sans" w:cs="Open Sans"/>
          <w:color w:val="333333"/>
          <w:kern w:val="0"/>
          <w14:ligatures w14:val="none"/>
        </w:rPr>
        <w:br/>
      </w:r>
    </w:p>
    <w:p w14:paraId="4222957F" w14:textId="020CBD51" w:rsidR="00805E76" w:rsidRPr="00805E76" w:rsidRDefault="00805E76" w:rsidP="00805E76">
      <w:pPr>
        <w:shd w:val="clear" w:color="auto" w:fill="FFFFFF"/>
        <w:spacing w:after="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006993"/>
          <w:kern w:val="0"/>
          <w14:ligatures w14:val="none"/>
        </w:rPr>
        <w:t>5.2</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Scope of proposed standard:</w:t>
      </w:r>
      <w:r w:rsidRPr="00805E76">
        <w:rPr>
          <w:rFonts w:ascii="Open Sans" w:eastAsia="Times New Roman" w:hAnsi="Open Sans" w:cs="Open Sans"/>
          <w:color w:val="333333"/>
          <w:kern w:val="0"/>
          <w14:ligatures w14:val="none"/>
        </w:rPr>
        <w:t> </w:t>
      </w:r>
    </w:p>
    <w:p w14:paraId="43CE00E1" w14:textId="77777777" w:rsidR="00805E76" w:rsidRPr="00805E76" w:rsidRDefault="00805E76" w:rsidP="00805E76">
      <w:pPr>
        <w:shd w:val="clear" w:color="auto" w:fill="FFFFFF"/>
        <w:spacing w:after="15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333333"/>
          <w:kern w:val="0"/>
          <w14:ligatures w14:val="none"/>
        </w:rPr>
        <w:t xml:space="preserve">This standard defines a vendor-independent set of architecture requirements, </w:t>
      </w:r>
      <w:proofErr w:type="gramStart"/>
      <w:r w:rsidRPr="00805E76">
        <w:rPr>
          <w:rFonts w:ascii="Open Sans" w:eastAsia="Times New Roman" w:hAnsi="Open Sans" w:cs="Open Sans"/>
          <w:color w:val="333333"/>
          <w:kern w:val="0"/>
          <w14:ligatures w14:val="none"/>
        </w:rPr>
        <w:t>components</w:t>
      </w:r>
      <w:proofErr w:type="gramEnd"/>
      <w:r w:rsidRPr="00805E76">
        <w:rPr>
          <w:rFonts w:ascii="Open Sans" w:eastAsia="Times New Roman" w:hAnsi="Open Sans" w:cs="Open Sans"/>
          <w:color w:val="333333"/>
          <w:kern w:val="0"/>
          <w14:ligatures w14:val="none"/>
        </w:rPr>
        <w:t xml:space="preserve"> and interfaces for managing the functionality and behavior of Dynamic Spectrum Access networks.</w:t>
      </w:r>
    </w:p>
    <w:p w14:paraId="5104861D" w14:textId="77777777" w:rsidR="00805E76" w:rsidRPr="00805E76" w:rsidRDefault="00805E76" w:rsidP="00805E76">
      <w:pPr>
        <w:shd w:val="clear" w:color="auto" w:fill="FFFFFF"/>
        <w:spacing w:after="0" w:line="240" w:lineRule="auto"/>
        <w:rPr>
          <w:rFonts w:ascii="Times New Roman" w:eastAsia="Times New Roman" w:hAnsi="Times New Roman" w:cs="Times New Roman"/>
          <w:kern w:val="0"/>
          <w14:ligatures w14:val="none"/>
        </w:rPr>
      </w:pPr>
      <w:r w:rsidRPr="00805E76">
        <w:rPr>
          <w:rFonts w:ascii="Open Sans" w:eastAsia="Times New Roman" w:hAnsi="Open Sans" w:cs="Open Sans"/>
          <w:b/>
          <w:bCs/>
          <w:color w:val="333333"/>
          <w:kern w:val="0"/>
          <w14:ligatures w14:val="none"/>
        </w:rPr>
        <w:t>Change to scope of proposed standard: </w:t>
      </w:r>
    </w:p>
    <w:p w14:paraId="3599E03A" w14:textId="77777777" w:rsidR="00805E76" w:rsidRPr="00805E76" w:rsidRDefault="00805E76" w:rsidP="00805E76">
      <w:pPr>
        <w:shd w:val="clear" w:color="auto" w:fill="FFFFFF"/>
        <w:spacing w:after="15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333333"/>
          <w:kern w:val="0"/>
          <w14:ligatures w14:val="none"/>
        </w:rPr>
        <w:t xml:space="preserve">This standard defines a vendor-independent set of </w:t>
      </w:r>
      <w:r w:rsidRPr="00805E76">
        <w:rPr>
          <w:rFonts w:ascii="Open Sans" w:eastAsia="Times New Roman" w:hAnsi="Open Sans" w:cs="Open Sans"/>
          <w:strike/>
          <w:color w:val="333333"/>
          <w:kern w:val="0"/>
          <w14:ligatures w14:val="none"/>
        </w:rPr>
        <w:t>policy-based</w:t>
      </w:r>
      <w:r w:rsidRPr="00805E76">
        <w:rPr>
          <w:rFonts w:ascii="Open Sans" w:eastAsia="Times New Roman" w:hAnsi="Open Sans" w:cs="Open Sans"/>
          <w:color w:val="333333"/>
          <w:kern w:val="0"/>
          <w14:ligatures w14:val="none"/>
        </w:rPr>
        <w:t xml:space="preserve"> </w:t>
      </w:r>
      <w:r w:rsidRPr="00805E76">
        <w:rPr>
          <w:rFonts w:ascii="Open Sans" w:eastAsia="Times New Roman" w:hAnsi="Open Sans" w:cs="Open Sans"/>
          <w:color w:val="A74A0F"/>
          <w:kern w:val="0"/>
          <w:u w:val="single"/>
          <w14:ligatures w14:val="none"/>
        </w:rPr>
        <w:t>architecture</w:t>
      </w:r>
      <w:r w:rsidRPr="00805E76">
        <w:rPr>
          <w:rFonts w:ascii="Open Sans" w:eastAsia="Times New Roman" w:hAnsi="Open Sans" w:cs="Open Sans"/>
          <w:color w:val="333333"/>
          <w:kern w:val="0"/>
          <w14:ligatures w14:val="none"/>
        </w:rPr>
        <w:t xml:space="preserve"> </w:t>
      </w:r>
      <w:r w:rsidRPr="00805E76">
        <w:rPr>
          <w:rFonts w:ascii="Open Sans" w:eastAsia="Times New Roman" w:hAnsi="Open Sans" w:cs="Open Sans"/>
          <w:strike/>
          <w:color w:val="333333"/>
          <w:kern w:val="0"/>
          <w14:ligatures w14:val="none"/>
        </w:rPr>
        <w:t>control</w:t>
      </w:r>
      <w:r w:rsidRPr="00805E76">
        <w:rPr>
          <w:rFonts w:ascii="Open Sans" w:eastAsia="Times New Roman" w:hAnsi="Open Sans" w:cs="Open Sans"/>
          <w:color w:val="333333"/>
          <w:kern w:val="0"/>
          <w14:ligatures w14:val="none"/>
        </w:rPr>
        <w:t xml:space="preserve"> </w:t>
      </w:r>
      <w:r w:rsidRPr="00805E76">
        <w:rPr>
          <w:rFonts w:ascii="Open Sans" w:eastAsia="Times New Roman" w:hAnsi="Open Sans" w:cs="Open Sans"/>
          <w:color w:val="A74A0F"/>
          <w:kern w:val="0"/>
          <w:u w:val="single"/>
          <w14:ligatures w14:val="none"/>
        </w:rPr>
        <w:t>requirements,</w:t>
      </w:r>
      <w:r w:rsidRPr="00805E76">
        <w:rPr>
          <w:rFonts w:ascii="Open Sans" w:eastAsia="Times New Roman" w:hAnsi="Open Sans" w:cs="Open Sans"/>
          <w:color w:val="333333"/>
          <w:kern w:val="0"/>
          <w14:ligatures w14:val="none"/>
        </w:rPr>
        <w:t xml:space="preserve"> </w:t>
      </w:r>
      <w:r w:rsidRPr="00805E76">
        <w:rPr>
          <w:rFonts w:ascii="Open Sans" w:eastAsia="Times New Roman" w:hAnsi="Open Sans" w:cs="Open Sans"/>
          <w:strike/>
          <w:color w:val="333333"/>
          <w:kern w:val="0"/>
          <w14:ligatures w14:val="none"/>
        </w:rPr>
        <w:t>architectures</w:t>
      </w:r>
      <w:r w:rsidRPr="00805E76">
        <w:rPr>
          <w:rFonts w:ascii="Open Sans" w:eastAsia="Times New Roman" w:hAnsi="Open Sans" w:cs="Open Sans"/>
          <w:color w:val="333333"/>
          <w:kern w:val="0"/>
          <w14:ligatures w14:val="none"/>
        </w:rPr>
        <w:t xml:space="preserve"> </w:t>
      </w:r>
      <w:r w:rsidRPr="00805E76">
        <w:rPr>
          <w:rFonts w:ascii="Open Sans" w:eastAsia="Times New Roman" w:hAnsi="Open Sans" w:cs="Open Sans"/>
          <w:color w:val="A74A0F"/>
          <w:kern w:val="0"/>
          <w:u w:val="single"/>
          <w14:ligatures w14:val="none"/>
        </w:rPr>
        <w:t>components</w:t>
      </w:r>
      <w:r w:rsidRPr="00805E76">
        <w:rPr>
          <w:rFonts w:ascii="Open Sans" w:eastAsia="Times New Roman" w:hAnsi="Open Sans" w:cs="Open Sans"/>
          <w:color w:val="333333"/>
          <w:kern w:val="0"/>
          <w14:ligatures w14:val="none"/>
        </w:rPr>
        <w:t xml:space="preserve"> and </w:t>
      </w:r>
      <w:r w:rsidRPr="00805E76">
        <w:rPr>
          <w:rFonts w:ascii="Open Sans" w:eastAsia="Times New Roman" w:hAnsi="Open Sans" w:cs="Open Sans"/>
          <w:strike/>
          <w:color w:val="333333"/>
          <w:kern w:val="0"/>
          <w14:ligatures w14:val="none"/>
        </w:rPr>
        <w:t>corresponding policy language requirements</w:t>
      </w:r>
      <w:r w:rsidRPr="00805E76">
        <w:rPr>
          <w:rFonts w:ascii="Open Sans" w:eastAsia="Times New Roman" w:hAnsi="Open Sans" w:cs="Open Sans"/>
          <w:color w:val="333333"/>
          <w:kern w:val="0"/>
          <w14:ligatures w14:val="none"/>
        </w:rPr>
        <w:t xml:space="preserve"> </w:t>
      </w:r>
      <w:r w:rsidRPr="00805E76">
        <w:rPr>
          <w:rFonts w:ascii="Open Sans" w:eastAsia="Times New Roman" w:hAnsi="Open Sans" w:cs="Open Sans"/>
          <w:color w:val="A74A0F"/>
          <w:kern w:val="0"/>
          <w:u w:val="single"/>
          <w14:ligatures w14:val="none"/>
        </w:rPr>
        <w:t>interfaces</w:t>
      </w:r>
      <w:r w:rsidRPr="00805E76">
        <w:rPr>
          <w:rFonts w:ascii="Open Sans" w:eastAsia="Times New Roman" w:hAnsi="Open Sans" w:cs="Open Sans"/>
          <w:color w:val="333333"/>
          <w:kern w:val="0"/>
          <w14:ligatures w14:val="none"/>
        </w:rPr>
        <w:t xml:space="preserve"> for managing the functionality and behavior of Dynamic Spectrum Access networks.</w:t>
      </w:r>
    </w:p>
    <w:p w14:paraId="715FC477" w14:textId="1FD2F0A3" w:rsidR="00805E76" w:rsidRPr="00805E76" w:rsidRDefault="00805E76" w:rsidP="00DD1E20">
      <w:pPr>
        <w:shd w:val="clear" w:color="auto" w:fill="FFFFFF"/>
        <w:spacing w:after="150"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5.3</w:t>
      </w:r>
      <w:r w:rsidRPr="00805E76">
        <w:rPr>
          <w:rFonts w:ascii="Open Sans" w:eastAsia="Times New Roman" w:hAnsi="Open Sans" w:cs="Open Sans"/>
          <w:b/>
          <w:bCs/>
          <w:color w:val="333333"/>
          <w:kern w:val="0"/>
          <w14:ligatures w14:val="none"/>
        </w:rPr>
        <w:t>Is the completion of this standard dependent upon the completion of another standard?</w:t>
      </w:r>
      <w:r w:rsidRPr="00805E76">
        <w:rPr>
          <w:rFonts w:ascii="Open Sans" w:eastAsia="Times New Roman" w:hAnsi="Open Sans" w:cs="Open Sans"/>
          <w:color w:val="333333"/>
          <w:kern w:val="0"/>
          <w14:ligatures w14:val="none"/>
        </w:rPr>
        <w:t> No</w:t>
      </w:r>
    </w:p>
    <w:p w14:paraId="0200FD26" w14:textId="77777777" w:rsidR="00805E76" w:rsidRPr="00805E76" w:rsidRDefault="00805E76" w:rsidP="00805E76">
      <w:pPr>
        <w:shd w:val="clear" w:color="auto" w:fill="FFFFFF"/>
        <w:spacing w:after="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006993"/>
          <w:kern w:val="0"/>
          <w14:ligatures w14:val="none"/>
        </w:rPr>
        <w:t>5.4</w:t>
      </w:r>
      <w:r w:rsidRPr="00805E76">
        <w:rPr>
          <w:rFonts w:ascii="Open Sans" w:eastAsia="Times New Roman" w:hAnsi="Open Sans" w:cs="Open Sans"/>
          <w:b/>
          <w:bCs/>
          <w:color w:val="333333"/>
          <w:kern w:val="0"/>
          <w14:ligatures w14:val="none"/>
        </w:rPr>
        <w:t>Purpose:</w:t>
      </w:r>
    </w:p>
    <w:p w14:paraId="7AFC4E47" w14:textId="60502ABA" w:rsidR="00805E76" w:rsidRPr="00805E76" w:rsidRDefault="00805E76" w:rsidP="00805E76">
      <w:pPr>
        <w:shd w:val="clear" w:color="auto" w:fill="FFFFFF"/>
        <w:spacing w:after="15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333333"/>
          <w:kern w:val="0"/>
          <w14:ligatures w14:val="none"/>
        </w:rPr>
        <w:t>The purpose of this standard is to define requirements for interoperable, vendor-independent control of Dynamic Spectrum Access functionality and behavior in radio systems and wireless networks. This standard will also define the relationship of policy language</w:t>
      </w:r>
      <w:r w:rsidR="00895697">
        <w:rPr>
          <w:rFonts w:ascii="Open Sans" w:eastAsia="Times New Roman" w:hAnsi="Open Sans" w:cs="Open Sans"/>
          <w:color w:val="333333"/>
          <w:kern w:val="0"/>
          <w14:ligatures w14:val="none"/>
        </w:rPr>
        <w:t>s</w:t>
      </w:r>
      <w:r w:rsidRPr="00805E76">
        <w:rPr>
          <w:rFonts w:ascii="Open Sans" w:eastAsia="Times New Roman" w:hAnsi="Open Sans" w:cs="Open Sans"/>
          <w:color w:val="333333"/>
          <w:kern w:val="0"/>
          <w14:ligatures w14:val="none"/>
        </w:rPr>
        <w:t xml:space="preserve">, </w:t>
      </w:r>
      <w:proofErr w:type="gramStart"/>
      <w:r w:rsidRPr="00805E76">
        <w:rPr>
          <w:rFonts w:ascii="Open Sans" w:eastAsia="Times New Roman" w:hAnsi="Open Sans" w:cs="Open Sans"/>
          <w:color w:val="333333"/>
          <w:kern w:val="0"/>
          <w14:ligatures w14:val="none"/>
        </w:rPr>
        <w:t>architecture</w:t>
      </w:r>
      <w:proofErr w:type="gramEnd"/>
      <w:r w:rsidRPr="00805E76">
        <w:rPr>
          <w:rFonts w:ascii="Open Sans" w:eastAsia="Times New Roman" w:hAnsi="Open Sans" w:cs="Open Sans"/>
          <w:color w:val="333333"/>
          <w:kern w:val="0"/>
          <w14:ligatures w14:val="none"/>
        </w:rPr>
        <w:t xml:space="preserve"> and interfaces to the needs of at least the following constituencies: the regulator, the operator, the user, and the network equipment manufacturer.</w:t>
      </w:r>
    </w:p>
    <w:p w14:paraId="3C53F1D5" w14:textId="77777777" w:rsidR="00805E76" w:rsidRPr="00805E76" w:rsidRDefault="00805E76" w:rsidP="00805E76">
      <w:pPr>
        <w:shd w:val="clear" w:color="auto" w:fill="FFFFFF"/>
        <w:spacing w:after="0" w:line="240" w:lineRule="auto"/>
        <w:rPr>
          <w:rFonts w:ascii="Times New Roman" w:eastAsia="Times New Roman" w:hAnsi="Times New Roman" w:cs="Times New Roman"/>
          <w:kern w:val="0"/>
          <w14:ligatures w14:val="none"/>
        </w:rPr>
      </w:pPr>
      <w:r w:rsidRPr="00805E76">
        <w:rPr>
          <w:rFonts w:ascii="Open Sans" w:eastAsia="Times New Roman" w:hAnsi="Open Sans" w:cs="Open Sans"/>
          <w:b/>
          <w:bCs/>
          <w:color w:val="333333"/>
          <w:kern w:val="0"/>
          <w14:ligatures w14:val="none"/>
        </w:rPr>
        <w:t>Change to Purpose: </w:t>
      </w:r>
    </w:p>
    <w:p w14:paraId="7B71427B" w14:textId="709594E9" w:rsidR="00805E76" w:rsidRPr="00805E76" w:rsidRDefault="00805E76" w:rsidP="00805E76">
      <w:pPr>
        <w:shd w:val="clear" w:color="auto" w:fill="FFFFFF"/>
        <w:spacing w:after="15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333333"/>
          <w:kern w:val="0"/>
          <w14:ligatures w14:val="none"/>
        </w:rPr>
        <w:t xml:space="preserve">The purpose of this standard is to define </w:t>
      </w:r>
      <w:r w:rsidRPr="00805E76">
        <w:rPr>
          <w:rFonts w:ascii="Open Sans" w:eastAsia="Times New Roman" w:hAnsi="Open Sans" w:cs="Open Sans"/>
          <w:strike/>
          <w:color w:val="333333"/>
          <w:kern w:val="0"/>
          <w14:ligatures w14:val="none"/>
        </w:rPr>
        <w:t>policy language requirements and associated architecture</w:t>
      </w:r>
      <w:r w:rsidRPr="00805E76">
        <w:rPr>
          <w:rFonts w:ascii="Open Sans" w:eastAsia="Times New Roman" w:hAnsi="Open Sans" w:cs="Open Sans"/>
          <w:color w:val="333333"/>
          <w:kern w:val="0"/>
          <w14:ligatures w14:val="none"/>
        </w:rPr>
        <w:t xml:space="preserve"> requirements for interoperable, vendor-independent control of Dynamic Spectrum Access functionality and behavior in radio systems and wireless networks. This standard will also define the relationship of policy </w:t>
      </w:r>
      <w:r w:rsidRPr="00895697">
        <w:rPr>
          <w:rFonts w:ascii="Open Sans" w:eastAsia="Times New Roman" w:hAnsi="Open Sans" w:cs="Open Sans"/>
          <w:color w:val="A74A0F"/>
          <w:kern w:val="0"/>
          <w:u w:val="single"/>
          <w14:ligatures w14:val="none"/>
        </w:rPr>
        <w:t>language</w:t>
      </w:r>
      <w:r w:rsidR="00895697" w:rsidRPr="00895697">
        <w:rPr>
          <w:rFonts w:ascii="Open Sans" w:eastAsia="Times New Roman" w:hAnsi="Open Sans" w:cs="Open Sans"/>
          <w:color w:val="A74A0F"/>
          <w:kern w:val="0"/>
          <w:u w:val="single"/>
          <w14:ligatures w14:val="none"/>
        </w:rPr>
        <w:t>s</w:t>
      </w:r>
      <w:r w:rsidRPr="00805E76">
        <w:rPr>
          <w:rFonts w:ascii="Open Sans" w:eastAsia="Times New Roman" w:hAnsi="Open Sans" w:cs="Open Sans"/>
          <w:color w:val="333333"/>
          <w:kern w:val="0"/>
          <w14:ligatures w14:val="none"/>
        </w:rPr>
        <w:t xml:space="preserve"> </w:t>
      </w:r>
      <w:r w:rsidR="00895697" w:rsidRPr="00895697">
        <w:rPr>
          <w:rFonts w:ascii="Open Sans" w:eastAsia="Times New Roman" w:hAnsi="Open Sans" w:cs="Open Sans"/>
          <w:strike/>
          <w:color w:val="333333"/>
          <w:kern w:val="0"/>
          <w14:ligatures w14:val="none"/>
        </w:rPr>
        <w:t>language</w:t>
      </w:r>
      <w:r w:rsidRPr="00805E76">
        <w:rPr>
          <w:rFonts w:ascii="Open Sans" w:eastAsia="Times New Roman" w:hAnsi="Open Sans" w:cs="Open Sans"/>
          <w:color w:val="A74A0F"/>
          <w:kern w:val="0"/>
          <w:u w:val="single"/>
          <w14:ligatures w14:val="none"/>
        </w:rPr>
        <w:t xml:space="preserve">, </w:t>
      </w:r>
      <w:proofErr w:type="gramStart"/>
      <w:r w:rsidRPr="00805E76">
        <w:rPr>
          <w:rFonts w:ascii="Open Sans" w:eastAsia="Times New Roman" w:hAnsi="Open Sans" w:cs="Open Sans"/>
          <w:color w:val="A74A0F"/>
          <w:kern w:val="0"/>
          <w:u w:val="single"/>
          <w14:ligatures w14:val="none"/>
        </w:rPr>
        <w:t>architecture</w:t>
      </w:r>
      <w:proofErr w:type="gramEnd"/>
      <w:r w:rsidRPr="00805E76">
        <w:rPr>
          <w:rFonts w:ascii="Open Sans" w:eastAsia="Times New Roman" w:hAnsi="Open Sans" w:cs="Open Sans"/>
          <w:color w:val="333333"/>
          <w:kern w:val="0"/>
          <w14:ligatures w14:val="none"/>
        </w:rPr>
        <w:t xml:space="preserve"> and </w:t>
      </w:r>
      <w:r w:rsidRPr="00805E76">
        <w:rPr>
          <w:rFonts w:ascii="Open Sans" w:eastAsia="Times New Roman" w:hAnsi="Open Sans" w:cs="Open Sans"/>
          <w:strike/>
          <w:color w:val="333333"/>
          <w:kern w:val="0"/>
          <w14:ligatures w14:val="none"/>
        </w:rPr>
        <w:t>architecture</w:t>
      </w:r>
      <w:r w:rsidRPr="00805E76">
        <w:rPr>
          <w:rFonts w:ascii="Open Sans" w:eastAsia="Times New Roman" w:hAnsi="Open Sans" w:cs="Open Sans"/>
          <w:color w:val="333333"/>
          <w:kern w:val="0"/>
          <w14:ligatures w14:val="none"/>
        </w:rPr>
        <w:t xml:space="preserve"> </w:t>
      </w:r>
      <w:r w:rsidRPr="00805E76">
        <w:rPr>
          <w:rFonts w:ascii="Open Sans" w:eastAsia="Times New Roman" w:hAnsi="Open Sans" w:cs="Open Sans"/>
          <w:color w:val="A74A0F"/>
          <w:kern w:val="0"/>
          <w:u w:val="single"/>
          <w14:ligatures w14:val="none"/>
        </w:rPr>
        <w:t>interfaces</w:t>
      </w:r>
      <w:r w:rsidRPr="00805E76">
        <w:rPr>
          <w:rFonts w:ascii="Open Sans" w:eastAsia="Times New Roman" w:hAnsi="Open Sans" w:cs="Open Sans"/>
          <w:color w:val="333333"/>
          <w:kern w:val="0"/>
          <w14:ligatures w14:val="none"/>
        </w:rPr>
        <w:t xml:space="preserve"> to the needs of at least the following constituencies: the regulator, the operator, the user, and the network equipment manufacturer.</w:t>
      </w:r>
    </w:p>
    <w:p w14:paraId="43105B2D" w14:textId="77777777" w:rsidR="00805E76" w:rsidRPr="00805E76" w:rsidRDefault="00805E76" w:rsidP="00805E76">
      <w:pPr>
        <w:shd w:val="clear" w:color="auto" w:fill="FFFFFF"/>
        <w:spacing w:after="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006993"/>
          <w:kern w:val="0"/>
          <w14:ligatures w14:val="none"/>
        </w:rPr>
        <w:t>5.5</w:t>
      </w:r>
      <w:r w:rsidRPr="00805E76">
        <w:rPr>
          <w:rFonts w:ascii="Open Sans" w:eastAsia="Times New Roman" w:hAnsi="Open Sans" w:cs="Open Sans"/>
          <w:b/>
          <w:bCs/>
          <w:color w:val="333333"/>
          <w:kern w:val="0"/>
          <w14:ligatures w14:val="none"/>
        </w:rPr>
        <w:t>Need for the Project:</w:t>
      </w:r>
      <w:r w:rsidRPr="00805E76">
        <w:rPr>
          <w:rFonts w:ascii="Open Sans" w:eastAsia="Times New Roman" w:hAnsi="Open Sans" w:cs="Open Sans"/>
          <w:color w:val="333333"/>
          <w:kern w:val="0"/>
          <w14:ligatures w14:val="none"/>
        </w:rPr>
        <w:t> </w:t>
      </w:r>
    </w:p>
    <w:p w14:paraId="658695CD" w14:textId="357E9DC4" w:rsidR="00805E76" w:rsidRPr="00805E76" w:rsidRDefault="00805E76" w:rsidP="00805E76">
      <w:pPr>
        <w:shd w:val="clear" w:color="auto" w:fill="FFFFFF"/>
        <w:spacing w:after="15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333333"/>
          <w:kern w:val="0"/>
          <w14:ligatures w14:val="none"/>
        </w:rPr>
        <w:t>Provide an update that includes improvements to keep pace with technical innovations in the field.</w:t>
      </w:r>
    </w:p>
    <w:p w14:paraId="32FC4AEE" w14:textId="77777777" w:rsidR="00805E76" w:rsidRPr="00805E76" w:rsidRDefault="00805E76" w:rsidP="00805E76">
      <w:pPr>
        <w:shd w:val="clear" w:color="auto" w:fill="FFFFFF"/>
        <w:spacing w:after="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006993"/>
          <w:kern w:val="0"/>
          <w14:ligatures w14:val="none"/>
        </w:rPr>
        <w:t>5.6</w:t>
      </w:r>
      <w:r w:rsidRPr="00805E76">
        <w:rPr>
          <w:rFonts w:ascii="Open Sans" w:eastAsia="Times New Roman" w:hAnsi="Open Sans" w:cs="Open Sans"/>
          <w:b/>
          <w:bCs/>
          <w:color w:val="333333"/>
          <w:kern w:val="0"/>
          <w14:ligatures w14:val="none"/>
        </w:rPr>
        <w:t>Stakeholders for the Standard:</w:t>
      </w:r>
      <w:r w:rsidRPr="00805E76">
        <w:rPr>
          <w:rFonts w:ascii="Open Sans" w:eastAsia="Times New Roman" w:hAnsi="Open Sans" w:cs="Open Sans"/>
          <w:color w:val="333333"/>
          <w:kern w:val="0"/>
          <w14:ligatures w14:val="none"/>
        </w:rPr>
        <w:t> </w:t>
      </w:r>
    </w:p>
    <w:p w14:paraId="13D35093" w14:textId="45FD732E" w:rsidR="00805E76" w:rsidRPr="00805E76" w:rsidRDefault="00805E76" w:rsidP="00805E76">
      <w:pPr>
        <w:shd w:val="clear" w:color="auto" w:fill="FFFFFF"/>
        <w:spacing w:after="15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333333"/>
          <w:kern w:val="0"/>
          <w14:ligatures w14:val="none"/>
        </w:rPr>
        <w:t xml:space="preserve">Stakeholders include wired and wireless devices end users, regulators, </w:t>
      </w:r>
      <w:proofErr w:type="gramStart"/>
      <w:r w:rsidRPr="00805E76">
        <w:rPr>
          <w:rFonts w:ascii="Open Sans" w:eastAsia="Times New Roman" w:hAnsi="Open Sans" w:cs="Open Sans"/>
          <w:color w:val="333333"/>
          <w:kern w:val="0"/>
          <w14:ligatures w14:val="none"/>
        </w:rPr>
        <w:t>operators</w:t>
      </w:r>
      <w:proofErr w:type="gramEnd"/>
      <w:r w:rsidRPr="00805E76">
        <w:rPr>
          <w:rFonts w:ascii="Open Sans" w:eastAsia="Times New Roman" w:hAnsi="Open Sans" w:cs="Open Sans"/>
          <w:color w:val="333333"/>
          <w:kern w:val="0"/>
          <w14:ligatures w14:val="none"/>
        </w:rPr>
        <w:t xml:space="preserve"> and network equipment manufacturers. The functionality targeted in this standard will lead to the </w:t>
      </w:r>
      <w:r w:rsidR="00895697">
        <w:rPr>
          <w:rFonts w:ascii="Open Sans" w:eastAsia="Times New Roman" w:hAnsi="Open Sans" w:cs="Open Sans"/>
          <w:color w:val="333333"/>
          <w:kern w:val="0"/>
          <w14:ligatures w14:val="none"/>
        </w:rPr>
        <w:t>efficient and effective</w:t>
      </w:r>
      <w:r w:rsidRPr="00805E76">
        <w:rPr>
          <w:rFonts w:ascii="Open Sans" w:eastAsia="Times New Roman" w:hAnsi="Open Sans" w:cs="Open Sans"/>
          <w:color w:val="333333"/>
          <w:kern w:val="0"/>
          <w14:ligatures w14:val="none"/>
        </w:rPr>
        <w:t xml:space="preserve"> exploitation of the radio eco</w:t>
      </w:r>
      <w:r w:rsidR="00895697">
        <w:rPr>
          <w:rFonts w:ascii="Open Sans" w:eastAsia="Times New Roman" w:hAnsi="Open Sans" w:cs="Open Sans"/>
          <w:color w:val="333333"/>
          <w:kern w:val="0"/>
          <w14:ligatures w14:val="none"/>
        </w:rPr>
        <w:t>system</w:t>
      </w:r>
      <w:r w:rsidRPr="00805E76">
        <w:rPr>
          <w:rFonts w:ascii="Open Sans" w:eastAsia="Times New Roman" w:hAnsi="Open Sans" w:cs="Open Sans"/>
          <w:color w:val="333333"/>
          <w:kern w:val="0"/>
          <w14:ligatures w14:val="none"/>
        </w:rPr>
        <w:t xml:space="preserve">, for all stakeholders, in order to obtain </w:t>
      </w:r>
      <w:proofErr w:type="gramStart"/>
      <w:r w:rsidRPr="00805E76">
        <w:rPr>
          <w:rFonts w:ascii="Open Sans" w:eastAsia="Times New Roman" w:hAnsi="Open Sans" w:cs="Open Sans"/>
          <w:color w:val="333333"/>
          <w:kern w:val="0"/>
          <w14:ligatures w14:val="none"/>
        </w:rPr>
        <w:t>required</w:t>
      </w:r>
      <w:proofErr w:type="gramEnd"/>
      <w:r w:rsidRPr="00805E76">
        <w:rPr>
          <w:rFonts w:ascii="Open Sans" w:eastAsia="Times New Roman" w:hAnsi="Open Sans" w:cs="Open Sans"/>
          <w:color w:val="333333"/>
          <w:kern w:val="0"/>
          <w14:ligatures w14:val="none"/>
        </w:rPr>
        <w:t xml:space="preserve"> metrics (e.g., Quality of Service). This in turn will enable the development of anytime, anywhere, any-media access to resources and services, thus perpetuating the industry and its investments.</w:t>
      </w:r>
    </w:p>
    <w:p w14:paraId="2CC6CF27" w14:textId="5D9EFE63"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lastRenderedPageBreak/>
        <w:t>6.1</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Intellectual Property</w:t>
      </w:r>
    </w:p>
    <w:p w14:paraId="123E884E" w14:textId="3700B9B1" w:rsidR="00805E76" w:rsidRPr="00805E76" w:rsidRDefault="00805E76" w:rsidP="00136705">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6.1.1</w:t>
      </w:r>
      <w:r w:rsidR="00136705">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Is the Standards Committee aware of any copyright permissions needed for this project?</w:t>
      </w:r>
      <w:r w:rsidRPr="00805E76">
        <w:rPr>
          <w:rFonts w:ascii="Open Sans" w:eastAsia="Times New Roman" w:hAnsi="Open Sans" w:cs="Open Sans"/>
          <w:color w:val="333333"/>
          <w:kern w:val="0"/>
          <w14:ligatures w14:val="none"/>
        </w:rPr>
        <w:t> No</w:t>
      </w:r>
    </w:p>
    <w:p w14:paraId="08B06B6D" w14:textId="0FD1D73C" w:rsidR="00805E76" w:rsidRDefault="00805E76" w:rsidP="00DD1E20">
      <w:pPr>
        <w:shd w:val="clear" w:color="auto" w:fill="FFFFFF"/>
        <w:spacing w:after="14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6.1.2</w:t>
      </w:r>
      <w:r w:rsidR="00136705">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Is the Standards Committee aware of possible registration activity related to this project?</w:t>
      </w:r>
      <w:r w:rsidRPr="00805E76">
        <w:rPr>
          <w:rFonts w:ascii="Open Sans" w:eastAsia="Times New Roman" w:hAnsi="Open Sans" w:cs="Open Sans"/>
          <w:color w:val="333333"/>
          <w:kern w:val="0"/>
          <w14:ligatures w14:val="none"/>
        </w:rPr>
        <w:t> No</w:t>
      </w:r>
    </w:p>
    <w:p w14:paraId="7315E8F8" w14:textId="567C8E99"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7.1</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 xml:space="preserve">Are </w:t>
      </w:r>
      <w:proofErr w:type="gramStart"/>
      <w:r w:rsidRPr="00805E76">
        <w:rPr>
          <w:rFonts w:ascii="Open Sans" w:eastAsia="Times New Roman" w:hAnsi="Open Sans" w:cs="Open Sans"/>
          <w:b/>
          <w:bCs/>
          <w:color w:val="333333"/>
          <w:kern w:val="0"/>
          <w14:ligatures w14:val="none"/>
        </w:rPr>
        <w:t>there</w:t>
      </w:r>
      <w:proofErr w:type="gramEnd"/>
      <w:r w:rsidRPr="00805E76">
        <w:rPr>
          <w:rFonts w:ascii="Open Sans" w:eastAsia="Times New Roman" w:hAnsi="Open Sans" w:cs="Open Sans"/>
          <w:b/>
          <w:bCs/>
          <w:color w:val="333333"/>
          <w:kern w:val="0"/>
          <w14:ligatures w14:val="none"/>
        </w:rPr>
        <w:t xml:space="preserve"> other standards or projects with a similar scope?</w:t>
      </w:r>
      <w:r w:rsidRPr="00805E76">
        <w:rPr>
          <w:rFonts w:ascii="Open Sans" w:eastAsia="Times New Roman" w:hAnsi="Open Sans" w:cs="Open Sans"/>
          <w:color w:val="333333"/>
          <w:kern w:val="0"/>
          <w14:ligatures w14:val="none"/>
        </w:rPr>
        <w:t> No</w:t>
      </w:r>
    </w:p>
    <w:p w14:paraId="2A977106" w14:textId="03777421" w:rsidR="00805E76" w:rsidRPr="00805E76" w:rsidRDefault="00805E76" w:rsidP="00DD1E20">
      <w:pPr>
        <w:shd w:val="clear" w:color="auto" w:fill="FFFFFF"/>
        <w:spacing w:after="150"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7.2</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Is it the intent to develop this document jointly with another organization?</w:t>
      </w:r>
      <w:r w:rsidRPr="00805E76">
        <w:rPr>
          <w:rFonts w:ascii="Open Sans" w:eastAsia="Times New Roman" w:hAnsi="Open Sans" w:cs="Open Sans"/>
          <w:color w:val="333333"/>
          <w:kern w:val="0"/>
          <w14:ligatures w14:val="none"/>
        </w:rPr>
        <w:t> No</w:t>
      </w:r>
    </w:p>
    <w:p w14:paraId="0ED7C1A2" w14:textId="77777777" w:rsidR="00805E76" w:rsidRPr="00805E76" w:rsidRDefault="00805E76" w:rsidP="00805E76">
      <w:pPr>
        <w:shd w:val="clear" w:color="auto" w:fill="FFFFFF"/>
        <w:spacing w:after="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006993"/>
          <w:kern w:val="0"/>
          <w14:ligatures w14:val="none"/>
        </w:rPr>
        <w:t>8.1</w:t>
      </w:r>
      <w:r w:rsidRPr="00805E76">
        <w:rPr>
          <w:rFonts w:ascii="Open Sans" w:eastAsia="Times New Roman" w:hAnsi="Open Sans" w:cs="Open Sans"/>
          <w:b/>
          <w:bCs/>
          <w:color w:val="333333"/>
          <w:kern w:val="0"/>
          <w14:ligatures w14:val="none"/>
        </w:rPr>
        <w:t>Additional Explanatory Notes: </w:t>
      </w:r>
    </w:p>
    <w:p w14:paraId="062C1E26" w14:textId="225AB4EE" w:rsidR="00805E76" w:rsidRPr="00805E76" w:rsidRDefault="00805E76" w:rsidP="00805E76">
      <w:pPr>
        <w:shd w:val="clear" w:color="auto" w:fill="FFFFFF"/>
        <w:spacing w:after="15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333333"/>
          <w:kern w:val="0"/>
          <w14:ligatures w14:val="none"/>
        </w:rPr>
        <w:t xml:space="preserve">In addition to the information provided in Section 5.5 describing the need for the project, there is renewed interest in updating this standard to address requirements and architecture based on the current and future need to address </w:t>
      </w:r>
      <w:r w:rsidR="00895697">
        <w:rPr>
          <w:rFonts w:ascii="Open Sans" w:eastAsia="Times New Roman" w:hAnsi="Open Sans" w:cs="Open Sans"/>
          <w:color w:val="333333"/>
          <w:kern w:val="0"/>
          <w14:ligatures w14:val="none"/>
        </w:rPr>
        <w:t>dynamic spectrum management and exploitation of</w:t>
      </w:r>
      <w:r w:rsidRPr="00805E76">
        <w:rPr>
          <w:rFonts w:ascii="Open Sans" w:eastAsia="Times New Roman" w:hAnsi="Open Sans" w:cs="Open Sans"/>
          <w:color w:val="333333"/>
          <w:kern w:val="0"/>
          <w14:ligatures w14:val="none"/>
        </w:rPr>
        <w:t xml:space="preserve"> Dynamic Spectrum Access </w:t>
      </w:r>
      <w:r w:rsidR="00895697">
        <w:rPr>
          <w:rFonts w:ascii="Open Sans" w:eastAsia="Times New Roman" w:hAnsi="Open Sans" w:cs="Open Sans"/>
          <w:color w:val="333333"/>
          <w:kern w:val="0"/>
          <w14:ligatures w14:val="none"/>
        </w:rPr>
        <w:t xml:space="preserve">to achieve efficient and effective spectrum sharing and </w:t>
      </w:r>
      <w:r w:rsidR="00790C9E">
        <w:rPr>
          <w:rFonts w:ascii="Open Sans" w:eastAsia="Times New Roman" w:hAnsi="Open Sans" w:cs="Open Sans"/>
          <w:color w:val="333333"/>
          <w:kern w:val="0"/>
          <w14:ligatures w14:val="none"/>
        </w:rPr>
        <w:t>to enable</w:t>
      </w:r>
      <w:r w:rsidRPr="00805E76">
        <w:rPr>
          <w:rFonts w:ascii="Open Sans" w:eastAsia="Times New Roman" w:hAnsi="Open Sans" w:cs="Open Sans"/>
          <w:color w:val="333333"/>
          <w:kern w:val="0"/>
          <w14:ligatures w14:val="none"/>
        </w:rPr>
        <w:t xml:space="preserve"> wireless cognitive networks as opposed to networks of cognitive radios addressed in the original standard. Governing the behavior of node</w:t>
      </w:r>
      <w:r w:rsidR="00895697">
        <w:rPr>
          <w:rFonts w:ascii="Open Sans" w:eastAsia="Times New Roman" w:hAnsi="Open Sans" w:cs="Open Sans"/>
          <w:color w:val="333333"/>
          <w:kern w:val="0"/>
          <w14:ligatures w14:val="none"/>
        </w:rPr>
        <w:t>-</w:t>
      </w:r>
      <w:r w:rsidRPr="00805E76">
        <w:rPr>
          <w:rFonts w:ascii="Open Sans" w:eastAsia="Times New Roman" w:hAnsi="Open Sans" w:cs="Open Sans"/>
          <w:color w:val="333333"/>
          <w:kern w:val="0"/>
          <w14:ligatures w14:val="none"/>
        </w:rPr>
        <w:t>to</w:t>
      </w:r>
      <w:r w:rsidR="00895697">
        <w:rPr>
          <w:rFonts w:ascii="Open Sans" w:eastAsia="Times New Roman" w:hAnsi="Open Sans" w:cs="Open Sans"/>
          <w:color w:val="333333"/>
          <w:kern w:val="0"/>
          <w14:ligatures w14:val="none"/>
        </w:rPr>
        <w:t>-</w:t>
      </w:r>
      <w:r w:rsidRPr="00805E76">
        <w:rPr>
          <w:rFonts w:ascii="Open Sans" w:eastAsia="Times New Roman" w:hAnsi="Open Sans" w:cs="Open Sans"/>
          <w:color w:val="333333"/>
          <w:kern w:val="0"/>
          <w14:ligatures w14:val="none"/>
        </w:rPr>
        <w:t>node links, which is the focus of the original standard, sub-optimizes network performance in all but the most trivial network topologies.</w:t>
      </w:r>
    </w:p>
    <w:p w14:paraId="298A6919" w14:textId="77777777" w:rsidR="00DD3A82" w:rsidRPr="00805E76" w:rsidRDefault="00DD3A82"/>
    <w:sectPr w:rsidR="00DD3A82" w:rsidRPr="00805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76"/>
    <w:rsid w:val="00060470"/>
    <w:rsid w:val="00071BD4"/>
    <w:rsid w:val="00136705"/>
    <w:rsid w:val="00150C3D"/>
    <w:rsid w:val="002974C2"/>
    <w:rsid w:val="004D05FE"/>
    <w:rsid w:val="00790C9E"/>
    <w:rsid w:val="00805E76"/>
    <w:rsid w:val="00895697"/>
    <w:rsid w:val="00987DBA"/>
    <w:rsid w:val="00A12F19"/>
    <w:rsid w:val="00A301F7"/>
    <w:rsid w:val="00A52ECF"/>
    <w:rsid w:val="00B47DEE"/>
    <w:rsid w:val="00C41200"/>
    <w:rsid w:val="00D422E5"/>
    <w:rsid w:val="00DD1E20"/>
    <w:rsid w:val="00DD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79D2"/>
  <w15:chartTrackingRefBased/>
  <w15:docId w15:val="{3F6631A4-8157-4DCE-B722-F7A2AA93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05E76"/>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05E76"/>
    <w:rPr>
      <w:rFonts w:ascii="Times New Roman" w:eastAsia="Times New Roman" w:hAnsi="Times New Roman" w:cs="Times New Roman"/>
      <w:b/>
      <w:bCs/>
      <w:kern w:val="0"/>
      <w:sz w:val="20"/>
      <w:szCs w:val="20"/>
      <w14:ligatures w14:val="none"/>
    </w:rPr>
  </w:style>
  <w:style w:type="paragraph" w:customStyle="1" w:styleId="col-xs-12">
    <w:name w:val="col-xs-12"/>
    <w:basedOn w:val="Normal"/>
    <w:rsid w:val="00805E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05E76"/>
    <w:rPr>
      <w:color w:val="0000FF"/>
      <w:u w:val="single"/>
    </w:rPr>
  </w:style>
  <w:style w:type="paragraph" w:customStyle="1" w:styleId="header-table">
    <w:name w:val="header-table"/>
    <w:basedOn w:val="Normal"/>
    <w:rsid w:val="00805E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805E76"/>
  </w:style>
  <w:style w:type="character" w:styleId="Strong">
    <w:name w:val="Strong"/>
    <w:basedOn w:val="DefaultParagraphFont"/>
    <w:uiPriority w:val="22"/>
    <w:qFormat/>
    <w:rsid w:val="00805E76"/>
    <w:rPr>
      <w:b/>
      <w:bCs/>
    </w:rPr>
  </w:style>
  <w:style w:type="paragraph" w:customStyle="1" w:styleId="section-title">
    <w:name w:val="section-title"/>
    <w:basedOn w:val="Normal"/>
    <w:rsid w:val="00805E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0">
    <w:name w:val="m-0"/>
    <w:basedOn w:val="Normal"/>
    <w:rsid w:val="00805E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l-xs-121">
    <w:name w:val="col-xs-121"/>
    <w:basedOn w:val="DefaultParagraphFont"/>
    <w:rsid w:val="00805E76"/>
  </w:style>
  <w:style w:type="character" w:customStyle="1" w:styleId="number">
    <w:name w:val="number"/>
    <w:basedOn w:val="DefaultParagraphFont"/>
    <w:rsid w:val="00805E76"/>
  </w:style>
  <w:style w:type="paragraph" w:styleId="NormalWeb">
    <w:name w:val="Normal (Web)"/>
    <w:basedOn w:val="Normal"/>
    <w:uiPriority w:val="99"/>
    <w:semiHidden/>
    <w:unhideWhenUsed/>
    <w:rsid w:val="00805E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w-sb">
    <w:name w:val="fw-sb"/>
    <w:basedOn w:val="Normal"/>
    <w:rsid w:val="00805E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w-sb1">
    <w:name w:val="fw-sb1"/>
    <w:basedOn w:val="DefaultParagraphFont"/>
    <w:rsid w:val="00805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57813">
      <w:bodyDiv w:val="1"/>
      <w:marLeft w:val="0"/>
      <w:marRight w:val="0"/>
      <w:marTop w:val="0"/>
      <w:marBottom w:val="0"/>
      <w:divBdr>
        <w:top w:val="none" w:sz="0" w:space="0" w:color="auto"/>
        <w:left w:val="none" w:sz="0" w:space="0" w:color="auto"/>
        <w:bottom w:val="none" w:sz="0" w:space="0" w:color="auto"/>
        <w:right w:val="none" w:sz="0" w:space="0" w:color="auto"/>
      </w:divBdr>
      <w:divsChild>
        <w:div w:id="20131623">
          <w:marLeft w:val="0"/>
          <w:marRight w:val="0"/>
          <w:marTop w:val="0"/>
          <w:marBottom w:val="0"/>
          <w:divBdr>
            <w:top w:val="none" w:sz="0" w:space="0" w:color="auto"/>
            <w:left w:val="none" w:sz="0" w:space="0" w:color="auto"/>
            <w:bottom w:val="none" w:sz="0" w:space="0" w:color="auto"/>
            <w:right w:val="none" w:sz="0" w:space="0" w:color="auto"/>
          </w:divBdr>
        </w:div>
        <w:div w:id="566695365">
          <w:marLeft w:val="0"/>
          <w:marRight w:val="0"/>
          <w:marTop w:val="0"/>
          <w:marBottom w:val="0"/>
          <w:divBdr>
            <w:top w:val="single" w:sz="2" w:space="0" w:color="E1E1E1"/>
            <w:left w:val="none" w:sz="0" w:space="0" w:color="auto"/>
            <w:bottom w:val="none" w:sz="0" w:space="0" w:color="auto"/>
            <w:right w:val="none" w:sz="0" w:space="0" w:color="auto"/>
          </w:divBdr>
          <w:divsChild>
            <w:div w:id="127165214">
              <w:marLeft w:val="0"/>
              <w:marRight w:val="0"/>
              <w:marTop w:val="0"/>
              <w:marBottom w:val="0"/>
              <w:divBdr>
                <w:top w:val="none" w:sz="0" w:space="0" w:color="auto"/>
                <w:left w:val="none" w:sz="0" w:space="0" w:color="auto"/>
                <w:bottom w:val="none" w:sz="0" w:space="0" w:color="auto"/>
                <w:right w:val="none" w:sz="0" w:space="0" w:color="auto"/>
              </w:divBdr>
              <w:divsChild>
                <w:div w:id="407650062">
                  <w:marLeft w:val="0"/>
                  <w:marRight w:val="0"/>
                  <w:marTop w:val="0"/>
                  <w:marBottom w:val="0"/>
                  <w:divBdr>
                    <w:top w:val="single" w:sz="6" w:space="8" w:color="E3E3E3"/>
                    <w:left w:val="none" w:sz="0" w:space="0" w:color="auto"/>
                    <w:bottom w:val="none" w:sz="0" w:space="0" w:color="auto"/>
                    <w:right w:val="none" w:sz="0" w:space="0" w:color="auto"/>
                  </w:divBdr>
                  <w:divsChild>
                    <w:div w:id="338435893">
                      <w:marLeft w:val="0"/>
                      <w:marRight w:val="0"/>
                      <w:marTop w:val="0"/>
                      <w:marBottom w:val="0"/>
                      <w:divBdr>
                        <w:top w:val="none" w:sz="0" w:space="0" w:color="auto"/>
                        <w:left w:val="none" w:sz="0" w:space="0" w:color="auto"/>
                        <w:bottom w:val="none" w:sz="0" w:space="0" w:color="auto"/>
                        <w:right w:val="none" w:sz="0" w:space="0" w:color="auto"/>
                      </w:divBdr>
                    </w:div>
                    <w:div w:id="1345203338">
                      <w:marLeft w:val="0"/>
                      <w:marRight w:val="0"/>
                      <w:marTop w:val="0"/>
                      <w:marBottom w:val="0"/>
                      <w:divBdr>
                        <w:top w:val="none" w:sz="0" w:space="0" w:color="auto"/>
                        <w:left w:val="none" w:sz="0" w:space="0" w:color="auto"/>
                        <w:bottom w:val="none" w:sz="0" w:space="0" w:color="auto"/>
                        <w:right w:val="none" w:sz="0" w:space="0" w:color="auto"/>
                      </w:divBdr>
                    </w:div>
                    <w:div w:id="763455713">
                      <w:marLeft w:val="0"/>
                      <w:marRight w:val="0"/>
                      <w:marTop w:val="0"/>
                      <w:marBottom w:val="0"/>
                      <w:divBdr>
                        <w:top w:val="none" w:sz="0" w:space="0" w:color="auto"/>
                        <w:left w:val="none" w:sz="0" w:space="0" w:color="auto"/>
                        <w:bottom w:val="none" w:sz="0" w:space="0" w:color="auto"/>
                        <w:right w:val="none" w:sz="0" w:space="0" w:color="auto"/>
                      </w:divBdr>
                    </w:div>
                    <w:div w:id="792669501">
                      <w:marLeft w:val="0"/>
                      <w:marRight w:val="0"/>
                      <w:marTop w:val="0"/>
                      <w:marBottom w:val="0"/>
                      <w:divBdr>
                        <w:top w:val="none" w:sz="0" w:space="0" w:color="auto"/>
                        <w:left w:val="none" w:sz="0" w:space="0" w:color="auto"/>
                        <w:bottom w:val="none" w:sz="0" w:space="0" w:color="auto"/>
                        <w:right w:val="none" w:sz="0" w:space="0" w:color="auto"/>
                      </w:divBdr>
                    </w:div>
                    <w:div w:id="442847770">
                      <w:marLeft w:val="0"/>
                      <w:marRight w:val="0"/>
                      <w:marTop w:val="0"/>
                      <w:marBottom w:val="0"/>
                      <w:divBdr>
                        <w:top w:val="none" w:sz="0" w:space="0" w:color="auto"/>
                        <w:left w:val="none" w:sz="0" w:space="0" w:color="auto"/>
                        <w:bottom w:val="none" w:sz="0" w:space="0" w:color="auto"/>
                        <w:right w:val="none" w:sz="0" w:space="0" w:color="auto"/>
                      </w:divBdr>
                    </w:div>
                    <w:div w:id="1320966520">
                      <w:marLeft w:val="0"/>
                      <w:marRight w:val="0"/>
                      <w:marTop w:val="0"/>
                      <w:marBottom w:val="0"/>
                      <w:divBdr>
                        <w:top w:val="none" w:sz="0" w:space="0" w:color="auto"/>
                        <w:left w:val="none" w:sz="0" w:space="0" w:color="auto"/>
                        <w:bottom w:val="none" w:sz="0" w:space="0" w:color="auto"/>
                        <w:right w:val="none" w:sz="0" w:space="0" w:color="auto"/>
                      </w:divBdr>
                    </w:div>
                    <w:div w:id="16952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82772">
          <w:marLeft w:val="0"/>
          <w:marRight w:val="0"/>
          <w:marTop w:val="0"/>
          <w:marBottom w:val="0"/>
          <w:divBdr>
            <w:top w:val="single" w:sz="2" w:space="8" w:color="E1E1E1"/>
            <w:left w:val="none" w:sz="0" w:space="0" w:color="auto"/>
            <w:bottom w:val="none" w:sz="0" w:space="0" w:color="auto"/>
            <w:right w:val="none" w:sz="0" w:space="0" w:color="auto"/>
          </w:divBdr>
          <w:divsChild>
            <w:div w:id="106387246">
              <w:marLeft w:val="0"/>
              <w:marRight w:val="0"/>
              <w:marTop w:val="0"/>
              <w:marBottom w:val="0"/>
              <w:divBdr>
                <w:top w:val="none" w:sz="0" w:space="0" w:color="auto"/>
                <w:left w:val="none" w:sz="0" w:space="0" w:color="auto"/>
                <w:bottom w:val="none" w:sz="0" w:space="0" w:color="auto"/>
                <w:right w:val="none" w:sz="0" w:space="0" w:color="auto"/>
              </w:divBdr>
              <w:divsChild>
                <w:div w:id="2022314966">
                  <w:marLeft w:val="0"/>
                  <w:marRight w:val="0"/>
                  <w:marTop w:val="0"/>
                  <w:marBottom w:val="0"/>
                  <w:divBdr>
                    <w:top w:val="single" w:sz="6" w:space="8" w:color="E3E3E3"/>
                    <w:left w:val="none" w:sz="0" w:space="0" w:color="auto"/>
                    <w:bottom w:val="none" w:sz="0" w:space="0" w:color="auto"/>
                    <w:right w:val="none" w:sz="0" w:space="0" w:color="auto"/>
                  </w:divBdr>
                  <w:divsChild>
                    <w:div w:id="905381384">
                      <w:marLeft w:val="0"/>
                      <w:marRight w:val="0"/>
                      <w:marTop w:val="0"/>
                      <w:marBottom w:val="0"/>
                      <w:divBdr>
                        <w:top w:val="none" w:sz="0" w:space="0" w:color="auto"/>
                        <w:left w:val="none" w:sz="0" w:space="0" w:color="auto"/>
                        <w:bottom w:val="none" w:sz="0" w:space="0" w:color="auto"/>
                        <w:right w:val="none" w:sz="0" w:space="0" w:color="auto"/>
                      </w:divBdr>
                    </w:div>
                  </w:divsChild>
                </w:div>
                <w:div w:id="589042480">
                  <w:marLeft w:val="0"/>
                  <w:marRight w:val="0"/>
                  <w:marTop w:val="0"/>
                  <w:marBottom w:val="0"/>
                  <w:divBdr>
                    <w:top w:val="single" w:sz="6" w:space="8" w:color="E3E3E3"/>
                    <w:left w:val="none" w:sz="0" w:space="0" w:color="auto"/>
                    <w:bottom w:val="none" w:sz="0" w:space="0" w:color="auto"/>
                    <w:right w:val="none" w:sz="0" w:space="0" w:color="auto"/>
                  </w:divBdr>
                  <w:divsChild>
                    <w:div w:id="142160900">
                      <w:marLeft w:val="0"/>
                      <w:marRight w:val="0"/>
                      <w:marTop w:val="0"/>
                      <w:marBottom w:val="0"/>
                      <w:divBdr>
                        <w:top w:val="none" w:sz="0" w:space="0" w:color="auto"/>
                        <w:left w:val="none" w:sz="0" w:space="0" w:color="auto"/>
                        <w:bottom w:val="none" w:sz="0" w:space="0" w:color="auto"/>
                        <w:right w:val="none" w:sz="0" w:space="0" w:color="auto"/>
                      </w:divBdr>
                    </w:div>
                    <w:div w:id="1625696231">
                      <w:marLeft w:val="0"/>
                      <w:marRight w:val="0"/>
                      <w:marTop w:val="0"/>
                      <w:marBottom w:val="0"/>
                      <w:divBdr>
                        <w:top w:val="none" w:sz="0" w:space="0" w:color="auto"/>
                        <w:left w:val="none" w:sz="0" w:space="0" w:color="auto"/>
                        <w:bottom w:val="none" w:sz="0" w:space="0" w:color="auto"/>
                        <w:right w:val="none" w:sz="0" w:space="0" w:color="auto"/>
                      </w:divBdr>
                      <w:divsChild>
                        <w:div w:id="167909330">
                          <w:marLeft w:val="0"/>
                          <w:marRight w:val="0"/>
                          <w:marTop w:val="0"/>
                          <w:marBottom w:val="75"/>
                          <w:divBdr>
                            <w:top w:val="none" w:sz="0" w:space="0" w:color="auto"/>
                            <w:left w:val="none" w:sz="0" w:space="0" w:color="auto"/>
                            <w:bottom w:val="none" w:sz="0" w:space="0" w:color="auto"/>
                            <w:right w:val="none" w:sz="0" w:space="0" w:color="auto"/>
                          </w:divBdr>
                        </w:div>
                      </w:divsChild>
                    </w:div>
                    <w:div w:id="841704659">
                      <w:marLeft w:val="0"/>
                      <w:marRight w:val="0"/>
                      <w:marTop w:val="0"/>
                      <w:marBottom w:val="0"/>
                      <w:divBdr>
                        <w:top w:val="none" w:sz="0" w:space="0" w:color="auto"/>
                        <w:left w:val="none" w:sz="0" w:space="0" w:color="auto"/>
                        <w:bottom w:val="none" w:sz="0" w:space="0" w:color="auto"/>
                        <w:right w:val="none" w:sz="0" w:space="0" w:color="auto"/>
                      </w:divBdr>
                      <w:divsChild>
                        <w:div w:id="1429345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6712987">
                  <w:marLeft w:val="0"/>
                  <w:marRight w:val="0"/>
                  <w:marTop w:val="0"/>
                  <w:marBottom w:val="0"/>
                  <w:divBdr>
                    <w:top w:val="single" w:sz="6" w:space="8" w:color="E3E3E3"/>
                    <w:left w:val="none" w:sz="0" w:space="0" w:color="auto"/>
                    <w:bottom w:val="none" w:sz="0" w:space="0" w:color="auto"/>
                    <w:right w:val="none" w:sz="0" w:space="0" w:color="auto"/>
                  </w:divBdr>
                  <w:divsChild>
                    <w:div w:id="24645536">
                      <w:marLeft w:val="0"/>
                      <w:marRight w:val="0"/>
                      <w:marTop w:val="0"/>
                      <w:marBottom w:val="0"/>
                      <w:divBdr>
                        <w:top w:val="none" w:sz="0" w:space="0" w:color="auto"/>
                        <w:left w:val="none" w:sz="0" w:space="0" w:color="auto"/>
                        <w:bottom w:val="none" w:sz="0" w:space="0" w:color="auto"/>
                        <w:right w:val="none" w:sz="0" w:space="0" w:color="auto"/>
                      </w:divBdr>
                      <w:divsChild>
                        <w:div w:id="8543408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51982349">
                  <w:marLeft w:val="0"/>
                  <w:marRight w:val="0"/>
                  <w:marTop w:val="0"/>
                  <w:marBottom w:val="0"/>
                  <w:divBdr>
                    <w:top w:val="single" w:sz="6" w:space="8" w:color="E3E3E3"/>
                    <w:left w:val="none" w:sz="0" w:space="0" w:color="auto"/>
                    <w:bottom w:val="none" w:sz="0" w:space="0" w:color="auto"/>
                    <w:right w:val="none" w:sz="0" w:space="0" w:color="auto"/>
                  </w:divBdr>
                  <w:divsChild>
                    <w:div w:id="1382948633">
                      <w:marLeft w:val="0"/>
                      <w:marRight w:val="0"/>
                      <w:marTop w:val="0"/>
                      <w:marBottom w:val="0"/>
                      <w:divBdr>
                        <w:top w:val="none" w:sz="0" w:space="0" w:color="auto"/>
                        <w:left w:val="none" w:sz="0" w:space="0" w:color="auto"/>
                        <w:bottom w:val="none" w:sz="0" w:space="0" w:color="auto"/>
                        <w:right w:val="none" w:sz="0" w:space="0" w:color="auto"/>
                      </w:divBdr>
                      <w:divsChild>
                        <w:div w:id="957954510">
                          <w:marLeft w:val="0"/>
                          <w:marRight w:val="0"/>
                          <w:marTop w:val="0"/>
                          <w:marBottom w:val="75"/>
                          <w:divBdr>
                            <w:top w:val="none" w:sz="0" w:space="0" w:color="auto"/>
                            <w:left w:val="none" w:sz="0" w:space="0" w:color="auto"/>
                            <w:bottom w:val="none" w:sz="0" w:space="0" w:color="auto"/>
                            <w:right w:val="none" w:sz="0" w:space="0" w:color="auto"/>
                          </w:divBdr>
                        </w:div>
                        <w:div w:id="753476122">
                          <w:marLeft w:val="300"/>
                          <w:marRight w:val="0"/>
                          <w:marTop w:val="0"/>
                          <w:marBottom w:val="0"/>
                          <w:divBdr>
                            <w:top w:val="none" w:sz="0" w:space="0" w:color="auto"/>
                            <w:left w:val="none" w:sz="0" w:space="0" w:color="auto"/>
                            <w:bottom w:val="none" w:sz="0" w:space="0" w:color="auto"/>
                            <w:right w:val="none" w:sz="0" w:space="0" w:color="auto"/>
                          </w:divBdr>
                          <w:divsChild>
                            <w:div w:id="1438208366">
                              <w:marLeft w:val="0"/>
                              <w:marRight w:val="0"/>
                              <w:marTop w:val="0"/>
                              <w:marBottom w:val="0"/>
                              <w:divBdr>
                                <w:top w:val="none" w:sz="0" w:space="0" w:color="auto"/>
                                <w:left w:val="none" w:sz="0" w:space="0" w:color="auto"/>
                                <w:bottom w:val="none" w:sz="0" w:space="0" w:color="auto"/>
                                <w:right w:val="none" w:sz="0" w:space="0" w:color="auto"/>
                              </w:divBdr>
                              <w:divsChild>
                                <w:div w:id="897981817">
                                  <w:marLeft w:val="0"/>
                                  <w:marRight w:val="0"/>
                                  <w:marTop w:val="0"/>
                                  <w:marBottom w:val="0"/>
                                  <w:divBdr>
                                    <w:top w:val="none" w:sz="0" w:space="0" w:color="auto"/>
                                    <w:left w:val="none" w:sz="0" w:space="0" w:color="auto"/>
                                    <w:bottom w:val="none" w:sz="0" w:space="0" w:color="auto"/>
                                    <w:right w:val="none" w:sz="0" w:space="0" w:color="auto"/>
                                  </w:divBdr>
                                </w:div>
                                <w:div w:id="1099788735">
                                  <w:marLeft w:val="0"/>
                                  <w:marRight w:val="0"/>
                                  <w:marTop w:val="0"/>
                                  <w:marBottom w:val="0"/>
                                  <w:divBdr>
                                    <w:top w:val="none" w:sz="0" w:space="0" w:color="auto"/>
                                    <w:left w:val="none" w:sz="0" w:space="0" w:color="auto"/>
                                    <w:bottom w:val="none" w:sz="0" w:space="0" w:color="auto"/>
                                    <w:right w:val="none" w:sz="0" w:space="0" w:color="auto"/>
                                  </w:divBdr>
                                </w:div>
                              </w:divsChild>
                            </w:div>
                            <w:div w:id="375088837">
                              <w:marLeft w:val="0"/>
                              <w:marRight w:val="0"/>
                              <w:marTop w:val="0"/>
                              <w:marBottom w:val="0"/>
                              <w:divBdr>
                                <w:top w:val="none" w:sz="0" w:space="0" w:color="auto"/>
                                <w:left w:val="none" w:sz="0" w:space="0" w:color="auto"/>
                                <w:bottom w:val="none" w:sz="0" w:space="0" w:color="auto"/>
                                <w:right w:val="none" w:sz="0" w:space="0" w:color="auto"/>
                              </w:divBdr>
                              <w:divsChild>
                                <w:div w:id="473253759">
                                  <w:marLeft w:val="0"/>
                                  <w:marRight w:val="0"/>
                                  <w:marTop w:val="0"/>
                                  <w:marBottom w:val="0"/>
                                  <w:divBdr>
                                    <w:top w:val="none" w:sz="0" w:space="0" w:color="auto"/>
                                    <w:left w:val="none" w:sz="0" w:space="0" w:color="auto"/>
                                    <w:bottom w:val="none" w:sz="0" w:space="0" w:color="auto"/>
                                    <w:right w:val="none" w:sz="0" w:space="0" w:color="auto"/>
                                  </w:divBdr>
                                </w:div>
                                <w:div w:id="160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3388">
                      <w:marLeft w:val="0"/>
                      <w:marRight w:val="0"/>
                      <w:marTop w:val="0"/>
                      <w:marBottom w:val="0"/>
                      <w:divBdr>
                        <w:top w:val="none" w:sz="0" w:space="0" w:color="auto"/>
                        <w:left w:val="none" w:sz="0" w:space="0" w:color="auto"/>
                        <w:bottom w:val="none" w:sz="0" w:space="0" w:color="auto"/>
                        <w:right w:val="none" w:sz="0" w:space="0" w:color="auto"/>
                      </w:divBdr>
                      <w:divsChild>
                        <w:div w:id="569118666">
                          <w:marLeft w:val="0"/>
                          <w:marRight w:val="0"/>
                          <w:marTop w:val="0"/>
                          <w:marBottom w:val="75"/>
                          <w:divBdr>
                            <w:top w:val="none" w:sz="0" w:space="0" w:color="auto"/>
                            <w:left w:val="none" w:sz="0" w:space="0" w:color="auto"/>
                            <w:bottom w:val="none" w:sz="0" w:space="0" w:color="auto"/>
                            <w:right w:val="none" w:sz="0" w:space="0" w:color="auto"/>
                          </w:divBdr>
                        </w:div>
                        <w:div w:id="1736855859">
                          <w:marLeft w:val="300"/>
                          <w:marRight w:val="0"/>
                          <w:marTop w:val="0"/>
                          <w:marBottom w:val="0"/>
                          <w:divBdr>
                            <w:top w:val="none" w:sz="0" w:space="0" w:color="auto"/>
                            <w:left w:val="none" w:sz="0" w:space="0" w:color="auto"/>
                            <w:bottom w:val="none" w:sz="0" w:space="0" w:color="auto"/>
                            <w:right w:val="none" w:sz="0" w:space="0" w:color="auto"/>
                          </w:divBdr>
                          <w:divsChild>
                            <w:div w:id="1974022538">
                              <w:marLeft w:val="0"/>
                              <w:marRight w:val="0"/>
                              <w:marTop w:val="0"/>
                              <w:marBottom w:val="0"/>
                              <w:divBdr>
                                <w:top w:val="none" w:sz="0" w:space="0" w:color="auto"/>
                                <w:left w:val="none" w:sz="0" w:space="0" w:color="auto"/>
                                <w:bottom w:val="none" w:sz="0" w:space="0" w:color="auto"/>
                                <w:right w:val="none" w:sz="0" w:space="0" w:color="auto"/>
                              </w:divBdr>
                              <w:divsChild>
                                <w:div w:id="915629387">
                                  <w:marLeft w:val="0"/>
                                  <w:marRight w:val="0"/>
                                  <w:marTop w:val="0"/>
                                  <w:marBottom w:val="0"/>
                                  <w:divBdr>
                                    <w:top w:val="none" w:sz="0" w:space="0" w:color="auto"/>
                                    <w:left w:val="none" w:sz="0" w:space="0" w:color="auto"/>
                                    <w:bottom w:val="none" w:sz="0" w:space="0" w:color="auto"/>
                                    <w:right w:val="none" w:sz="0" w:space="0" w:color="auto"/>
                                  </w:divBdr>
                                </w:div>
                                <w:div w:id="306403711">
                                  <w:marLeft w:val="0"/>
                                  <w:marRight w:val="0"/>
                                  <w:marTop w:val="0"/>
                                  <w:marBottom w:val="0"/>
                                  <w:divBdr>
                                    <w:top w:val="none" w:sz="0" w:space="0" w:color="auto"/>
                                    <w:left w:val="none" w:sz="0" w:space="0" w:color="auto"/>
                                    <w:bottom w:val="none" w:sz="0" w:space="0" w:color="auto"/>
                                    <w:right w:val="none" w:sz="0" w:space="0" w:color="auto"/>
                                  </w:divBdr>
                                </w:div>
                              </w:divsChild>
                            </w:div>
                            <w:div w:id="600378229">
                              <w:marLeft w:val="0"/>
                              <w:marRight w:val="0"/>
                              <w:marTop w:val="0"/>
                              <w:marBottom w:val="0"/>
                              <w:divBdr>
                                <w:top w:val="none" w:sz="0" w:space="0" w:color="auto"/>
                                <w:left w:val="none" w:sz="0" w:space="0" w:color="auto"/>
                                <w:bottom w:val="none" w:sz="0" w:space="0" w:color="auto"/>
                                <w:right w:val="none" w:sz="0" w:space="0" w:color="auto"/>
                              </w:divBdr>
                              <w:divsChild>
                                <w:div w:id="39600523">
                                  <w:marLeft w:val="0"/>
                                  <w:marRight w:val="0"/>
                                  <w:marTop w:val="0"/>
                                  <w:marBottom w:val="0"/>
                                  <w:divBdr>
                                    <w:top w:val="none" w:sz="0" w:space="0" w:color="auto"/>
                                    <w:left w:val="none" w:sz="0" w:space="0" w:color="auto"/>
                                    <w:bottom w:val="none" w:sz="0" w:space="0" w:color="auto"/>
                                    <w:right w:val="none" w:sz="0" w:space="0" w:color="auto"/>
                                  </w:divBdr>
                                </w:div>
                                <w:div w:id="346445774">
                                  <w:marLeft w:val="0"/>
                                  <w:marRight w:val="0"/>
                                  <w:marTop w:val="0"/>
                                  <w:marBottom w:val="0"/>
                                  <w:divBdr>
                                    <w:top w:val="none" w:sz="0" w:space="0" w:color="auto"/>
                                    <w:left w:val="none" w:sz="0" w:space="0" w:color="auto"/>
                                    <w:bottom w:val="none" w:sz="0" w:space="0" w:color="auto"/>
                                    <w:right w:val="none" w:sz="0" w:space="0" w:color="auto"/>
                                  </w:divBdr>
                                </w:div>
                              </w:divsChild>
                            </w:div>
                            <w:div w:id="97067977">
                              <w:marLeft w:val="0"/>
                              <w:marRight w:val="0"/>
                              <w:marTop w:val="0"/>
                              <w:marBottom w:val="0"/>
                              <w:divBdr>
                                <w:top w:val="none" w:sz="0" w:space="0" w:color="auto"/>
                                <w:left w:val="none" w:sz="0" w:space="0" w:color="auto"/>
                                <w:bottom w:val="none" w:sz="0" w:space="0" w:color="auto"/>
                                <w:right w:val="none" w:sz="0" w:space="0" w:color="auto"/>
                              </w:divBdr>
                              <w:divsChild>
                                <w:div w:id="486164494">
                                  <w:marLeft w:val="0"/>
                                  <w:marRight w:val="0"/>
                                  <w:marTop w:val="0"/>
                                  <w:marBottom w:val="0"/>
                                  <w:divBdr>
                                    <w:top w:val="none" w:sz="0" w:space="0" w:color="auto"/>
                                    <w:left w:val="none" w:sz="0" w:space="0" w:color="auto"/>
                                    <w:bottom w:val="none" w:sz="0" w:space="0" w:color="auto"/>
                                    <w:right w:val="none" w:sz="0" w:space="0" w:color="auto"/>
                                  </w:divBdr>
                                </w:div>
                                <w:div w:id="15464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383702">
                  <w:marLeft w:val="0"/>
                  <w:marRight w:val="0"/>
                  <w:marTop w:val="0"/>
                  <w:marBottom w:val="0"/>
                  <w:divBdr>
                    <w:top w:val="single" w:sz="6" w:space="8" w:color="E3E3E3"/>
                    <w:left w:val="none" w:sz="0" w:space="0" w:color="auto"/>
                    <w:bottom w:val="none" w:sz="0" w:space="0" w:color="auto"/>
                    <w:right w:val="none" w:sz="0" w:space="0" w:color="auto"/>
                  </w:divBdr>
                  <w:divsChild>
                    <w:div w:id="428550083">
                      <w:marLeft w:val="0"/>
                      <w:marRight w:val="0"/>
                      <w:marTop w:val="0"/>
                      <w:marBottom w:val="0"/>
                      <w:divBdr>
                        <w:top w:val="none" w:sz="0" w:space="0" w:color="auto"/>
                        <w:left w:val="none" w:sz="0" w:space="0" w:color="auto"/>
                        <w:bottom w:val="none" w:sz="0" w:space="0" w:color="auto"/>
                        <w:right w:val="none" w:sz="0" w:space="0" w:color="auto"/>
                      </w:divBdr>
                    </w:div>
                    <w:div w:id="977609661">
                      <w:marLeft w:val="0"/>
                      <w:marRight w:val="0"/>
                      <w:marTop w:val="0"/>
                      <w:marBottom w:val="0"/>
                      <w:divBdr>
                        <w:top w:val="none" w:sz="0" w:space="0" w:color="auto"/>
                        <w:left w:val="none" w:sz="0" w:space="0" w:color="auto"/>
                        <w:bottom w:val="none" w:sz="0" w:space="0" w:color="auto"/>
                        <w:right w:val="none" w:sz="0" w:space="0" w:color="auto"/>
                      </w:divBdr>
                      <w:divsChild>
                        <w:div w:id="97525613">
                          <w:marLeft w:val="0"/>
                          <w:marRight w:val="0"/>
                          <w:marTop w:val="0"/>
                          <w:marBottom w:val="75"/>
                          <w:divBdr>
                            <w:top w:val="none" w:sz="0" w:space="0" w:color="auto"/>
                            <w:left w:val="none" w:sz="0" w:space="0" w:color="auto"/>
                            <w:bottom w:val="none" w:sz="0" w:space="0" w:color="auto"/>
                            <w:right w:val="none" w:sz="0" w:space="0" w:color="auto"/>
                          </w:divBdr>
                        </w:div>
                      </w:divsChild>
                    </w:div>
                    <w:div w:id="323776510">
                      <w:marLeft w:val="0"/>
                      <w:marRight w:val="0"/>
                      <w:marTop w:val="0"/>
                      <w:marBottom w:val="0"/>
                      <w:divBdr>
                        <w:top w:val="none" w:sz="0" w:space="0" w:color="auto"/>
                        <w:left w:val="none" w:sz="0" w:space="0" w:color="auto"/>
                        <w:bottom w:val="none" w:sz="0" w:space="0" w:color="auto"/>
                        <w:right w:val="none" w:sz="0" w:space="0" w:color="auto"/>
                      </w:divBdr>
                      <w:divsChild>
                        <w:div w:id="4570650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3263252">
                  <w:marLeft w:val="0"/>
                  <w:marRight w:val="0"/>
                  <w:marTop w:val="0"/>
                  <w:marBottom w:val="0"/>
                  <w:divBdr>
                    <w:top w:val="single" w:sz="6" w:space="8" w:color="E3E3E3"/>
                    <w:left w:val="none" w:sz="0" w:space="0" w:color="auto"/>
                    <w:bottom w:val="none" w:sz="0" w:space="0" w:color="auto"/>
                    <w:right w:val="none" w:sz="0" w:space="0" w:color="auto"/>
                  </w:divBdr>
                  <w:divsChild>
                    <w:div w:id="912353587">
                      <w:marLeft w:val="0"/>
                      <w:marRight w:val="0"/>
                      <w:marTop w:val="0"/>
                      <w:marBottom w:val="0"/>
                      <w:divBdr>
                        <w:top w:val="none" w:sz="0" w:space="0" w:color="auto"/>
                        <w:left w:val="none" w:sz="0" w:space="0" w:color="auto"/>
                        <w:bottom w:val="none" w:sz="0" w:space="0" w:color="auto"/>
                        <w:right w:val="none" w:sz="0" w:space="0" w:color="auto"/>
                      </w:divBdr>
                      <w:divsChild>
                        <w:div w:id="888344051">
                          <w:marLeft w:val="0"/>
                          <w:marRight w:val="0"/>
                          <w:marTop w:val="0"/>
                          <w:marBottom w:val="75"/>
                          <w:divBdr>
                            <w:top w:val="none" w:sz="0" w:space="0" w:color="auto"/>
                            <w:left w:val="none" w:sz="0" w:space="0" w:color="auto"/>
                            <w:bottom w:val="none" w:sz="0" w:space="0" w:color="auto"/>
                            <w:right w:val="none" w:sz="0" w:space="0" w:color="auto"/>
                          </w:divBdr>
                        </w:div>
                      </w:divsChild>
                    </w:div>
                    <w:div w:id="1405420721">
                      <w:marLeft w:val="0"/>
                      <w:marRight w:val="0"/>
                      <w:marTop w:val="0"/>
                      <w:marBottom w:val="0"/>
                      <w:divBdr>
                        <w:top w:val="none" w:sz="0" w:space="0" w:color="auto"/>
                        <w:left w:val="none" w:sz="0" w:space="0" w:color="auto"/>
                        <w:bottom w:val="none" w:sz="0" w:space="0" w:color="auto"/>
                        <w:right w:val="none" w:sz="0" w:space="0" w:color="auto"/>
                      </w:divBdr>
                      <w:divsChild>
                        <w:div w:id="1775981619">
                          <w:marLeft w:val="0"/>
                          <w:marRight w:val="0"/>
                          <w:marTop w:val="0"/>
                          <w:marBottom w:val="75"/>
                          <w:divBdr>
                            <w:top w:val="none" w:sz="0" w:space="0" w:color="auto"/>
                            <w:left w:val="none" w:sz="0" w:space="0" w:color="auto"/>
                            <w:bottom w:val="none" w:sz="0" w:space="0" w:color="auto"/>
                            <w:right w:val="none" w:sz="0" w:space="0" w:color="auto"/>
                          </w:divBdr>
                        </w:div>
                      </w:divsChild>
                    </w:div>
                    <w:div w:id="71464460">
                      <w:marLeft w:val="0"/>
                      <w:marRight w:val="0"/>
                      <w:marTop w:val="0"/>
                      <w:marBottom w:val="0"/>
                      <w:divBdr>
                        <w:top w:val="none" w:sz="0" w:space="0" w:color="auto"/>
                        <w:left w:val="none" w:sz="0" w:space="0" w:color="auto"/>
                        <w:bottom w:val="none" w:sz="0" w:space="0" w:color="auto"/>
                        <w:right w:val="none" w:sz="0" w:space="0" w:color="auto"/>
                      </w:divBdr>
                      <w:divsChild>
                        <w:div w:id="351490247">
                          <w:marLeft w:val="0"/>
                          <w:marRight w:val="0"/>
                          <w:marTop w:val="0"/>
                          <w:marBottom w:val="75"/>
                          <w:divBdr>
                            <w:top w:val="none" w:sz="0" w:space="0" w:color="auto"/>
                            <w:left w:val="none" w:sz="0" w:space="0" w:color="auto"/>
                            <w:bottom w:val="none" w:sz="0" w:space="0" w:color="auto"/>
                            <w:right w:val="none" w:sz="0" w:space="0" w:color="auto"/>
                          </w:divBdr>
                        </w:div>
                      </w:divsChild>
                    </w:div>
                    <w:div w:id="178007074">
                      <w:marLeft w:val="0"/>
                      <w:marRight w:val="0"/>
                      <w:marTop w:val="0"/>
                      <w:marBottom w:val="0"/>
                      <w:divBdr>
                        <w:top w:val="none" w:sz="0" w:space="0" w:color="auto"/>
                        <w:left w:val="none" w:sz="0" w:space="0" w:color="auto"/>
                        <w:bottom w:val="none" w:sz="0" w:space="0" w:color="auto"/>
                        <w:right w:val="none" w:sz="0" w:space="0" w:color="auto"/>
                      </w:divBdr>
                      <w:divsChild>
                        <w:div w:id="1383478222">
                          <w:marLeft w:val="0"/>
                          <w:marRight w:val="0"/>
                          <w:marTop w:val="0"/>
                          <w:marBottom w:val="75"/>
                          <w:divBdr>
                            <w:top w:val="none" w:sz="0" w:space="0" w:color="auto"/>
                            <w:left w:val="none" w:sz="0" w:space="0" w:color="auto"/>
                            <w:bottom w:val="none" w:sz="0" w:space="0" w:color="auto"/>
                            <w:right w:val="none" w:sz="0" w:space="0" w:color="auto"/>
                          </w:divBdr>
                        </w:div>
                      </w:divsChild>
                    </w:div>
                    <w:div w:id="486364233">
                      <w:marLeft w:val="0"/>
                      <w:marRight w:val="0"/>
                      <w:marTop w:val="0"/>
                      <w:marBottom w:val="0"/>
                      <w:divBdr>
                        <w:top w:val="none" w:sz="0" w:space="0" w:color="auto"/>
                        <w:left w:val="none" w:sz="0" w:space="0" w:color="auto"/>
                        <w:bottom w:val="none" w:sz="0" w:space="0" w:color="auto"/>
                        <w:right w:val="none" w:sz="0" w:space="0" w:color="auto"/>
                      </w:divBdr>
                      <w:divsChild>
                        <w:div w:id="851408952">
                          <w:marLeft w:val="0"/>
                          <w:marRight w:val="0"/>
                          <w:marTop w:val="0"/>
                          <w:marBottom w:val="75"/>
                          <w:divBdr>
                            <w:top w:val="none" w:sz="0" w:space="0" w:color="auto"/>
                            <w:left w:val="none" w:sz="0" w:space="0" w:color="auto"/>
                            <w:bottom w:val="none" w:sz="0" w:space="0" w:color="auto"/>
                            <w:right w:val="none" w:sz="0" w:space="0" w:color="auto"/>
                          </w:divBdr>
                        </w:div>
                      </w:divsChild>
                    </w:div>
                    <w:div w:id="2088378662">
                      <w:marLeft w:val="0"/>
                      <w:marRight w:val="0"/>
                      <w:marTop w:val="0"/>
                      <w:marBottom w:val="0"/>
                      <w:divBdr>
                        <w:top w:val="none" w:sz="0" w:space="0" w:color="auto"/>
                        <w:left w:val="none" w:sz="0" w:space="0" w:color="auto"/>
                        <w:bottom w:val="none" w:sz="0" w:space="0" w:color="auto"/>
                        <w:right w:val="none" w:sz="0" w:space="0" w:color="auto"/>
                      </w:divBdr>
                      <w:divsChild>
                        <w:div w:id="2765707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4370061">
                  <w:marLeft w:val="0"/>
                  <w:marRight w:val="0"/>
                  <w:marTop w:val="0"/>
                  <w:marBottom w:val="0"/>
                  <w:divBdr>
                    <w:top w:val="single" w:sz="6" w:space="8" w:color="E3E3E3"/>
                    <w:left w:val="none" w:sz="0" w:space="0" w:color="auto"/>
                    <w:bottom w:val="none" w:sz="0" w:space="0" w:color="auto"/>
                    <w:right w:val="none" w:sz="0" w:space="0" w:color="auto"/>
                  </w:divBdr>
                  <w:divsChild>
                    <w:div w:id="346951568">
                      <w:marLeft w:val="0"/>
                      <w:marRight w:val="0"/>
                      <w:marTop w:val="0"/>
                      <w:marBottom w:val="0"/>
                      <w:divBdr>
                        <w:top w:val="none" w:sz="0" w:space="0" w:color="auto"/>
                        <w:left w:val="none" w:sz="0" w:space="0" w:color="auto"/>
                        <w:bottom w:val="none" w:sz="0" w:space="0" w:color="auto"/>
                        <w:right w:val="none" w:sz="0" w:space="0" w:color="auto"/>
                      </w:divBdr>
                      <w:divsChild>
                        <w:div w:id="1064988193">
                          <w:marLeft w:val="300"/>
                          <w:marRight w:val="0"/>
                          <w:marTop w:val="0"/>
                          <w:marBottom w:val="0"/>
                          <w:divBdr>
                            <w:top w:val="none" w:sz="0" w:space="0" w:color="auto"/>
                            <w:left w:val="none" w:sz="0" w:space="0" w:color="auto"/>
                            <w:bottom w:val="none" w:sz="0" w:space="0" w:color="auto"/>
                            <w:right w:val="none" w:sz="0" w:space="0" w:color="auto"/>
                          </w:divBdr>
                          <w:divsChild>
                            <w:div w:id="1346128040">
                              <w:marLeft w:val="0"/>
                              <w:marRight w:val="0"/>
                              <w:marTop w:val="0"/>
                              <w:marBottom w:val="0"/>
                              <w:divBdr>
                                <w:top w:val="none" w:sz="0" w:space="0" w:color="auto"/>
                                <w:left w:val="none" w:sz="0" w:space="0" w:color="auto"/>
                                <w:bottom w:val="none" w:sz="0" w:space="0" w:color="auto"/>
                                <w:right w:val="none" w:sz="0" w:space="0" w:color="auto"/>
                              </w:divBdr>
                              <w:divsChild>
                                <w:div w:id="994843358">
                                  <w:marLeft w:val="0"/>
                                  <w:marRight w:val="0"/>
                                  <w:marTop w:val="0"/>
                                  <w:marBottom w:val="0"/>
                                  <w:divBdr>
                                    <w:top w:val="none" w:sz="0" w:space="0" w:color="auto"/>
                                    <w:left w:val="none" w:sz="0" w:space="0" w:color="auto"/>
                                    <w:bottom w:val="none" w:sz="0" w:space="0" w:color="auto"/>
                                    <w:right w:val="none" w:sz="0" w:space="0" w:color="auto"/>
                                  </w:divBdr>
                                </w:div>
                                <w:div w:id="1370573207">
                                  <w:marLeft w:val="0"/>
                                  <w:marRight w:val="0"/>
                                  <w:marTop w:val="0"/>
                                  <w:marBottom w:val="0"/>
                                  <w:divBdr>
                                    <w:top w:val="none" w:sz="0" w:space="0" w:color="auto"/>
                                    <w:left w:val="none" w:sz="0" w:space="0" w:color="auto"/>
                                    <w:bottom w:val="none" w:sz="0" w:space="0" w:color="auto"/>
                                    <w:right w:val="none" w:sz="0" w:space="0" w:color="auto"/>
                                  </w:divBdr>
                                </w:div>
                              </w:divsChild>
                            </w:div>
                            <w:div w:id="475142931">
                              <w:marLeft w:val="0"/>
                              <w:marRight w:val="0"/>
                              <w:marTop w:val="0"/>
                              <w:marBottom w:val="0"/>
                              <w:divBdr>
                                <w:top w:val="none" w:sz="0" w:space="0" w:color="auto"/>
                                <w:left w:val="none" w:sz="0" w:space="0" w:color="auto"/>
                                <w:bottom w:val="none" w:sz="0" w:space="0" w:color="auto"/>
                                <w:right w:val="none" w:sz="0" w:space="0" w:color="auto"/>
                              </w:divBdr>
                              <w:divsChild>
                                <w:div w:id="1961565290">
                                  <w:marLeft w:val="0"/>
                                  <w:marRight w:val="0"/>
                                  <w:marTop w:val="0"/>
                                  <w:marBottom w:val="0"/>
                                  <w:divBdr>
                                    <w:top w:val="none" w:sz="0" w:space="0" w:color="auto"/>
                                    <w:left w:val="none" w:sz="0" w:space="0" w:color="auto"/>
                                    <w:bottom w:val="none" w:sz="0" w:space="0" w:color="auto"/>
                                    <w:right w:val="none" w:sz="0" w:space="0" w:color="auto"/>
                                  </w:divBdr>
                                </w:div>
                                <w:div w:id="4535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374642">
                  <w:marLeft w:val="0"/>
                  <w:marRight w:val="0"/>
                  <w:marTop w:val="0"/>
                  <w:marBottom w:val="0"/>
                  <w:divBdr>
                    <w:top w:val="single" w:sz="6" w:space="8" w:color="E3E3E3"/>
                    <w:left w:val="none" w:sz="0" w:space="0" w:color="auto"/>
                    <w:bottom w:val="none" w:sz="0" w:space="0" w:color="auto"/>
                    <w:right w:val="none" w:sz="0" w:space="0" w:color="auto"/>
                  </w:divBdr>
                  <w:divsChild>
                    <w:div w:id="1670987633">
                      <w:marLeft w:val="0"/>
                      <w:marRight w:val="0"/>
                      <w:marTop w:val="0"/>
                      <w:marBottom w:val="0"/>
                      <w:divBdr>
                        <w:top w:val="none" w:sz="0" w:space="0" w:color="auto"/>
                        <w:left w:val="none" w:sz="0" w:space="0" w:color="auto"/>
                        <w:bottom w:val="none" w:sz="0" w:space="0" w:color="auto"/>
                        <w:right w:val="none" w:sz="0" w:space="0" w:color="auto"/>
                      </w:divBdr>
                      <w:divsChild>
                        <w:div w:id="1522623374">
                          <w:marLeft w:val="0"/>
                          <w:marRight w:val="0"/>
                          <w:marTop w:val="0"/>
                          <w:marBottom w:val="75"/>
                          <w:divBdr>
                            <w:top w:val="none" w:sz="0" w:space="0" w:color="auto"/>
                            <w:left w:val="none" w:sz="0" w:space="0" w:color="auto"/>
                            <w:bottom w:val="none" w:sz="0" w:space="0" w:color="auto"/>
                            <w:right w:val="none" w:sz="0" w:space="0" w:color="auto"/>
                          </w:divBdr>
                        </w:div>
                      </w:divsChild>
                    </w:div>
                    <w:div w:id="1687711639">
                      <w:marLeft w:val="0"/>
                      <w:marRight w:val="0"/>
                      <w:marTop w:val="0"/>
                      <w:marBottom w:val="0"/>
                      <w:divBdr>
                        <w:top w:val="none" w:sz="0" w:space="0" w:color="auto"/>
                        <w:left w:val="none" w:sz="0" w:space="0" w:color="auto"/>
                        <w:bottom w:val="none" w:sz="0" w:space="0" w:color="auto"/>
                        <w:right w:val="none" w:sz="0" w:space="0" w:color="auto"/>
                      </w:divBdr>
                      <w:divsChild>
                        <w:div w:id="18812372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5987422">
                  <w:marLeft w:val="0"/>
                  <w:marRight w:val="0"/>
                  <w:marTop w:val="0"/>
                  <w:marBottom w:val="0"/>
                  <w:divBdr>
                    <w:top w:val="single" w:sz="6" w:space="8" w:color="E3E3E3"/>
                    <w:left w:val="none" w:sz="0" w:space="0" w:color="auto"/>
                    <w:bottom w:val="none" w:sz="0" w:space="0" w:color="auto"/>
                    <w:right w:val="none" w:sz="0" w:space="0" w:color="auto"/>
                  </w:divBdr>
                  <w:divsChild>
                    <w:div w:id="928584023">
                      <w:marLeft w:val="0"/>
                      <w:marRight w:val="0"/>
                      <w:marTop w:val="0"/>
                      <w:marBottom w:val="0"/>
                      <w:divBdr>
                        <w:top w:val="none" w:sz="0" w:space="0" w:color="auto"/>
                        <w:left w:val="none" w:sz="0" w:space="0" w:color="auto"/>
                        <w:bottom w:val="none" w:sz="0" w:space="0" w:color="auto"/>
                        <w:right w:val="none" w:sz="0" w:space="0" w:color="auto"/>
                      </w:divBdr>
                      <w:divsChild>
                        <w:div w:id="3824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velopment.standards.ieee.org/myproject-web/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MITRE Corporation</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John A Stine</dc:creator>
  <cp:keywords/>
  <dc:description/>
  <cp:lastModifiedBy>Dr. John A Stine</cp:lastModifiedBy>
  <cp:revision>2</cp:revision>
  <dcterms:created xsi:type="dcterms:W3CDTF">2023-12-08T10:32:00Z</dcterms:created>
  <dcterms:modified xsi:type="dcterms:W3CDTF">2023-12-08T10:32:00Z</dcterms:modified>
</cp:coreProperties>
</file>