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5035646"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525585">
              <w:rPr>
                <w:rFonts w:eastAsia="MS Mincho"/>
                <w:b/>
                <w:i/>
                <w:lang w:eastAsia="ja-JP"/>
              </w:rPr>
              <w:t>2</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525585">
              <w:rPr>
                <w:rFonts w:eastAsia="MS Mincho"/>
                <w:b/>
                <w:i/>
                <w:lang w:eastAsia="ja-JP"/>
              </w:rPr>
              <w:t>February</w:t>
            </w:r>
            <w:r w:rsidR="00E077D3">
              <w:rPr>
                <w:rFonts w:eastAsia="MS Mincho"/>
                <w:b/>
                <w:i/>
                <w:lang w:eastAsia="ja-JP"/>
              </w:rPr>
              <w:t xml:space="preserve"> </w:t>
            </w:r>
            <w:r w:rsidR="00525585">
              <w:rPr>
                <w:rFonts w:eastAsia="MS Mincho"/>
                <w:b/>
                <w:i/>
                <w:lang w:eastAsia="ja-JP"/>
              </w:rPr>
              <w:t>7</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A73297C"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E077D3">
              <w:rPr>
                <w:b/>
                <w:i/>
              </w:rPr>
              <w:t>0</w:t>
            </w:r>
            <w:r w:rsidR="00525585">
              <w:rPr>
                <w:b/>
                <w:i/>
              </w:rPr>
              <w:t>5</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75DC2BD5" w:rsidR="003167A9" w:rsidRPr="00095F30" w:rsidRDefault="00525585" w:rsidP="005260C4">
            <w:pPr>
              <w:pStyle w:val="covertext"/>
              <w:snapToGrid w:val="0"/>
              <w:rPr>
                <w:rFonts w:eastAsia="MS Mincho"/>
                <w:b/>
                <w:i/>
                <w:lang w:eastAsia="ja-JP"/>
              </w:rPr>
            </w:pPr>
            <w:r>
              <w:rPr>
                <w:rFonts w:eastAsia="MS Mincho"/>
                <w:b/>
                <w:i/>
                <w:lang w:eastAsia="ja-JP"/>
              </w:rPr>
              <w:t>3</w:t>
            </w:r>
            <w:r w:rsidR="00410698">
              <w:rPr>
                <w:rFonts w:eastAsia="MS Mincho"/>
                <w:b/>
                <w:i/>
                <w:lang w:eastAsia="ja-JP"/>
              </w:rPr>
              <w:t>/</w:t>
            </w:r>
            <w:r w:rsidR="00E077D3">
              <w:rPr>
                <w:rFonts w:eastAsia="MS Mincho"/>
                <w:b/>
                <w:i/>
                <w:lang w:eastAsia="ja-JP"/>
              </w:rPr>
              <w:t>5</w:t>
            </w:r>
            <w:r w:rsidR="00410698">
              <w:rPr>
                <w:rFonts w:eastAsia="MS Mincho"/>
                <w:b/>
                <w:i/>
                <w:lang w:eastAsia="ja-JP"/>
              </w:rPr>
              <w:t>/20</w:t>
            </w:r>
            <w:r>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420F3F4"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525585">
              <w:rPr>
                <w:rFonts w:eastAsia="MS Mincho"/>
                <w:b/>
                <w:i/>
                <w:lang w:eastAsia="ja-JP"/>
              </w:rPr>
              <w:t>February</w:t>
            </w:r>
            <w:r w:rsidR="00E077D3">
              <w:rPr>
                <w:rFonts w:eastAsia="MS Mincho"/>
                <w:b/>
                <w:i/>
                <w:lang w:eastAsia="ja-JP"/>
              </w:rPr>
              <w:t xml:space="preserve"> </w:t>
            </w:r>
            <w:r w:rsidR="00525585">
              <w:rPr>
                <w:rFonts w:eastAsia="MS Mincho"/>
                <w:b/>
                <w:i/>
                <w:lang w:eastAsia="ja-JP"/>
              </w:rPr>
              <w:t>7</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56C3CBD4" w:rsidR="00911E71" w:rsidRDefault="00525585" w:rsidP="00E569B8">
      <w:pPr>
        <w:autoSpaceDE w:val="0"/>
        <w:autoSpaceDN w:val="0"/>
        <w:adjustRightInd w:val="0"/>
        <w:ind w:left="-360"/>
        <w:jc w:val="center"/>
        <w:rPr>
          <w:lang w:val="en-GB"/>
        </w:rPr>
      </w:pPr>
      <w:r>
        <w:rPr>
          <w:noProof/>
          <w:lang w:val="en-GB"/>
        </w:rPr>
        <w:drawing>
          <wp:inline distT="0" distB="0" distL="0" distR="0" wp14:anchorId="4D82711A" wp14:editId="01DB57CC">
            <wp:extent cx="6084570" cy="4785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4570" cy="4785995"/>
                    </a:xfrm>
                    <a:prstGeom prst="rect">
                      <a:avLst/>
                    </a:prstGeom>
                    <a:noFill/>
                  </pic:spPr>
                </pic:pic>
              </a:graphicData>
            </a:graphic>
          </wp:inline>
        </w:drawing>
      </w:r>
    </w:p>
    <w:p w14:paraId="5E7F8626" w14:textId="39607335" w:rsidR="00FA714C" w:rsidRDefault="00FA714C" w:rsidP="00095F30">
      <w:pPr>
        <w:autoSpaceDE w:val="0"/>
        <w:autoSpaceDN w:val="0"/>
        <w:adjustRightInd w:val="0"/>
        <w:ind w:left="-360"/>
        <w:rPr>
          <w:lang w:val="en-GB"/>
        </w:rPr>
      </w:pPr>
    </w:p>
    <w:p w14:paraId="5320FFE0" w14:textId="41110F98" w:rsidR="00936B07" w:rsidRDefault="00936B07" w:rsidP="00095F30">
      <w:pPr>
        <w:autoSpaceDE w:val="0"/>
        <w:autoSpaceDN w:val="0"/>
        <w:adjustRightInd w:val="0"/>
        <w:ind w:left="-360"/>
        <w:rPr>
          <w:lang w:val="en-GB"/>
        </w:rPr>
      </w:pPr>
      <w:r>
        <w:rPr>
          <w:lang w:val="en-GB"/>
        </w:rPr>
        <w:t xml:space="preserve">Meeting starts at </w:t>
      </w:r>
      <w:r w:rsidR="00525585">
        <w:rPr>
          <w:lang w:val="en-GB"/>
        </w:rPr>
        <w:t>2</w:t>
      </w:r>
      <w:r>
        <w:rPr>
          <w:lang w:val="en-GB"/>
        </w:rPr>
        <w:t>:</w:t>
      </w:r>
      <w:r w:rsidR="00525585">
        <w:rPr>
          <w:lang w:val="en-GB"/>
        </w:rPr>
        <w:t>33</w:t>
      </w:r>
      <w:r>
        <w:rPr>
          <w:lang w:val="en-GB"/>
        </w:rPr>
        <w:t xml:space="preserve"> </w:t>
      </w:r>
      <w:r w:rsidR="00525585">
        <w:rPr>
          <w:lang w:val="en-GB"/>
        </w:rPr>
        <w:t>p</w:t>
      </w:r>
      <w:r>
        <w:rPr>
          <w:lang w:val="en-GB"/>
        </w:rPr>
        <w:t>.m. EST</w:t>
      </w:r>
    </w:p>
    <w:p w14:paraId="782CEB75" w14:textId="3FCDBEE4" w:rsidR="00A973FC" w:rsidRDefault="00E077D3" w:rsidP="00095F30">
      <w:pPr>
        <w:autoSpaceDE w:val="0"/>
        <w:autoSpaceDN w:val="0"/>
        <w:adjustRightInd w:val="0"/>
        <w:ind w:left="-360"/>
        <w:rPr>
          <w:lang w:val="en-GB"/>
        </w:rPr>
      </w:pPr>
      <w:r>
        <w:rPr>
          <w:lang w:val="en-GB"/>
        </w:rPr>
        <w:t>Quorum was achieved</w:t>
      </w:r>
    </w:p>
    <w:p w14:paraId="7F182C94" w14:textId="77777777"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1764E6BE"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525585">
        <w:t>03</w:t>
      </w:r>
      <w:r w:rsidR="00296BA4" w:rsidRPr="00296BA4">
        <w:t>-0</w:t>
      </w:r>
      <w:r w:rsidR="0011315C">
        <w:t>0</w:t>
      </w:r>
    </w:p>
    <w:p w14:paraId="239E9B30" w14:textId="77777777" w:rsidR="0011315C" w:rsidRPr="001839C0" w:rsidRDefault="0011315C" w:rsidP="00812AEA">
      <w:pPr>
        <w:rPr>
          <w:lang w:val="en-GB"/>
        </w:rPr>
      </w:pPr>
    </w:p>
    <w:p w14:paraId="3FE560BA" w14:textId="0A95FAC2" w:rsidR="000968A4" w:rsidRPr="00675F44" w:rsidRDefault="00D75966" w:rsidP="003D62B0">
      <w:pPr>
        <w:numPr>
          <w:ilvl w:val="0"/>
          <w:numId w:val="2"/>
        </w:numPr>
        <w:tabs>
          <w:tab w:val="clear" w:pos="360"/>
          <w:tab w:val="num" w:pos="720"/>
        </w:tabs>
        <w:autoSpaceDE w:val="0"/>
        <w:autoSpaceDN w:val="0"/>
        <w:adjustRightInd w:val="0"/>
      </w:pPr>
      <w:r w:rsidRPr="00675F44">
        <w:t xml:space="preserve">Mover: </w:t>
      </w:r>
      <w:r w:rsidR="00E077D3">
        <w:t>Carlos</w:t>
      </w:r>
      <w:r w:rsidRPr="00675F44">
        <w:tab/>
      </w:r>
      <w:r w:rsidRPr="00675F44">
        <w:tab/>
      </w:r>
    </w:p>
    <w:p w14:paraId="5DBC9D14" w14:textId="0F469FFC" w:rsidR="000968A4" w:rsidRPr="00675F44" w:rsidRDefault="00D75966" w:rsidP="003D62B0">
      <w:pPr>
        <w:numPr>
          <w:ilvl w:val="0"/>
          <w:numId w:val="2"/>
        </w:numPr>
        <w:tabs>
          <w:tab w:val="clear" w:pos="360"/>
          <w:tab w:val="num" w:pos="720"/>
        </w:tabs>
        <w:autoSpaceDE w:val="0"/>
        <w:autoSpaceDN w:val="0"/>
        <w:adjustRightInd w:val="0"/>
      </w:pPr>
      <w:r w:rsidRPr="00675F44">
        <w:t xml:space="preserve">Second: </w:t>
      </w:r>
      <w:r w:rsidR="00525585">
        <w:t>Reinhard</w:t>
      </w:r>
    </w:p>
    <w:p w14:paraId="27E2FC7B" w14:textId="77777777" w:rsidR="000968A4" w:rsidRPr="00675F44" w:rsidRDefault="00D75966" w:rsidP="00675F44">
      <w:pPr>
        <w:autoSpaceDE w:val="0"/>
        <w:autoSpaceDN w:val="0"/>
        <w:adjustRightInd w:val="0"/>
      </w:pPr>
      <w:r w:rsidRPr="00675F44">
        <w:t>Vote: UC</w:t>
      </w:r>
    </w:p>
    <w:p w14:paraId="7E8BD3D5" w14:textId="5BAB58CB" w:rsidR="00473BD9" w:rsidRDefault="00473BD9" w:rsidP="00095F30">
      <w:pPr>
        <w:autoSpaceDE w:val="0"/>
        <w:autoSpaceDN w:val="0"/>
        <w:adjustRightInd w:val="0"/>
        <w:ind w:left="-360"/>
      </w:pPr>
    </w:p>
    <w:p w14:paraId="577A3ABD" w14:textId="072C3A15" w:rsidR="004543FB" w:rsidRDefault="004543FB" w:rsidP="00095F30">
      <w:pPr>
        <w:autoSpaceDE w:val="0"/>
        <w:autoSpaceDN w:val="0"/>
        <w:adjustRightInd w:val="0"/>
        <w:ind w:left="-360"/>
      </w:pPr>
    </w:p>
    <w:p w14:paraId="46BCEDCD" w14:textId="77777777" w:rsidR="004543FB" w:rsidRDefault="004543FB"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lastRenderedPageBreak/>
        <w:t>1.c</w:t>
      </w:r>
      <w:r w:rsidRPr="00095F30">
        <w:rPr>
          <w:b/>
          <w:lang w:val="en-GB"/>
        </w:rPr>
        <w:t xml:space="preserve">.  </w:t>
      </w:r>
      <w:r>
        <w:rPr>
          <w:b/>
          <w:lang w:val="en-GB"/>
        </w:rPr>
        <w:t>Copyright slides</w:t>
      </w:r>
    </w:p>
    <w:p w14:paraId="6DDB8125" w14:textId="18F65158" w:rsidR="00DD66B0" w:rsidRDefault="00DD66B0" w:rsidP="00DD66B0">
      <w:pPr>
        <w:autoSpaceDE w:val="0"/>
        <w:autoSpaceDN w:val="0"/>
        <w:adjustRightInd w:val="0"/>
        <w:ind w:left="-360"/>
        <w:rPr>
          <w:bCs/>
          <w:lang w:val="en-GB"/>
        </w:rPr>
      </w:pPr>
    </w:p>
    <w:p w14:paraId="3C9B5BD6" w14:textId="13F13980" w:rsidR="00DD66B0" w:rsidRP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0834E7C" w14:textId="77777777" w:rsidR="00DD66B0" w:rsidRPr="00DD66B0" w:rsidRDefault="00DD66B0" w:rsidP="00095F30">
      <w:pPr>
        <w:autoSpaceDE w:val="0"/>
        <w:autoSpaceDN w:val="0"/>
        <w:adjustRightInd w:val="0"/>
        <w:ind w:left="-360"/>
        <w:rPr>
          <w:lang w:val="en-GB"/>
        </w:rPr>
      </w:pPr>
    </w:p>
    <w:p w14:paraId="554A9607" w14:textId="77777777" w:rsidR="00473BD9" w:rsidRPr="00552661" w:rsidRDefault="00473BD9" w:rsidP="00095F30">
      <w:pPr>
        <w:autoSpaceDE w:val="0"/>
        <w:autoSpaceDN w:val="0"/>
        <w:adjustRightInd w:val="0"/>
        <w:ind w:left="-360"/>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4793C690" w14:textId="09E458B8" w:rsidR="0011315C" w:rsidRDefault="0011315C" w:rsidP="00B9072E">
      <w:r w:rsidRPr="0011315C">
        <w:t xml:space="preserve">Motion to approve </w:t>
      </w:r>
      <w:r w:rsidR="00525585" w:rsidRPr="00525585">
        <w:t>12/4/19 WG minutes contained in Doc #: 5-20-0002-00-mins</w:t>
      </w:r>
    </w:p>
    <w:p w14:paraId="182C3542" w14:textId="77777777" w:rsidR="00525585" w:rsidRDefault="00525585" w:rsidP="00B9072E"/>
    <w:p w14:paraId="627D7BA3" w14:textId="317F1F1C" w:rsidR="000968A4" w:rsidRPr="0011315C" w:rsidRDefault="00D75966" w:rsidP="003D62B0">
      <w:pPr>
        <w:numPr>
          <w:ilvl w:val="0"/>
          <w:numId w:val="1"/>
        </w:numPr>
        <w:tabs>
          <w:tab w:val="clear" w:pos="360"/>
          <w:tab w:val="num" w:pos="720"/>
        </w:tabs>
      </w:pPr>
      <w:r w:rsidRPr="0011315C">
        <w:t xml:space="preserve">Mover: </w:t>
      </w:r>
      <w:r w:rsidR="00525585">
        <w:t>John</w:t>
      </w:r>
      <w:r w:rsidRPr="0011315C">
        <w:tab/>
        <w:t xml:space="preserve">  </w:t>
      </w:r>
    </w:p>
    <w:p w14:paraId="02FD0126" w14:textId="49A03013" w:rsidR="000968A4" w:rsidRPr="0011315C" w:rsidRDefault="00D75966" w:rsidP="003D62B0">
      <w:pPr>
        <w:numPr>
          <w:ilvl w:val="0"/>
          <w:numId w:val="1"/>
        </w:numPr>
        <w:tabs>
          <w:tab w:val="clear" w:pos="360"/>
          <w:tab w:val="num" w:pos="720"/>
        </w:tabs>
      </w:pPr>
      <w:r w:rsidRPr="0011315C">
        <w:t xml:space="preserve">Second: </w:t>
      </w:r>
      <w:r w:rsidR="00525585">
        <w:t>Reinhard</w:t>
      </w:r>
    </w:p>
    <w:p w14:paraId="3F21B59E" w14:textId="77777777" w:rsidR="000968A4" w:rsidRPr="0011315C" w:rsidRDefault="00D75966" w:rsidP="0011315C">
      <w:r w:rsidRPr="0011315C">
        <w:t>Vote: UC</w:t>
      </w:r>
    </w:p>
    <w:p w14:paraId="1C2812CC" w14:textId="77777777" w:rsidR="0011315C" w:rsidRDefault="0011315C" w:rsidP="00B9072E"/>
    <w:p w14:paraId="7D9F3BED" w14:textId="77777777" w:rsidR="002548D9" w:rsidRDefault="002548D9" w:rsidP="00B9072E"/>
    <w:p w14:paraId="681FB0CF" w14:textId="1831BB0C" w:rsidR="00C22716" w:rsidRDefault="0011315C" w:rsidP="00C22716">
      <w:pPr>
        <w:tabs>
          <w:tab w:val="num" w:pos="1080"/>
        </w:tabs>
        <w:autoSpaceDE w:val="0"/>
        <w:autoSpaceDN w:val="0"/>
        <w:adjustRightInd w:val="0"/>
        <w:ind w:left="-360"/>
        <w:rPr>
          <w:b/>
          <w:lang w:val="en-GB"/>
        </w:rPr>
      </w:pPr>
      <w:r>
        <w:rPr>
          <w:b/>
          <w:lang w:val="en-GB"/>
        </w:rPr>
        <w:t>2. Status on 1900.5.1</w:t>
      </w:r>
    </w:p>
    <w:p w14:paraId="46E16A7D" w14:textId="50BF20EA" w:rsidR="0011315C" w:rsidRDefault="0011315C" w:rsidP="00C22716">
      <w:pPr>
        <w:tabs>
          <w:tab w:val="num" w:pos="1080"/>
        </w:tabs>
        <w:autoSpaceDE w:val="0"/>
        <w:autoSpaceDN w:val="0"/>
        <w:adjustRightInd w:val="0"/>
        <w:ind w:left="-360"/>
        <w:rPr>
          <w:b/>
          <w:lang w:val="en-GB"/>
        </w:rPr>
      </w:pPr>
    </w:p>
    <w:p w14:paraId="39AC9ED5" w14:textId="0C7E9EBC" w:rsidR="00E077D3" w:rsidRPr="0093337A" w:rsidRDefault="0093337A" w:rsidP="003D62B0">
      <w:pPr>
        <w:pStyle w:val="ListParagraph"/>
        <w:numPr>
          <w:ilvl w:val="0"/>
          <w:numId w:val="4"/>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1900.5 to form a Comment Resolution Group</w:t>
      </w:r>
    </w:p>
    <w:p w14:paraId="709C470B" w14:textId="64977E23" w:rsidR="0093337A" w:rsidRPr="0093337A" w:rsidRDefault="0093337A" w:rsidP="003D62B0">
      <w:pPr>
        <w:pStyle w:val="ListParagraph"/>
        <w:numPr>
          <w:ilvl w:val="1"/>
          <w:numId w:val="4"/>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Group to respond to comments and bring the results back to the WG</w:t>
      </w:r>
    </w:p>
    <w:p w14:paraId="22CEE034" w14:textId="64DB4185" w:rsidR="0093337A" w:rsidRPr="0093337A" w:rsidRDefault="0093337A" w:rsidP="003D62B0">
      <w:pPr>
        <w:pStyle w:val="ListParagraph"/>
        <w:numPr>
          <w:ilvl w:val="1"/>
          <w:numId w:val="4"/>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 xml:space="preserve">Total comments: 106, Must be satisfied comments: 92 (91 </w:t>
      </w:r>
      <w:proofErr w:type="gramStart"/>
      <w:r w:rsidRPr="0093337A">
        <w:rPr>
          <w:rFonts w:ascii="Times New Roman" w:hAnsi="Times New Roman"/>
          <w:bCs/>
          <w:sz w:val="24"/>
          <w:szCs w:val="24"/>
        </w:rPr>
        <w:t>editorial</w:t>
      </w:r>
      <w:proofErr w:type="gramEnd"/>
      <w:r w:rsidRPr="0093337A">
        <w:rPr>
          <w:rFonts w:ascii="Times New Roman" w:hAnsi="Times New Roman"/>
          <w:bCs/>
          <w:sz w:val="24"/>
          <w:szCs w:val="24"/>
        </w:rPr>
        <w:t>, 1 substantive)</w:t>
      </w:r>
    </w:p>
    <w:p w14:paraId="59A8BEE0" w14:textId="77777777" w:rsidR="0093337A" w:rsidRPr="0093337A" w:rsidRDefault="0093337A" w:rsidP="003D62B0">
      <w:pPr>
        <w:pStyle w:val="ListParagraph"/>
        <w:numPr>
          <w:ilvl w:val="0"/>
          <w:numId w:val="3"/>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 xml:space="preserve">Reinhard working on a reference implementation of 1900.5.1 </w:t>
      </w:r>
    </w:p>
    <w:p w14:paraId="39AF84C5" w14:textId="77777777" w:rsidR="0093337A" w:rsidRPr="0093337A" w:rsidRDefault="0093337A" w:rsidP="003D62B0">
      <w:pPr>
        <w:pStyle w:val="ListParagraph"/>
        <w:numPr>
          <w:ilvl w:val="1"/>
          <w:numId w:val="3"/>
        </w:numPr>
        <w:autoSpaceDE w:val="0"/>
        <w:autoSpaceDN w:val="0"/>
        <w:adjustRightInd w:val="0"/>
        <w:rPr>
          <w:rFonts w:ascii="Times New Roman" w:hAnsi="Times New Roman"/>
          <w:bCs/>
          <w:sz w:val="24"/>
          <w:szCs w:val="24"/>
        </w:rPr>
      </w:pPr>
      <w:r w:rsidRPr="0093337A">
        <w:rPr>
          <w:rFonts w:ascii="Times New Roman" w:hAnsi="Times New Roman"/>
          <w:bCs/>
          <w:sz w:val="24"/>
          <w:szCs w:val="24"/>
        </w:rPr>
        <w:t>Shooting for an April F2F demonstration</w:t>
      </w:r>
    </w:p>
    <w:p w14:paraId="236D89DD" w14:textId="77777777" w:rsidR="0093337A" w:rsidRPr="0093337A" w:rsidRDefault="0093337A" w:rsidP="003D62B0">
      <w:pPr>
        <w:pStyle w:val="ListParagraph"/>
        <w:numPr>
          <w:ilvl w:val="0"/>
          <w:numId w:val="3"/>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Motion to approve the following membership in the 1900.5.1 Comment Resolution Group</w:t>
      </w:r>
    </w:p>
    <w:p w14:paraId="3C4E9663" w14:textId="77777777" w:rsidR="0093337A" w:rsidRPr="0093337A" w:rsidRDefault="0093337A" w:rsidP="003D62B0">
      <w:pPr>
        <w:pStyle w:val="ListParagraph"/>
        <w:numPr>
          <w:ilvl w:val="1"/>
          <w:numId w:val="3"/>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Reinhard, Carlos, Tony, Mitch, Jakub</w:t>
      </w:r>
    </w:p>
    <w:p w14:paraId="3FB9F465" w14:textId="77777777" w:rsidR="0093337A" w:rsidRPr="0093337A" w:rsidRDefault="0093337A" w:rsidP="0093337A">
      <w:pPr>
        <w:tabs>
          <w:tab w:val="num" w:pos="1080"/>
        </w:tabs>
        <w:autoSpaceDE w:val="0"/>
        <w:autoSpaceDN w:val="0"/>
        <w:adjustRightInd w:val="0"/>
        <w:ind w:left="1080"/>
        <w:rPr>
          <w:bCs/>
        </w:rPr>
      </w:pPr>
      <w:r w:rsidRPr="0093337A">
        <w:rPr>
          <w:bCs/>
        </w:rPr>
        <w:t>Mover: John</w:t>
      </w:r>
      <w:r w:rsidRPr="0093337A">
        <w:rPr>
          <w:bCs/>
        </w:rPr>
        <w:tab/>
        <w:t xml:space="preserve">  </w:t>
      </w:r>
    </w:p>
    <w:p w14:paraId="5BE1A40D" w14:textId="77777777" w:rsidR="0093337A" w:rsidRPr="0093337A" w:rsidRDefault="0093337A" w:rsidP="0093337A">
      <w:pPr>
        <w:tabs>
          <w:tab w:val="num" w:pos="1080"/>
        </w:tabs>
        <w:autoSpaceDE w:val="0"/>
        <w:autoSpaceDN w:val="0"/>
        <w:adjustRightInd w:val="0"/>
        <w:ind w:left="1080"/>
        <w:rPr>
          <w:bCs/>
        </w:rPr>
      </w:pPr>
      <w:r w:rsidRPr="0093337A">
        <w:rPr>
          <w:bCs/>
        </w:rPr>
        <w:t>Second: Jakub</w:t>
      </w:r>
    </w:p>
    <w:p w14:paraId="6B062B8F" w14:textId="120EAE06" w:rsidR="00936B07" w:rsidRPr="0093337A" w:rsidRDefault="0093337A" w:rsidP="0093337A">
      <w:pPr>
        <w:tabs>
          <w:tab w:val="num" w:pos="1080"/>
        </w:tabs>
        <w:autoSpaceDE w:val="0"/>
        <w:autoSpaceDN w:val="0"/>
        <w:adjustRightInd w:val="0"/>
        <w:ind w:left="1080"/>
        <w:rPr>
          <w:bCs/>
        </w:rPr>
      </w:pPr>
      <w:r w:rsidRPr="0093337A">
        <w:rPr>
          <w:bCs/>
        </w:rPr>
        <w:t>Vote: UC</w:t>
      </w:r>
    </w:p>
    <w:p w14:paraId="5836DF17" w14:textId="2C2649ED" w:rsidR="0093337A" w:rsidRDefault="0093337A" w:rsidP="0093337A">
      <w:pPr>
        <w:tabs>
          <w:tab w:val="num" w:pos="1080"/>
        </w:tabs>
        <w:autoSpaceDE w:val="0"/>
        <w:autoSpaceDN w:val="0"/>
        <w:adjustRightInd w:val="0"/>
        <w:ind w:left="1080"/>
        <w:rPr>
          <w:bCs/>
        </w:rPr>
      </w:pPr>
    </w:p>
    <w:p w14:paraId="66D1364B" w14:textId="77777777" w:rsidR="0093337A" w:rsidRPr="0093337A" w:rsidRDefault="0093337A" w:rsidP="003D62B0">
      <w:pPr>
        <w:pStyle w:val="ListParagraph"/>
        <w:numPr>
          <w:ilvl w:val="0"/>
          <w:numId w:val="3"/>
        </w:numPr>
        <w:tabs>
          <w:tab w:val="num" w:pos="1080"/>
        </w:tabs>
        <w:autoSpaceDE w:val="0"/>
        <w:autoSpaceDN w:val="0"/>
        <w:adjustRightInd w:val="0"/>
        <w:rPr>
          <w:rFonts w:ascii="Times New Roman" w:hAnsi="Times New Roman"/>
          <w:bCs/>
          <w:sz w:val="24"/>
          <w:szCs w:val="24"/>
        </w:rPr>
      </w:pPr>
      <w:r w:rsidRPr="0093337A">
        <w:rPr>
          <w:rFonts w:ascii="Times New Roman" w:hAnsi="Times New Roman"/>
          <w:bCs/>
          <w:sz w:val="24"/>
          <w:szCs w:val="24"/>
        </w:rPr>
        <w:t>Motion to approve the 1900.5.1 Comment Resolution Group scope</w:t>
      </w:r>
    </w:p>
    <w:p w14:paraId="031CBE9B" w14:textId="77777777" w:rsidR="0093337A" w:rsidRPr="0093337A" w:rsidRDefault="0093337A" w:rsidP="003D62B0">
      <w:pPr>
        <w:pStyle w:val="ListParagraph"/>
        <w:numPr>
          <w:ilvl w:val="1"/>
          <w:numId w:val="3"/>
        </w:numPr>
        <w:autoSpaceDE w:val="0"/>
        <w:autoSpaceDN w:val="0"/>
        <w:adjustRightInd w:val="0"/>
        <w:rPr>
          <w:rFonts w:ascii="Times New Roman" w:hAnsi="Times New Roman"/>
          <w:bCs/>
          <w:sz w:val="24"/>
          <w:szCs w:val="24"/>
        </w:rPr>
      </w:pPr>
      <w:r w:rsidRPr="0093337A">
        <w:rPr>
          <w:rFonts w:ascii="Times New Roman" w:hAnsi="Times New Roman"/>
          <w:bCs/>
          <w:sz w:val="24"/>
          <w:szCs w:val="24"/>
        </w:rPr>
        <w:t>CRG recommends responses to comments and submits those recommendations to full WG for approval.</w:t>
      </w:r>
    </w:p>
    <w:p w14:paraId="00C8EE3E" w14:textId="77777777" w:rsidR="0093337A" w:rsidRPr="0093337A" w:rsidRDefault="0093337A" w:rsidP="0093337A">
      <w:pPr>
        <w:tabs>
          <w:tab w:val="num" w:pos="1080"/>
        </w:tabs>
        <w:autoSpaceDE w:val="0"/>
        <w:autoSpaceDN w:val="0"/>
        <w:adjustRightInd w:val="0"/>
        <w:ind w:left="1080"/>
        <w:rPr>
          <w:bCs/>
        </w:rPr>
      </w:pPr>
      <w:r w:rsidRPr="0093337A">
        <w:rPr>
          <w:rFonts w:eastAsia="Calibri"/>
          <w:bCs/>
        </w:rPr>
        <w:t>Mover: Reinhard</w:t>
      </w:r>
      <w:r w:rsidRPr="0093337A">
        <w:rPr>
          <w:rFonts w:eastAsia="Calibri"/>
          <w:bCs/>
        </w:rPr>
        <w:tab/>
        <w:t xml:space="preserve">  </w:t>
      </w:r>
    </w:p>
    <w:p w14:paraId="37688144" w14:textId="77777777" w:rsidR="0093337A" w:rsidRPr="0093337A" w:rsidRDefault="0093337A" w:rsidP="0093337A">
      <w:pPr>
        <w:tabs>
          <w:tab w:val="num" w:pos="1080"/>
        </w:tabs>
        <w:autoSpaceDE w:val="0"/>
        <w:autoSpaceDN w:val="0"/>
        <w:adjustRightInd w:val="0"/>
        <w:ind w:left="1080"/>
        <w:rPr>
          <w:bCs/>
        </w:rPr>
      </w:pPr>
      <w:r w:rsidRPr="0093337A">
        <w:rPr>
          <w:rFonts w:eastAsia="Calibri"/>
          <w:bCs/>
        </w:rPr>
        <w:t>Second: Carlos</w:t>
      </w:r>
    </w:p>
    <w:p w14:paraId="3F33D5C7" w14:textId="77777777" w:rsidR="0093337A" w:rsidRPr="0093337A" w:rsidRDefault="0093337A" w:rsidP="0093337A">
      <w:pPr>
        <w:tabs>
          <w:tab w:val="num" w:pos="1080"/>
        </w:tabs>
        <w:autoSpaceDE w:val="0"/>
        <w:autoSpaceDN w:val="0"/>
        <w:adjustRightInd w:val="0"/>
        <w:ind w:left="1080"/>
        <w:rPr>
          <w:bCs/>
        </w:rPr>
      </w:pPr>
      <w:r w:rsidRPr="0093337A">
        <w:rPr>
          <w:rFonts w:eastAsia="Calibri"/>
          <w:bCs/>
        </w:rPr>
        <w:t>Vote: UC</w:t>
      </w:r>
    </w:p>
    <w:p w14:paraId="53EECA49" w14:textId="0CE5D779" w:rsidR="0093337A" w:rsidRDefault="0093337A" w:rsidP="0093337A">
      <w:pPr>
        <w:tabs>
          <w:tab w:val="num" w:pos="1080"/>
        </w:tabs>
        <w:autoSpaceDE w:val="0"/>
        <w:autoSpaceDN w:val="0"/>
        <w:adjustRightInd w:val="0"/>
        <w:rPr>
          <w:bCs/>
        </w:rPr>
      </w:pPr>
    </w:p>
    <w:p w14:paraId="6887F6CD" w14:textId="77777777" w:rsidR="0093337A" w:rsidRDefault="0093337A" w:rsidP="0093337A">
      <w:pPr>
        <w:tabs>
          <w:tab w:val="num" w:pos="1080"/>
        </w:tabs>
        <w:autoSpaceDE w:val="0"/>
        <w:autoSpaceDN w:val="0"/>
        <w:adjustRightInd w:val="0"/>
        <w:rPr>
          <w:bCs/>
        </w:rPr>
      </w:pPr>
    </w:p>
    <w:p w14:paraId="032DD543" w14:textId="77777777" w:rsidR="0093337A" w:rsidRPr="0093337A" w:rsidRDefault="0093337A" w:rsidP="0093337A">
      <w:pPr>
        <w:tabs>
          <w:tab w:val="num" w:pos="1080"/>
        </w:tabs>
        <w:autoSpaceDE w:val="0"/>
        <w:autoSpaceDN w:val="0"/>
        <w:adjustRightInd w:val="0"/>
        <w:ind w:left="1080"/>
        <w:rPr>
          <w:bCs/>
        </w:rPr>
      </w:pPr>
    </w:p>
    <w:p w14:paraId="4D37D72E" w14:textId="77777777" w:rsidR="0011315C" w:rsidRDefault="0011315C" w:rsidP="0011315C">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64535C1" w14:textId="7246EEFA" w:rsidR="0011315C" w:rsidRDefault="0011315C" w:rsidP="00C22716">
      <w:pPr>
        <w:tabs>
          <w:tab w:val="num" w:pos="1080"/>
        </w:tabs>
        <w:autoSpaceDE w:val="0"/>
        <w:autoSpaceDN w:val="0"/>
        <w:adjustRightInd w:val="0"/>
        <w:ind w:left="-360"/>
        <w:rPr>
          <w:b/>
          <w:lang w:val="en-GB"/>
        </w:rPr>
      </w:pPr>
    </w:p>
    <w:p w14:paraId="29F27445" w14:textId="77777777" w:rsidR="007952F1" w:rsidRPr="007952F1" w:rsidRDefault="007952F1" w:rsidP="003D62B0">
      <w:pPr>
        <w:pStyle w:val="ListParagraph"/>
        <w:numPr>
          <w:ilvl w:val="0"/>
          <w:numId w:val="3"/>
        </w:numPr>
        <w:tabs>
          <w:tab w:val="num" w:pos="1080"/>
        </w:tabs>
        <w:autoSpaceDE w:val="0"/>
        <w:autoSpaceDN w:val="0"/>
        <w:adjustRightInd w:val="0"/>
        <w:rPr>
          <w:rFonts w:ascii="Times New Roman" w:hAnsi="Times New Roman"/>
          <w:bCs/>
          <w:sz w:val="24"/>
          <w:szCs w:val="24"/>
        </w:rPr>
      </w:pPr>
      <w:r w:rsidRPr="007952F1">
        <w:rPr>
          <w:rFonts w:ascii="Times New Roman" w:hAnsi="Times New Roman"/>
          <w:bCs/>
          <w:sz w:val="24"/>
          <w:szCs w:val="24"/>
        </w:rPr>
        <w:t>Have a complete update along with schemas and verification rules</w:t>
      </w:r>
    </w:p>
    <w:p w14:paraId="0764024D" w14:textId="556336D2" w:rsidR="001E28BD" w:rsidRPr="007952F1" w:rsidRDefault="007952F1" w:rsidP="003D62B0">
      <w:pPr>
        <w:pStyle w:val="ListParagraph"/>
        <w:numPr>
          <w:ilvl w:val="0"/>
          <w:numId w:val="3"/>
        </w:numPr>
        <w:tabs>
          <w:tab w:val="num" w:pos="1080"/>
        </w:tabs>
        <w:autoSpaceDE w:val="0"/>
        <w:autoSpaceDN w:val="0"/>
        <w:adjustRightInd w:val="0"/>
        <w:rPr>
          <w:rFonts w:ascii="Times New Roman" w:hAnsi="Times New Roman"/>
          <w:bCs/>
          <w:sz w:val="24"/>
          <w:szCs w:val="24"/>
        </w:rPr>
      </w:pPr>
      <w:r w:rsidRPr="007952F1">
        <w:rPr>
          <w:rFonts w:ascii="Times New Roman" w:hAnsi="Times New Roman"/>
          <w:bCs/>
          <w:sz w:val="24"/>
          <w:szCs w:val="24"/>
        </w:rPr>
        <w:t>Make decision on moving to sponsor ballot at April meeting</w:t>
      </w:r>
    </w:p>
    <w:p w14:paraId="6B11B934" w14:textId="77777777" w:rsidR="0011315C" w:rsidRDefault="0011315C" w:rsidP="0011315C">
      <w:pPr>
        <w:tabs>
          <w:tab w:val="num" w:pos="360"/>
          <w:tab w:val="num" w:pos="720"/>
        </w:tabs>
        <w:ind w:left="-360"/>
        <w:rPr>
          <w:rFonts w:eastAsia="Calibri"/>
          <w:b/>
        </w:rPr>
      </w:pPr>
      <w:r>
        <w:rPr>
          <w:rFonts w:eastAsia="Calibri"/>
          <w:b/>
        </w:rPr>
        <w:lastRenderedPageBreak/>
        <w:t>4. Status on Architecture / 1900.5 revision</w:t>
      </w:r>
    </w:p>
    <w:p w14:paraId="30BA02FF" w14:textId="21FAE9CE" w:rsidR="0011315C" w:rsidRDefault="0011315C" w:rsidP="0011315C">
      <w:pPr>
        <w:tabs>
          <w:tab w:val="num" w:pos="1080"/>
        </w:tabs>
        <w:autoSpaceDE w:val="0"/>
        <w:autoSpaceDN w:val="0"/>
        <w:adjustRightInd w:val="0"/>
        <w:rPr>
          <w:lang w:val="en-GB"/>
        </w:rPr>
      </w:pPr>
    </w:p>
    <w:p w14:paraId="6DE2FCB0" w14:textId="5537D8B7" w:rsidR="0011315C" w:rsidRDefault="007952F1" w:rsidP="0011315C">
      <w:pPr>
        <w:tabs>
          <w:tab w:val="num" w:pos="1080"/>
        </w:tabs>
        <w:autoSpaceDE w:val="0"/>
        <w:autoSpaceDN w:val="0"/>
        <w:adjustRightInd w:val="0"/>
      </w:pPr>
      <w:r w:rsidRPr="007952F1">
        <w:t xml:space="preserve">Exploring ideas to set </w:t>
      </w:r>
      <w:r>
        <w:t xml:space="preserve">the </w:t>
      </w:r>
      <w:r w:rsidRPr="007952F1">
        <w:t xml:space="preserve">scope for the </w:t>
      </w:r>
      <w:r>
        <w:t>revision of the 1900.5 standard</w:t>
      </w:r>
    </w:p>
    <w:p w14:paraId="5A81BD6B" w14:textId="77777777" w:rsidR="007952F1" w:rsidRDefault="007952F1" w:rsidP="0011315C">
      <w:pPr>
        <w:tabs>
          <w:tab w:val="num" w:pos="1080"/>
        </w:tabs>
        <w:autoSpaceDE w:val="0"/>
        <w:autoSpaceDN w:val="0"/>
        <w:adjustRightInd w:val="0"/>
        <w:rPr>
          <w:lang w:val="en-GB"/>
        </w:rPr>
      </w:pPr>
    </w:p>
    <w:p w14:paraId="7C64DDC0" w14:textId="77777777" w:rsidR="007952F1" w:rsidRDefault="007952F1" w:rsidP="0011315C">
      <w:pPr>
        <w:tabs>
          <w:tab w:val="num" w:pos="1080"/>
        </w:tabs>
        <w:autoSpaceDE w:val="0"/>
        <w:autoSpaceDN w:val="0"/>
        <w:adjustRightInd w:val="0"/>
        <w:rPr>
          <w:lang w:val="en-GB"/>
        </w:rPr>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7B5BB5D2" w14:textId="77777777" w:rsidR="00D7700E" w:rsidRPr="00D7700E" w:rsidRDefault="00D7700E" w:rsidP="00D7700E">
      <w:r w:rsidRPr="00D7700E">
        <w:t>1/27/19 Meeting Notes</w:t>
      </w:r>
    </w:p>
    <w:p w14:paraId="085B24AA" w14:textId="77777777" w:rsidR="00D7700E" w:rsidRPr="00D7700E" w:rsidRDefault="00D7700E" w:rsidP="003D62B0">
      <w:pPr>
        <w:numPr>
          <w:ilvl w:val="1"/>
          <w:numId w:val="5"/>
        </w:numPr>
        <w:tabs>
          <w:tab w:val="clear" w:pos="1440"/>
          <w:tab w:val="num" w:pos="360"/>
        </w:tabs>
        <w:ind w:left="360"/>
      </w:pPr>
      <w:r w:rsidRPr="00D7700E">
        <w:t xml:space="preserve">Upcoming Leadership Meetings </w:t>
      </w:r>
    </w:p>
    <w:p w14:paraId="2B9A4C79" w14:textId="77777777" w:rsidR="00D7700E" w:rsidRPr="00D7700E" w:rsidRDefault="00D7700E" w:rsidP="003D62B0">
      <w:pPr>
        <w:numPr>
          <w:ilvl w:val="2"/>
          <w:numId w:val="5"/>
        </w:numPr>
        <w:tabs>
          <w:tab w:val="clear" w:pos="2160"/>
          <w:tab w:val="num" w:pos="1080"/>
        </w:tabs>
        <w:ind w:left="1080"/>
      </w:pPr>
      <w:r w:rsidRPr="00D7700E">
        <w:t>Feb 24th (Monday)</w:t>
      </w:r>
    </w:p>
    <w:p w14:paraId="59749912" w14:textId="77777777" w:rsidR="00D7700E" w:rsidRPr="00D7700E" w:rsidRDefault="00D7700E" w:rsidP="003D62B0">
      <w:pPr>
        <w:numPr>
          <w:ilvl w:val="2"/>
          <w:numId w:val="5"/>
        </w:numPr>
        <w:tabs>
          <w:tab w:val="clear" w:pos="2160"/>
          <w:tab w:val="num" w:pos="1080"/>
        </w:tabs>
        <w:ind w:left="1080"/>
      </w:pPr>
      <w:r w:rsidRPr="00D7700E">
        <w:t>Plenaries 1st week of April (April 7th - 9th)</w:t>
      </w:r>
    </w:p>
    <w:p w14:paraId="69211C95" w14:textId="77777777" w:rsidR="00D7700E" w:rsidRPr="00D7700E" w:rsidRDefault="00D7700E" w:rsidP="003D62B0">
      <w:pPr>
        <w:numPr>
          <w:ilvl w:val="1"/>
          <w:numId w:val="5"/>
        </w:numPr>
        <w:tabs>
          <w:tab w:val="clear" w:pos="1440"/>
          <w:tab w:val="num" w:pos="360"/>
        </w:tabs>
        <w:ind w:left="360"/>
      </w:pPr>
      <w:r w:rsidRPr="00D7700E">
        <w:t xml:space="preserve">WG Reports </w:t>
      </w:r>
    </w:p>
    <w:p w14:paraId="36526030" w14:textId="77777777" w:rsidR="00D7700E" w:rsidRPr="00D7700E" w:rsidRDefault="00D7700E" w:rsidP="003D62B0">
      <w:pPr>
        <w:numPr>
          <w:ilvl w:val="2"/>
          <w:numId w:val="5"/>
        </w:numPr>
        <w:tabs>
          <w:tab w:val="clear" w:pos="2160"/>
          <w:tab w:val="num" w:pos="1080"/>
        </w:tabs>
        <w:ind w:left="1080"/>
      </w:pPr>
      <w:r w:rsidRPr="00D7700E">
        <w:t>1900.1 WG (Francesco)</w:t>
      </w:r>
    </w:p>
    <w:p w14:paraId="1140E609" w14:textId="77777777" w:rsidR="00D7700E" w:rsidRPr="00D7700E" w:rsidRDefault="00D7700E" w:rsidP="003D62B0">
      <w:pPr>
        <w:numPr>
          <w:ilvl w:val="3"/>
          <w:numId w:val="5"/>
        </w:numPr>
        <w:tabs>
          <w:tab w:val="clear" w:pos="2880"/>
          <w:tab w:val="num" w:pos="1800"/>
        </w:tabs>
        <w:ind w:left="1800"/>
      </w:pPr>
      <w:r w:rsidRPr="00D7700E">
        <w:t>Trying to enlarge the WG and gain more interest.</w:t>
      </w:r>
    </w:p>
    <w:p w14:paraId="01C59D86" w14:textId="77777777" w:rsidR="00D7700E" w:rsidRPr="00D7700E" w:rsidRDefault="00D7700E" w:rsidP="003D62B0">
      <w:pPr>
        <w:numPr>
          <w:ilvl w:val="2"/>
          <w:numId w:val="5"/>
        </w:numPr>
        <w:tabs>
          <w:tab w:val="clear" w:pos="2160"/>
          <w:tab w:val="num" w:pos="1080"/>
        </w:tabs>
        <w:ind w:left="1080"/>
      </w:pPr>
      <w:r w:rsidRPr="00D7700E">
        <w:t>1900.2 WG (Stephen)</w:t>
      </w:r>
    </w:p>
    <w:p w14:paraId="1538BE47" w14:textId="77777777" w:rsidR="00D7700E" w:rsidRPr="00D7700E" w:rsidRDefault="00D7700E" w:rsidP="003D62B0">
      <w:pPr>
        <w:numPr>
          <w:ilvl w:val="3"/>
          <w:numId w:val="5"/>
        </w:numPr>
        <w:tabs>
          <w:tab w:val="clear" w:pos="2880"/>
          <w:tab w:val="num" w:pos="1800"/>
        </w:tabs>
        <w:ind w:left="1800"/>
      </w:pPr>
      <w:r w:rsidRPr="00D7700E">
        <w:t>No updates from Stephen</w:t>
      </w:r>
    </w:p>
    <w:p w14:paraId="3CE85DCC" w14:textId="77777777" w:rsidR="00D7700E" w:rsidRPr="00D7700E" w:rsidRDefault="00D7700E" w:rsidP="003D62B0">
      <w:pPr>
        <w:numPr>
          <w:ilvl w:val="3"/>
          <w:numId w:val="5"/>
        </w:numPr>
        <w:tabs>
          <w:tab w:val="clear" w:pos="2880"/>
          <w:tab w:val="num" w:pos="1800"/>
        </w:tabs>
        <w:ind w:left="1800"/>
      </w:pPr>
      <w:r w:rsidRPr="00D7700E">
        <w:t>WG did meet on 1/23/20 to discuss ideas for refreshing the standard</w:t>
      </w:r>
    </w:p>
    <w:p w14:paraId="396327D6" w14:textId="77777777" w:rsidR="00D7700E" w:rsidRPr="00D7700E" w:rsidRDefault="00D7700E" w:rsidP="003D62B0">
      <w:pPr>
        <w:numPr>
          <w:ilvl w:val="2"/>
          <w:numId w:val="5"/>
        </w:numPr>
        <w:tabs>
          <w:tab w:val="clear" w:pos="2160"/>
          <w:tab w:val="num" w:pos="1080"/>
        </w:tabs>
        <w:ind w:left="1080"/>
      </w:pPr>
      <w:r w:rsidRPr="00D7700E">
        <w:t>1900.6 WG (Oliver reports)</w:t>
      </w:r>
    </w:p>
    <w:p w14:paraId="2BFC1695" w14:textId="77777777" w:rsidR="00D7700E" w:rsidRPr="00D7700E" w:rsidRDefault="00D7700E" w:rsidP="003D62B0">
      <w:pPr>
        <w:numPr>
          <w:ilvl w:val="3"/>
          <w:numId w:val="5"/>
        </w:numPr>
        <w:tabs>
          <w:tab w:val="clear" w:pos="2880"/>
          <w:tab w:val="num" w:pos="1800"/>
        </w:tabs>
        <w:ind w:left="1800"/>
      </w:pPr>
      <w:r w:rsidRPr="00D7700E">
        <w:t>1900.6.b: Support of databases</w:t>
      </w:r>
    </w:p>
    <w:p w14:paraId="00FB23CE" w14:textId="77777777" w:rsidR="00D7700E" w:rsidRPr="00D7700E" w:rsidRDefault="00D7700E" w:rsidP="003D62B0">
      <w:pPr>
        <w:numPr>
          <w:ilvl w:val="4"/>
          <w:numId w:val="5"/>
        </w:numPr>
        <w:tabs>
          <w:tab w:val="clear" w:pos="3600"/>
          <w:tab w:val="num" w:pos="2520"/>
        </w:tabs>
        <w:ind w:left="2520"/>
      </w:pPr>
      <w:r w:rsidRPr="00D7700E">
        <w:t>Sponsor balloting period will close near end of January</w:t>
      </w:r>
    </w:p>
    <w:p w14:paraId="3D9948DD" w14:textId="77777777" w:rsidR="00D7700E" w:rsidRPr="00D7700E" w:rsidRDefault="00D7700E" w:rsidP="003D62B0">
      <w:pPr>
        <w:numPr>
          <w:ilvl w:val="3"/>
          <w:numId w:val="5"/>
        </w:numPr>
        <w:tabs>
          <w:tab w:val="clear" w:pos="2880"/>
          <w:tab w:val="num" w:pos="1800"/>
        </w:tabs>
        <w:ind w:left="1800"/>
      </w:pPr>
      <w:r w:rsidRPr="00D7700E">
        <w:t>Considering revision of 1900.6</w:t>
      </w:r>
    </w:p>
    <w:p w14:paraId="3C8D1483" w14:textId="77777777" w:rsidR="00D7700E" w:rsidRPr="00D7700E" w:rsidRDefault="00D7700E" w:rsidP="003D62B0">
      <w:pPr>
        <w:numPr>
          <w:ilvl w:val="4"/>
          <w:numId w:val="5"/>
        </w:numPr>
        <w:tabs>
          <w:tab w:val="clear" w:pos="3600"/>
          <w:tab w:val="num" w:pos="2520"/>
        </w:tabs>
        <w:ind w:left="2520"/>
      </w:pPr>
      <w:r w:rsidRPr="00D7700E">
        <w:t>Initial text for PAR has been written</w:t>
      </w:r>
    </w:p>
    <w:p w14:paraId="72B271A4" w14:textId="77777777" w:rsidR="00D7700E" w:rsidRPr="00D7700E" w:rsidRDefault="00D7700E" w:rsidP="003D62B0">
      <w:pPr>
        <w:numPr>
          <w:ilvl w:val="1"/>
          <w:numId w:val="5"/>
        </w:numPr>
        <w:tabs>
          <w:tab w:val="clear" w:pos="1440"/>
          <w:tab w:val="num" w:pos="360"/>
        </w:tabs>
        <w:ind w:left="360"/>
      </w:pPr>
      <w:r w:rsidRPr="00D7700E">
        <w:t>DARPA SC2 Language standardization</w:t>
      </w:r>
      <w:r w:rsidRPr="00D7700E">
        <w:tab/>
      </w:r>
    </w:p>
    <w:p w14:paraId="42BE8D26" w14:textId="77777777" w:rsidR="00D7700E" w:rsidRPr="00D7700E" w:rsidRDefault="00D7700E" w:rsidP="003D62B0">
      <w:pPr>
        <w:numPr>
          <w:ilvl w:val="3"/>
          <w:numId w:val="5"/>
        </w:numPr>
        <w:tabs>
          <w:tab w:val="clear" w:pos="2880"/>
          <w:tab w:val="num" w:pos="1800"/>
        </w:tabs>
        <w:ind w:left="1800"/>
      </w:pPr>
      <w:r w:rsidRPr="00D7700E">
        <w:t>According to John Chapin’s recent read out on CIL standardization:</w:t>
      </w:r>
    </w:p>
    <w:p w14:paraId="2339CC4A" w14:textId="77777777" w:rsidR="00D7700E" w:rsidRPr="00D7700E" w:rsidRDefault="00D7700E" w:rsidP="003D62B0">
      <w:pPr>
        <w:numPr>
          <w:ilvl w:val="4"/>
          <w:numId w:val="5"/>
        </w:numPr>
        <w:tabs>
          <w:tab w:val="clear" w:pos="3600"/>
          <w:tab w:val="num" w:pos="2520"/>
        </w:tabs>
        <w:ind w:left="2520"/>
      </w:pPr>
      <w:r w:rsidRPr="00D7700E">
        <w:t>Near/</w:t>
      </w:r>
      <w:proofErr w:type="spellStart"/>
      <w:r w:rsidRPr="00D7700E">
        <w:t>Mid term</w:t>
      </w:r>
      <w:proofErr w:type="spellEnd"/>
      <w:r w:rsidRPr="00D7700E">
        <w:t xml:space="preserve"> goal of the post-DARPA SC2 community</w:t>
      </w:r>
    </w:p>
    <w:p w14:paraId="7B5EF26B" w14:textId="77777777" w:rsidR="00D7700E" w:rsidRPr="00D7700E" w:rsidRDefault="00D7700E" w:rsidP="003D62B0">
      <w:pPr>
        <w:numPr>
          <w:ilvl w:val="4"/>
          <w:numId w:val="5"/>
        </w:numPr>
        <w:tabs>
          <w:tab w:val="clear" w:pos="3600"/>
          <w:tab w:val="num" w:pos="2520"/>
        </w:tabs>
        <w:ind w:left="2520"/>
      </w:pPr>
      <w:r w:rsidRPr="00D7700E">
        <w:t>To be sponsored by Private Sector</w:t>
      </w:r>
    </w:p>
    <w:p w14:paraId="0486F447" w14:textId="77777777" w:rsidR="00D7700E" w:rsidRPr="00D7700E" w:rsidRDefault="00D7700E" w:rsidP="003D62B0">
      <w:pPr>
        <w:numPr>
          <w:ilvl w:val="3"/>
          <w:numId w:val="5"/>
        </w:numPr>
        <w:tabs>
          <w:tab w:val="clear" w:pos="2880"/>
          <w:tab w:val="num" w:pos="1800"/>
        </w:tabs>
        <w:ind w:left="1800"/>
      </w:pPr>
      <w:r w:rsidRPr="00D7700E">
        <w:t>Action Item (Alex): Email John Chapin to check on potential for standardizing CIL through DySPAN and how to contact interested Private Sector stakeholders</w:t>
      </w:r>
    </w:p>
    <w:p w14:paraId="4855EF94" w14:textId="77777777" w:rsidR="00D7700E" w:rsidRPr="00D7700E" w:rsidRDefault="00D7700E" w:rsidP="003D62B0">
      <w:pPr>
        <w:numPr>
          <w:ilvl w:val="3"/>
          <w:numId w:val="5"/>
        </w:numPr>
        <w:tabs>
          <w:tab w:val="clear" w:pos="2880"/>
          <w:tab w:val="num" w:pos="1800"/>
        </w:tabs>
        <w:ind w:left="1800"/>
      </w:pPr>
      <w:r w:rsidRPr="00D7700E">
        <w:t xml:space="preserve">URL for DARPA’s </w:t>
      </w:r>
      <w:proofErr w:type="spellStart"/>
      <w:r w:rsidRPr="00D7700E">
        <w:t>Github</w:t>
      </w:r>
      <w:proofErr w:type="spellEnd"/>
      <w:r w:rsidRPr="00D7700E">
        <w:t xml:space="preserve"> repo of the CIL:</w:t>
      </w:r>
    </w:p>
    <w:bookmarkStart w:id="1" w:name="_GoBack"/>
    <w:p w14:paraId="23D4EBEA" w14:textId="77777777" w:rsidR="00D7700E" w:rsidRPr="00D7700E" w:rsidRDefault="00D7700E" w:rsidP="003D62B0">
      <w:pPr>
        <w:numPr>
          <w:ilvl w:val="4"/>
          <w:numId w:val="5"/>
        </w:numPr>
        <w:tabs>
          <w:tab w:val="clear" w:pos="3600"/>
          <w:tab w:val="num" w:pos="2520"/>
        </w:tabs>
        <w:ind w:left="2520"/>
      </w:pPr>
      <w:r w:rsidRPr="00D7700E">
        <w:rPr>
          <w:u w:val="single"/>
        </w:rPr>
        <w:fldChar w:fldCharType="begin"/>
      </w:r>
      <w:r w:rsidRPr="00D7700E">
        <w:rPr>
          <w:u w:val="single"/>
        </w:rPr>
        <w:instrText xml:space="preserve"> HYPERLINK "https://github.com/SpectrumCollaborationChallenge/CIL" </w:instrText>
      </w:r>
      <w:r w:rsidRPr="00D7700E">
        <w:rPr>
          <w:u w:val="single"/>
        </w:rPr>
        <w:fldChar w:fldCharType="separate"/>
      </w:r>
      <w:r w:rsidRPr="00D7700E">
        <w:rPr>
          <w:rStyle w:val="Hyperlink"/>
        </w:rPr>
        <w:t>https://github.com/SpectrumCollaborationChallenge/CIL</w:t>
      </w:r>
      <w:r w:rsidRPr="00D7700E">
        <w:fldChar w:fldCharType="end"/>
      </w:r>
      <w:bookmarkEnd w:id="1"/>
      <w:r w:rsidRPr="00D7700E">
        <w:t xml:space="preserve"> </w:t>
      </w:r>
    </w:p>
    <w:p w14:paraId="3A6B401B" w14:textId="77777777" w:rsidR="00D7700E" w:rsidRPr="00D7700E" w:rsidRDefault="00D7700E" w:rsidP="003D62B0">
      <w:pPr>
        <w:numPr>
          <w:ilvl w:val="1"/>
          <w:numId w:val="5"/>
        </w:numPr>
        <w:tabs>
          <w:tab w:val="clear" w:pos="1440"/>
          <w:tab w:val="num" w:pos="360"/>
        </w:tabs>
        <w:ind w:left="360"/>
      </w:pPr>
      <w:r w:rsidRPr="00D7700E">
        <w:t>Machine Learning standardization</w:t>
      </w:r>
    </w:p>
    <w:p w14:paraId="3F872C51" w14:textId="77777777" w:rsidR="00D7700E" w:rsidRPr="00D7700E" w:rsidRDefault="00D7700E" w:rsidP="003D62B0">
      <w:pPr>
        <w:numPr>
          <w:ilvl w:val="2"/>
          <w:numId w:val="5"/>
        </w:numPr>
        <w:tabs>
          <w:tab w:val="clear" w:pos="2160"/>
          <w:tab w:val="num" w:pos="1080"/>
        </w:tabs>
        <w:ind w:left="1080"/>
      </w:pPr>
      <w:r w:rsidRPr="00D7700E">
        <w:t xml:space="preserve">Conclusion on discussing options with Johnathan: </w:t>
      </w:r>
    </w:p>
    <w:p w14:paraId="3FBBF778" w14:textId="77777777" w:rsidR="00D7700E" w:rsidRPr="00D7700E" w:rsidRDefault="00D7700E" w:rsidP="003D62B0">
      <w:pPr>
        <w:numPr>
          <w:ilvl w:val="3"/>
          <w:numId w:val="5"/>
        </w:numPr>
        <w:tabs>
          <w:tab w:val="clear" w:pos="2880"/>
          <w:tab w:val="num" w:pos="1800"/>
        </w:tabs>
        <w:ind w:left="1800"/>
      </w:pPr>
      <w:r w:rsidRPr="00D7700E">
        <w:t>Study group is the best approach versus Research Group (</w:t>
      </w:r>
      <w:proofErr w:type="spellStart"/>
      <w:r w:rsidRPr="00D7700E">
        <w:t>ComSoc</w:t>
      </w:r>
      <w:proofErr w:type="spellEnd"/>
      <w:r w:rsidRPr="00D7700E">
        <w:t xml:space="preserve"> specific) </w:t>
      </w:r>
    </w:p>
    <w:p w14:paraId="29117A7B" w14:textId="77777777" w:rsidR="00D7700E" w:rsidRPr="00D7700E" w:rsidRDefault="00D7700E" w:rsidP="003D62B0">
      <w:pPr>
        <w:numPr>
          <w:ilvl w:val="3"/>
          <w:numId w:val="5"/>
        </w:numPr>
        <w:tabs>
          <w:tab w:val="clear" w:pos="2880"/>
          <w:tab w:val="num" w:pos="1800"/>
        </w:tabs>
        <w:ind w:left="1800"/>
      </w:pPr>
      <w:proofErr w:type="gramStart"/>
      <w:r w:rsidRPr="00D7700E">
        <w:t>6 month</w:t>
      </w:r>
      <w:proofErr w:type="gramEnd"/>
      <w:r w:rsidRPr="00D7700E">
        <w:t xml:space="preserve"> duration</w:t>
      </w:r>
    </w:p>
    <w:p w14:paraId="1E9489E4" w14:textId="77777777" w:rsidR="00D7700E" w:rsidRPr="00D7700E" w:rsidRDefault="00D7700E" w:rsidP="003D62B0">
      <w:pPr>
        <w:numPr>
          <w:ilvl w:val="2"/>
          <w:numId w:val="5"/>
        </w:numPr>
        <w:tabs>
          <w:tab w:val="clear" w:pos="2160"/>
          <w:tab w:val="num" w:pos="1080"/>
        </w:tabs>
        <w:ind w:left="1080"/>
      </w:pPr>
      <w:r w:rsidRPr="00D7700E">
        <w:t>Action Item (Alex): Send an email motion to create a Study Group</w:t>
      </w:r>
    </w:p>
    <w:p w14:paraId="437AB510" w14:textId="77777777" w:rsidR="00D7700E" w:rsidRPr="00D7700E" w:rsidRDefault="00D7700E" w:rsidP="003D62B0">
      <w:pPr>
        <w:numPr>
          <w:ilvl w:val="4"/>
          <w:numId w:val="5"/>
        </w:numPr>
        <w:tabs>
          <w:tab w:val="clear" w:pos="3600"/>
          <w:tab w:val="num" w:pos="2520"/>
        </w:tabs>
        <w:ind w:left="2520"/>
      </w:pPr>
      <w:r w:rsidRPr="00D7700E">
        <w:t>Text: Move the creation of the Study Group</w:t>
      </w:r>
    </w:p>
    <w:p w14:paraId="5580FA5B" w14:textId="77777777" w:rsidR="00D7700E" w:rsidRPr="00D7700E" w:rsidRDefault="00D7700E" w:rsidP="003D62B0">
      <w:pPr>
        <w:numPr>
          <w:ilvl w:val="1"/>
          <w:numId w:val="5"/>
        </w:numPr>
        <w:tabs>
          <w:tab w:val="clear" w:pos="1440"/>
          <w:tab w:val="num" w:pos="360"/>
        </w:tabs>
        <w:ind w:left="360"/>
      </w:pPr>
      <w:r w:rsidRPr="00D7700E">
        <w:t>National Spectrum Consortium</w:t>
      </w:r>
    </w:p>
    <w:p w14:paraId="50116334" w14:textId="77777777" w:rsidR="00D7700E" w:rsidRPr="00D7700E" w:rsidRDefault="00D7700E" w:rsidP="003D62B0">
      <w:pPr>
        <w:numPr>
          <w:ilvl w:val="2"/>
          <w:numId w:val="5"/>
        </w:numPr>
        <w:tabs>
          <w:tab w:val="clear" w:pos="2160"/>
          <w:tab w:val="num" w:pos="1080"/>
        </w:tabs>
        <w:ind w:left="1080"/>
      </w:pPr>
      <w:r w:rsidRPr="00D7700E">
        <w:t>Oliver will continue discussion of using/adopting DySPAN standards in NSC with Sal</w:t>
      </w:r>
    </w:p>
    <w:p w14:paraId="46179C2E" w14:textId="77777777" w:rsidR="00D7700E" w:rsidRPr="00D7700E" w:rsidRDefault="00D7700E" w:rsidP="003D62B0">
      <w:pPr>
        <w:numPr>
          <w:ilvl w:val="1"/>
          <w:numId w:val="5"/>
        </w:numPr>
        <w:tabs>
          <w:tab w:val="clear" w:pos="1440"/>
          <w:tab w:val="num" w:pos="360"/>
        </w:tabs>
        <w:ind w:left="360"/>
      </w:pPr>
      <w:r w:rsidRPr="00D7700E">
        <w:t>Restarting 1900.4 WG</w:t>
      </w:r>
    </w:p>
    <w:p w14:paraId="752FF4B0" w14:textId="12CF65D5" w:rsidR="001E28BD" w:rsidRDefault="00D7700E" w:rsidP="00D7700E">
      <w:r w:rsidRPr="00D7700E">
        <w:t>Oliver will send another email to the Chair to restart the WG</w:t>
      </w:r>
    </w:p>
    <w:p w14:paraId="6777528F" w14:textId="67A73261" w:rsidR="00D7700E" w:rsidRDefault="00D7700E" w:rsidP="00C22716"/>
    <w:p w14:paraId="1E8D183E" w14:textId="7E7EBE5A" w:rsidR="00D7700E" w:rsidRDefault="00D7700E" w:rsidP="003D62B0">
      <w:pPr>
        <w:numPr>
          <w:ilvl w:val="0"/>
          <w:numId w:val="6"/>
        </w:numPr>
        <w:tabs>
          <w:tab w:val="clear" w:pos="360"/>
          <w:tab w:val="num" w:pos="720"/>
        </w:tabs>
      </w:pPr>
      <w:r w:rsidRPr="00D7700E">
        <w:t>Spectrum Sharing Standards</w:t>
      </w:r>
    </w:p>
    <w:p w14:paraId="3F67846D" w14:textId="77777777" w:rsidR="00D7700E" w:rsidRPr="00D7700E" w:rsidRDefault="00D7700E" w:rsidP="003D62B0">
      <w:pPr>
        <w:numPr>
          <w:ilvl w:val="1"/>
          <w:numId w:val="6"/>
        </w:numPr>
      </w:pPr>
      <w:r w:rsidRPr="00D7700E">
        <w:t>1900.2 looking at risk-based sharing and LTE to X sharing</w:t>
      </w:r>
    </w:p>
    <w:p w14:paraId="5F598CF0" w14:textId="77777777" w:rsidR="00D7700E" w:rsidRPr="00D7700E" w:rsidRDefault="00D7700E" w:rsidP="00D7700E">
      <w:pPr>
        <w:ind w:left="360"/>
      </w:pPr>
    </w:p>
    <w:p w14:paraId="1444ABCD" w14:textId="73FDB00D" w:rsidR="00D7700E" w:rsidRDefault="00D7700E" w:rsidP="00C22716"/>
    <w:p w14:paraId="6657D583" w14:textId="52A6E6EB" w:rsidR="00D7700E" w:rsidRDefault="00D7700E"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lastRenderedPageBreak/>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2CBB04FA" w14:textId="77777777" w:rsidR="00D7700E" w:rsidRPr="00D7700E" w:rsidRDefault="00D7700E" w:rsidP="003D62B0">
      <w:pPr>
        <w:numPr>
          <w:ilvl w:val="0"/>
          <w:numId w:val="7"/>
        </w:numPr>
      </w:pPr>
      <w:r w:rsidRPr="00D7700E">
        <w:t>Waiting on response from Andy Clegg</w:t>
      </w:r>
    </w:p>
    <w:p w14:paraId="1DBAA2B8" w14:textId="77777777" w:rsidR="00D7700E" w:rsidRPr="00D7700E" w:rsidRDefault="00D7700E" w:rsidP="003D62B0">
      <w:pPr>
        <w:numPr>
          <w:ilvl w:val="0"/>
          <w:numId w:val="7"/>
        </w:numPr>
      </w:pPr>
      <w:r w:rsidRPr="00D7700E">
        <w:t>PACOM investigate spectrum sharing with coalition partners</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64E3CC64" w14:textId="77777777" w:rsidR="00D7700E" w:rsidRPr="00D7700E" w:rsidRDefault="00D7700E" w:rsidP="003D62B0">
      <w:pPr>
        <w:numPr>
          <w:ilvl w:val="0"/>
          <w:numId w:val="8"/>
        </w:numPr>
        <w:tabs>
          <w:tab w:val="num" w:pos="720"/>
        </w:tabs>
        <w:rPr>
          <w:rFonts w:eastAsia="Calibri"/>
        </w:rPr>
      </w:pPr>
      <w:r w:rsidRPr="00D7700E">
        <w:rPr>
          <w:rFonts w:eastAsia="Calibri"/>
        </w:rPr>
        <w:t>3/6/20 1900.5 WG 08:00 -10:00 EST</w:t>
      </w:r>
    </w:p>
    <w:p w14:paraId="1224F611" w14:textId="77777777" w:rsidR="00D7700E" w:rsidRPr="00D7700E" w:rsidRDefault="00D7700E" w:rsidP="003D62B0">
      <w:pPr>
        <w:numPr>
          <w:ilvl w:val="0"/>
          <w:numId w:val="8"/>
        </w:numPr>
        <w:tabs>
          <w:tab w:val="num" w:pos="720"/>
        </w:tabs>
        <w:rPr>
          <w:rFonts w:eastAsia="Calibri"/>
        </w:rPr>
      </w:pPr>
      <w:r w:rsidRPr="00D7700E">
        <w:rPr>
          <w:rFonts w:eastAsia="Calibri"/>
        </w:rPr>
        <w:t>4/7-9/20 DySPAN-SC Plenary with 1900.5 WG</w:t>
      </w:r>
    </w:p>
    <w:p w14:paraId="2F00A692"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Time Zone: Eastern Daylight Time (UTC - 4)</w:t>
      </w:r>
    </w:p>
    <w:p w14:paraId="4702F1F3"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Location: F2F in Cape Canaveral, Florida</w:t>
      </w:r>
    </w:p>
    <w:p w14:paraId="5708D8FC"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 xml:space="preserve">Planning to attend in person: Dave, Lynn, Oliver, Tony, Reinhart, Carlos is a maybe, Eric </w:t>
      </w:r>
      <w:proofErr w:type="spellStart"/>
      <w:r w:rsidRPr="00D7700E">
        <w:rPr>
          <w:rFonts w:eastAsia="Calibri"/>
        </w:rPr>
        <w:t>Lyndal</w:t>
      </w:r>
      <w:proofErr w:type="spellEnd"/>
      <w:r w:rsidRPr="00D7700E">
        <w:rPr>
          <w:rFonts w:eastAsia="Calibri"/>
        </w:rPr>
        <w:t>, Julia TBD, Kael, Mitch or Jakub</w:t>
      </w:r>
    </w:p>
    <w:p w14:paraId="09790FFF" w14:textId="77777777" w:rsidR="00D7700E" w:rsidRPr="00D7700E" w:rsidRDefault="00D7700E" w:rsidP="003D62B0">
      <w:pPr>
        <w:numPr>
          <w:ilvl w:val="1"/>
          <w:numId w:val="8"/>
        </w:numPr>
        <w:tabs>
          <w:tab w:val="clear" w:pos="1080"/>
          <w:tab w:val="num" w:pos="360"/>
          <w:tab w:val="num" w:pos="720"/>
          <w:tab w:val="num" w:pos="1440"/>
        </w:tabs>
        <w:rPr>
          <w:rFonts w:eastAsia="Calibri"/>
        </w:rPr>
      </w:pPr>
      <w:r w:rsidRPr="00D7700E">
        <w:rPr>
          <w:rFonts w:eastAsia="Calibri"/>
        </w:rPr>
        <w:t>Attempt to stick to meeting schedule that is compatible with Eastern USA Time Zones</w:t>
      </w:r>
    </w:p>
    <w:p w14:paraId="046751F4"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Meeting times: 9am – 5:30pm EDT</w:t>
      </w:r>
    </w:p>
    <w:p w14:paraId="0ABFA67B"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Opening Plenary: 9am on April 7th</w:t>
      </w:r>
    </w:p>
    <w:p w14:paraId="75626FEE"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Closing Plenary: 2</w:t>
      </w:r>
      <w:r w:rsidRPr="00D7700E">
        <w:rPr>
          <w:rFonts w:eastAsia="Calibri"/>
          <w:vertAlign w:val="superscript"/>
        </w:rPr>
        <w:t>nd</w:t>
      </w:r>
      <w:r w:rsidRPr="00D7700E">
        <w:rPr>
          <w:rFonts w:eastAsia="Calibri"/>
        </w:rPr>
        <w:t xml:space="preserve"> AM session on April 9th</w:t>
      </w:r>
    </w:p>
    <w:p w14:paraId="5C6D06F4" w14:textId="77777777" w:rsidR="00D7700E" w:rsidRPr="00D7700E" w:rsidRDefault="00D7700E" w:rsidP="003D62B0">
      <w:pPr>
        <w:numPr>
          <w:ilvl w:val="2"/>
          <w:numId w:val="8"/>
        </w:numPr>
        <w:tabs>
          <w:tab w:val="clear" w:pos="1800"/>
          <w:tab w:val="num" w:pos="360"/>
          <w:tab w:val="num" w:pos="720"/>
          <w:tab w:val="num" w:pos="2160"/>
        </w:tabs>
        <w:rPr>
          <w:rFonts w:eastAsia="Calibri"/>
        </w:rPr>
      </w:pPr>
      <w:r w:rsidRPr="00D7700E">
        <w:rPr>
          <w:rFonts w:eastAsia="Calibri"/>
        </w:rPr>
        <w:t>Action Item (Alex, by Feb 15</w:t>
      </w:r>
      <w:r w:rsidRPr="00D7700E">
        <w:rPr>
          <w:rFonts w:eastAsia="Calibri"/>
          <w:vertAlign w:val="superscript"/>
        </w:rPr>
        <w:t>th</w:t>
      </w:r>
      <w:r w:rsidRPr="00D7700E">
        <w:rPr>
          <w:rFonts w:eastAsia="Calibri"/>
        </w:rPr>
        <w:t>): Send out scheduled times spreadsheet</w:t>
      </w:r>
    </w:p>
    <w:p w14:paraId="00B4D390" w14:textId="029C9CB9" w:rsidR="00AA7816" w:rsidRDefault="00AA7816" w:rsidP="00D7700E">
      <w:pPr>
        <w:tabs>
          <w:tab w:val="num" w:pos="360"/>
          <w:tab w:val="num" w:pos="720"/>
        </w:tabs>
        <w:rPr>
          <w:rFonts w:eastAsia="Calibri"/>
        </w:rPr>
      </w:pPr>
    </w:p>
    <w:p w14:paraId="4D3507AC" w14:textId="77777777" w:rsidR="00D7700E" w:rsidRDefault="00D7700E" w:rsidP="00D7700E">
      <w:pPr>
        <w:tabs>
          <w:tab w:val="num" w:pos="360"/>
          <w:tab w:val="num" w:pos="720"/>
        </w:tabs>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4987BB43" w14:textId="6641ABCC" w:rsidR="004B0B9C" w:rsidRPr="00877267" w:rsidRDefault="00877267" w:rsidP="00877267">
      <w:pPr>
        <w:autoSpaceDE w:val="0"/>
        <w:autoSpaceDN w:val="0"/>
        <w:adjustRightInd w:val="0"/>
        <w:rPr>
          <w:bCs/>
        </w:rPr>
      </w:pPr>
      <w:r>
        <w:rPr>
          <w:bCs/>
        </w:rPr>
        <w:t xml:space="preserve">Meeting adjourns at </w:t>
      </w:r>
      <w:r w:rsidR="00D7700E">
        <w:rPr>
          <w:bCs/>
        </w:rPr>
        <w:t>3</w:t>
      </w:r>
      <w:r>
        <w:rPr>
          <w:bCs/>
        </w:rPr>
        <w:t>:</w:t>
      </w:r>
      <w:r w:rsidR="00936B07">
        <w:rPr>
          <w:bCs/>
        </w:rPr>
        <w:t>35</w:t>
      </w:r>
      <w:r>
        <w:rPr>
          <w:bCs/>
        </w:rPr>
        <w:t xml:space="preserve"> </w:t>
      </w:r>
      <w:r w:rsidR="00D7700E">
        <w:rPr>
          <w:bCs/>
        </w:rPr>
        <w:t>p</w:t>
      </w:r>
      <w:r>
        <w:rPr>
          <w:bCs/>
        </w:rPr>
        <w:t>.m.</w:t>
      </w:r>
      <w:r w:rsidR="00936B07">
        <w:rPr>
          <w:bCs/>
        </w:rPr>
        <w:t xml:space="preserve"> EST</w:t>
      </w:r>
    </w:p>
    <w:p w14:paraId="3AD82298" w14:textId="52255568" w:rsidR="001C10BE" w:rsidRDefault="001C10BE" w:rsidP="001C10BE">
      <w:pPr>
        <w:autoSpaceDE w:val="0"/>
        <w:autoSpaceDN w:val="0"/>
        <w:adjustRightInd w:val="0"/>
      </w:pPr>
    </w:p>
    <w:sectPr w:rsidR="001C10B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94CE" w14:textId="77777777" w:rsidR="003D62B0" w:rsidRDefault="003D62B0" w:rsidP="00C15DB7">
      <w:r>
        <w:separator/>
      </w:r>
    </w:p>
  </w:endnote>
  <w:endnote w:type="continuationSeparator" w:id="0">
    <w:p w14:paraId="11055FBB" w14:textId="77777777" w:rsidR="003D62B0" w:rsidRDefault="003D62B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98FF" w14:textId="77777777" w:rsidR="003D62B0" w:rsidRDefault="003D62B0" w:rsidP="00C15DB7">
      <w:r>
        <w:separator/>
      </w:r>
    </w:p>
  </w:footnote>
  <w:footnote w:type="continuationSeparator" w:id="0">
    <w:p w14:paraId="1ED72E56" w14:textId="77777777" w:rsidR="003D62B0" w:rsidRDefault="003D62B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11C7672A"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E077D3">
      <w:rPr>
        <w:noProof/>
      </w:rPr>
      <w:t>0</w:t>
    </w:r>
    <w:r w:rsidR="00525585">
      <w:rPr>
        <w:noProof/>
      </w:rPr>
      <w:t>5</w:t>
    </w:r>
    <w:r w:rsidR="00900A7D">
      <w:rPr>
        <w:noProof/>
      </w:rPr>
      <w:t>-0</w:t>
    </w:r>
    <w:r w:rsidR="008D4A08">
      <w:rPr>
        <w:noProof/>
      </w:rPr>
      <w:t>0</w:t>
    </w:r>
    <w:r w:rsidR="003B565A">
      <w:rPr>
        <w:noProof/>
      </w:rPr>
      <w:t>-mins-</w:t>
    </w:r>
    <w:r w:rsidR="00B81B02">
      <w:rPr>
        <w:noProof/>
      </w:rPr>
      <w:t>2</w:t>
    </w:r>
    <w:r w:rsidR="00410698">
      <w:rPr>
        <w:noProof/>
      </w:rPr>
      <w:t>4</w:t>
    </w:r>
    <w:r w:rsidR="00525585">
      <w:rPr>
        <w:noProof/>
      </w:rPr>
      <w:t>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25585">
      <w:rPr>
        <w:noProof/>
      </w:rPr>
      <w:t>February</w:t>
    </w:r>
    <w:r w:rsidR="00E077D3">
      <w:rPr>
        <w:noProof/>
      </w:rPr>
      <w:t xml:space="preserve"> 0</w:t>
    </w:r>
    <w:r w:rsidR="00525585">
      <w:rPr>
        <w:noProof/>
      </w:rPr>
      <w:t>7</w:t>
    </w:r>
    <w:r w:rsidR="000C31A9">
      <w:rPr>
        <w:noProof/>
      </w:rPr>
      <w:t>, 20</w:t>
    </w:r>
    <w:r>
      <w:rPr>
        <w:noProof/>
      </w:rPr>
      <w:fldChar w:fldCharType="end"/>
    </w:r>
    <w:r w:rsidR="00525585">
      <w:rPr>
        <w:noProof/>
      </w:rPr>
      <w:t>20</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400895"/>
    <w:rsid w:val="0040293A"/>
    <w:rsid w:val="00407E60"/>
    <w:rsid w:val="00410698"/>
    <w:rsid w:val="00410DF3"/>
    <w:rsid w:val="00411C29"/>
    <w:rsid w:val="00413481"/>
    <w:rsid w:val="0041725A"/>
    <w:rsid w:val="00417635"/>
    <w:rsid w:val="00424BAB"/>
    <w:rsid w:val="00450405"/>
    <w:rsid w:val="004543F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558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33DAD"/>
    <w:rsid w:val="00D42A47"/>
    <w:rsid w:val="00D57180"/>
    <w:rsid w:val="00D67C41"/>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5D72"/>
    <w:rsid w:val="00E31F7E"/>
    <w:rsid w:val="00E4545C"/>
    <w:rsid w:val="00E4743C"/>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5480-4580-46D2-BCD8-D86C57CD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5706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2020-03-06T04:04:00Z</dcterms:created>
  <dcterms:modified xsi:type="dcterms:W3CDTF">2020-03-06T04:38:00Z</dcterms:modified>
</cp:coreProperties>
</file>