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494540D5" w:rsidR="0047671D" w:rsidRPr="00424BAB" w:rsidRDefault="003B565A" w:rsidP="00E973AF">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210</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10236A">
              <w:rPr>
                <w:rFonts w:eastAsia="MS Mincho"/>
                <w:b/>
                <w:i/>
                <w:lang w:eastAsia="ja-JP"/>
              </w:rPr>
              <w:t>May 2</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56072309" w:rsidR="0047671D" w:rsidRPr="00095F30" w:rsidRDefault="00640CF9" w:rsidP="000E0B1B">
            <w:pPr>
              <w:pStyle w:val="covertext"/>
              <w:snapToGrid w:val="0"/>
              <w:rPr>
                <w:rFonts w:eastAsia="MS Mincho"/>
                <w:b/>
                <w:i/>
                <w:lang w:eastAsia="ja-JP"/>
              </w:rPr>
            </w:pPr>
            <w:r>
              <w:rPr>
                <w:b/>
                <w:i/>
              </w:rPr>
              <w:t>5-1</w:t>
            </w:r>
            <w:r w:rsidR="001D3EC0">
              <w:rPr>
                <w:b/>
                <w:i/>
              </w:rPr>
              <w:t>7</w:t>
            </w:r>
            <w:r w:rsidR="004A5141">
              <w:rPr>
                <w:b/>
                <w:i/>
              </w:rPr>
              <w:t>-00</w:t>
            </w:r>
            <w:r w:rsidR="0010236A">
              <w:rPr>
                <w:b/>
                <w:i/>
              </w:rPr>
              <w:t>16</w:t>
            </w:r>
            <w:r w:rsidR="00A534BC">
              <w:rPr>
                <w:b/>
                <w:i/>
              </w:rPr>
              <w:t>-00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22C6EA0" w:rsidR="0047671D" w:rsidRPr="00095F30" w:rsidRDefault="0010236A" w:rsidP="00795573">
            <w:pPr>
              <w:pStyle w:val="covertext"/>
              <w:snapToGrid w:val="0"/>
              <w:rPr>
                <w:rFonts w:eastAsia="MS Mincho"/>
                <w:b/>
                <w:i/>
                <w:lang w:eastAsia="ja-JP"/>
              </w:rPr>
            </w:pPr>
            <w:r>
              <w:rPr>
                <w:rFonts w:eastAsia="MS Mincho"/>
                <w:b/>
                <w:i/>
                <w:lang w:eastAsia="ja-JP"/>
              </w:rPr>
              <w:t>6</w:t>
            </w:r>
            <w:r w:rsidR="00B81B02">
              <w:rPr>
                <w:rFonts w:eastAsia="MS Mincho"/>
                <w:b/>
                <w:i/>
                <w:lang w:eastAsia="ja-JP"/>
              </w:rPr>
              <w:t>/</w:t>
            </w:r>
            <w:r>
              <w:rPr>
                <w:rFonts w:eastAsia="MS Mincho"/>
                <w:b/>
                <w:i/>
                <w:lang w:eastAsia="ja-JP"/>
              </w:rPr>
              <w:t>5</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09109838" w:rsidR="0047671D" w:rsidRPr="00095F30" w:rsidRDefault="00095F30" w:rsidP="0010236A">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10236A">
              <w:rPr>
                <w:rFonts w:eastAsia="MS Mincho"/>
                <w:b/>
                <w:i/>
                <w:lang w:eastAsia="ja-JP"/>
              </w:rPr>
              <w:t>May 2</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2082D3F"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020FAC43" w:rsidR="00786D40" w:rsidRDefault="00786D40" w:rsidP="00095F30">
      <w:pPr>
        <w:autoSpaceDE w:val="0"/>
        <w:autoSpaceDN w:val="0"/>
        <w:adjustRightInd w:val="0"/>
        <w:ind w:left="-360"/>
        <w:rPr>
          <w:lang w:val="en-GB"/>
        </w:rPr>
      </w:pPr>
    </w:p>
    <w:p w14:paraId="2E503D6A" w14:textId="455AF580" w:rsidR="006D4919" w:rsidRDefault="0010236A" w:rsidP="00CD47CE">
      <w:pPr>
        <w:autoSpaceDE w:val="0"/>
        <w:autoSpaceDN w:val="0"/>
        <w:adjustRightInd w:val="0"/>
        <w:ind w:left="-360"/>
        <w:jc w:val="center"/>
        <w:rPr>
          <w:lang w:val="en-GB"/>
        </w:rPr>
      </w:pPr>
      <w:bookmarkStart w:id="0" w:name="_GoBack"/>
      <w:r>
        <w:rPr>
          <w:noProof/>
        </w:rPr>
        <w:lastRenderedPageBreak/>
        <w:drawing>
          <wp:inline distT="0" distB="0" distL="0" distR="0" wp14:anchorId="55A7B436" wp14:editId="5DC0B7E0">
            <wp:extent cx="5224780" cy="5292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780" cy="5292090"/>
                    </a:xfrm>
                    <a:prstGeom prst="rect">
                      <a:avLst/>
                    </a:prstGeom>
                    <a:noFill/>
                  </pic:spPr>
                </pic:pic>
              </a:graphicData>
            </a:graphic>
          </wp:inline>
        </w:drawing>
      </w:r>
      <w:bookmarkEnd w:id="0"/>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201DE4EA" w:rsidR="00812AEA" w:rsidRDefault="00104C36" w:rsidP="00812AEA">
      <w:r>
        <w:t xml:space="preserve">Motion to approve </w:t>
      </w:r>
      <w:r w:rsidR="00812AEA">
        <w:t>Agenda from 5-1</w:t>
      </w:r>
      <w:r w:rsidR="00D82130">
        <w:t>7</w:t>
      </w:r>
      <w:r w:rsidR="00B81B02">
        <w:t>-00</w:t>
      </w:r>
      <w:r w:rsidR="00CD47CE">
        <w:t>13</w:t>
      </w:r>
      <w:r w:rsidR="00A64F92">
        <w:t>-00</w:t>
      </w:r>
    </w:p>
    <w:p w14:paraId="2784E095" w14:textId="398DB398" w:rsidR="00ED4111" w:rsidRDefault="00802285" w:rsidP="00ED4111">
      <w:r>
        <w:t xml:space="preserve">Mover: </w:t>
      </w:r>
      <w:r w:rsidR="00CD47CE">
        <w:t>Carlos</w:t>
      </w:r>
    </w:p>
    <w:p w14:paraId="2FA86967" w14:textId="282F821D" w:rsidR="00ED4111" w:rsidRDefault="00093B98" w:rsidP="00ED4111">
      <w:r>
        <w:t xml:space="preserve">Second: </w:t>
      </w:r>
      <w:r w:rsidR="00CD47CE">
        <w:t>Dave</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03AA3138" w14:textId="58AB8457" w:rsidR="00192D8D" w:rsidRDefault="00B9072E" w:rsidP="00B9072E">
      <w:r w:rsidRPr="00B9072E">
        <w:t>Motion to approve WG minutes contained in</w:t>
      </w:r>
      <w:r>
        <w:t xml:space="preserve"> </w:t>
      </w:r>
      <w:r w:rsidR="00700E6F">
        <w:t>5-17-0014</w:t>
      </w:r>
      <w:r w:rsidR="00093B98" w:rsidRPr="00093B98">
        <w:t>-00</w:t>
      </w:r>
    </w:p>
    <w:p w14:paraId="5EB22D58" w14:textId="7381AF95" w:rsidR="00093B98" w:rsidRDefault="00093B98" w:rsidP="00700E6F">
      <w:pPr>
        <w:autoSpaceDE w:val="0"/>
        <w:autoSpaceDN w:val="0"/>
        <w:adjustRightInd w:val="0"/>
      </w:pPr>
    </w:p>
    <w:p w14:paraId="5139D845" w14:textId="58728C0C" w:rsidR="00700E6F" w:rsidRDefault="00700E6F" w:rsidP="00700E6F">
      <w:pPr>
        <w:autoSpaceDE w:val="0"/>
        <w:autoSpaceDN w:val="0"/>
        <w:adjustRightInd w:val="0"/>
      </w:pPr>
      <w:r>
        <w:t>Deferred to next meeting</w:t>
      </w:r>
    </w:p>
    <w:p w14:paraId="3D738A37" w14:textId="77777777" w:rsidR="00700E6F" w:rsidRDefault="00700E6F" w:rsidP="00700E6F">
      <w:pPr>
        <w:autoSpaceDE w:val="0"/>
        <w:autoSpaceDN w:val="0"/>
        <w:adjustRightInd w:val="0"/>
      </w:pPr>
    </w:p>
    <w:p w14:paraId="067C4C6C" w14:textId="2F0958B6" w:rsidR="00D95DF5" w:rsidRDefault="00D95DF5" w:rsidP="00D95DF5">
      <w:pPr>
        <w:tabs>
          <w:tab w:val="num" w:pos="360"/>
          <w:tab w:val="num" w:pos="720"/>
        </w:tabs>
        <w:ind w:left="-360"/>
        <w:rPr>
          <w:rFonts w:eastAsia="Calibri"/>
          <w:b/>
        </w:rPr>
      </w:pPr>
      <w:r>
        <w:rPr>
          <w:rFonts w:eastAsia="Calibri"/>
          <w:b/>
        </w:rPr>
        <w:lastRenderedPageBreak/>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72BBB65D" w14:textId="0A68C9D7" w:rsidR="008421AF" w:rsidRPr="008421AF" w:rsidRDefault="008421AF" w:rsidP="008421AF">
      <w:pPr>
        <w:pStyle w:val="ListParagraph"/>
        <w:numPr>
          <w:ilvl w:val="0"/>
          <w:numId w:val="31"/>
        </w:numPr>
        <w:rPr>
          <w:rFonts w:ascii="Times New Roman" w:hAnsi="Times New Roman"/>
          <w:sz w:val="24"/>
        </w:rPr>
      </w:pPr>
      <w:r w:rsidRPr="008421AF">
        <w:rPr>
          <w:rFonts w:ascii="Times New Roman" w:hAnsi="Times New Roman"/>
          <w:sz w:val="24"/>
        </w:rPr>
        <w:t>Python based tools to interact with the policy language are being studied by Reinhard</w:t>
      </w:r>
      <w:r w:rsidRPr="008421AF">
        <w:rPr>
          <w:rFonts w:ascii="Times New Roman" w:hAnsi="Times New Roman"/>
          <w:sz w:val="24"/>
        </w:rPr>
        <w:t xml:space="preserve"> </w:t>
      </w:r>
    </w:p>
    <w:p w14:paraId="264FFDF4" w14:textId="32B24A94" w:rsidR="008421AF" w:rsidRPr="008421AF" w:rsidRDefault="008421AF" w:rsidP="008421AF">
      <w:pPr>
        <w:pStyle w:val="ListParagraph"/>
        <w:numPr>
          <w:ilvl w:val="0"/>
          <w:numId w:val="31"/>
        </w:numPr>
        <w:rPr>
          <w:rFonts w:ascii="Times New Roman" w:hAnsi="Times New Roman"/>
          <w:sz w:val="24"/>
        </w:rPr>
      </w:pPr>
      <w:r w:rsidRPr="008421AF">
        <w:rPr>
          <w:rFonts w:ascii="Times New Roman" w:hAnsi="Times New Roman"/>
          <w:sz w:val="24"/>
        </w:rPr>
        <w:t>Policy language</w:t>
      </w:r>
      <w:r w:rsidRPr="008421AF">
        <w:rPr>
          <w:rFonts w:ascii="Times New Roman" w:hAnsi="Times New Roman"/>
          <w:sz w:val="24"/>
        </w:rPr>
        <w:t xml:space="preserve"> needs to be incorporated </w:t>
      </w:r>
      <w:r w:rsidRPr="008421AF">
        <w:rPr>
          <w:rFonts w:ascii="Times New Roman" w:hAnsi="Times New Roman"/>
          <w:sz w:val="24"/>
        </w:rPr>
        <w:t>and/or be able to interact with a</w:t>
      </w:r>
      <w:r w:rsidRPr="008421AF">
        <w:rPr>
          <w:rFonts w:ascii="Times New Roman" w:hAnsi="Times New Roman"/>
          <w:sz w:val="24"/>
        </w:rPr>
        <w:t xml:space="preserve"> general purpose language</w:t>
      </w:r>
      <w:r w:rsidRPr="008421AF">
        <w:rPr>
          <w:rFonts w:ascii="Times New Roman" w:hAnsi="Times New Roman"/>
          <w:sz w:val="24"/>
        </w:rPr>
        <w:t xml:space="preserve"> (i.e. python, java)</w:t>
      </w:r>
    </w:p>
    <w:p w14:paraId="65CE5055" w14:textId="77777777" w:rsidR="008421AF" w:rsidRPr="008421AF" w:rsidRDefault="008421AF" w:rsidP="008421AF">
      <w:pPr>
        <w:pStyle w:val="ListParagraph"/>
        <w:numPr>
          <w:ilvl w:val="0"/>
          <w:numId w:val="31"/>
        </w:numPr>
        <w:rPr>
          <w:rFonts w:ascii="Times New Roman" w:hAnsi="Times New Roman"/>
          <w:sz w:val="24"/>
        </w:rPr>
      </w:pPr>
      <w:r w:rsidRPr="008421AF">
        <w:rPr>
          <w:rFonts w:ascii="Times New Roman" w:hAnsi="Times New Roman"/>
          <w:sz w:val="24"/>
        </w:rPr>
        <w:t>Move schedule by 2 months</w:t>
      </w:r>
    </w:p>
    <w:p w14:paraId="40B55E18" w14:textId="30AD880B" w:rsidR="00093B98" w:rsidRPr="008421AF" w:rsidRDefault="008421AF" w:rsidP="008421AF">
      <w:pPr>
        <w:pStyle w:val="ListParagraph"/>
        <w:numPr>
          <w:ilvl w:val="0"/>
          <w:numId w:val="31"/>
        </w:numPr>
        <w:spacing w:after="160" w:line="259" w:lineRule="auto"/>
        <w:rPr>
          <w:sz w:val="24"/>
        </w:rPr>
      </w:pPr>
      <w:r w:rsidRPr="008421AF">
        <w:rPr>
          <w:rFonts w:ascii="Times New Roman" w:hAnsi="Times New Roman"/>
          <w:sz w:val="24"/>
        </w:rPr>
        <w:t>Will need to extend the PAR deadline</w:t>
      </w:r>
    </w:p>
    <w:p w14:paraId="0C48CC7D" w14:textId="77777777" w:rsidR="008421AF" w:rsidRPr="00093B98" w:rsidRDefault="008421AF" w:rsidP="008421AF">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5C2BAF72" w14:textId="134C2C45" w:rsidR="00000000" w:rsidRPr="00387777" w:rsidRDefault="00A74922" w:rsidP="00387777">
      <w:pPr>
        <w:numPr>
          <w:ilvl w:val="0"/>
          <w:numId w:val="32"/>
        </w:numPr>
        <w:tabs>
          <w:tab w:val="clear" w:pos="360"/>
          <w:tab w:val="num" w:pos="720"/>
        </w:tabs>
      </w:pPr>
      <w:r w:rsidRPr="00387777">
        <w:t>2</w:t>
      </w:r>
      <w:r w:rsidRPr="00387777">
        <w:rPr>
          <w:vertAlign w:val="superscript"/>
        </w:rPr>
        <w:t>nd</w:t>
      </w:r>
      <w:r w:rsidRPr="00387777">
        <w:t xml:space="preserve"> Recirculation Complet</w:t>
      </w:r>
      <w:r w:rsidR="00387777">
        <w:t>e</w:t>
      </w:r>
    </w:p>
    <w:p w14:paraId="12F6954A" w14:textId="39B858FC" w:rsidR="00000000" w:rsidRDefault="00A74922" w:rsidP="00387777">
      <w:pPr>
        <w:numPr>
          <w:ilvl w:val="0"/>
          <w:numId w:val="32"/>
        </w:numPr>
        <w:tabs>
          <w:tab w:val="clear" w:pos="360"/>
          <w:tab w:val="num" w:pos="720"/>
        </w:tabs>
      </w:pPr>
      <w:r w:rsidRPr="00387777">
        <w:t>One comment received</w:t>
      </w:r>
      <w:r w:rsidR="00387777">
        <w:t xml:space="preserve">, to </w:t>
      </w:r>
      <w:proofErr w:type="gramStart"/>
      <w:r w:rsidR="00387777">
        <w:t>be treated</w:t>
      </w:r>
      <w:proofErr w:type="gramEnd"/>
      <w:r w:rsidR="00387777">
        <w:t xml:space="preserve"> mainly as an editorial comment. </w:t>
      </w:r>
    </w:p>
    <w:p w14:paraId="31CC8979" w14:textId="0EC2B6AF" w:rsidR="00387777" w:rsidRPr="00387777" w:rsidRDefault="00387777" w:rsidP="00387777"/>
    <w:p w14:paraId="066857FE" w14:textId="1CC8278F" w:rsidR="007938A8" w:rsidRDefault="007938A8" w:rsidP="007938A8">
      <w:pPr>
        <w:numPr>
          <w:ilvl w:val="0"/>
          <w:numId w:val="32"/>
        </w:numPr>
        <w:tabs>
          <w:tab w:val="clear" w:pos="360"/>
          <w:tab w:val="num" w:pos="720"/>
        </w:tabs>
      </w:pPr>
      <w:r>
        <w:t>Motion to forward 1900.5.2 to standards board (</w:t>
      </w:r>
      <w:proofErr w:type="spellStart"/>
      <w:r>
        <w:t>RevCom</w:t>
      </w:r>
      <w:proofErr w:type="spellEnd"/>
      <w:r>
        <w:t xml:space="preserve">) for approval was presented </w:t>
      </w:r>
    </w:p>
    <w:p w14:paraId="00D546B8" w14:textId="5728BD64" w:rsidR="007938A8" w:rsidRDefault="007938A8" w:rsidP="007938A8">
      <w:pPr>
        <w:ind w:left="360"/>
        <w:rPr>
          <w:rFonts w:ascii="Calibri" w:eastAsia="Calibri" w:hAnsi="Calibri"/>
          <w:sz w:val="22"/>
          <w:szCs w:val="22"/>
        </w:rPr>
      </w:pPr>
      <w:r>
        <w:rPr>
          <w:rFonts w:ascii="Calibri" w:eastAsia="Calibri" w:hAnsi="Calibri"/>
          <w:sz w:val="22"/>
          <w:szCs w:val="22"/>
        </w:rPr>
        <w:t>Mover: John</w:t>
      </w:r>
    </w:p>
    <w:p w14:paraId="50F69CEA" w14:textId="702147A6" w:rsidR="007938A8" w:rsidRDefault="007938A8" w:rsidP="007938A8">
      <w:pPr>
        <w:ind w:left="360"/>
        <w:rPr>
          <w:rFonts w:ascii="Calibri" w:eastAsia="Calibri" w:hAnsi="Calibri"/>
          <w:sz w:val="22"/>
          <w:szCs w:val="22"/>
        </w:rPr>
      </w:pPr>
      <w:r>
        <w:rPr>
          <w:rFonts w:ascii="Calibri" w:eastAsia="Calibri" w:hAnsi="Calibri"/>
          <w:sz w:val="22"/>
          <w:szCs w:val="22"/>
        </w:rPr>
        <w:t>Second: Dave</w:t>
      </w:r>
    </w:p>
    <w:p w14:paraId="47C69B06" w14:textId="77777777" w:rsidR="007938A8" w:rsidRDefault="007938A8" w:rsidP="007938A8">
      <w:pPr>
        <w:ind w:left="360"/>
      </w:pPr>
    </w:p>
    <w:p w14:paraId="6226B1CE" w14:textId="37A7B411" w:rsidR="00387777" w:rsidRDefault="007938A8" w:rsidP="007938A8">
      <w:pPr>
        <w:ind w:firstLine="720"/>
      </w:pPr>
      <w:proofErr w:type="gramStart"/>
      <w:r>
        <w:t>approved</w:t>
      </w:r>
      <w:proofErr w:type="gramEnd"/>
      <w:r>
        <w:t xml:space="preserve"> by unanimous consent</w:t>
      </w:r>
    </w:p>
    <w:p w14:paraId="7274DFAA" w14:textId="7FE3A26B" w:rsidR="007938A8" w:rsidRDefault="007938A8" w:rsidP="007938A8"/>
    <w:p w14:paraId="5E327C7D" w14:textId="4BCC366A" w:rsidR="00000000" w:rsidRPr="00387777" w:rsidRDefault="00A74922" w:rsidP="00387777">
      <w:pPr>
        <w:numPr>
          <w:ilvl w:val="0"/>
          <w:numId w:val="32"/>
        </w:numPr>
        <w:tabs>
          <w:tab w:val="clear" w:pos="360"/>
          <w:tab w:val="num" w:pos="720"/>
        </w:tabs>
      </w:pPr>
      <w:r w:rsidRPr="00387777">
        <w:t xml:space="preserve">PAR to add Schema </w:t>
      </w:r>
      <w:r w:rsidR="007938A8">
        <w:t xml:space="preserve">to 1900.5.2 is </w:t>
      </w:r>
      <w:r w:rsidRPr="00387777">
        <w:t>ready</w:t>
      </w:r>
      <w:r w:rsidR="007938A8">
        <w:t xml:space="preserve"> (written) but will wait</w:t>
      </w:r>
      <w:r w:rsidRPr="00387777">
        <w:t xml:space="preserve"> for </w:t>
      </w:r>
      <w:proofErr w:type="spellStart"/>
      <w:r w:rsidRPr="00387777">
        <w:t>Revcom</w:t>
      </w:r>
      <w:proofErr w:type="spellEnd"/>
      <w:r w:rsidRPr="00387777">
        <w:t xml:space="preserve"> approval of 1900.5.2 first</w:t>
      </w:r>
    </w:p>
    <w:p w14:paraId="032C0C06" w14:textId="77777777" w:rsidR="003425E1" w:rsidRDefault="003425E1"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3D5BBB9B" w14:textId="06CFBA71" w:rsidR="00B4686A" w:rsidRPr="003425E1" w:rsidRDefault="000A4056" w:rsidP="000A4056">
      <w:r>
        <w:t>None</w:t>
      </w:r>
    </w:p>
    <w:p w14:paraId="0AC4BFC2" w14:textId="0DFE9604" w:rsidR="0063256A" w:rsidRDefault="0063256A" w:rsidP="00FA408D"/>
    <w:p w14:paraId="7ACDD903" w14:textId="77777777" w:rsidR="001F5F3E" w:rsidRDefault="001F5F3E" w:rsidP="00FA408D"/>
    <w:bookmarkEnd w:id="1"/>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5A6FC526" w14:textId="77777777" w:rsidR="00000000" w:rsidRPr="001F5F3E" w:rsidRDefault="00A74922" w:rsidP="001F5F3E">
      <w:pPr>
        <w:numPr>
          <w:ilvl w:val="0"/>
          <w:numId w:val="33"/>
        </w:numPr>
        <w:tabs>
          <w:tab w:val="clear" w:pos="360"/>
          <w:tab w:val="num" w:pos="720"/>
        </w:tabs>
      </w:pPr>
      <w:r w:rsidRPr="001F5F3E">
        <w:t>NSC</w:t>
      </w:r>
    </w:p>
    <w:p w14:paraId="0CEB1B99" w14:textId="77777777" w:rsidR="00000000" w:rsidRPr="001F5F3E" w:rsidRDefault="00A74922" w:rsidP="001F5F3E">
      <w:pPr>
        <w:numPr>
          <w:ilvl w:val="1"/>
          <w:numId w:val="33"/>
        </w:numPr>
        <w:tabs>
          <w:tab w:val="clear" w:pos="1080"/>
          <w:tab w:val="num" w:pos="1440"/>
        </w:tabs>
      </w:pPr>
      <w:r w:rsidRPr="001F5F3E">
        <w:t>Several projects appear to be leveraging 1900.5</w:t>
      </w:r>
    </w:p>
    <w:p w14:paraId="328E796D" w14:textId="77777777" w:rsidR="00000000" w:rsidRPr="001F5F3E" w:rsidRDefault="00A74922" w:rsidP="001F5F3E">
      <w:pPr>
        <w:numPr>
          <w:ilvl w:val="0"/>
          <w:numId w:val="33"/>
        </w:numPr>
        <w:tabs>
          <w:tab w:val="clear" w:pos="360"/>
          <w:tab w:val="num" w:pos="720"/>
        </w:tabs>
      </w:pPr>
      <w:r w:rsidRPr="001F5F3E">
        <w:t>Standards paper in process</w:t>
      </w:r>
    </w:p>
    <w:p w14:paraId="1ED510F5" w14:textId="77777777" w:rsidR="00000000" w:rsidRPr="001F5F3E" w:rsidRDefault="00A74922" w:rsidP="001F5F3E">
      <w:pPr>
        <w:numPr>
          <w:ilvl w:val="1"/>
          <w:numId w:val="33"/>
        </w:numPr>
        <w:tabs>
          <w:tab w:val="clear" w:pos="1080"/>
          <w:tab w:val="num" w:pos="1440"/>
        </w:tabs>
      </w:pPr>
      <w:r w:rsidRPr="001F5F3E">
        <w:t>Communications Magazine</w:t>
      </w:r>
    </w:p>
    <w:p w14:paraId="6EF84FFB" w14:textId="1A5FF1F5" w:rsidR="00000000" w:rsidRDefault="00A74922" w:rsidP="001F5F3E">
      <w:pPr>
        <w:numPr>
          <w:ilvl w:val="2"/>
          <w:numId w:val="33"/>
        </w:numPr>
        <w:tabs>
          <w:tab w:val="clear" w:pos="1800"/>
          <w:tab w:val="num" w:pos="2160"/>
        </w:tabs>
      </w:pPr>
      <w:r w:rsidRPr="001F5F3E">
        <w:t>2 pape</w:t>
      </w:r>
      <w:r w:rsidRPr="001F5F3E">
        <w:t>rs – 1900.5.1 and 1900.5.2</w:t>
      </w:r>
    </w:p>
    <w:p w14:paraId="6DD20E55" w14:textId="30C4C0B0" w:rsidR="001F5F3E" w:rsidRPr="001F5F3E" w:rsidRDefault="001F5F3E" w:rsidP="001F5F3E">
      <w:pPr>
        <w:pStyle w:val="ListParagraph"/>
        <w:numPr>
          <w:ilvl w:val="0"/>
          <w:numId w:val="34"/>
        </w:numPr>
        <w:rPr>
          <w:rFonts w:ascii="Times New Roman" w:hAnsi="Times New Roman"/>
          <w:sz w:val="24"/>
        </w:rPr>
      </w:pPr>
      <w:r w:rsidRPr="001F5F3E">
        <w:rPr>
          <w:rFonts w:ascii="Times New Roman" w:hAnsi="Times New Roman"/>
          <w:sz w:val="24"/>
        </w:rPr>
        <w:t>Looking also into the new Communication Standards Magazine</w:t>
      </w:r>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7E9354C" w14:textId="0DE4796E" w:rsidR="00B4686A" w:rsidRPr="008F0FC3" w:rsidRDefault="001F5F3E" w:rsidP="008F0FC3">
      <w:pPr>
        <w:numPr>
          <w:ilvl w:val="0"/>
          <w:numId w:val="30"/>
        </w:numPr>
      </w:pPr>
      <w:r>
        <w:t>June 6 / 2017</w:t>
      </w:r>
    </w:p>
    <w:p w14:paraId="78F74FE0" w14:textId="2458F5B9" w:rsidR="00A209E3" w:rsidRDefault="002D0002" w:rsidP="009D287F">
      <w:pPr>
        <w:numPr>
          <w:ilvl w:val="1"/>
          <w:numId w:val="30"/>
        </w:numPr>
      </w:pPr>
      <w:r w:rsidRPr="008F0FC3">
        <w:t>Schedule 1900.5.1 review</w:t>
      </w:r>
    </w:p>
    <w:p w14:paraId="17812546" w14:textId="03D79181" w:rsidR="008F0FC3" w:rsidRDefault="008F0FC3" w:rsidP="009D287F"/>
    <w:p w14:paraId="7FF5A66D" w14:textId="33C0C849" w:rsidR="001F5F3E" w:rsidRDefault="001F5F3E" w:rsidP="009D287F"/>
    <w:p w14:paraId="05D07669" w14:textId="77777777" w:rsidR="001F5F3E" w:rsidRPr="000A3B60" w:rsidRDefault="001F5F3E"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lastRenderedPageBreak/>
        <w:t>7</w:t>
      </w:r>
      <w:r w:rsidR="009D287F">
        <w:rPr>
          <w:rFonts w:eastAsia="Calibri"/>
          <w:b/>
        </w:rPr>
        <w:t xml:space="preserve">. </w:t>
      </w:r>
      <w:proofErr w:type="spellStart"/>
      <w:r w:rsidR="009D287F" w:rsidRPr="009D287F">
        <w:rPr>
          <w:rFonts w:eastAsia="Calibri"/>
          <w:b/>
        </w:rPr>
        <w:t>AoB</w:t>
      </w:r>
      <w:proofErr w:type="spellEnd"/>
    </w:p>
    <w:p w14:paraId="343D5A7D" w14:textId="4E6ED66B" w:rsidR="00990E81" w:rsidRPr="00E86B98" w:rsidRDefault="00A209E3" w:rsidP="00E86B98">
      <w:pPr>
        <w:numPr>
          <w:ilvl w:val="0"/>
          <w:numId w:val="14"/>
        </w:numPr>
      </w:pPr>
      <w:r>
        <w:t>None</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4A457B92" w:rsidR="009A2264" w:rsidRDefault="00F10424" w:rsidP="00250646">
      <w:r>
        <w:t>Meeting</w:t>
      </w:r>
      <w:r w:rsidR="00624FB0">
        <w:t xml:space="preserve"> ends at 3</w:t>
      </w:r>
      <w:r>
        <w:t>:</w:t>
      </w:r>
      <w:r w:rsidR="001F5F3E">
        <w:t>25</w:t>
      </w:r>
      <w:r w:rsidR="009D287F">
        <w:t xml:space="preserve"> p.m.</w:t>
      </w:r>
      <w:r w:rsidR="001F5F3E">
        <w:t xml:space="preserve"> ED</w:t>
      </w:r>
      <w:r w:rsidR="003459C3">
        <w:t>T</w:t>
      </w:r>
    </w:p>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D7E9" w14:textId="77777777" w:rsidR="00A74922" w:rsidRDefault="00A74922" w:rsidP="00C15DB7">
      <w:r>
        <w:separator/>
      </w:r>
    </w:p>
  </w:endnote>
  <w:endnote w:type="continuationSeparator" w:id="0">
    <w:p w14:paraId="40A532B7" w14:textId="77777777" w:rsidR="00A74922" w:rsidRDefault="00A7492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67E67" w14:textId="77777777" w:rsidR="00A74922" w:rsidRDefault="00A74922" w:rsidP="00C15DB7">
      <w:r>
        <w:separator/>
      </w:r>
    </w:p>
  </w:footnote>
  <w:footnote w:type="continuationSeparator" w:id="0">
    <w:p w14:paraId="47153E6E" w14:textId="77777777" w:rsidR="00A74922" w:rsidRDefault="00A74922"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20D05904" w:rsidR="00C15DB7" w:rsidRDefault="00772CFB" w:rsidP="009962A7">
    <w:pPr>
      <w:pStyle w:val="Header"/>
      <w:rPr>
        <w:noProof/>
      </w:rPr>
    </w:pPr>
    <w:r>
      <w:fldChar w:fldCharType="begin"/>
    </w:r>
    <w:r w:rsidRPr="00802285">
      <w:instrText xml:space="preserve"> FILENAME   \* MERGEFORMAT </w:instrText>
    </w:r>
    <w:r>
      <w:fldChar w:fldCharType="separate"/>
    </w:r>
    <w:r w:rsidR="001D3EC0">
      <w:rPr>
        <w:noProof/>
      </w:rPr>
      <w:t>5-17</w:t>
    </w:r>
    <w:r w:rsidR="00184CA8">
      <w:rPr>
        <w:noProof/>
      </w:rPr>
      <w:t>-00</w:t>
    </w:r>
    <w:r w:rsidR="000E0B1B">
      <w:rPr>
        <w:noProof/>
      </w:rPr>
      <w:t>1</w:t>
    </w:r>
    <w:r w:rsidR="0010236A">
      <w:rPr>
        <w:noProof/>
      </w:rPr>
      <w:t>6</w:t>
    </w:r>
    <w:r w:rsidR="00900A7D">
      <w:rPr>
        <w:noProof/>
      </w:rPr>
      <w:t>-0</w:t>
    </w:r>
    <w:r w:rsidR="000F3936">
      <w:rPr>
        <w:noProof/>
      </w:rPr>
      <w:t>0</w:t>
    </w:r>
    <w:r w:rsidR="003B565A">
      <w:rPr>
        <w:noProof/>
      </w:rPr>
      <w:t>-mins-</w:t>
    </w:r>
    <w:r w:rsidR="0010236A">
      <w:rPr>
        <w:noProof/>
      </w:rPr>
      <w:t>210</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10236A">
      <w:rPr>
        <w:noProof/>
      </w:rPr>
      <w:t>May 2</w:t>
    </w:r>
    <w:r w:rsidR="003B025D">
      <w:rPr>
        <w:noProof/>
      </w:rPr>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178"/>
    <w:multiLevelType w:val="hybridMultilevel"/>
    <w:tmpl w:val="8154D9E2"/>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885EFF"/>
    <w:multiLevelType w:val="hybridMultilevel"/>
    <w:tmpl w:val="38FA4B34"/>
    <w:lvl w:ilvl="0" w:tplc="6A908DB8">
      <w:start w:val="1"/>
      <w:numFmt w:val="bullet"/>
      <w:lvlText w:val="•"/>
      <w:lvlJc w:val="left"/>
      <w:pPr>
        <w:tabs>
          <w:tab w:val="num" w:pos="720"/>
        </w:tabs>
        <w:ind w:left="720" w:hanging="360"/>
      </w:pPr>
      <w:rPr>
        <w:rFonts w:ascii="Arial" w:hAnsi="Arial" w:hint="default"/>
      </w:rPr>
    </w:lvl>
    <w:lvl w:ilvl="1" w:tplc="540CE04A" w:tentative="1">
      <w:start w:val="1"/>
      <w:numFmt w:val="bullet"/>
      <w:lvlText w:val="•"/>
      <w:lvlJc w:val="left"/>
      <w:pPr>
        <w:tabs>
          <w:tab w:val="num" w:pos="1440"/>
        </w:tabs>
        <w:ind w:left="1440" w:hanging="360"/>
      </w:pPr>
      <w:rPr>
        <w:rFonts w:ascii="Arial" w:hAnsi="Arial" w:hint="default"/>
      </w:rPr>
    </w:lvl>
    <w:lvl w:ilvl="2" w:tplc="31E0D7EC">
      <w:start w:val="1"/>
      <w:numFmt w:val="bullet"/>
      <w:lvlText w:val="•"/>
      <w:lvlJc w:val="left"/>
      <w:pPr>
        <w:tabs>
          <w:tab w:val="num" w:pos="2160"/>
        </w:tabs>
        <w:ind w:left="2160" w:hanging="360"/>
      </w:pPr>
      <w:rPr>
        <w:rFonts w:ascii="Arial" w:hAnsi="Arial" w:hint="default"/>
      </w:rPr>
    </w:lvl>
    <w:lvl w:ilvl="3" w:tplc="11D2F7A8" w:tentative="1">
      <w:start w:val="1"/>
      <w:numFmt w:val="bullet"/>
      <w:lvlText w:val="•"/>
      <w:lvlJc w:val="left"/>
      <w:pPr>
        <w:tabs>
          <w:tab w:val="num" w:pos="2880"/>
        </w:tabs>
        <w:ind w:left="2880" w:hanging="360"/>
      </w:pPr>
      <w:rPr>
        <w:rFonts w:ascii="Arial" w:hAnsi="Arial" w:hint="default"/>
      </w:rPr>
    </w:lvl>
    <w:lvl w:ilvl="4" w:tplc="A3C2C8E6" w:tentative="1">
      <w:start w:val="1"/>
      <w:numFmt w:val="bullet"/>
      <w:lvlText w:val="•"/>
      <w:lvlJc w:val="left"/>
      <w:pPr>
        <w:tabs>
          <w:tab w:val="num" w:pos="3600"/>
        </w:tabs>
        <w:ind w:left="3600" w:hanging="360"/>
      </w:pPr>
      <w:rPr>
        <w:rFonts w:ascii="Arial" w:hAnsi="Arial" w:hint="default"/>
      </w:rPr>
    </w:lvl>
    <w:lvl w:ilvl="5" w:tplc="AF087988" w:tentative="1">
      <w:start w:val="1"/>
      <w:numFmt w:val="bullet"/>
      <w:lvlText w:val="•"/>
      <w:lvlJc w:val="left"/>
      <w:pPr>
        <w:tabs>
          <w:tab w:val="num" w:pos="4320"/>
        </w:tabs>
        <w:ind w:left="4320" w:hanging="360"/>
      </w:pPr>
      <w:rPr>
        <w:rFonts w:ascii="Arial" w:hAnsi="Arial" w:hint="default"/>
      </w:rPr>
    </w:lvl>
    <w:lvl w:ilvl="6" w:tplc="B4FCC7EE" w:tentative="1">
      <w:start w:val="1"/>
      <w:numFmt w:val="bullet"/>
      <w:lvlText w:val="•"/>
      <w:lvlJc w:val="left"/>
      <w:pPr>
        <w:tabs>
          <w:tab w:val="num" w:pos="5040"/>
        </w:tabs>
        <w:ind w:left="5040" w:hanging="360"/>
      </w:pPr>
      <w:rPr>
        <w:rFonts w:ascii="Arial" w:hAnsi="Arial" w:hint="default"/>
      </w:rPr>
    </w:lvl>
    <w:lvl w:ilvl="7" w:tplc="AF248B34" w:tentative="1">
      <w:start w:val="1"/>
      <w:numFmt w:val="bullet"/>
      <w:lvlText w:val="•"/>
      <w:lvlJc w:val="left"/>
      <w:pPr>
        <w:tabs>
          <w:tab w:val="num" w:pos="5760"/>
        </w:tabs>
        <w:ind w:left="5760" w:hanging="360"/>
      </w:pPr>
      <w:rPr>
        <w:rFonts w:ascii="Arial" w:hAnsi="Arial" w:hint="default"/>
      </w:rPr>
    </w:lvl>
    <w:lvl w:ilvl="8" w:tplc="C77EC8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42469D"/>
    <w:multiLevelType w:val="hybridMultilevel"/>
    <w:tmpl w:val="6E288BD8"/>
    <w:lvl w:ilvl="0" w:tplc="46A4903A">
      <w:start w:val="1"/>
      <w:numFmt w:val="bullet"/>
      <w:lvlText w:val="•"/>
      <w:lvlJc w:val="left"/>
      <w:pPr>
        <w:tabs>
          <w:tab w:val="num" w:pos="720"/>
        </w:tabs>
        <w:ind w:left="720" w:hanging="360"/>
      </w:pPr>
      <w:rPr>
        <w:rFonts w:ascii="Arial" w:hAnsi="Arial" w:hint="default"/>
      </w:rPr>
    </w:lvl>
    <w:lvl w:ilvl="1" w:tplc="6A26B950" w:tentative="1">
      <w:start w:val="1"/>
      <w:numFmt w:val="bullet"/>
      <w:lvlText w:val="•"/>
      <w:lvlJc w:val="left"/>
      <w:pPr>
        <w:tabs>
          <w:tab w:val="num" w:pos="1440"/>
        </w:tabs>
        <w:ind w:left="1440" w:hanging="360"/>
      </w:pPr>
      <w:rPr>
        <w:rFonts w:ascii="Arial" w:hAnsi="Arial" w:hint="default"/>
      </w:rPr>
    </w:lvl>
    <w:lvl w:ilvl="2" w:tplc="CE5AD92A">
      <w:start w:val="1"/>
      <w:numFmt w:val="bullet"/>
      <w:lvlText w:val="•"/>
      <w:lvlJc w:val="left"/>
      <w:pPr>
        <w:tabs>
          <w:tab w:val="num" w:pos="2160"/>
        </w:tabs>
        <w:ind w:left="2160" w:hanging="360"/>
      </w:pPr>
      <w:rPr>
        <w:rFonts w:ascii="Arial" w:hAnsi="Arial" w:hint="default"/>
      </w:rPr>
    </w:lvl>
    <w:lvl w:ilvl="3" w:tplc="AF70CEC8" w:tentative="1">
      <w:start w:val="1"/>
      <w:numFmt w:val="bullet"/>
      <w:lvlText w:val="•"/>
      <w:lvlJc w:val="left"/>
      <w:pPr>
        <w:tabs>
          <w:tab w:val="num" w:pos="2880"/>
        </w:tabs>
        <w:ind w:left="2880" w:hanging="360"/>
      </w:pPr>
      <w:rPr>
        <w:rFonts w:ascii="Arial" w:hAnsi="Arial" w:hint="default"/>
      </w:rPr>
    </w:lvl>
    <w:lvl w:ilvl="4" w:tplc="7D06D6BE" w:tentative="1">
      <w:start w:val="1"/>
      <w:numFmt w:val="bullet"/>
      <w:lvlText w:val="•"/>
      <w:lvlJc w:val="left"/>
      <w:pPr>
        <w:tabs>
          <w:tab w:val="num" w:pos="3600"/>
        </w:tabs>
        <w:ind w:left="3600" w:hanging="360"/>
      </w:pPr>
      <w:rPr>
        <w:rFonts w:ascii="Arial" w:hAnsi="Arial" w:hint="default"/>
      </w:rPr>
    </w:lvl>
    <w:lvl w:ilvl="5" w:tplc="DB1658E6" w:tentative="1">
      <w:start w:val="1"/>
      <w:numFmt w:val="bullet"/>
      <w:lvlText w:val="•"/>
      <w:lvlJc w:val="left"/>
      <w:pPr>
        <w:tabs>
          <w:tab w:val="num" w:pos="4320"/>
        </w:tabs>
        <w:ind w:left="4320" w:hanging="360"/>
      </w:pPr>
      <w:rPr>
        <w:rFonts w:ascii="Arial" w:hAnsi="Arial" w:hint="default"/>
      </w:rPr>
    </w:lvl>
    <w:lvl w:ilvl="6" w:tplc="F17A9452" w:tentative="1">
      <w:start w:val="1"/>
      <w:numFmt w:val="bullet"/>
      <w:lvlText w:val="•"/>
      <w:lvlJc w:val="left"/>
      <w:pPr>
        <w:tabs>
          <w:tab w:val="num" w:pos="5040"/>
        </w:tabs>
        <w:ind w:left="5040" w:hanging="360"/>
      </w:pPr>
      <w:rPr>
        <w:rFonts w:ascii="Arial" w:hAnsi="Arial" w:hint="default"/>
      </w:rPr>
    </w:lvl>
    <w:lvl w:ilvl="7" w:tplc="7D524EF6" w:tentative="1">
      <w:start w:val="1"/>
      <w:numFmt w:val="bullet"/>
      <w:lvlText w:val="•"/>
      <w:lvlJc w:val="left"/>
      <w:pPr>
        <w:tabs>
          <w:tab w:val="num" w:pos="5760"/>
        </w:tabs>
        <w:ind w:left="5760" w:hanging="360"/>
      </w:pPr>
      <w:rPr>
        <w:rFonts w:ascii="Arial" w:hAnsi="Arial" w:hint="default"/>
      </w:rPr>
    </w:lvl>
    <w:lvl w:ilvl="8" w:tplc="B81C80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2971B9"/>
    <w:multiLevelType w:val="hybridMultilevel"/>
    <w:tmpl w:val="3E3298E8"/>
    <w:lvl w:ilvl="0" w:tplc="6C18396A">
      <w:start w:val="1"/>
      <w:numFmt w:val="bullet"/>
      <w:lvlText w:val="•"/>
      <w:lvlJc w:val="left"/>
      <w:pPr>
        <w:tabs>
          <w:tab w:val="num" w:pos="360"/>
        </w:tabs>
        <w:ind w:left="360" w:hanging="360"/>
      </w:pPr>
      <w:rPr>
        <w:rFonts w:ascii="Arial" w:hAnsi="Arial" w:hint="default"/>
      </w:rPr>
    </w:lvl>
    <w:lvl w:ilvl="1" w:tplc="E1BA2514">
      <w:start w:val="238"/>
      <w:numFmt w:val="bullet"/>
      <w:lvlText w:val="–"/>
      <w:lvlJc w:val="left"/>
      <w:pPr>
        <w:tabs>
          <w:tab w:val="num" w:pos="1080"/>
        </w:tabs>
        <w:ind w:left="1080" w:hanging="360"/>
      </w:pPr>
      <w:rPr>
        <w:rFonts w:ascii="Arial" w:hAnsi="Arial" w:hint="default"/>
      </w:rPr>
    </w:lvl>
    <w:lvl w:ilvl="2" w:tplc="DBC479B6" w:tentative="1">
      <w:start w:val="1"/>
      <w:numFmt w:val="bullet"/>
      <w:lvlText w:val="•"/>
      <w:lvlJc w:val="left"/>
      <w:pPr>
        <w:tabs>
          <w:tab w:val="num" w:pos="1800"/>
        </w:tabs>
        <w:ind w:left="1800" w:hanging="360"/>
      </w:pPr>
      <w:rPr>
        <w:rFonts w:ascii="Arial" w:hAnsi="Arial" w:hint="default"/>
      </w:rPr>
    </w:lvl>
    <w:lvl w:ilvl="3" w:tplc="989E56AC" w:tentative="1">
      <w:start w:val="1"/>
      <w:numFmt w:val="bullet"/>
      <w:lvlText w:val="•"/>
      <w:lvlJc w:val="left"/>
      <w:pPr>
        <w:tabs>
          <w:tab w:val="num" w:pos="2520"/>
        </w:tabs>
        <w:ind w:left="2520" w:hanging="360"/>
      </w:pPr>
      <w:rPr>
        <w:rFonts w:ascii="Arial" w:hAnsi="Arial" w:hint="default"/>
      </w:rPr>
    </w:lvl>
    <w:lvl w:ilvl="4" w:tplc="67A48422" w:tentative="1">
      <w:start w:val="1"/>
      <w:numFmt w:val="bullet"/>
      <w:lvlText w:val="•"/>
      <w:lvlJc w:val="left"/>
      <w:pPr>
        <w:tabs>
          <w:tab w:val="num" w:pos="3240"/>
        </w:tabs>
        <w:ind w:left="3240" w:hanging="360"/>
      </w:pPr>
      <w:rPr>
        <w:rFonts w:ascii="Arial" w:hAnsi="Arial" w:hint="default"/>
      </w:rPr>
    </w:lvl>
    <w:lvl w:ilvl="5" w:tplc="A3266708" w:tentative="1">
      <w:start w:val="1"/>
      <w:numFmt w:val="bullet"/>
      <w:lvlText w:val="•"/>
      <w:lvlJc w:val="left"/>
      <w:pPr>
        <w:tabs>
          <w:tab w:val="num" w:pos="3960"/>
        </w:tabs>
        <w:ind w:left="3960" w:hanging="360"/>
      </w:pPr>
      <w:rPr>
        <w:rFonts w:ascii="Arial" w:hAnsi="Arial" w:hint="default"/>
      </w:rPr>
    </w:lvl>
    <w:lvl w:ilvl="6" w:tplc="3B4AE44E" w:tentative="1">
      <w:start w:val="1"/>
      <w:numFmt w:val="bullet"/>
      <w:lvlText w:val="•"/>
      <w:lvlJc w:val="left"/>
      <w:pPr>
        <w:tabs>
          <w:tab w:val="num" w:pos="4680"/>
        </w:tabs>
        <w:ind w:left="4680" w:hanging="360"/>
      </w:pPr>
      <w:rPr>
        <w:rFonts w:ascii="Arial" w:hAnsi="Arial" w:hint="default"/>
      </w:rPr>
    </w:lvl>
    <w:lvl w:ilvl="7" w:tplc="4458689A" w:tentative="1">
      <w:start w:val="1"/>
      <w:numFmt w:val="bullet"/>
      <w:lvlText w:val="•"/>
      <w:lvlJc w:val="left"/>
      <w:pPr>
        <w:tabs>
          <w:tab w:val="num" w:pos="5400"/>
        </w:tabs>
        <w:ind w:left="5400" w:hanging="360"/>
      </w:pPr>
      <w:rPr>
        <w:rFonts w:ascii="Arial" w:hAnsi="Arial" w:hint="default"/>
      </w:rPr>
    </w:lvl>
    <w:lvl w:ilvl="8" w:tplc="64AEEDC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807784C"/>
    <w:multiLevelType w:val="hybridMultilevel"/>
    <w:tmpl w:val="B378A02C"/>
    <w:lvl w:ilvl="0" w:tplc="387C4064">
      <w:start w:val="1"/>
      <w:numFmt w:val="bullet"/>
      <w:lvlText w:val="–"/>
      <w:lvlJc w:val="left"/>
      <w:pPr>
        <w:tabs>
          <w:tab w:val="num" w:pos="360"/>
        </w:tabs>
        <w:ind w:left="360" w:hanging="360"/>
      </w:pPr>
      <w:rPr>
        <w:rFonts w:ascii="Arial" w:hAnsi="Arial" w:hint="default"/>
      </w:rPr>
    </w:lvl>
    <w:lvl w:ilvl="1" w:tplc="CCB00CB6">
      <w:start w:val="1"/>
      <w:numFmt w:val="bullet"/>
      <w:lvlText w:val="–"/>
      <w:lvlJc w:val="left"/>
      <w:pPr>
        <w:tabs>
          <w:tab w:val="num" w:pos="1080"/>
        </w:tabs>
        <w:ind w:left="1080" w:hanging="360"/>
      </w:pPr>
      <w:rPr>
        <w:rFonts w:ascii="Arial" w:hAnsi="Arial" w:hint="default"/>
      </w:rPr>
    </w:lvl>
    <w:lvl w:ilvl="2" w:tplc="139ED416">
      <w:start w:val="189"/>
      <w:numFmt w:val="bullet"/>
      <w:lvlText w:val="•"/>
      <w:lvlJc w:val="left"/>
      <w:pPr>
        <w:tabs>
          <w:tab w:val="num" w:pos="1800"/>
        </w:tabs>
        <w:ind w:left="1800" w:hanging="360"/>
      </w:pPr>
      <w:rPr>
        <w:rFonts w:ascii="Arial" w:hAnsi="Arial" w:hint="default"/>
      </w:rPr>
    </w:lvl>
    <w:lvl w:ilvl="3" w:tplc="D5165934">
      <w:start w:val="189"/>
      <w:numFmt w:val="bullet"/>
      <w:lvlText w:val="–"/>
      <w:lvlJc w:val="left"/>
      <w:pPr>
        <w:tabs>
          <w:tab w:val="num" w:pos="2520"/>
        </w:tabs>
        <w:ind w:left="2520" w:hanging="360"/>
      </w:pPr>
      <w:rPr>
        <w:rFonts w:ascii="Arial" w:hAnsi="Arial" w:hint="default"/>
      </w:rPr>
    </w:lvl>
    <w:lvl w:ilvl="4" w:tplc="7F96399E" w:tentative="1">
      <w:start w:val="1"/>
      <w:numFmt w:val="bullet"/>
      <w:lvlText w:val="–"/>
      <w:lvlJc w:val="left"/>
      <w:pPr>
        <w:tabs>
          <w:tab w:val="num" w:pos="3240"/>
        </w:tabs>
        <w:ind w:left="3240" w:hanging="360"/>
      </w:pPr>
      <w:rPr>
        <w:rFonts w:ascii="Arial" w:hAnsi="Arial" w:hint="default"/>
      </w:rPr>
    </w:lvl>
    <w:lvl w:ilvl="5" w:tplc="E4BA3FFE" w:tentative="1">
      <w:start w:val="1"/>
      <w:numFmt w:val="bullet"/>
      <w:lvlText w:val="–"/>
      <w:lvlJc w:val="left"/>
      <w:pPr>
        <w:tabs>
          <w:tab w:val="num" w:pos="3960"/>
        </w:tabs>
        <w:ind w:left="3960" w:hanging="360"/>
      </w:pPr>
      <w:rPr>
        <w:rFonts w:ascii="Arial" w:hAnsi="Arial" w:hint="default"/>
      </w:rPr>
    </w:lvl>
    <w:lvl w:ilvl="6" w:tplc="63A882C6" w:tentative="1">
      <w:start w:val="1"/>
      <w:numFmt w:val="bullet"/>
      <w:lvlText w:val="–"/>
      <w:lvlJc w:val="left"/>
      <w:pPr>
        <w:tabs>
          <w:tab w:val="num" w:pos="4680"/>
        </w:tabs>
        <w:ind w:left="4680" w:hanging="360"/>
      </w:pPr>
      <w:rPr>
        <w:rFonts w:ascii="Arial" w:hAnsi="Arial" w:hint="default"/>
      </w:rPr>
    </w:lvl>
    <w:lvl w:ilvl="7" w:tplc="6A8C06E2" w:tentative="1">
      <w:start w:val="1"/>
      <w:numFmt w:val="bullet"/>
      <w:lvlText w:val="–"/>
      <w:lvlJc w:val="left"/>
      <w:pPr>
        <w:tabs>
          <w:tab w:val="num" w:pos="5400"/>
        </w:tabs>
        <w:ind w:left="5400" w:hanging="360"/>
      </w:pPr>
      <w:rPr>
        <w:rFonts w:ascii="Arial" w:hAnsi="Arial" w:hint="default"/>
      </w:rPr>
    </w:lvl>
    <w:lvl w:ilvl="8" w:tplc="666A629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C187037"/>
    <w:multiLevelType w:val="hybridMultilevel"/>
    <w:tmpl w:val="99B68944"/>
    <w:lvl w:ilvl="0" w:tplc="372264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FE642C"/>
    <w:multiLevelType w:val="hybridMultilevel"/>
    <w:tmpl w:val="7CD22674"/>
    <w:lvl w:ilvl="0" w:tplc="8A78C35C">
      <w:start w:val="1"/>
      <w:numFmt w:val="bullet"/>
      <w:lvlText w:val="•"/>
      <w:lvlJc w:val="left"/>
      <w:pPr>
        <w:tabs>
          <w:tab w:val="num" w:pos="360"/>
        </w:tabs>
        <w:ind w:left="360" w:hanging="360"/>
      </w:pPr>
      <w:rPr>
        <w:rFonts w:ascii="Arial" w:hAnsi="Arial" w:hint="default"/>
      </w:rPr>
    </w:lvl>
    <w:lvl w:ilvl="1" w:tplc="42BCA1A2">
      <w:start w:val="189"/>
      <w:numFmt w:val="bullet"/>
      <w:lvlText w:val="–"/>
      <w:lvlJc w:val="left"/>
      <w:pPr>
        <w:tabs>
          <w:tab w:val="num" w:pos="1080"/>
        </w:tabs>
        <w:ind w:left="1080" w:hanging="360"/>
      </w:pPr>
      <w:rPr>
        <w:rFonts w:ascii="Arial" w:hAnsi="Arial" w:hint="default"/>
      </w:rPr>
    </w:lvl>
    <w:lvl w:ilvl="2" w:tplc="36E2DFF8" w:tentative="1">
      <w:start w:val="1"/>
      <w:numFmt w:val="bullet"/>
      <w:lvlText w:val="•"/>
      <w:lvlJc w:val="left"/>
      <w:pPr>
        <w:tabs>
          <w:tab w:val="num" w:pos="1800"/>
        </w:tabs>
        <w:ind w:left="1800" w:hanging="360"/>
      </w:pPr>
      <w:rPr>
        <w:rFonts w:ascii="Arial" w:hAnsi="Arial" w:hint="default"/>
      </w:rPr>
    </w:lvl>
    <w:lvl w:ilvl="3" w:tplc="ECF4F672" w:tentative="1">
      <w:start w:val="1"/>
      <w:numFmt w:val="bullet"/>
      <w:lvlText w:val="•"/>
      <w:lvlJc w:val="left"/>
      <w:pPr>
        <w:tabs>
          <w:tab w:val="num" w:pos="2520"/>
        </w:tabs>
        <w:ind w:left="2520" w:hanging="360"/>
      </w:pPr>
      <w:rPr>
        <w:rFonts w:ascii="Arial" w:hAnsi="Arial" w:hint="default"/>
      </w:rPr>
    </w:lvl>
    <w:lvl w:ilvl="4" w:tplc="1F44CE22" w:tentative="1">
      <w:start w:val="1"/>
      <w:numFmt w:val="bullet"/>
      <w:lvlText w:val="•"/>
      <w:lvlJc w:val="left"/>
      <w:pPr>
        <w:tabs>
          <w:tab w:val="num" w:pos="3240"/>
        </w:tabs>
        <w:ind w:left="3240" w:hanging="360"/>
      </w:pPr>
      <w:rPr>
        <w:rFonts w:ascii="Arial" w:hAnsi="Arial" w:hint="default"/>
      </w:rPr>
    </w:lvl>
    <w:lvl w:ilvl="5" w:tplc="9EC46D14" w:tentative="1">
      <w:start w:val="1"/>
      <w:numFmt w:val="bullet"/>
      <w:lvlText w:val="•"/>
      <w:lvlJc w:val="left"/>
      <w:pPr>
        <w:tabs>
          <w:tab w:val="num" w:pos="3960"/>
        </w:tabs>
        <w:ind w:left="3960" w:hanging="360"/>
      </w:pPr>
      <w:rPr>
        <w:rFonts w:ascii="Arial" w:hAnsi="Arial" w:hint="default"/>
      </w:rPr>
    </w:lvl>
    <w:lvl w:ilvl="6" w:tplc="1AC2DEFC" w:tentative="1">
      <w:start w:val="1"/>
      <w:numFmt w:val="bullet"/>
      <w:lvlText w:val="•"/>
      <w:lvlJc w:val="left"/>
      <w:pPr>
        <w:tabs>
          <w:tab w:val="num" w:pos="4680"/>
        </w:tabs>
        <w:ind w:left="4680" w:hanging="360"/>
      </w:pPr>
      <w:rPr>
        <w:rFonts w:ascii="Arial" w:hAnsi="Arial" w:hint="default"/>
      </w:rPr>
    </w:lvl>
    <w:lvl w:ilvl="7" w:tplc="E3AA6F52" w:tentative="1">
      <w:start w:val="1"/>
      <w:numFmt w:val="bullet"/>
      <w:lvlText w:val="•"/>
      <w:lvlJc w:val="left"/>
      <w:pPr>
        <w:tabs>
          <w:tab w:val="num" w:pos="5400"/>
        </w:tabs>
        <w:ind w:left="5400" w:hanging="360"/>
      </w:pPr>
      <w:rPr>
        <w:rFonts w:ascii="Arial" w:hAnsi="Arial" w:hint="default"/>
      </w:rPr>
    </w:lvl>
    <w:lvl w:ilvl="8" w:tplc="26C0F96A"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D415322"/>
    <w:multiLevelType w:val="hybridMultilevel"/>
    <w:tmpl w:val="F10019B6"/>
    <w:lvl w:ilvl="0" w:tplc="D400A1D2">
      <w:start w:val="1"/>
      <w:numFmt w:val="bullet"/>
      <w:lvlText w:val="•"/>
      <w:lvlJc w:val="left"/>
      <w:pPr>
        <w:tabs>
          <w:tab w:val="num" w:pos="360"/>
        </w:tabs>
        <w:ind w:left="360" w:hanging="360"/>
      </w:pPr>
      <w:rPr>
        <w:rFonts w:ascii="Arial" w:hAnsi="Arial" w:hint="default"/>
      </w:rPr>
    </w:lvl>
    <w:lvl w:ilvl="1" w:tplc="75EE9AE2">
      <w:start w:val="189"/>
      <w:numFmt w:val="bullet"/>
      <w:lvlText w:val="–"/>
      <w:lvlJc w:val="left"/>
      <w:pPr>
        <w:tabs>
          <w:tab w:val="num" w:pos="1080"/>
        </w:tabs>
        <w:ind w:left="1080" w:hanging="360"/>
      </w:pPr>
      <w:rPr>
        <w:rFonts w:ascii="Arial" w:hAnsi="Arial" w:hint="default"/>
      </w:rPr>
    </w:lvl>
    <w:lvl w:ilvl="2" w:tplc="4792000A">
      <w:start w:val="189"/>
      <w:numFmt w:val="bullet"/>
      <w:lvlText w:val="•"/>
      <w:lvlJc w:val="left"/>
      <w:pPr>
        <w:tabs>
          <w:tab w:val="num" w:pos="1800"/>
        </w:tabs>
        <w:ind w:left="1800" w:hanging="360"/>
      </w:pPr>
      <w:rPr>
        <w:rFonts w:ascii="Arial" w:hAnsi="Arial" w:hint="default"/>
      </w:rPr>
    </w:lvl>
    <w:lvl w:ilvl="3" w:tplc="DEF60088" w:tentative="1">
      <w:start w:val="1"/>
      <w:numFmt w:val="bullet"/>
      <w:lvlText w:val="•"/>
      <w:lvlJc w:val="left"/>
      <w:pPr>
        <w:tabs>
          <w:tab w:val="num" w:pos="2520"/>
        </w:tabs>
        <w:ind w:left="2520" w:hanging="360"/>
      </w:pPr>
      <w:rPr>
        <w:rFonts w:ascii="Arial" w:hAnsi="Arial" w:hint="default"/>
      </w:rPr>
    </w:lvl>
    <w:lvl w:ilvl="4" w:tplc="CC347950" w:tentative="1">
      <w:start w:val="1"/>
      <w:numFmt w:val="bullet"/>
      <w:lvlText w:val="•"/>
      <w:lvlJc w:val="left"/>
      <w:pPr>
        <w:tabs>
          <w:tab w:val="num" w:pos="3240"/>
        </w:tabs>
        <w:ind w:left="3240" w:hanging="360"/>
      </w:pPr>
      <w:rPr>
        <w:rFonts w:ascii="Arial" w:hAnsi="Arial" w:hint="default"/>
      </w:rPr>
    </w:lvl>
    <w:lvl w:ilvl="5" w:tplc="70DC1D16" w:tentative="1">
      <w:start w:val="1"/>
      <w:numFmt w:val="bullet"/>
      <w:lvlText w:val="•"/>
      <w:lvlJc w:val="left"/>
      <w:pPr>
        <w:tabs>
          <w:tab w:val="num" w:pos="3960"/>
        </w:tabs>
        <w:ind w:left="3960" w:hanging="360"/>
      </w:pPr>
      <w:rPr>
        <w:rFonts w:ascii="Arial" w:hAnsi="Arial" w:hint="default"/>
      </w:rPr>
    </w:lvl>
    <w:lvl w:ilvl="6" w:tplc="49104FAE" w:tentative="1">
      <w:start w:val="1"/>
      <w:numFmt w:val="bullet"/>
      <w:lvlText w:val="•"/>
      <w:lvlJc w:val="left"/>
      <w:pPr>
        <w:tabs>
          <w:tab w:val="num" w:pos="4680"/>
        </w:tabs>
        <w:ind w:left="4680" w:hanging="360"/>
      </w:pPr>
      <w:rPr>
        <w:rFonts w:ascii="Arial" w:hAnsi="Arial" w:hint="default"/>
      </w:rPr>
    </w:lvl>
    <w:lvl w:ilvl="7" w:tplc="333C0358" w:tentative="1">
      <w:start w:val="1"/>
      <w:numFmt w:val="bullet"/>
      <w:lvlText w:val="•"/>
      <w:lvlJc w:val="left"/>
      <w:pPr>
        <w:tabs>
          <w:tab w:val="num" w:pos="5400"/>
        </w:tabs>
        <w:ind w:left="5400" w:hanging="360"/>
      </w:pPr>
      <w:rPr>
        <w:rFonts w:ascii="Arial" w:hAnsi="Arial" w:hint="default"/>
      </w:rPr>
    </w:lvl>
    <w:lvl w:ilvl="8" w:tplc="B588BD3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132357"/>
    <w:multiLevelType w:val="hybridMultilevel"/>
    <w:tmpl w:val="FD1EF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1"/>
  </w:num>
  <w:num w:numId="3">
    <w:abstractNumId w:val="3"/>
  </w:num>
  <w:num w:numId="4">
    <w:abstractNumId w:val="33"/>
  </w:num>
  <w:num w:numId="5">
    <w:abstractNumId w:val="10"/>
  </w:num>
  <w:num w:numId="6">
    <w:abstractNumId w:val="7"/>
  </w:num>
  <w:num w:numId="7">
    <w:abstractNumId w:val="16"/>
  </w:num>
  <w:num w:numId="8">
    <w:abstractNumId w:val="6"/>
  </w:num>
  <w:num w:numId="9">
    <w:abstractNumId w:val="1"/>
  </w:num>
  <w:num w:numId="10">
    <w:abstractNumId w:val="25"/>
  </w:num>
  <w:num w:numId="11">
    <w:abstractNumId w:val="29"/>
  </w:num>
  <w:num w:numId="12">
    <w:abstractNumId w:val="8"/>
  </w:num>
  <w:num w:numId="13">
    <w:abstractNumId w:val="26"/>
  </w:num>
  <w:num w:numId="14">
    <w:abstractNumId w:val="9"/>
  </w:num>
  <w:num w:numId="15">
    <w:abstractNumId w:val="18"/>
  </w:num>
  <w:num w:numId="16">
    <w:abstractNumId w:val="28"/>
  </w:num>
  <w:num w:numId="17">
    <w:abstractNumId w:val="15"/>
  </w:num>
  <w:num w:numId="18">
    <w:abstractNumId w:val="2"/>
  </w:num>
  <w:num w:numId="19">
    <w:abstractNumId w:val="4"/>
  </w:num>
  <w:num w:numId="20">
    <w:abstractNumId w:val="31"/>
  </w:num>
  <w:num w:numId="21">
    <w:abstractNumId w:val="22"/>
  </w:num>
  <w:num w:numId="22">
    <w:abstractNumId w:val="19"/>
  </w:num>
  <w:num w:numId="23">
    <w:abstractNumId w:val="27"/>
  </w:num>
  <w:num w:numId="24">
    <w:abstractNumId w:val="12"/>
  </w:num>
  <w:num w:numId="25">
    <w:abstractNumId w:val="20"/>
  </w:num>
  <w:num w:numId="26">
    <w:abstractNumId w:val="23"/>
  </w:num>
  <w:num w:numId="27">
    <w:abstractNumId w:val="24"/>
  </w:num>
  <w:num w:numId="28">
    <w:abstractNumId w:val="13"/>
  </w:num>
  <w:num w:numId="29">
    <w:abstractNumId w:val="14"/>
  </w:num>
  <w:num w:numId="30">
    <w:abstractNumId w:val="32"/>
  </w:num>
  <w:num w:numId="31">
    <w:abstractNumId w:val="30"/>
  </w:num>
  <w:num w:numId="32">
    <w:abstractNumId w:val="17"/>
  </w:num>
  <w:num w:numId="33">
    <w:abstractNumId w:val="0"/>
  </w:num>
  <w:num w:numId="3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4B27"/>
    <w:rsid w:val="00075910"/>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C1542"/>
    <w:rsid w:val="001D2FE0"/>
    <w:rsid w:val="001D3EC0"/>
    <w:rsid w:val="001E05A2"/>
    <w:rsid w:val="001F5F3E"/>
    <w:rsid w:val="001F75D6"/>
    <w:rsid w:val="00212D3D"/>
    <w:rsid w:val="00227361"/>
    <w:rsid w:val="00233ED0"/>
    <w:rsid w:val="0024133A"/>
    <w:rsid w:val="00241639"/>
    <w:rsid w:val="0024306D"/>
    <w:rsid w:val="00250646"/>
    <w:rsid w:val="00251023"/>
    <w:rsid w:val="002528AE"/>
    <w:rsid w:val="00275D4D"/>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A16B0"/>
    <w:rsid w:val="003B025D"/>
    <w:rsid w:val="003B1FDF"/>
    <w:rsid w:val="003B565A"/>
    <w:rsid w:val="003D318D"/>
    <w:rsid w:val="003D45C0"/>
    <w:rsid w:val="003E2605"/>
    <w:rsid w:val="00407E60"/>
    <w:rsid w:val="00410DF3"/>
    <w:rsid w:val="0041725A"/>
    <w:rsid w:val="00417635"/>
    <w:rsid w:val="00424BAB"/>
    <w:rsid w:val="004400F0"/>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1690"/>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79FB"/>
    <w:rsid w:val="006F0D73"/>
    <w:rsid w:val="00700E6F"/>
    <w:rsid w:val="0072065D"/>
    <w:rsid w:val="007304AE"/>
    <w:rsid w:val="00731774"/>
    <w:rsid w:val="007652F0"/>
    <w:rsid w:val="00765AB1"/>
    <w:rsid w:val="00772CFB"/>
    <w:rsid w:val="007774F2"/>
    <w:rsid w:val="00784CF5"/>
    <w:rsid w:val="00786D40"/>
    <w:rsid w:val="007938A8"/>
    <w:rsid w:val="00795573"/>
    <w:rsid w:val="007A705B"/>
    <w:rsid w:val="007B1709"/>
    <w:rsid w:val="007B2444"/>
    <w:rsid w:val="007B7029"/>
    <w:rsid w:val="007D39DC"/>
    <w:rsid w:val="007F223A"/>
    <w:rsid w:val="00802285"/>
    <w:rsid w:val="00803870"/>
    <w:rsid w:val="00806450"/>
    <w:rsid w:val="00811BB7"/>
    <w:rsid w:val="00812AEA"/>
    <w:rsid w:val="00830C73"/>
    <w:rsid w:val="008359DC"/>
    <w:rsid w:val="008362F6"/>
    <w:rsid w:val="0083787A"/>
    <w:rsid w:val="008421AF"/>
    <w:rsid w:val="008421F8"/>
    <w:rsid w:val="00843594"/>
    <w:rsid w:val="00845FD3"/>
    <w:rsid w:val="008529DC"/>
    <w:rsid w:val="0085541A"/>
    <w:rsid w:val="008608A4"/>
    <w:rsid w:val="0088667F"/>
    <w:rsid w:val="00886A81"/>
    <w:rsid w:val="00887684"/>
    <w:rsid w:val="00887E22"/>
    <w:rsid w:val="00891D26"/>
    <w:rsid w:val="008A1350"/>
    <w:rsid w:val="008A1A5A"/>
    <w:rsid w:val="008A4D96"/>
    <w:rsid w:val="008B41AD"/>
    <w:rsid w:val="008C2A77"/>
    <w:rsid w:val="008D1ADA"/>
    <w:rsid w:val="008D3600"/>
    <w:rsid w:val="008D5868"/>
    <w:rsid w:val="008D6B57"/>
    <w:rsid w:val="008F0FC3"/>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920CB"/>
    <w:rsid w:val="00A937C4"/>
    <w:rsid w:val="00A9583B"/>
    <w:rsid w:val="00AB19BD"/>
    <w:rsid w:val="00AD07E3"/>
    <w:rsid w:val="00AD23EF"/>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21A00"/>
    <w:rsid w:val="00C46EE3"/>
    <w:rsid w:val="00C62864"/>
    <w:rsid w:val="00C8286D"/>
    <w:rsid w:val="00C85483"/>
    <w:rsid w:val="00C859F6"/>
    <w:rsid w:val="00C903FB"/>
    <w:rsid w:val="00C971E6"/>
    <w:rsid w:val="00CD47CE"/>
    <w:rsid w:val="00CE5A17"/>
    <w:rsid w:val="00CF01AC"/>
    <w:rsid w:val="00CF611C"/>
    <w:rsid w:val="00D043C7"/>
    <w:rsid w:val="00D42A47"/>
    <w:rsid w:val="00D57180"/>
    <w:rsid w:val="00D665BF"/>
    <w:rsid w:val="00D67C41"/>
    <w:rsid w:val="00D76AC3"/>
    <w:rsid w:val="00D77270"/>
    <w:rsid w:val="00D82130"/>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1966-76D8-4CC0-BCB4-09269193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3415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2017-06-05T23:57:00Z</dcterms:created>
  <dcterms:modified xsi:type="dcterms:W3CDTF">2017-06-06T01:35:00Z</dcterms:modified>
</cp:coreProperties>
</file>