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F4AF957" w:rsidR="0047671D" w:rsidRPr="00424BAB" w:rsidRDefault="003B565A" w:rsidP="00FF0418">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FF0418">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FF0418">
              <w:rPr>
                <w:rFonts w:eastAsia="MS Mincho"/>
                <w:b/>
                <w:i/>
                <w:lang w:eastAsia="ja-JP"/>
              </w:rPr>
              <w:t xml:space="preserve">March </w:t>
            </w:r>
            <w:r w:rsidR="001D3EC0">
              <w:rPr>
                <w:rFonts w:eastAsia="MS Mincho"/>
                <w:b/>
                <w:i/>
                <w:lang w:eastAsia="ja-JP"/>
              </w:rPr>
              <w:t xml:space="preserve">9 to </w:t>
            </w:r>
            <w:r w:rsidR="00FF0418">
              <w:rPr>
                <w:rFonts w:eastAsia="MS Mincho"/>
                <w:b/>
                <w:i/>
                <w:lang w:eastAsia="ja-JP"/>
              </w:rPr>
              <w:t>11</w:t>
            </w:r>
            <w:r w:rsidR="00803870">
              <w:rPr>
                <w:rFonts w:eastAsia="MS Mincho"/>
                <w:b/>
                <w:i/>
                <w:lang w:eastAsia="ja-JP"/>
              </w:rPr>
              <w:t>,</w:t>
            </w:r>
            <w:r w:rsidR="00104C36">
              <w:rPr>
                <w:rFonts w:eastAsia="MS Mincho"/>
                <w:b/>
                <w:i/>
                <w:lang w:eastAsia="ja-JP"/>
              </w:rPr>
              <w:t xml:space="preserve"> 201</w:t>
            </w:r>
            <w:r w:rsidR="00FF0418">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5E609D3" w:rsidR="0047671D" w:rsidRPr="00095F30" w:rsidRDefault="00640CF9" w:rsidP="001D3EC0">
            <w:pPr>
              <w:pStyle w:val="covertext"/>
              <w:snapToGrid w:val="0"/>
              <w:rPr>
                <w:rFonts w:eastAsia="MS Mincho"/>
                <w:b/>
                <w:i/>
                <w:lang w:eastAsia="ja-JP"/>
              </w:rPr>
            </w:pPr>
            <w:r>
              <w:rPr>
                <w:b/>
                <w:i/>
              </w:rPr>
              <w:t>5-1</w:t>
            </w:r>
            <w:r w:rsidR="001D3EC0">
              <w:rPr>
                <w:b/>
                <w:i/>
              </w:rPr>
              <w:t>7</w:t>
            </w:r>
            <w:r w:rsidR="004A5141">
              <w:rPr>
                <w:b/>
                <w:i/>
              </w:rPr>
              <w:t>-00</w:t>
            </w:r>
            <w:r w:rsidR="001D3EC0">
              <w:rPr>
                <w:b/>
                <w:i/>
              </w:rPr>
              <w:t>1</w:t>
            </w:r>
            <w:r w:rsidR="00FF0418">
              <w:rPr>
                <w:b/>
                <w:i/>
              </w:rPr>
              <w:t>2</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E5EBDAC" w:rsidR="0047671D" w:rsidRPr="00095F30" w:rsidRDefault="00FF0418" w:rsidP="00B81B02">
            <w:pPr>
              <w:pStyle w:val="covertext"/>
              <w:snapToGrid w:val="0"/>
              <w:rPr>
                <w:rFonts w:eastAsia="MS Mincho"/>
                <w:b/>
                <w:i/>
                <w:lang w:eastAsia="ja-JP"/>
              </w:rPr>
            </w:pPr>
            <w:r>
              <w:rPr>
                <w:rFonts w:eastAsia="MS Mincho"/>
                <w:b/>
                <w:i/>
                <w:lang w:eastAsia="ja-JP"/>
              </w:rPr>
              <w:t>4</w:t>
            </w:r>
            <w:r w:rsidR="00B81B02">
              <w:rPr>
                <w:rFonts w:eastAsia="MS Mincho"/>
                <w:b/>
                <w:i/>
                <w:lang w:eastAsia="ja-JP"/>
              </w:rPr>
              <w:t>/</w:t>
            </w:r>
            <w:r w:rsidR="001D3EC0">
              <w:rPr>
                <w:rFonts w:eastAsia="MS Mincho"/>
                <w:b/>
                <w:i/>
                <w:lang w:eastAsia="ja-JP"/>
              </w:rPr>
              <w:t>3</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0661850" w:rsidR="0047671D" w:rsidRPr="00095F30" w:rsidRDefault="00095F30" w:rsidP="00FF0418">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w:t>
            </w:r>
            <w:r w:rsidR="001D3EC0">
              <w:rPr>
                <w:rFonts w:eastAsia="MS Mincho"/>
                <w:b/>
                <w:i/>
                <w:lang w:eastAsia="ja-JP"/>
              </w:rPr>
              <w:t>s</w:t>
            </w:r>
            <w:r w:rsidR="0060266F">
              <w:rPr>
                <w:rFonts w:eastAsia="MS Mincho"/>
                <w:b/>
                <w:i/>
                <w:lang w:eastAsia="ja-JP"/>
              </w:rPr>
              <w:t xml:space="preserve">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FF0418">
              <w:rPr>
                <w:rFonts w:eastAsia="MS Mincho"/>
                <w:b/>
                <w:i/>
                <w:lang w:eastAsia="ja-JP"/>
              </w:rPr>
              <w:t xml:space="preserve">March </w:t>
            </w:r>
            <w:r w:rsidR="001D3EC0">
              <w:rPr>
                <w:rFonts w:eastAsia="MS Mincho"/>
                <w:b/>
                <w:i/>
                <w:lang w:eastAsia="ja-JP"/>
              </w:rPr>
              <w:t xml:space="preserve">9 to </w:t>
            </w:r>
            <w:r w:rsidR="00FF0418">
              <w:rPr>
                <w:rFonts w:eastAsia="MS Mincho"/>
                <w:b/>
                <w:i/>
                <w:lang w:eastAsia="ja-JP"/>
              </w:rPr>
              <w:t>11, 2017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3A4E0D31" w14:textId="78952614" w:rsidR="00095F30" w:rsidRDefault="00FF0418" w:rsidP="00095F30">
      <w:pPr>
        <w:autoSpaceDE w:val="0"/>
        <w:autoSpaceDN w:val="0"/>
        <w:adjustRightInd w:val="0"/>
        <w:ind w:left="-360"/>
        <w:rPr>
          <w:b/>
          <w:u w:val="single"/>
          <w:lang w:val="en-GB"/>
        </w:rPr>
      </w:pPr>
      <w:r>
        <w:rPr>
          <w:b/>
          <w:u w:val="single"/>
          <w:lang w:val="en-GB"/>
        </w:rPr>
        <w:lastRenderedPageBreak/>
        <w:t xml:space="preserve">March </w:t>
      </w:r>
      <w:r w:rsidR="00E63A56">
        <w:rPr>
          <w:b/>
          <w:u w:val="single"/>
          <w:lang w:val="en-GB"/>
        </w:rPr>
        <w:t xml:space="preserve">9 - </w:t>
      </w:r>
      <w:r w:rsidR="00095F30">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7634160B" w:rsidR="00095F30" w:rsidRDefault="00D91394" w:rsidP="00095F30">
      <w:pPr>
        <w:autoSpaceDE w:val="0"/>
        <w:autoSpaceDN w:val="0"/>
        <w:adjustRightInd w:val="0"/>
        <w:ind w:left="-360"/>
        <w:rPr>
          <w:lang w:val="en-GB"/>
        </w:rPr>
      </w:pPr>
      <w:r>
        <w:rPr>
          <w:lang w:val="en-GB"/>
        </w:rPr>
        <w:t xml:space="preserve">Meeting starts at </w:t>
      </w:r>
      <w:r w:rsidR="00035981">
        <w:rPr>
          <w:lang w:val="en-GB"/>
        </w:rPr>
        <w:t>11:00 a</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30BF94B8" w:rsidR="00786D40" w:rsidRDefault="00786D40" w:rsidP="00095F30">
      <w:pPr>
        <w:autoSpaceDE w:val="0"/>
        <w:autoSpaceDN w:val="0"/>
        <w:adjustRightInd w:val="0"/>
        <w:ind w:left="-360"/>
        <w:rPr>
          <w:lang w:val="en-GB"/>
        </w:rPr>
      </w:pPr>
    </w:p>
    <w:tbl>
      <w:tblPr>
        <w:tblW w:w="8360" w:type="dxa"/>
        <w:tblCellMar>
          <w:left w:w="0" w:type="dxa"/>
          <w:right w:w="0" w:type="dxa"/>
        </w:tblCellMar>
        <w:tblLook w:val="0600" w:firstRow="0" w:lastRow="0" w:firstColumn="0" w:lastColumn="0" w:noHBand="1" w:noVBand="1"/>
      </w:tblPr>
      <w:tblGrid>
        <w:gridCol w:w="378"/>
        <w:gridCol w:w="493"/>
        <w:gridCol w:w="493"/>
        <w:gridCol w:w="1075"/>
        <w:gridCol w:w="1167"/>
        <w:gridCol w:w="1211"/>
        <w:gridCol w:w="3543"/>
      </w:tblGrid>
      <w:tr w:rsidR="00296BA4" w:rsidRPr="00FF0418" w14:paraId="0B42C2E1" w14:textId="77777777" w:rsidTr="0027357D">
        <w:trPr>
          <w:trHeight w:val="622"/>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30F030F"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3/9</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1F50CB3"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3/10</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0F4F5FB"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3/11</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08D9EE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WG Status</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162CE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First Name</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1C4A49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Last Name</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EABC33"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Affiliation</w:t>
            </w:r>
          </w:p>
        </w:tc>
      </w:tr>
      <w:tr w:rsidR="00296BA4" w:rsidRPr="00FF0418" w14:paraId="163275A2" w14:textId="77777777" w:rsidTr="0027357D">
        <w:trPr>
          <w:trHeight w:val="207"/>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3AD6C1"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4D799D"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3F4B29"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533368A" w14:textId="77777777" w:rsidR="00296BA4" w:rsidRPr="00FF0418" w:rsidRDefault="00296BA4" w:rsidP="0027357D">
            <w:pPr>
              <w:pStyle w:val="NormalWeb"/>
              <w:spacing w:before="0" w:beforeAutospacing="0" w:after="0" w:afterAutospacing="0"/>
              <w:jc w:val="right"/>
              <w:textAlignment w:val="bottom"/>
              <w:rPr>
                <w:rFonts w:ascii="Arial" w:hAnsi="Arial" w:cs="Arial"/>
              </w:rPr>
            </w:pPr>
            <w:r w:rsidRPr="00FF0418">
              <w:rPr>
                <w:rFonts w:ascii="Calibri" w:hAnsi="Calibri" w:cs="Arial"/>
                <w:color w:val="000000" w:themeColor="dark1"/>
                <w:kern w:val="24"/>
              </w:rPr>
              <w:t>14</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C0336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Total</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0801BFC" w14:textId="77777777" w:rsidR="00296BA4" w:rsidRPr="00FF0418" w:rsidRDefault="00296BA4" w:rsidP="0027357D">
            <w:pPr>
              <w:rPr>
                <w:rFonts w:ascii="Arial" w:hAnsi="Arial" w:cs="Arial"/>
              </w:rPr>
            </w:pP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DBE3CE1" w14:textId="77777777" w:rsidR="00296BA4" w:rsidRPr="00FF0418" w:rsidRDefault="00296BA4" w:rsidP="0027357D"/>
        </w:tc>
      </w:tr>
      <w:tr w:rsidR="00296BA4" w:rsidRPr="00FF0418" w14:paraId="4D3CAB94" w14:textId="77777777" w:rsidTr="0027357D">
        <w:trPr>
          <w:trHeight w:val="207"/>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8D78A64"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FE4DD31"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0689DA"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E33D26" w14:textId="77777777" w:rsidR="00296BA4" w:rsidRPr="00FF0418" w:rsidRDefault="00296BA4" w:rsidP="0027357D"/>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ADA32F" w14:textId="77777777" w:rsidR="00296BA4" w:rsidRPr="00FF0418" w:rsidRDefault="00296BA4" w:rsidP="0027357D"/>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5A2DBF" w14:textId="77777777" w:rsidR="00296BA4" w:rsidRPr="00FF0418" w:rsidRDefault="00296BA4" w:rsidP="0027357D"/>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99D2E6" w14:textId="77777777" w:rsidR="00296BA4" w:rsidRPr="00FF0418" w:rsidRDefault="00296BA4" w:rsidP="0027357D"/>
        </w:tc>
      </w:tr>
      <w:tr w:rsidR="00296BA4" w:rsidRPr="00FF0418" w14:paraId="73C49B46" w14:textId="77777777" w:rsidTr="0027357D">
        <w:trPr>
          <w:trHeight w:val="429"/>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8F276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E8788F"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A65D85F"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2A86D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84714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Carlos</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5FB667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Caicedo</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96FF1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Syracuse University (Secretary)</w:t>
            </w:r>
          </w:p>
        </w:tc>
      </w:tr>
      <w:tr w:rsidR="00296BA4" w:rsidRPr="00FF0418" w14:paraId="7CD5859B"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885B3A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C4AFFB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41D439" w14:textId="77777777" w:rsidR="00296BA4" w:rsidRPr="00FF0418" w:rsidRDefault="00296BA4" w:rsidP="0027357D">
            <w:pPr>
              <w:rPr>
                <w:rFonts w:ascii="Arial" w:hAnsi="Arial" w:cs="Arial"/>
              </w:rPr>
            </w:pP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774B0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786077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David</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DA05E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Chester</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620367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Harris</w:t>
            </w:r>
          </w:p>
        </w:tc>
      </w:tr>
      <w:tr w:rsidR="00296BA4" w:rsidRPr="00FF0418" w14:paraId="651FC2CB"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73957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3A411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4DED13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0BF82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3ACDB9"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Omar</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3F313D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Granados</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4CECA9"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SWRI</w:t>
            </w:r>
          </w:p>
        </w:tc>
      </w:tr>
      <w:tr w:rsidR="00296BA4" w:rsidRPr="00FF0418" w14:paraId="023B6C3F"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80D6D1"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BDC712"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E8AF1C1"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369487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0DBE6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 xml:space="preserve">Colby </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4EE9C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Harper</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16A9DF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Pathfinder Wireless Corp</w:t>
            </w:r>
          </w:p>
        </w:tc>
      </w:tr>
      <w:tr w:rsidR="00296BA4" w:rsidRPr="00FF0418" w14:paraId="7F077137"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B459FE"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ED4C73"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9ACD31"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4BE9C8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88BF90"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Nilesh</w:t>
            </w:r>
            <w:proofErr w:type="spellEnd"/>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29D831"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Khamberkar</w:t>
            </w:r>
            <w:proofErr w:type="spellEnd"/>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57CAA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Univ. of Buffalo</w:t>
            </w:r>
          </w:p>
        </w:tc>
      </w:tr>
      <w:tr w:rsidR="00296BA4" w:rsidRPr="00FF0418" w14:paraId="367934A3" w14:textId="77777777" w:rsidTr="0027357D">
        <w:trPr>
          <w:trHeight w:val="38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8F3C7F"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10B52C"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031514"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4C6DAB"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1804F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 xml:space="preserve">Mitch </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D82B13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Kokar</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D5B479"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VIStology</w:t>
            </w:r>
            <w:proofErr w:type="spellEnd"/>
            <w:r w:rsidRPr="00FF0418">
              <w:rPr>
                <w:rFonts w:ascii="Calibri" w:hAnsi="Calibri" w:cs="Arial"/>
                <w:color w:val="000000" w:themeColor="dark1"/>
                <w:kern w:val="24"/>
              </w:rPr>
              <w:t xml:space="preserve"> &amp; Northeastern University</w:t>
            </w:r>
          </w:p>
        </w:tc>
      </w:tr>
      <w:tr w:rsidR="00296BA4" w:rsidRPr="00FF0418" w14:paraId="4A1DF80B"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2E53145"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DA01F0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D305C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9203B5"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0A4EAC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Alex</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1CECA3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Lackpour</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52FE98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 xml:space="preserve">Lockheed </w:t>
            </w:r>
          </w:p>
        </w:tc>
      </w:tr>
      <w:tr w:rsidR="00296BA4" w:rsidRPr="00FF0418" w14:paraId="2C9B9E05"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C1AA6A"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2B39E57"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FCE56EE"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9E9D4E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98B5A5"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Yuriy</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F7D691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Posherstnik</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354B6F"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US Army RDECOM CERDEC</w:t>
            </w:r>
          </w:p>
        </w:tc>
      </w:tr>
      <w:tr w:rsidR="00296BA4" w:rsidRPr="00FF0418" w14:paraId="0457BA7D" w14:textId="77777777" w:rsidTr="0027357D">
        <w:trPr>
          <w:trHeight w:val="429"/>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09DE3C"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9F9B62"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18D48C"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9EBF73"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23684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V</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64734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Prasad</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1A6BAC3"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Wireless and Mobile Communication, TU Delft</w:t>
            </w:r>
          </w:p>
        </w:tc>
      </w:tr>
      <w:tr w:rsidR="00296BA4" w:rsidRPr="00FF0418" w14:paraId="20335D19"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499F34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15ADA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B48E0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4B8932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F13FD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Mat</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2BEA2F"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Sherman</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8C3F24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BAE Systems (Chair)</w:t>
            </w:r>
          </w:p>
        </w:tc>
      </w:tr>
      <w:tr w:rsidR="00296BA4" w:rsidRPr="00FF0418" w14:paraId="6E546D44"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875BD9"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DB96E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F382A1B"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B404B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26593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 xml:space="preserve">John </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3A7B29"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Stine</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593B35A"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Mitre</w:t>
            </w:r>
            <w:proofErr w:type="spellEnd"/>
          </w:p>
        </w:tc>
      </w:tr>
      <w:tr w:rsidR="00296BA4" w:rsidRPr="00FF0418" w14:paraId="17DAB122"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7F0C749"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19FF7B"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6AE1DC"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267760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6280B3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Darcy</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9421B1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Swain-Walsh</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814FA7F"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Mitre</w:t>
            </w:r>
            <w:proofErr w:type="spellEnd"/>
            <w:r w:rsidRPr="00FF0418">
              <w:rPr>
                <w:rFonts w:ascii="Calibri" w:hAnsi="Calibri" w:cs="Arial"/>
                <w:color w:val="000000" w:themeColor="dark1"/>
                <w:kern w:val="24"/>
              </w:rPr>
              <w:t xml:space="preserve"> (Vice Chair)</w:t>
            </w:r>
          </w:p>
        </w:tc>
      </w:tr>
      <w:tr w:rsidR="00296BA4" w:rsidRPr="00FF0418" w14:paraId="3090C856"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CA146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7DB651"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C827C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8AADBC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BE3D0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Tony</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3735CB"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Rennier</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176BD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 xml:space="preserve">Foundry </w:t>
            </w:r>
            <w:proofErr w:type="spellStart"/>
            <w:r w:rsidRPr="00FF0418">
              <w:rPr>
                <w:rFonts w:ascii="Calibri" w:hAnsi="Calibri" w:cs="Arial"/>
                <w:color w:val="000000" w:themeColor="dark1"/>
                <w:kern w:val="24"/>
              </w:rPr>
              <w:t>Inc</w:t>
            </w:r>
            <w:proofErr w:type="spellEnd"/>
          </w:p>
        </w:tc>
      </w:tr>
      <w:tr w:rsidR="00296BA4" w:rsidRPr="00FF0418" w14:paraId="527FF536"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624BAE"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EFE342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23326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kern w:val="24"/>
              </w:rPr>
              <w:t>x</w:t>
            </w:r>
          </w:p>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52686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Member</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7CD59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Reinhard</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1A0FD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Schrage</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DD8D3B"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SchrageConsult</w:t>
            </w:r>
            <w:proofErr w:type="spellEnd"/>
          </w:p>
        </w:tc>
      </w:tr>
      <w:tr w:rsidR="00296BA4" w:rsidRPr="00FF0418" w14:paraId="0F7C18CE"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EEFE39"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9B8FE0"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EB3C93"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57F8FB8" w14:textId="77777777" w:rsidR="00296BA4" w:rsidRPr="00FF0418" w:rsidRDefault="00296BA4" w:rsidP="0027357D"/>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B96825" w14:textId="77777777" w:rsidR="00296BA4" w:rsidRPr="00FF0418" w:rsidRDefault="00296BA4" w:rsidP="0027357D"/>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8DD5FA2" w14:textId="77777777" w:rsidR="00296BA4" w:rsidRPr="00FF0418" w:rsidRDefault="00296BA4" w:rsidP="0027357D"/>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AA9DFF" w14:textId="77777777" w:rsidR="00296BA4" w:rsidRPr="00FF0418" w:rsidRDefault="00296BA4" w:rsidP="0027357D"/>
        </w:tc>
      </w:tr>
      <w:tr w:rsidR="00296BA4" w:rsidRPr="00FF0418" w14:paraId="26BBA5F9" w14:textId="77777777" w:rsidTr="0027357D">
        <w:trPr>
          <w:trHeight w:val="38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D05028"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9FE6A6"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603929"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7D9EF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48C8CB"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Li</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44BE3C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Li</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6DD61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Communications Research Centre Canada</w:t>
            </w:r>
          </w:p>
        </w:tc>
      </w:tr>
      <w:tr w:rsidR="00296BA4" w:rsidRPr="00FF0418" w14:paraId="14B76AED"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DB04F9"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5A6AD1"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C0D421"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396C7B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A7957A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Spenser</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24922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Vogel</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20714D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SWRI</w:t>
            </w:r>
          </w:p>
        </w:tc>
      </w:tr>
      <w:tr w:rsidR="00296BA4" w:rsidRPr="00FF0418" w14:paraId="4C49DD74" w14:textId="77777777" w:rsidTr="0027357D">
        <w:trPr>
          <w:trHeight w:val="38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8DD273"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ACF6323"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1B1BFE"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0DB6D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12D231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Dustan</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A7E4E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Hellwig</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061B15"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Chesapeake Technology International</w:t>
            </w:r>
          </w:p>
        </w:tc>
      </w:tr>
      <w:tr w:rsidR="00296BA4" w:rsidRPr="00FF0418" w14:paraId="52061275"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8C1897A"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C3DB19"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BB91663"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69CB8A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6556C2"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Charles</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BBE13C3"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Sheehe</w:t>
            </w:r>
            <w:proofErr w:type="spellEnd"/>
            <w:r w:rsidRPr="00FF0418">
              <w:rPr>
                <w:rFonts w:ascii="Calibri" w:hAnsi="Calibri" w:cs="Arial"/>
                <w:color w:val="000000" w:themeColor="dark1"/>
                <w:kern w:val="24"/>
              </w:rPr>
              <w:t xml:space="preserve">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08FE0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NASA</w:t>
            </w:r>
          </w:p>
        </w:tc>
      </w:tr>
      <w:tr w:rsidR="00296BA4" w:rsidRPr="00FF0418" w14:paraId="62F274EE"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DFEEA18"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678185"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E0AD3F"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63333D"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B16D7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Mark</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C18B48"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McHenry</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091834"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Shared Spectrum Company</w:t>
            </w:r>
          </w:p>
        </w:tc>
      </w:tr>
      <w:tr w:rsidR="00296BA4" w:rsidRPr="00FF0418" w14:paraId="4FDAF64D"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7CB9D6"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F20561"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C554BE"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550FCA0"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EF86CDA"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Paul</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74C229"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Falvell</w:t>
            </w:r>
            <w:proofErr w:type="spellEnd"/>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9496601"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CGI Group Inc.</w:t>
            </w:r>
          </w:p>
        </w:tc>
      </w:tr>
      <w:tr w:rsidR="00296BA4" w:rsidRPr="00FF0418" w14:paraId="61BD10FD"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27BBD2"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55D2494"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5131F0"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2F57483"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D83CBDC"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Luzango</w:t>
            </w:r>
            <w:proofErr w:type="spellEnd"/>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30A3F1"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Pangani</w:t>
            </w:r>
            <w:proofErr w:type="spellEnd"/>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0E396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CSIR Institute</w:t>
            </w:r>
          </w:p>
        </w:tc>
      </w:tr>
      <w:tr w:rsidR="00296BA4" w:rsidRPr="00FF0418" w14:paraId="0A1BA543"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419B52"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8F0515C"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66E1595"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83EC2D5"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AC526B7"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Nick</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86B234F"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Buris</w:t>
            </w:r>
            <w:proofErr w:type="spellEnd"/>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3645AC"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Nebens</w:t>
            </w:r>
            <w:proofErr w:type="spellEnd"/>
          </w:p>
        </w:tc>
      </w:tr>
      <w:tr w:rsidR="00296BA4" w:rsidRPr="00FF0418" w14:paraId="75C83610" w14:textId="77777777" w:rsidTr="0027357D">
        <w:trPr>
          <w:trHeight w:val="215"/>
        </w:trPr>
        <w:tc>
          <w:tcPr>
            <w:tcW w:w="378"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9FC3A5" w14:textId="77777777" w:rsidR="00296BA4" w:rsidRPr="00FF0418" w:rsidRDefault="00296BA4" w:rsidP="0027357D">
            <w:pPr>
              <w:rPr>
                <w:rFonts w:ascii="Arial" w:hAnsi="Arial" w:cs="Arial"/>
              </w:rPr>
            </w:pPr>
          </w:p>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92175A5" w14:textId="77777777" w:rsidR="00296BA4" w:rsidRPr="00FF0418" w:rsidRDefault="00296BA4" w:rsidP="0027357D"/>
        </w:tc>
        <w:tc>
          <w:tcPr>
            <w:tcW w:w="49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3AB1994" w14:textId="77777777" w:rsidR="00296BA4" w:rsidRPr="00FF0418" w:rsidRDefault="00296BA4" w:rsidP="0027357D"/>
        </w:tc>
        <w:tc>
          <w:tcPr>
            <w:tcW w:w="1075"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01060C"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Participant</w:t>
            </w:r>
          </w:p>
        </w:tc>
        <w:tc>
          <w:tcPr>
            <w:tcW w:w="116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51FEE9"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Karthikeyan</w:t>
            </w:r>
            <w:proofErr w:type="spellEnd"/>
            <w:r w:rsidRPr="00FF0418">
              <w:rPr>
                <w:rFonts w:ascii="Calibri" w:hAnsi="Calibri" w:cs="Arial"/>
                <w:color w:val="000000" w:themeColor="dark1"/>
                <w:kern w:val="24"/>
              </w:rPr>
              <w:t xml:space="preserve"> </w:t>
            </w:r>
          </w:p>
        </w:tc>
        <w:tc>
          <w:tcPr>
            <w:tcW w:w="12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ACF090" w14:textId="77777777" w:rsidR="00296BA4" w:rsidRPr="00FF0418" w:rsidRDefault="00296BA4" w:rsidP="0027357D">
            <w:pPr>
              <w:pStyle w:val="NormalWeb"/>
              <w:spacing w:before="0" w:beforeAutospacing="0" w:after="0" w:afterAutospacing="0"/>
              <w:textAlignment w:val="bottom"/>
              <w:rPr>
                <w:rFonts w:ascii="Arial" w:hAnsi="Arial" w:cs="Arial"/>
              </w:rPr>
            </w:pPr>
            <w:proofErr w:type="spellStart"/>
            <w:r w:rsidRPr="00FF0418">
              <w:rPr>
                <w:rFonts w:ascii="Calibri" w:hAnsi="Calibri" w:cs="Arial"/>
                <w:color w:val="000000" w:themeColor="dark1"/>
                <w:kern w:val="24"/>
              </w:rPr>
              <w:t>Ovuraj</w:t>
            </w:r>
            <w:proofErr w:type="spellEnd"/>
            <w:r w:rsidRPr="00FF0418">
              <w:rPr>
                <w:rFonts w:ascii="Calibri" w:hAnsi="Calibri" w:cs="Arial"/>
                <w:color w:val="000000" w:themeColor="dark1"/>
                <w:kern w:val="24"/>
              </w:rPr>
              <w:t xml:space="preserve">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957576" w14:textId="77777777" w:rsidR="00296BA4" w:rsidRPr="00FF0418" w:rsidRDefault="00296BA4" w:rsidP="0027357D">
            <w:pPr>
              <w:pStyle w:val="NormalWeb"/>
              <w:spacing w:before="0" w:beforeAutospacing="0" w:after="0" w:afterAutospacing="0"/>
              <w:textAlignment w:val="bottom"/>
              <w:rPr>
                <w:rFonts w:ascii="Arial" w:hAnsi="Arial" w:cs="Arial"/>
              </w:rPr>
            </w:pPr>
            <w:r w:rsidRPr="00FF0418">
              <w:rPr>
                <w:rFonts w:ascii="Calibri" w:hAnsi="Calibri" w:cs="Arial"/>
                <w:color w:val="000000" w:themeColor="dark1"/>
                <w:kern w:val="24"/>
              </w:rPr>
              <w:t>Twilight Ventures</w:t>
            </w:r>
          </w:p>
        </w:tc>
      </w:tr>
    </w:tbl>
    <w:p w14:paraId="40B91B07" w14:textId="184EC0A0" w:rsidR="00296BA4" w:rsidRDefault="00296BA4" w:rsidP="00095F30">
      <w:pPr>
        <w:autoSpaceDE w:val="0"/>
        <w:autoSpaceDN w:val="0"/>
        <w:adjustRightInd w:val="0"/>
        <w:ind w:left="-360"/>
        <w:rPr>
          <w:lang w:val="en-GB"/>
        </w:rPr>
      </w:pPr>
    </w:p>
    <w:p w14:paraId="20406EE0" w14:textId="62EA5C6B" w:rsidR="00296BA4" w:rsidRDefault="00296BA4" w:rsidP="00095F30">
      <w:pPr>
        <w:autoSpaceDE w:val="0"/>
        <w:autoSpaceDN w:val="0"/>
        <w:adjustRightInd w:val="0"/>
        <w:ind w:left="-360"/>
        <w:rPr>
          <w:lang w:val="en-GB"/>
        </w:rPr>
      </w:pPr>
    </w:p>
    <w:p w14:paraId="53E854EE" w14:textId="77777777" w:rsidR="00296BA4" w:rsidRDefault="00296BA4"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E4B9A01" w:rsidR="00812AEA" w:rsidRDefault="00104C36" w:rsidP="00812AEA">
      <w:r>
        <w:t xml:space="preserve">Motion to approve </w:t>
      </w:r>
      <w:r w:rsidR="00812AEA">
        <w:t xml:space="preserve">Agenda from </w:t>
      </w:r>
      <w:r w:rsidR="00296BA4" w:rsidRPr="00296BA4">
        <w:t>5-17-0001-01</w:t>
      </w:r>
    </w:p>
    <w:p w14:paraId="2784E095" w14:textId="673DF580" w:rsidR="00ED4111" w:rsidRDefault="00802285" w:rsidP="00ED4111">
      <w:r>
        <w:t xml:space="preserve">Mover: </w:t>
      </w:r>
      <w:r w:rsidR="00296BA4">
        <w:t>John</w:t>
      </w:r>
    </w:p>
    <w:p w14:paraId="2FA86967" w14:textId="09874CB6" w:rsidR="00ED4111" w:rsidRDefault="00296BA4" w:rsidP="00ED4111">
      <w:r>
        <w:t>Second: Reinhard</w:t>
      </w:r>
    </w:p>
    <w:p w14:paraId="5F07BFB0" w14:textId="0F2D5120" w:rsidR="00812AEA" w:rsidRDefault="00812AEA" w:rsidP="00812AEA">
      <w:r>
        <w:t>Adopted by unanimous consent</w:t>
      </w:r>
      <w:r w:rsidR="00296BA4">
        <w:t xml:space="preserve"> but without quorum at the moment the motion was moved. Will revise vote on March 11 at the closing meeting</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4338C588" w:rsidR="00192D8D" w:rsidRDefault="00B9072E" w:rsidP="00B9072E">
      <w:r w:rsidRPr="00B9072E">
        <w:t>Motion to approve WG minutes contained in</w:t>
      </w:r>
      <w:r>
        <w:t xml:space="preserve"> </w:t>
      </w:r>
      <w:r w:rsidR="000F4DA0">
        <w:t>5-17</w:t>
      </w:r>
      <w:r w:rsidR="00ED4111">
        <w:t>-00</w:t>
      </w:r>
      <w:r w:rsidR="000F4DA0">
        <w:t>07</w:t>
      </w:r>
      <w:r w:rsidR="00DC667E">
        <w:t>-</w:t>
      </w:r>
      <w:r w:rsidRPr="00B9072E">
        <w:t>00</w:t>
      </w:r>
      <w:r w:rsidR="00ED4111">
        <w:t xml:space="preserve"> </w:t>
      </w:r>
      <w:r w:rsidRPr="00B9072E">
        <w:t xml:space="preserve"> </w:t>
      </w:r>
    </w:p>
    <w:p w14:paraId="050E8354" w14:textId="77777777" w:rsidR="00B9072E" w:rsidRDefault="00B9072E" w:rsidP="00B9072E"/>
    <w:p w14:paraId="50217B35" w14:textId="6D290ADD" w:rsidR="00B9072E" w:rsidRDefault="000F4DA0" w:rsidP="00B9072E">
      <w:r>
        <w:t>Deferred to March 11</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413822AA" w:rsidR="00985DB3" w:rsidRDefault="00985DB3" w:rsidP="00985DB3">
      <w:r>
        <w:t>Document moving forward</w:t>
      </w:r>
      <w:r w:rsidR="000F4DA0">
        <w:t>. Further document discussion on March 10.</w:t>
      </w:r>
    </w:p>
    <w:p w14:paraId="511C0A13" w14:textId="04FB08CB" w:rsidR="00985DB3" w:rsidRDefault="00985DB3" w:rsidP="000F4DA0">
      <w:r>
        <w:t>Schedule needs to be revised</w:t>
      </w:r>
    </w:p>
    <w:p w14:paraId="6449635C" w14:textId="77777777" w:rsidR="00DC667E" w:rsidRDefault="00DC667E"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3FE97055" w14:textId="77777777" w:rsidR="000F4DA0" w:rsidRPr="000F4DA0" w:rsidRDefault="000F4DA0" w:rsidP="000F4DA0">
      <w:r w:rsidRPr="000F4DA0">
        <w:t>Waiting for ballot to complete</w:t>
      </w:r>
    </w:p>
    <w:p w14:paraId="3D589B6C" w14:textId="61738E48" w:rsidR="000330C2" w:rsidRDefault="000F4DA0" w:rsidP="000F4DA0">
      <w:r>
        <w:t>March 9 ad-hoc session will be</w:t>
      </w:r>
      <w:r w:rsidRPr="000F4DA0">
        <w:t xml:space="preserve"> focused o</w:t>
      </w:r>
      <w:r>
        <w:t>n defining new PAR to add an XML schema to the standard</w:t>
      </w:r>
    </w:p>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180CB5F6" w14:textId="77777777" w:rsidR="000F4DA0" w:rsidRPr="000F4DA0" w:rsidRDefault="000F4DA0" w:rsidP="000F4DA0">
      <w:r w:rsidRPr="000F4DA0">
        <w:t xml:space="preserve">Leadership meetings  </w:t>
      </w:r>
    </w:p>
    <w:p w14:paraId="27770E24" w14:textId="74FFE5F1" w:rsidR="000F4DA0" w:rsidRPr="000F4DA0" w:rsidRDefault="000F4DA0" w:rsidP="000F4DA0">
      <w:pPr>
        <w:pStyle w:val="ListParagraph"/>
        <w:numPr>
          <w:ilvl w:val="0"/>
          <w:numId w:val="15"/>
        </w:numPr>
      </w:pPr>
      <w:r w:rsidRPr="000F4DA0">
        <w:t>Met today will meet on Sat</w:t>
      </w:r>
      <w:r>
        <w:t>urday (3/11)</w:t>
      </w:r>
    </w:p>
    <w:p w14:paraId="14DEE67D" w14:textId="0413B92E" w:rsidR="00FA408D" w:rsidRDefault="000F4DA0" w:rsidP="000F4DA0">
      <w:r>
        <w:t>Poster session at DySPAN</w:t>
      </w:r>
      <w:r w:rsidRPr="000F4DA0">
        <w:t xml:space="preserve"> went well.  John Chapin interested in</w:t>
      </w:r>
      <w:r>
        <w:t xml:space="preserve"> using</w:t>
      </w:r>
      <w:r w:rsidRPr="000F4DA0">
        <w:t xml:space="preserve"> </w:t>
      </w:r>
      <w:proofErr w:type="gramStart"/>
      <w:r>
        <w:t xml:space="preserve">1900.5.2 </w:t>
      </w:r>
      <w:r w:rsidRPr="000F4DA0">
        <w:t xml:space="preserve"> for</w:t>
      </w:r>
      <w:proofErr w:type="gramEnd"/>
      <w:r w:rsidRPr="000F4DA0">
        <w:t xml:space="preserve"> spectrum collaboration.   May use parts of </w:t>
      </w:r>
      <w:r>
        <w:t xml:space="preserve">the </w:t>
      </w:r>
      <w:r w:rsidRPr="000F4DA0">
        <w:t>standard.  Participants in spectrum challenge came by and asked why aren’t we using this.  Dr. Evans on SMARTS – Command and control for spectrum.  Dr. Evans has some interest (CTI is doing some work)</w:t>
      </w:r>
    </w:p>
    <w:p w14:paraId="77C6B7C8" w14:textId="77777777" w:rsidR="000F4DA0" w:rsidRDefault="000F4DA0" w:rsidP="000F4DA0"/>
    <w:bookmarkEnd w:id="0"/>
    <w:p w14:paraId="2CBDACAD" w14:textId="2CFBF509"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3498AC31" w14:textId="6CCE6DDC" w:rsidR="00693FC3" w:rsidRPr="000F4DA0" w:rsidRDefault="003C243F" w:rsidP="000F4DA0">
      <w:pPr>
        <w:numPr>
          <w:ilvl w:val="0"/>
          <w:numId w:val="16"/>
        </w:numPr>
        <w:spacing w:after="80"/>
      </w:pPr>
      <w:proofErr w:type="spellStart"/>
      <w:r w:rsidRPr="000F4DA0">
        <w:rPr>
          <w:rFonts w:eastAsiaTheme="minorEastAsia"/>
        </w:rPr>
        <w:t>WInnForum</w:t>
      </w:r>
      <w:proofErr w:type="spellEnd"/>
      <w:r w:rsidRPr="000F4DA0">
        <w:rPr>
          <w:rFonts w:eastAsiaTheme="minorEastAsia"/>
        </w:rPr>
        <w:t xml:space="preserve"> 3.6GHz stakeholders</w:t>
      </w:r>
    </w:p>
    <w:p w14:paraId="60129643" w14:textId="77777777" w:rsidR="00693FC3" w:rsidRPr="000F4DA0" w:rsidRDefault="003C243F" w:rsidP="000F4DA0">
      <w:pPr>
        <w:numPr>
          <w:ilvl w:val="1"/>
          <w:numId w:val="16"/>
        </w:numPr>
        <w:tabs>
          <w:tab w:val="clear" w:pos="1080"/>
          <w:tab w:val="num" w:pos="1440"/>
        </w:tabs>
        <w:spacing w:after="80"/>
        <w:rPr>
          <w:rFonts w:eastAsia="Calibri"/>
        </w:rPr>
      </w:pPr>
      <w:r w:rsidRPr="000F4DA0">
        <w:rPr>
          <w:rFonts w:eastAsia="Calibri"/>
        </w:rPr>
        <w:t>No Change.  All acknowledging coexistence is complex and may be looking for something more “abstract” like 900.5.2</w:t>
      </w:r>
    </w:p>
    <w:p w14:paraId="441B669A" w14:textId="77777777" w:rsidR="00693FC3" w:rsidRPr="000F4DA0" w:rsidRDefault="003C243F" w:rsidP="000F4DA0">
      <w:pPr>
        <w:numPr>
          <w:ilvl w:val="0"/>
          <w:numId w:val="16"/>
        </w:numPr>
        <w:tabs>
          <w:tab w:val="clear" w:pos="360"/>
          <w:tab w:val="num" w:pos="720"/>
        </w:tabs>
        <w:spacing w:after="80"/>
        <w:rPr>
          <w:rFonts w:eastAsia="Calibri"/>
        </w:rPr>
      </w:pPr>
      <w:r w:rsidRPr="000F4DA0">
        <w:rPr>
          <w:rFonts w:eastAsia="Calibri"/>
        </w:rPr>
        <w:t>NSC</w:t>
      </w:r>
    </w:p>
    <w:p w14:paraId="6A3BE8C0" w14:textId="77777777" w:rsidR="00693FC3" w:rsidRPr="000F4DA0" w:rsidRDefault="003C243F" w:rsidP="000F4DA0">
      <w:pPr>
        <w:numPr>
          <w:ilvl w:val="1"/>
          <w:numId w:val="16"/>
        </w:numPr>
        <w:tabs>
          <w:tab w:val="clear" w:pos="1080"/>
          <w:tab w:val="num" w:pos="1440"/>
        </w:tabs>
        <w:spacing w:after="80"/>
        <w:rPr>
          <w:rFonts w:eastAsia="Calibri"/>
        </w:rPr>
      </w:pPr>
      <w:r w:rsidRPr="000F4DA0">
        <w:rPr>
          <w:rFonts w:eastAsia="Calibri"/>
        </w:rPr>
        <w:lastRenderedPageBreak/>
        <w:t>5G-ATW activities.  Does 1900.5 have bearing? Not stated.</w:t>
      </w:r>
    </w:p>
    <w:p w14:paraId="175D008B" w14:textId="77777777" w:rsidR="00693FC3" w:rsidRPr="000F4DA0" w:rsidRDefault="003C243F" w:rsidP="000F4DA0">
      <w:pPr>
        <w:numPr>
          <w:ilvl w:val="0"/>
          <w:numId w:val="16"/>
        </w:numPr>
        <w:tabs>
          <w:tab w:val="clear" w:pos="360"/>
          <w:tab w:val="num" w:pos="720"/>
        </w:tabs>
        <w:spacing w:after="80"/>
        <w:rPr>
          <w:rFonts w:eastAsia="Calibri"/>
        </w:rPr>
      </w:pPr>
      <w:r w:rsidRPr="000F4DA0">
        <w:rPr>
          <w:rFonts w:eastAsia="Calibri"/>
        </w:rPr>
        <w:t>Standards paper in process</w:t>
      </w:r>
    </w:p>
    <w:p w14:paraId="65EA9276" w14:textId="46597A0C" w:rsidR="00693FC3" w:rsidRPr="000F4DA0" w:rsidRDefault="003C243F" w:rsidP="000F4DA0">
      <w:pPr>
        <w:numPr>
          <w:ilvl w:val="1"/>
          <w:numId w:val="16"/>
        </w:numPr>
        <w:tabs>
          <w:tab w:val="clear" w:pos="1080"/>
          <w:tab w:val="num" w:pos="1440"/>
        </w:tabs>
        <w:spacing w:after="80"/>
        <w:rPr>
          <w:rFonts w:eastAsia="Calibri"/>
        </w:rPr>
      </w:pPr>
      <w:r w:rsidRPr="000F4DA0">
        <w:rPr>
          <w:rFonts w:eastAsia="Calibri"/>
        </w:rPr>
        <w:t>DySPAN poste</w:t>
      </w:r>
      <w:r w:rsidR="000F4DA0">
        <w:rPr>
          <w:rFonts w:eastAsia="Calibri"/>
        </w:rPr>
        <w:t>r</w:t>
      </w:r>
      <w:r w:rsidRPr="000F4DA0">
        <w:rPr>
          <w:rFonts w:eastAsia="Calibri"/>
        </w:rPr>
        <w:t xml:space="preserve"> well received and generated good discussions</w:t>
      </w:r>
    </w:p>
    <w:p w14:paraId="73019B05" w14:textId="77777777" w:rsidR="00693FC3" w:rsidRPr="000F4DA0" w:rsidRDefault="003C243F" w:rsidP="000F4DA0">
      <w:pPr>
        <w:numPr>
          <w:ilvl w:val="0"/>
          <w:numId w:val="16"/>
        </w:numPr>
        <w:tabs>
          <w:tab w:val="clear" w:pos="360"/>
          <w:tab w:val="num" w:pos="720"/>
        </w:tabs>
        <w:spacing w:after="80"/>
        <w:rPr>
          <w:rFonts w:eastAsia="Calibri"/>
        </w:rPr>
      </w:pPr>
      <w:r w:rsidRPr="000F4DA0">
        <w:rPr>
          <w:rFonts w:eastAsia="Calibri"/>
        </w:rPr>
        <w:t xml:space="preserve">Spectrum Challenge?  </w:t>
      </w:r>
    </w:p>
    <w:p w14:paraId="1FA50D13" w14:textId="77777777" w:rsidR="00693FC3" w:rsidRPr="000F4DA0" w:rsidRDefault="003C243F" w:rsidP="000F4DA0">
      <w:pPr>
        <w:numPr>
          <w:ilvl w:val="1"/>
          <w:numId w:val="16"/>
        </w:numPr>
        <w:tabs>
          <w:tab w:val="clear" w:pos="1080"/>
          <w:tab w:val="num" w:pos="1440"/>
        </w:tabs>
        <w:spacing w:after="80"/>
        <w:rPr>
          <w:rFonts w:eastAsia="Calibri"/>
        </w:rPr>
      </w:pPr>
      <w:r w:rsidRPr="000F4DA0">
        <w:rPr>
          <w:rFonts w:eastAsia="Calibri"/>
        </w:rPr>
        <w:t>Still working to have 1900.5.2 included</w:t>
      </w:r>
    </w:p>
    <w:p w14:paraId="19F347EE" w14:textId="77777777" w:rsidR="00693FC3" w:rsidRPr="000F4DA0" w:rsidRDefault="003C243F" w:rsidP="000F4DA0">
      <w:pPr>
        <w:numPr>
          <w:ilvl w:val="1"/>
          <w:numId w:val="16"/>
        </w:numPr>
        <w:tabs>
          <w:tab w:val="clear" w:pos="1080"/>
          <w:tab w:val="num" w:pos="1440"/>
        </w:tabs>
        <w:spacing w:after="80"/>
        <w:rPr>
          <w:rFonts w:eastAsia="Calibri"/>
        </w:rPr>
      </w:pPr>
      <w:r w:rsidRPr="000F4DA0">
        <w:rPr>
          <w:rFonts w:eastAsia="Calibri"/>
        </w:rPr>
        <w:t>May just use parts of standard?</w:t>
      </w:r>
    </w:p>
    <w:p w14:paraId="073B5EAF" w14:textId="33093BB5" w:rsidR="00624FB0" w:rsidRDefault="00624FB0" w:rsidP="00250646"/>
    <w:p w14:paraId="04446C45" w14:textId="16CE218C" w:rsidR="00035981" w:rsidRDefault="00035981" w:rsidP="00250646">
      <w:r>
        <w:t>Recessed at 12 p.m.</w:t>
      </w:r>
    </w:p>
    <w:p w14:paraId="1BBB00FA" w14:textId="77777777" w:rsidR="00624FB0" w:rsidRDefault="00624FB0" w:rsidP="00250646"/>
    <w:p w14:paraId="51A57D21" w14:textId="070702F6" w:rsidR="002F2868" w:rsidRDefault="00035981" w:rsidP="00E63A56">
      <w:pPr>
        <w:autoSpaceDE w:val="0"/>
        <w:autoSpaceDN w:val="0"/>
        <w:adjustRightInd w:val="0"/>
        <w:ind w:left="-360"/>
        <w:rPr>
          <w:b/>
          <w:u w:val="single"/>
          <w:lang w:val="en-GB"/>
        </w:rPr>
      </w:pPr>
      <w:r>
        <w:rPr>
          <w:b/>
          <w:u w:val="single"/>
          <w:lang w:val="en-GB"/>
        </w:rPr>
        <w:t>March 9</w:t>
      </w:r>
      <w:r w:rsidR="00E63A56">
        <w:rPr>
          <w:b/>
          <w:u w:val="single"/>
          <w:lang w:val="en-GB"/>
        </w:rPr>
        <w:t xml:space="preserve"> – Minutes – 1900.5.2 Ad-hoc meeting</w:t>
      </w:r>
    </w:p>
    <w:p w14:paraId="2054989C" w14:textId="6CFEE257" w:rsidR="00E63A56" w:rsidRDefault="00E63A56" w:rsidP="00E63A56">
      <w:pPr>
        <w:autoSpaceDE w:val="0"/>
        <w:autoSpaceDN w:val="0"/>
        <w:adjustRightInd w:val="0"/>
        <w:ind w:left="-360"/>
        <w:rPr>
          <w:b/>
          <w:u w:val="single"/>
          <w:lang w:val="en-GB"/>
        </w:rPr>
      </w:pPr>
    </w:p>
    <w:p w14:paraId="3605F0CE" w14:textId="77777777" w:rsidR="00000000" w:rsidRPr="00D13AC2" w:rsidRDefault="00DB2C96" w:rsidP="00D13AC2">
      <w:pPr>
        <w:autoSpaceDE w:val="0"/>
        <w:autoSpaceDN w:val="0"/>
        <w:adjustRightInd w:val="0"/>
      </w:pPr>
      <w:r w:rsidRPr="00D13AC2">
        <w:t>Group worked on 1900.5.2 Schema PAR with following elements</w:t>
      </w:r>
    </w:p>
    <w:p w14:paraId="1CF3E2E9" w14:textId="77777777" w:rsidR="00000000" w:rsidRPr="00D13AC2" w:rsidRDefault="00DB2C96" w:rsidP="00D13AC2">
      <w:pPr>
        <w:numPr>
          <w:ilvl w:val="0"/>
          <w:numId w:val="17"/>
        </w:numPr>
        <w:autoSpaceDE w:val="0"/>
        <w:autoSpaceDN w:val="0"/>
        <w:adjustRightInd w:val="0"/>
      </w:pPr>
      <w:r w:rsidRPr="00D13AC2">
        <w:t>Will be an amendment</w:t>
      </w:r>
    </w:p>
    <w:p w14:paraId="5354C77B" w14:textId="2740541C" w:rsidR="00000000" w:rsidRPr="00D13AC2" w:rsidRDefault="00DB2C96" w:rsidP="00D13AC2">
      <w:pPr>
        <w:numPr>
          <w:ilvl w:val="0"/>
          <w:numId w:val="17"/>
        </w:numPr>
        <w:autoSpaceDE w:val="0"/>
        <w:autoSpaceDN w:val="0"/>
        <w:adjustRightInd w:val="0"/>
      </w:pPr>
      <w:r w:rsidRPr="00D13AC2">
        <w:t>Title</w:t>
      </w:r>
      <w:r w:rsidR="00D13AC2">
        <w:t xml:space="preserve"> for the amendment to the standard will be:</w:t>
      </w:r>
    </w:p>
    <w:p w14:paraId="7675946B" w14:textId="77777777" w:rsidR="00000000" w:rsidRPr="00D13AC2" w:rsidRDefault="00DB2C96" w:rsidP="00D13AC2">
      <w:pPr>
        <w:numPr>
          <w:ilvl w:val="1"/>
          <w:numId w:val="17"/>
        </w:numPr>
        <w:autoSpaceDE w:val="0"/>
        <w:autoSpaceDN w:val="0"/>
        <w:adjustRightInd w:val="0"/>
      </w:pPr>
      <w:r w:rsidRPr="00D13AC2">
        <w:t>“Standard for Method for Model</w:t>
      </w:r>
      <w:r w:rsidRPr="00D13AC2">
        <w:t>ing Spectrum Consumption.  XML Schema Amendment”</w:t>
      </w:r>
    </w:p>
    <w:p w14:paraId="093E0A69" w14:textId="7B5D242B" w:rsidR="00E63A56" w:rsidRPr="00D13AC2" w:rsidRDefault="00E63A56" w:rsidP="00E63A56">
      <w:pPr>
        <w:autoSpaceDE w:val="0"/>
        <w:autoSpaceDN w:val="0"/>
        <w:adjustRightInd w:val="0"/>
        <w:ind w:left="-360"/>
      </w:pPr>
    </w:p>
    <w:p w14:paraId="3F419136" w14:textId="6D26397E" w:rsidR="00D13AC2" w:rsidRDefault="00D13AC2" w:rsidP="00E63A56">
      <w:pPr>
        <w:autoSpaceDE w:val="0"/>
        <w:autoSpaceDN w:val="0"/>
        <w:adjustRightInd w:val="0"/>
        <w:ind w:left="-360"/>
        <w:rPr>
          <w:lang w:val="en-GB"/>
        </w:rPr>
      </w:pPr>
      <w:r>
        <w:rPr>
          <w:lang w:val="en-GB"/>
        </w:rPr>
        <w:t>PAR document was completed</w:t>
      </w:r>
    </w:p>
    <w:p w14:paraId="515225CB" w14:textId="6E78813E" w:rsidR="00D13AC2" w:rsidRDefault="00D13AC2" w:rsidP="00E63A56">
      <w:pPr>
        <w:autoSpaceDE w:val="0"/>
        <w:autoSpaceDN w:val="0"/>
        <w:adjustRightInd w:val="0"/>
        <w:ind w:left="-360"/>
        <w:rPr>
          <w:lang w:val="en-GB"/>
        </w:rPr>
      </w:pPr>
    </w:p>
    <w:p w14:paraId="20032C13" w14:textId="43083F2D" w:rsidR="00D13AC2" w:rsidRDefault="00D13AC2" w:rsidP="00E63A56">
      <w:pPr>
        <w:autoSpaceDE w:val="0"/>
        <w:autoSpaceDN w:val="0"/>
        <w:adjustRightInd w:val="0"/>
        <w:ind w:left="-360"/>
        <w:rPr>
          <w:lang w:val="en-GB"/>
        </w:rPr>
      </w:pPr>
      <w:r>
        <w:rPr>
          <w:lang w:val="en-GB"/>
        </w:rPr>
        <w:t>Action item for the Chair:</w:t>
      </w:r>
    </w:p>
    <w:p w14:paraId="0D0D2DAF" w14:textId="5A6966B7" w:rsidR="00000000" w:rsidRPr="00D13AC2" w:rsidRDefault="00DB2C96" w:rsidP="00D13AC2">
      <w:pPr>
        <w:numPr>
          <w:ilvl w:val="0"/>
          <w:numId w:val="18"/>
        </w:numPr>
        <w:tabs>
          <w:tab w:val="clear" w:pos="360"/>
          <w:tab w:val="num" w:pos="720"/>
        </w:tabs>
        <w:autoSpaceDE w:val="0"/>
        <w:autoSpaceDN w:val="0"/>
        <w:adjustRightInd w:val="0"/>
      </w:pPr>
      <w:r w:rsidRPr="00D13AC2">
        <w:t xml:space="preserve">Check with IEEE about publicly posting the </w:t>
      </w:r>
      <w:r w:rsidR="00D13AC2">
        <w:t xml:space="preserve">current version of the </w:t>
      </w:r>
      <w:r w:rsidRPr="00D13AC2">
        <w:t>schema</w:t>
      </w:r>
    </w:p>
    <w:p w14:paraId="2E6C860D" w14:textId="77777777" w:rsidR="00D13AC2" w:rsidRPr="00D13AC2" w:rsidRDefault="00D13AC2" w:rsidP="00E63A56">
      <w:pPr>
        <w:autoSpaceDE w:val="0"/>
        <w:autoSpaceDN w:val="0"/>
        <w:adjustRightInd w:val="0"/>
        <w:ind w:left="-360"/>
      </w:pPr>
    </w:p>
    <w:p w14:paraId="0E5FED72" w14:textId="77777777" w:rsidR="00D13AC2" w:rsidRDefault="00D13AC2" w:rsidP="00E63A56">
      <w:pPr>
        <w:autoSpaceDE w:val="0"/>
        <w:autoSpaceDN w:val="0"/>
        <w:adjustRightInd w:val="0"/>
        <w:ind w:left="-360"/>
        <w:rPr>
          <w:lang w:val="en-GB"/>
        </w:rPr>
      </w:pPr>
    </w:p>
    <w:p w14:paraId="3BC21B79" w14:textId="74EB2064" w:rsidR="00E63A56" w:rsidRDefault="00035981" w:rsidP="00E63A56">
      <w:pPr>
        <w:autoSpaceDE w:val="0"/>
        <w:autoSpaceDN w:val="0"/>
        <w:adjustRightInd w:val="0"/>
        <w:ind w:left="-360"/>
        <w:rPr>
          <w:b/>
          <w:u w:val="single"/>
          <w:lang w:val="en-GB"/>
        </w:rPr>
      </w:pPr>
      <w:r>
        <w:rPr>
          <w:b/>
          <w:u w:val="single"/>
          <w:lang w:val="en-GB"/>
        </w:rPr>
        <w:t xml:space="preserve">March </w:t>
      </w:r>
      <w:r w:rsidR="00D13AC2">
        <w:rPr>
          <w:b/>
          <w:u w:val="single"/>
          <w:lang w:val="en-GB"/>
        </w:rPr>
        <w:t>10</w:t>
      </w:r>
      <w:r>
        <w:rPr>
          <w:b/>
          <w:u w:val="single"/>
          <w:lang w:val="en-GB"/>
        </w:rPr>
        <w:t xml:space="preserve"> – Minutes – 1900.5.</w:t>
      </w:r>
      <w:r w:rsidR="00D13AC2">
        <w:rPr>
          <w:b/>
          <w:u w:val="single"/>
          <w:lang w:val="en-GB"/>
        </w:rPr>
        <w:t>1</w:t>
      </w:r>
      <w:r w:rsidR="00E63A56">
        <w:rPr>
          <w:b/>
          <w:u w:val="single"/>
          <w:lang w:val="en-GB"/>
        </w:rPr>
        <w:t xml:space="preserve"> Ad-hoc meeting</w:t>
      </w:r>
    </w:p>
    <w:p w14:paraId="3D74FFD8" w14:textId="08579F9F" w:rsidR="00E63A56" w:rsidRDefault="00E63A56" w:rsidP="00E63A56">
      <w:pPr>
        <w:autoSpaceDE w:val="0"/>
        <w:autoSpaceDN w:val="0"/>
        <w:adjustRightInd w:val="0"/>
        <w:ind w:left="-360"/>
        <w:rPr>
          <w:lang w:val="en-GB"/>
        </w:rPr>
      </w:pPr>
    </w:p>
    <w:p w14:paraId="6B44BF11" w14:textId="63713FB9" w:rsidR="00000000" w:rsidRPr="00D13AC2" w:rsidRDefault="00DB2C96" w:rsidP="00D13AC2">
      <w:pPr>
        <w:numPr>
          <w:ilvl w:val="0"/>
          <w:numId w:val="19"/>
        </w:numPr>
        <w:tabs>
          <w:tab w:val="clear" w:pos="360"/>
          <w:tab w:val="num" w:pos="720"/>
        </w:tabs>
        <w:autoSpaceDE w:val="0"/>
        <w:autoSpaceDN w:val="0"/>
        <w:adjustRightInd w:val="0"/>
      </w:pPr>
      <w:r w:rsidRPr="00D13AC2">
        <w:t>Review</w:t>
      </w:r>
      <w:r w:rsidR="00D13AC2">
        <w:t>ed</w:t>
      </w:r>
      <w:r w:rsidRPr="00D13AC2">
        <w:t xml:space="preserve"> changes in draft</w:t>
      </w:r>
    </w:p>
    <w:p w14:paraId="4762DAFF" w14:textId="77777777" w:rsidR="00000000" w:rsidRPr="00D13AC2" w:rsidRDefault="00DB2C96" w:rsidP="00D13AC2">
      <w:pPr>
        <w:numPr>
          <w:ilvl w:val="1"/>
          <w:numId w:val="19"/>
        </w:numPr>
        <w:tabs>
          <w:tab w:val="clear" w:pos="1080"/>
          <w:tab w:val="num" w:pos="1440"/>
        </w:tabs>
        <w:autoSpaceDE w:val="0"/>
        <w:autoSpaceDN w:val="0"/>
        <w:adjustRightInd w:val="0"/>
      </w:pPr>
      <w:r w:rsidRPr="00D13AC2">
        <w:t>Reinhard presented changes in 5-13-0044-17</w:t>
      </w:r>
    </w:p>
    <w:p w14:paraId="61CBDFC6" w14:textId="6ADBB98C" w:rsidR="0055075C" w:rsidRDefault="0055075C" w:rsidP="0055075C">
      <w:pPr>
        <w:autoSpaceDE w:val="0"/>
        <w:autoSpaceDN w:val="0"/>
        <w:adjustRightInd w:val="0"/>
      </w:pPr>
    </w:p>
    <w:p w14:paraId="32BA519D" w14:textId="5CFCCCE3" w:rsidR="00D13AC2" w:rsidRDefault="00D13AC2" w:rsidP="00D13AC2">
      <w:pPr>
        <w:autoSpaceDE w:val="0"/>
        <w:autoSpaceDN w:val="0"/>
        <w:adjustRightInd w:val="0"/>
        <w:ind w:left="-360"/>
        <w:rPr>
          <w:b/>
          <w:u w:val="single"/>
          <w:lang w:val="en-GB"/>
        </w:rPr>
      </w:pPr>
      <w:r>
        <w:rPr>
          <w:b/>
          <w:u w:val="single"/>
          <w:lang w:val="en-GB"/>
        </w:rPr>
        <w:t>March 1</w:t>
      </w:r>
      <w:r>
        <w:rPr>
          <w:b/>
          <w:u w:val="single"/>
          <w:lang w:val="en-GB"/>
        </w:rPr>
        <w:t>1</w:t>
      </w:r>
      <w:r>
        <w:rPr>
          <w:b/>
          <w:u w:val="single"/>
          <w:lang w:val="en-GB"/>
        </w:rPr>
        <w:t xml:space="preserve"> – Minutes – 1900.5.</w:t>
      </w:r>
      <w:r>
        <w:rPr>
          <w:b/>
          <w:u w:val="single"/>
          <w:lang w:val="en-GB"/>
        </w:rPr>
        <w:t>2</w:t>
      </w:r>
      <w:r>
        <w:rPr>
          <w:b/>
          <w:u w:val="single"/>
          <w:lang w:val="en-GB"/>
        </w:rPr>
        <w:t xml:space="preserve"> Ad-hoc meeting</w:t>
      </w:r>
      <w:r w:rsidR="00AB55B6">
        <w:rPr>
          <w:b/>
          <w:u w:val="single"/>
          <w:lang w:val="en-GB"/>
        </w:rPr>
        <w:t xml:space="preserve"> </w:t>
      </w:r>
    </w:p>
    <w:p w14:paraId="0A6A111F" w14:textId="77777777" w:rsidR="0055075C" w:rsidRDefault="0055075C" w:rsidP="00D13AC2">
      <w:pPr>
        <w:autoSpaceDE w:val="0"/>
        <w:autoSpaceDN w:val="0"/>
        <w:adjustRightInd w:val="0"/>
      </w:pPr>
    </w:p>
    <w:p w14:paraId="54F4454F" w14:textId="5968D54C" w:rsidR="00D13AC2" w:rsidRDefault="00D13AC2" w:rsidP="00D13AC2">
      <w:pPr>
        <w:autoSpaceDE w:val="0"/>
        <w:autoSpaceDN w:val="0"/>
        <w:adjustRightInd w:val="0"/>
      </w:pPr>
      <w:r>
        <w:t>Discussed comment resolution from comments received in recirculation ballot</w:t>
      </w:r>
    </w:p>
    <w:p w14:paraId="25CBAD70" w14:textId="77777777" w:rsidR="00D13AC2" w:rsidRDefault="00D13AC2" w:rsidP="00D13AC2">
      <w:pPr>
        <w:autoSpaceDE w:val="0"/>
        <w:autoSpaceDN w:val="0"/>
        <w:adjustRightInd w:val="0"/>
      </w:pPr>
    </w:p>
    <w:p w14:paraId="12C08F00" w14:textId="54978C75" w:rsidR="00000000" w:rsidRPr="00D13AC2" w:rsidRDefault="00DB2C96" w:rsidP="00D13AC2">
      <w:pPr>
        <w:autoSpaceDE w:val="0"/>
        <w:autoSpaceDN w:val="0"/>
        <w:adjustRightInd w:val="0"/>
      </w:pPr>
      <w:r w:rsidRPr="00D13AC2">
        <w:t>Suggested resolution for comment r01-1:</w:t>
      </w:r>
    </w:p>
    <w:p w14:paraId="003A9F83" w14:textId="77777777" w:rsidR="00000000" w:rsidRPr="00D13AC2" w:rsidRDefault="00DB2C96" w:rsidP="00D13AC2">
      <w:pPr>
        <w:numPr>
          <w:ilvl w:val="0"/>
          <w:numId w:val="20"/>
        </w:numPr>
        <w:tabs>
          <w:tab w:val="clear" w:pos="720"/>
          <w:tab w:val="num" w:pos="360"/>
        </w:tabs>
        <w:autoSpaceDE w:val="0"/>
        <w:autoSpaceDN w:val="0"/>
        <w:adjustRightInd w:val="0"/>
        <w:ind w:left="360"/>
      </w:pPr>
      <w:r w:rsidRPr="00D13AC2">
        <w:t xml:space="preserve">Reject – The Working Group distinguishes the frequency in MHz as being something different than bandwidth which is measured in Hz within the power spectral flux density.  The current convention has been implemented by at least one </w:t>
      </w:r>
      <w:r w:rsidRPr="00D13AC2">
        <w:t>implementer without difficulty, so we prefer not to change the definition of units for PSFD at this time.</w:t>
      </w:r>
    </w:p>
    <w:p w14:paraId="24934D3D" w14:textId="4206D2A9" w:rsidR="00E63A56" w:rsidRPr="00D13AC2" w:rsidRDefault="00E63A56" w:rsidP="00D13AC2">
      <w:pPr>
        <w:autoSpaceDE w:val="0"/>
        <w:autoSpaceDN w:val="0"/>
        <w:adjustRightInd w:val="0"/>
      </w:pPr>
    </w:p>
    <w:p w14:paraId="4CD189FA" w14:textId="118B560F" w:rsidR="00AB55B6" w:rsidRDefault="00AB55B6" w:rsidP="00AB55B6">
      <w:pPr>
        <w:autoSpaceDE w:val="0"/>
        <w:autoSpaceDN w:val="0"/>
        <w:adjustRightInd w:val="0"/>
        <w:ind w:left="-360"/>
        <w:rPr>
          <w:b/>
          <w:u w:val="single"/>
          <w:lang w:val="en-GB"/>
        </w:rPr>
      </w:pPr>
      <w:r>
        <w:rPr>
          <w:b/>
          <w:u w:val="single"/>
          <w:lang w:val="en-GB"/>
        </w:rPr>
        <w:t xml:space="preserve">March 11 – Minutes – 1900.5 </w:t>
      </w:r>
      <w:r>
        <w:rPr>
          <w:b/>
          <w:u w:val="single"/>
          <w:lang w:val="en-GB"/>
        </w:rPr>
        <w:t>WG</w:t>
      </w:r>
      <w:r>
        <w:rPr>
          <w:b/>
          <w:u w:val="single"/>
          <w:lang w:val="en-GB"/>
        </w:rPr>
        <w:t xml:space="preserve"> meeting </w:t>
      </w:r>
    </w:p>
    <w:p w14:paraId="1ACC6B66" w14:textId="2F40DEE7" w:rsidR="00E63A56" w:rsidRDefault="00E63A56" w:rsidP="00E63A56">
      <w:pPr>
        <w:autoSpaceDE w:val="0"/>
        <w:autoSpaceDN w:val="0"/>
        <w:adjustRightInd w:val="0"/>
        <w:ind w:left="-360"/>
        <w:rPr>
          <w:lang w:val="en-GB"/>
        </w:rPr>
      </w:pPr>
    </w:p>
    <w:p w14:paraId="5B6C89AA" w14:textId="77777777" w:rsidR="00AB55B6" w:rsidRPr="00AB55B6" w:rsidRDefault="00AB55B6" w:rsidP="00AB55B6">
      <w:pPr>
        <w:autoSpaceDE w:val="0"/>
        <w:autoSpaceDN w:val="0"/>
        <w:adjustRightInd w:val="0"/>
        <w:ind w:left="-360"/>
      </w:pPr>
      <w:r w:rsidRPr="00AB55B6">
        <w:t>Motion to approve the suggested resolution in 5-17-0006-3 for comment r01-1 and instruct the 1900.5 Chair to make editorial changes as required and conduct a recirculation ballot for the 1900.5.2 draft.</w:t>
      </w:r>
    </w:p>
    <w:p w14:paraId="6DEA233C" w14:textId="77777777" w:rsidR="00AB55B6" w:rsidRPr="00AB55B6" w:rsidRDefault="00AB55B6" w:rsidP="00AB55B6">
      <w:pPr>
        <w:autoSpaceDE w:val="0"/>
        <w:autoSpaceDN w:val="0"/>
        <w:adjustRightInd w:val="0"/>
        <w:ind w:left="-360"/>
      </w:pPr>
      <w:r w:rsidRPr="00AB55B6">
        <w:t>Mover:  Tony</w:t>
      </w:r>
    </w:p>
    <w:p w14:paraId="4A56A4E4" w14:textId="77777777" w:rsidR="00AB55B6" w:rsidRPr="00AB55B6" w:rsidRDefault="00AB55B6" w:rsidP="00AB55B6">
      <w:pPr>
        <w:autoSpaceDE w:val="0"/>
        <w:autoSpaceDN w:val="0"/>
        <w:adjustRightInd w:val="0"/>
        <w:ind w:left="-360"/>
      </w:pPr>
      <w:r w:rsidRPr="00AB55B6">
        <w:t>Second:  Carlos</w:t>
      </w:r>
    </w:p>
    <w:p w14:paraId="66B41C42" w14:textId="128BB430" w:rsidR="00E63A56" w:rsidRDefault="00AB55B6" w:rsidP="00AB55B6">
      <w:pPr>
        <w:autoSpaceDE w:val="0"/>
        <w:autoSpaceDN w:val="0"/>
        <w:adjustRightInd w:val="0"/>
        <w:ind w:left="-360"/>
      </w:pPr>
      <w:r w:rsidRPr="00AB55B6">
        <w:t>Vote: approved by UC</w:t>
      </w:r>
    </w:p>
    <w:p w14:paraId="148C4E9C" w14:textId="65B080D9" w:rsidR="00AB55B6" w:rsidRDefault="00AB55B6" w:rsidP="00AB55B6">
      <w:pPr>
        <w:autoSpaceDE w:val="0"/>
        <w:autoSpaceDN w:val="0"/>
        <w:adjustRightInd w:val="0"/>
        <w:ind w:left="-360"/>
      </w:pPr>
    </w:p>
    <w:p w14:paraId="79E39218" w14:textId="77777777" w:rsidR="00AB55B6" w:rsidRPr="00AB55B6" w:rsidRDefault="00AB55B6" w:rsidP="00AB55B6">
      <w:pPr>
        <w:autoSpaceDE w:val="0"/>
        <w:autoSpaceDN w:val="0"/>
        <w:adjustRightInd w:val="0"/>
        <w:ind w:left="-360"/>
      </w:pPr>
      <w:r w:rsidRPr="00AB55B6">
        <w:lastRenderedPageBreak/>
        <w:t>Motion to approve WG minutes contained in 5-17-0007-00</w:t>
      </w:r>
    </w:p>
    <w:p w14:paraId="2A689F7A" w14:textId="77777777" w:rsidR="00AB55B6" w:rsidRPr="00AB55B6" w:rsidRDefault="00AB55B6" w:rsidP="00AB55B6">
      <w:pPr>
        <w:autoSpaceDE w:val="0"/>
        <w:autoSpaceDN w:val="0"/>
        <w:adjustRightInd w:val="0"/>
        <w:ind w:left="-360"/>
      </w:pPr>
      <w:r w:rsidRPr="00AB55B6">
        <w:t>Mover:  Carlos</w:t>
      </w:r>
    </w:p>
    <w:p w14:paraId="0ABACF6F" w14:textId="77777777" w:rsidR="00AB55B6" w:rsidRPr="00AB55B6" w:rsidRDefault="00AB55B6" w:rsidP="00AB55B6">
      <w:pPr>
        <w:autoSpaceDE w:val="0"/>
        <w:autoSpaceDN w:val="0"/>
        <w:adjustRightInd w:val="0"/>
        <w:ind w:left="-360"/>
      </w:pPr>
      <w:r w:rsidRPr="00AB55B6">
        <w:t>Second:  Alex</w:t>
      </w:r>
    </w:p>
    <w:p w14:paraId="3BB48D12" w14:textId="77777777" w:rsidR="00AB55B6" w:rsidRPr="00AB55B6" w:rsidRDefault="00AB55B6" w:rsidP="00AB55B6">
      <w:pPr>
        <w:autoSpaceDE w:val="0"/>
        <w:autoSpaceDN w:val="0"/>
        <w:adjustRightInd w:val="0"/>
        <w:ind w:left="-360"/>
      </w:pPr>
      <w:r w:rsidRPr="00AB55B6">
        <w:t>Vote:  Approved by UC</w:t>
      </w:r>
    </w:p>
    <w:p w14:paraId="3F4BFE4B" w14:textId="5F100C75" w:rsidR="00AB55B6" w:rsidRDefault="00AB55B6" w:rsidP="00AB55B6">
      <w:pPr>
        <w:autoSpaceDE w:val="0"/>
        <w:autoSpaceDN w:val="0"/>
        <w:adjustRightInd w:val="0"/>
        <w:ind w:left="-360"/>
      </w:pPr>
    </w:p>
    <w:p w14:paraId="4F062B34" w14:textId="77777777" w:rsidR="00AB55B6" w:rsidRPr="00AB55B6" w:rsidRDefault="00AB55B6" w:rsidP="00AB55B6">
      <w:pPr>
        <w:autoSpaceDE w:val="0"/>
        <w:autoSpaceDN w:val="0"/>
        <w:adjustRightInd w:val="0"/>
        <w:ind w:left="-360"/>
      </w:pPr>
      <w:r w:rsidRPr="00AB55B6">
        <w:t>Motion to affirm the agenda and work conducted by 1900.5 during the March 9-11, 2017 meetings as captured in 5-17-0006-3</w:t>
      </w:r>
    </w:p>
    <w:p w14:paraId="3AB449B9" w14:textId="77777777" w:rsidR="00AB55B6" w:rsidRPr="00AB55B6" w:rsidRDefault="00AB55B6" w:rsidP="00AB55B6">
      <w:pPr>
        <w:autoSpaceDE w:val="0"/>
        <w:autoSpaceDN w:val="0"/>
        <w:adjustRightInd w:val="0"/>
        <w:ind w:left="-360"/>
      </w:pPr>
      <w:r w:rsidRPr="00AB55B6">
        <w:t>Moved:  Reinhard</w:t>
      </w:r>
    </w:p>
    <w:p w14:paraId="317D2443" w14:textId="77777777" w:rsidR="00AB55B6" w:rsidRPr="00AB55B6" w:rsidRDefault="00AB55B6" w:rsidP="00AB55B6">
      <w:pPr>
        <w:autoSpaceDE w:val="0"/>
        <w:autoSpaceDN w:val="0"/>
        <w:adjustRightInd w:val="0"/>
        <w:ind w:left="-360"/>
      </w:pPr>
      <w:r w:rsidRPr="00AB55B6">
        <w:t>2nd:  Tony</w:t>
      </w:r>
    </w:p>
    <w:p w14:paraId="05BABD13" w14:textId="43E6450F" w:rsidR="00AB55B6" w:rsidRDefault="00AB55B6" w:rsidP="00AB55B6">
      <w:pPr>
        <w:autoSpaceDE w:val="0"/>
        <w:autoSpaceDN w:val="0"/>
        <w:adjustRightInd w:val="0"/>
        <w:ind w:left="-360"/>
      </w:pPr>
      <w:r w:rsidRPr="00AB55B6">
        <w:t>Vote:  Approved by UC</w:t>
      </w:r>
    </w:p>
    <w:p w14:paraId="73F42C62" w14:textId="39636E57" w:rsidR="00AB55B6" w:rsidRDefault="00AB55B6" w:rsidP="00AB55B6">
      <w:pPr>
        <w:autoSpaceDE w:val="0"/>
        <w:autoSpaceDN w:val="0"/>
        <w:adjustRightInd w:val="0"/>
        <w:ind w:left="-360"/>
      </w:pPr>
    </w:p>
    <w:p w14:paraId="368CD4E0" w14:textId="77777777" w:rsidR="00AB55B6" w:rsidRDefault="00AB55B6" w:rsidP="00AB55B6">
      <w:pPr>
        <w:autoSpaceDE w:val="0"/>
        <w:autoSpaceDN w:val="0"/>
        <w:adjustRightInd w:val="0"/>
        <w:ind w:left="-360"/>
      </w:pPr>
    </w:p>
    <w:p w14:paraId="32ABF811" w14:textId="7136DF47" w:rsidR="00AB55B6" w:rsidRDefault="00AB55B6" w:rsidP="00AB55B6">
      <w:pPr>
        <w:autoSpaceDE w:val="0"/>
        <w:autoSpaceDN w:val="0"/>
        <w:adjustRightInd w:val="0"/>
        <w:ind w:left="-360"/>
        <w:rPr>
          <w:u w:val="single"/>
        </w:rPr>
      </w:pPr>
      <w:r w:rsidRPr="00AB55B6">
        <w:rPr>
          <w:u w:val="single"/>
        </w:rPr>
        <w:t>Meeting planning</w:t>
      </w:r>
    </w:p>
    <w:p w14:paraId="6120A62B" w14:textId="3C93B7BB" w:rsidR="00AB55B6" w:rsidRDefault="00AB55B6" w:rsidP="00AB55B6">
      <w:pPr>
        <w:autoSpaceDE w:val="0"/>
        <w:autoSpaceDN w:val="0"/>
        <w:adjustRightInd w:val="0"/>
        <w:ind w:left="-360"/>
        <w:rPr>
          <w:u w:val="single"/>
        </w:rPr>
      </w:pPr>
    </w:p>
    <w:p w14:paraId="09FC614C" w14:textId="53CF63F9" w:rsidR="00AB55B6" w:rsidRDefault="00AB55B6" w:rsidP="00AB55B6">
      <w:pPr>
        <w:autoSpaceDE w:val="0"/>
        <w:autoSpaceDN w:val="0"/>
        <w:adjustRightInd w:val="0"/>
        <w:ind w:left="-360"/>
      </w:pPr>
      <w:r w:rsidRPr="00AB55B6">
        <w:t>Next WG monthly electronic meeting April 4 @ 2:30 EDT</w:t>
      </w:r>
    </w:p>
    <w:p w14:paraId="563B360D" w14:textId="77777777" w:rsidR="00AB55B6" w:rsidRPr="00AB55B6" w:rsidRDefault="00AB55B6" w:rsidP="00AB55B6">
      <w:pPr>
        <w:autoSpaceDE w:val="0"/>
        <w:autoSpaceDN w:val="0"/>
        <w:adjustRightInd w:val="0"/>
        <w:ind w:left="-360"/>
      </w:pPr>
      <w:bookmarkStart w:id="1" w:name="_GoBack"/>
      <w:bookmarkEnd w:id="1"/>
    </w:p>
    <w:sectPr w:rsidR="00AB55B6" w:rsidRPr="00AB55B6"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0720" w14:textId="77777777" w:rsidR="00DB2C96" w:rsidRDefault="00DB2C96" w:rsidP="00C15DB7">
      <w:r>
        <w:separator/>
      </w:r>
    </w:p>
  </w:endnote>
  <w:endnote w:type="continuationSeparator" w:id="0">
    <w:p w14:paraId="52D5D9BF" w14:textId="77777777" w:rsidR="00DB2C96" w:rsidRDefault="00DB2C9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5836" w14:textId="77777777" w:rsidR="00DB2C96" w:rsidRDefault="00DB2C96" w:rsidP="00C15DB7">
      <w:r>
        <w:separator/>
      </w:r>
    </w:p>
  </w:footnote>
  <w:footnote w:type="continuationSeparator" w:id="0">
    <w:p w14:paraId="082746AE" w14:textId="77777777" w:rsidR="00DB2C96" w:rsidRDefault="00DB2C96"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37FF29D2"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FF0418">
      <w:rPr>
        <w:noProof/>
      </w:rPr>
      <w:t>12</w:t>
    </w:r>
    <w:r w:rsidR="00900A7D">
      <w:rPr>
        <w:noProof/>
      </w:rPr>
      <w:t>-0</w:t>
    </w:r>
    <w:r w:rsidR="000F3936">
      <w:rPr>
        <w:noProof/>
      </w:rPr>
      <w:t>0</w:t>
    </w:r>
    <w:r w:rsidR="003B565A">
      <w:rPr>
        <w:noProof/>
      </w:rPr>
      <w:t>-mins-</w:t>
    </w:r>
    <w:r w:rsidR="00B81B02">
      <w:rPr>
        <w:noProof/>
      </w:rPr>
      <w:t>20</w:t>
    </w:r>
    <w:r w:rsidR="00FF0418">
      <w:rPr>
        <w:noProof/>
      </w:rPr>
      <w:t>8</w:t>
    </w:r>
    <w:r w:rsidR="003D318D">
      <w:rPr>
        <w:noProof/>
      </w:rPr>
      <w:t>-minutes-for-1900-5-</w:t>
    </w:r>
    <w:r w:rsidR="003B565A">
      <w:rPr>
        <w:noProof/>
      </w:rPr>
      <w:t>E</w:t>
    </w:r>
    <w:r w:rsidR="00F378FF">
      <w:rPr>
        <w:noProof/>
      </w:rPr>
      <w:t xml:space="preserve">lectronic </w:t>
    </w:r>
    <w:r w:rsidR="000C31A9">
      <w:rPr>
        <w:noProof/>
      </w:rPr>
      <w:t xml:space="preserve">meeting - </w:t>
    </w:r>
    <w:r w:rsidR="00FF0418">
      <w:rPr>
        <w:noProof/>
      </w:rPr>
      <w:t>March 9 - 11</w:t>
    </w:r>
    <w:r w:rsidR="000C31A9">
      <w:rPr>
        <w:noProof/>
      </w:rPr>
      <w:t>, 201</w:t>
    </w:r>
    <w:r>
      <w:rPr>
        <w:noProof/>
      </w:rPr>
      <w:fldChar w:fldCharType="end"/>
    </w:r>
    <w:r w:rsidR="00FF0418">
      <w:rPr>
        <w:noProof/>
      </w:rPr>
      <w:t>7</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3"/>
  </w:num>
  <w:num w:numId="4">
    <w:abstractNumId w:val="19"/>
  </w:num>
  <w:num w:numId="5">
    <w:abstractNumId w:val="11"/>
  </w:num>
  <w:num w:numId="6">
    <w:abstractNumId w:val="7"/>
  </w:num>
  <w:num w:numId="7">
    <w:abstractNumId w:val="14"/>
  </w:num>
  <w:num w:numId="8">
    <w:abstractNumId w:val="6"/>
  </w:num>
  <w:num w:numId="9">
    <w:abstractNumId w:val="0"/>
  </w:num>
  <w:num w:numId="10">
    <w:abstractNumId w:val="16"/>
  </w:num>
  <w:num w:numId="11">
    <w:abstractNumId w:val="18"/>
  </w:num>
  <w:num w:numId="12">
    <w:abstractNumId w:val="9"/>
  </w:num>
  <w:num w:numId="13">
    <w:abstractNumId w:val="17"/>
  </w:num>
  <w:num w:numId="14">
    <w:abstractNumId w:val="10"/>
  </w:num>
  <w:num w:numId="15">
    <w:abstractNumId w:val="13"/>
  </w:num>
  <w:num w:numId="16">
    <w:abstractNumId w:val="4"/>
  </w:num>
  <w:num w:numId="17">
    <w:abstractNumId w:val="1"/>
  </w:num>
  <w:num w:numId="18">
    <w:abstractNumId w:val="8"/>
  </w:num>
  <w:num w:numId="19">
    <w:abstractNumId w:val="2"/>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44B27"/>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D5DA4"/>
    <w:rsid w:val="001E05A2"/>
    <w:rsid w:val="00212D3D"/>
    <w:rsid w:val="00227361"/>
    <w:rsid w:val="00233ED0"/>
    <w:rsid w:val="0024133A"/>
    <w:rsid w:val="00241639"/>
    <w:rsid w:val="0024306D"/>
    <w:rsid w:val="00250646"/>
    <w:rsid w:val="00251023"/>
    <w:rsid w:val="002528AE"/>
    <w:rsid w:val="00275D4D"/>
    <w:rsid w:val="00296BA4"/>
    <w:rsid w:val="002C2C98"/>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C243F"/>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1B71"/>
    <w:rsid w:val="009962A7"/>
    <w:rsid w:val="00996F0E"/>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D4D72"/>
    <w:rsid w:val="00BE33FB"/>
    <w:rsid w:val="00BE3F12"/>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13AC2"/>
    <w:rsid w:val="00D42A47"/>
    <w:rsid w:val="00D57180"/>
    <w:rsid w:val="00D67C41"/>
    <w:rsid w:val="00D77270"/>
    <w:rsid w:val="00D91394"/>
    <w:rsid w:val="00D91DF9"/>
    <w:rsid w:val="00D92480"/>
    <w:rsid w:val="00D95DF5"/>
    <w:rsid w:val="00D970E1"/>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63A56"/>
    <w:rsid w:val="00E74206"/>
    <w:rsid w:val="00E85C13"/>
    <w:rsid w:val="00E86A0E"/>
    <w:rsid w:val="00E86B98"/>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78DD-FCDD-4061-ACCF-9C937C5A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6426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2017-04-04T02:45:00Z</dcterms:created>
  <dcterms:modified xsi:type="dcterms:W3CDTF">2017-04-04T03:53:00Z</dcterms:modified>
</cp:coreProperties>
</file>