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rsidTr="003B6241">
        <w:tc>
          <w:tcPr>
            <w:tcW w:w="1350" w:type="dxa"/>
            <w:tcBorders>
              <w:top w:val="single" w:sz="4" w:space="0" w:color="000000"/>
              <w:bottom w:val="single" w:sz="4" w:space="0" w:color="000000"/>
            </w:tcBorders>
          </w:tcPr>
          <w:p w:rsidR="0047671D" w:rsidRDefault="00424BAB" w:rsidP="0047671D">
            <w:pPr>
              <w:pStyle w:val="covertext"/>
              <w:snapToGrid w:val="0"/>
            </w:pPr>
            <w:r>
              <w:t>Working Group</w:t>
            </w:r>
          </w:p>
        </w:tc>
        <w:tc>
          <w:tcPr>
            <w:tcW w:w="8114" w:type="dxa"/>
            <w:tcBorders>
              <w:top w:val="single" w:sz="4" w:space="0" w:color="000000"/>
              <w:bottom w:val="single" w:sz="4" w:space="0" w:color="000000"/>
            </w:tcBorders>
          </w:tcPr>
          <w:p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rsidR="0047671D" w:rsidRPr="00764DFB" w:rsidRDefault="0047671D" w:rsidP="0047671D">
            <w:pPr>
              <w:pStyle w:val="covertext"/>
            </w:pPr>
          </w:p>
        </w:tc>
      </w:tr>
      <w:tr w:rsidR="0047671D" w:rsidRPr="00BD5B21" w:rsidTr="003B6241">
        <w:tc>
          <w:tcPr>
            <w:tcW w:w="1350" w:type="dxa"/>
            <w:tcBorders>
              <w:bottom w:val="single" w:sz="4" w:space="0" w:color="000000"/>
            </w:tcBorders>
          </w:tcPr>
          <w:p w:rsidR="0047671D" w:rsidRDefault="0047671D" w:rsidP="0047671D">
            <w:pPr>
              <w:pStyle w:val="covertext"/>
              <w:snapToGrid w:val="0"/>
            </w:pPr>
            <w:r>
              <w:t>Title</w:t>
            </w:r>
          </w:p>
        </w:tc>
        <w:tc>
          <w:tcPr>
            <w:tcW w:w="8114" w:type="dxa"/>
            <w:tcBorders>
              <w:bottom w:val="single" w:sz="4" w:space="0" w:color="000000"/>
            </w:tcBorders>
          </w:tcPr>
          <w:p w:rsidR="0047671D" w:rsidRPr="00424BAB" w:rsidRDefault="00DB33C6" w:rsidP="009931B7">
            <w:pPr>
              <w:pStyle w:val="covertext"/>
              <w:snapToGrid w:val="0"/>
              <w:rPr>
                <w:rFonts w:eastAsia="MS Mincho"/>
                <w:b/>
                <w:i/>
                <w:lang w:eastAsia="ja-JP"/>
              </w:rPr>
            </w:pPr>
            <w:r>
              <w:rPr>
                <w:rFonts w:eastAsia="MS Mincho"/>
                <w:b/>
                <w:i/>
                <w:lang w:eastAsia="ja-JP"/>
              </w:rPr>
              <w:t xml:space="preserve">(Unapproved) </w:t>
            </w:r>
            <w:r w:rsidR="00023970">
              <w:rPr>
                <w:rFonts w:eastAsia="MS Mincho"/>
                <w:b/>
                <w:i/>
                <w:lang w:eastAsia="ja-JP"/>
              </w:rPr>
              <w:t>Meeting minutes 01</w:t>
            </w:r>
            <w:r w:rsidR="00E03093">
              <w:rPr>
                <w:rFonts w:eastAsia="MS Mincho"/>
                <w:b/>
                <w:i/>
                <w:lang w:eastAsia="ja-JP"/>
              </w:rPr>
              <w:t>8</w:t>
            </w:r>
            <w:r w:rsidR="009931B7">
              <w:rPr>
                <w:rFonts w:eastAsia="MS Mincho"/>
                <w:b/>
                <w:i/>
                <w:lang w:eastAsia="ja-JP"/>
              </w:rPr>
              <w:t>9</w:t>
            </w:r>
            <w:r w:rsidR="00095F30" w:rsidRPr="00095F30">
              <w:rPr>
                <w:rFonts w:eastAsia="MS Mincho"/>
                <w:b/>
                <w:i/>
                <w:lang w:eastAsia="ja-JP"/>
              </w:rPr>
              <w:t xml:space="preserve"> for P1900.5</w:t>
            </w:r>
            <w:r w:rsidR="00023970">
              <w:rPr>
                <w:rFonts w:eastAsia="MS Mincho"/>
                <w:b/>
                <w:i/>
                <w:lang w:eastAsia="ja-JP"/>
              </w:rPr>
              <w:t>.</w:t>
            </w:r>
            <w:r w:rsidR="00E03093">
              <w:rPr>
                <w:rFonts w:eastAsia="MS Mincho"/>
                <w:b/>
                <w:i/>
                <w:lang w:eastAsia="ja-JP"/>
              </w:rPr>
              <w:t>1</w:t>
            </w:r>
            <w:r w:rsidR="00095F30" w:rsidRPr="00095F30">
              <w:rPr>
                <w:rFonts w:eastAsia="MS Mincho"/>
                <w:b/>
                <w:i/>
                <w:lang w:eastAsia="ja-JP"/>
              </w:rPr>
              <w:t xml:space="preserve"> </w:t>
            </w:r>
            <w:r w:rsidR="00924FB7">
              <w:rPr>
                <w:rFonts w:eastAsia="MS Mincho"/>
                <w:b/>
                <w:i/>
                <w:lang w:eastAsia="ja-JP"/>
              </w:rPr>
              <w:t>Ad Hoc</w:t>
            </w:r>
            <w:r w:rsidR="00095F30" w:rsidRPr="00095F30">
              <w:rPr>
                <w:rFonts w:eastAsia="MS Mincho"/>
                <w:b/>
                <w:i/>
                <w:lang w:eastAsia="ja-JP"/>
              </w:rPr>
              <w:t xml:space="preserve"> Meeting –</w:t>
            </w:r>
            <w:r w:rsidR="00924FB7">
              <w:rPr>
                <w:rFonts w:eastAsia="MS Mincho"/>
                <w:b/>
                <w:i/>
                <w:lang w:eastAsia="ja-JP"/>
              </w:rPr>
              <w:t>Electronic Meeting</w:t>
            </w:r>
            <w:r w:rsidR="00023970">
              <w:rPr>
                <w:rFonts w:eastAsia="MS Mincho"/>
                <w:b/>
                <w:i/>
                <w:lang w:eastAsia="ja-JP"/>
              </w:rPr>
              <w:t xml:space="preserve">, </w:t>
            </w:r>
            <w:r w:rsidR="00E03093">
              <w:rPr>
                <w:rFonts w:eastAsia="MS Mincho"/>
                <w:b/>
                <w:i/>
                <w:lang w:eastAsia="ja-JP"/>
              </w:rPr>
              <w:t>November 24</w:t>
            </w:r>
            <w:r w:rsidR="00023970">
              <w:rPr>
                <w:rFonts w:eastAsia="MS Mincho"/>
                <w:b/>
                <w:i/>
                <w:lang w:eastAsia="ja-JP"/>
              </w:rPr>
              <w:t xml:space="preserve"> / 2015</w:t>
            </w:r>
          </w:p>
        </w:tc>
      </w:tr>
      <w:tr w:rsidR="0047671D" w:rsidRPr="00095F30" w:rsidTr="003B6241">
        <w:tc>
          <w:tcPr>
            <w:tcW w:w="1350" w:type="dxa"/>
            <w:tcBorders>
              <w:bottom w:val="single" w:sz="4" w:space="0" w:color="000000"/>
            </w:tcBorders>
          </w:tcPr>
          <w:p w:rsidR="0047671D" w:rsidRDefault="0047671D" w:rsidP="0047671D">
            <w:pPr>
              <w:pStyle w:val="covertext"/>
              <w:snapToGrid w:val="0"/>
            </w:pPr>
            <w:r>
              <w:t>DCN</w:t>
            </w:r>
          </w:p>
        </w:tc>
        <w:tc>
          <w:tcPr>
            <w:tcW w:w="8114" w:type="dxa"/>
            <w:tcBorders>
              <w:bottom w:val="single" w:sz="4" w:space="0" w:color="000000"/>
            </w:tcBorders>
          </w:tcPr>
          <w:p w:rsidR="0047671D" w:rsidRPr="00095F30" w:rsidRDefault="00F1626C" w:rsidP="00805760">
            <w:pPr>
              <w:pStyle w:val="covertext"/>
              <w:snapToGrid w:val="0"/>
              <w:rPr>
                <w:rFonts w:eastAsia="MS Mincho"/>
                <w:b/>
                <w:i/>
                <w:lang w:eastAsia="ja-JP"/>
              </w:rPr>
            </w:pPr>
            <w:r>
              <w:rPr>
                <w:b/>
                <w:i/>
              </w:rPr>
              <w:t>5-15-00</w:t>
            </w:r>
            <w:r w:rsidR="00E03093">
              <w:rPr>
                <w:b/>
                <w:i/>
              </w:rPr>
              <w:t>7</w:t>
            </w:r>
            <w:r w:rsidR="00805760">
              <w:rPr>
                <w:b/>
                <w:i/>
              </w:rPr>
              <w:t>6</w:t>
            </w:r>
            <w:r w:rsidR="00924FB7">
              <w:rPr>
                <w:b/>
                <w:i/>
              </w:rPr>
              <w:t>-0</w:t>
            </w:r>
            <w:r w:rsidR="002F3D94">
              <w:rPr>
                <w:b/>
                <w:i/>
              </w:rPr>
              <w:t>0</w:t>
            </w:r>
            <w:r w:rsidR="00DB33C6" w:rsidRPr="00DB33C6">
              <w:rPr>
                <w:b/>
                <w:i/>
              </w:rPr>
              <w:t>-mins</w:t>
            </w:r>
          </w:p>
        </w:tc>
      </w:tr>
      <w:tr w:rsidR="0047671D" w:rsidRPr="00095F30" w:rsidTr="003B6241">
        <w:tc>
          <w:tcPr>
            <w:tcW w:w="1350" w:type="dxa"/>
            <w:tcBorders>
              <w:bottom w:val="single" w:sz="4" w:space="0" w:color="000000"/>
            </w:tcBorders>
          </w:tcPr>
          <w:p w:rsidR="0047671D" w:rsidRDefault="0047671D" w:rsidP="0047671D">
            <w:pPr>
              <w:pStyle w:val="covertext"/>
              <w:snapToGrid w:val="0"/>
            </w:pPr>
            <w:r>
              <w:t>Date Submitted</w:t>
            </w:r>
          </w:p>
        </w:tc>
        <w:tc>
          <w:tcPr>
            <w:tcW w:w="8114" w:type="dxa"/>
            <w:tcBorders>
              <w:bottom w:val="single" w:sz="4" w:space="0" w:color="000000"/>
            </w:tcBorders>
          </w:tcPr>
          <w:p w:rsidR="0047671D" w:rsidRPr="00095F30" w:rsidRDefault="00E03093" w:rsidP="00E03093">
            <w:pPr>
              <w:pStyle w:val="covertext"/>
              <w:snapToGrid w:val="0"/>
              <w:rPr>
                <w:rFonts w:eastAsia="MS Mincho"/>
                <w:b/>
                <w:i/>
                <w:lang w:eastAsia="ja-JP"/>
              </w:rPr>
            </w:pPr>
            <w:r>
              <w:rPr>
                <w:rFonts w:eastAsia="MS Mincho"/>
                <w:b/>
                <w:i/>
                <w:lang w:eastAsia="ja-JP"/>
              </w:rPr>
              <w:t>11</w:t>
            </w:r>
            <w:r w:rsidR="006C331A">
              <w:rPr>
                <w:rFonts w:eastAsia="MS Mincho"/>
                <w:b/>
                <w:i/>
                <w:lang w:eastAsia="ja-JP"/>
              </w:rPr>
              <w:t>/</w:t>
            </w:r>
            <w:r>
              <w:rPr>
                <w:rFonts w:eastAsia="MS Mincho"/>
                <w:b/>
                <w:i/>
                <w:lang w:eastAsia="ja-JP"/>
              </w:rPr>
              <w:t>2</w:t>
            </w:r>
            <w:r w:rsidR="006C331A">
              <w:rPr>
                <w:rFonts w:eastAsia="MS Mincho"/>
                <w:b/>
                <w:i/>
                <w:lang w:eastAsia="ja-JP"/>
              </w:rPr>
              <w:t>8</w:t>
            </w:r>
            <w:r w:rsidR="00A44B13">
              <w:rPr>
                <w:rFonts w:eastAsia="MS Mincho"/>
                <w:b/>
                <w:i/>
                <w:lang w:eastAsia="ja-JP"/>
              </w:rPr>
              <w:t>/2015</w:t>
            </w:r>
          </w:p>
        </w:tc>
      </w:tr>
      <w:tr w:rsidR="0047671D" w:rsidRPr="00095F30" w:rsidTr="003B6241">
        <w:tc>
          <w:tcPr>
            <w:tcW w:w="1350" w:type="dxa"/>
            <w:tcBorders>
              <w:bottom w:val="single" w:sz="4" w:space="0" w:color="000000"/>
            </w:tcBorders>
          </w:tcPr>
          <w:p w:rsidR="0047671D" w:rsidRDefault="0047671D" w:rsidP="0047671D">
            <w:pPr>
              <w:pStyle w:val="covertext"/>
              <w:snapToGrid w:val="0"/>
            </w:pPr>
            <w:r>
              <w:t>Source(s)</w:t>
            </w:r>
          </w:p>
        </w:tc>
        <w:tc>
          <w:tcPr>
            <w:tcW w:w="8114" w:type="dxa"/>
            <w:tcBorders>
              <w:bottom w:val="single" w:sz="4" w:space="0" w:color="000000"/>
            </w:tcBorders>
          </w:tcPr>
          <w:p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rsidTr="003B6241">
        <w:tc>
          <w:tcPr>
            <w:tcW w:w="1350" w:type="dxa"/>
            <w:tcBorders>
              <w:bottom w:val="single" w:sz="4" w:space="0" w:color="000000"/>
            </w:tcBorders>
          </w:tcPr>
          <w:p w:rsidR="0047671D" w:rsidRDefault="0047671D" w:rsidP="0047671D">
            <w:pPr>
              <w:pStyle w:val="covertext"/>
              <w:snapToGrid w:val="0"/>
            </w:pPr>
          </w:p>
        </w:tc>
        <w:tc>
          <w:tcPr>
            <w:tcW w:w="8114" w:type="dxa"/>
            <w:tcBorders>
              <w:bottom w:val="single" w:sz="4" w:space="0" w:color="000000"/>
            </w:tcBorders>
          </w:tcPr>
          <w:p w:rsidR="0047671D" w:rsidRPr="00095F30" w:rsidRDefault="0047671D" w:rsidP="0047671D">
            <w:pPr>
              <w:pStyle w:val="covertext"/>
              <w:snapToGrid w:val="0"/>
              <w:rPr>
                <w:rFonts w:eastAsia="MS Mincho"/>
                <w:color w:val="FF0000"/>
                <w:lang w:eastAsia="ja-JP"/>
              </w:rPr>
            </w:pPr>
          </w:p>
        </w:tc>
      </w:tr>
      <w:tr w:rsidR="0047671D" w:rsidRPr="00095F30" w:rsidTr="003B6241">
        <w:tc>
          <w:tcPr>
            <w:tcW w:w="1350" w:type="dxa"/>
            <w:tcBorders>
              <w:bottom w:val="single" w:sz="4" w:space="0" w:color="000000"/>
            </w:tcBorders>
          </w:tcPr>
          <w:p w:rsidR="0047671D" w:rsidRDefault="0047671D" w:rsidP="0047671D">
            <w:pPr>
              <w:pStyle w:val="covertext"/>
              <w:snapToGrid w:val="0"/>
            </w:pPr>
            <w:r>
              <w:t>Abstract</w:t>
            </w:r>
          </w:p>
        </w:tc>
        <w:tc>
          <w:tcPr>
            <w:tcW w:w="8114" w:type="dxa"/>
            <w:tcBorders>
              <w:bottom w:val="single" w:sz="4" w:space="0" w:color="000000"/>
            </w:tcBorders>
          </w:tcPr>
          <w:p w:rsidR="0047671D" w:rsidRPr="00095F30" w:rsidRDefault="00095F30" w:rsidP="00E03093">
            <w:pPr>
              <w:pStyle w:val="covertext"/>
              <w:snapToGrid w:val="0"/>
              <w:rPr>
                <w:rFonts w:eastAsia="MS Mincho"/>
                <w:b/>
                <w:i/>
                <w:lang w:eastAsia="ja-JP"/>
              </w:rPr>
            </w:pPr>
            <w:r>
              <w:rPr>
                <w:rFonts w:eastAsia="MS Mincho"/>
                <w:b/>
                <w:i/>
                <w:lang w:eastAsia="ja-JP"/>
              </w:rPr>
              <w:t>Minutes for IEEE 1900.5</w:t>
            </w:r>
            <w:r w:rsidR="00023970">
              <w:rPr>
                <w:rFonts w:eastAsia="MS Mincho"/>
                <w:b/>
                <w:i/>
                <w:lang w:eastAsia="ja-JP"/>
              </w:rPr>
              <w:t>.</w:t>
            </w:r>
            <w:r w:rsidR="00E03093">
              <w:rPr>
                <w:rFonts w:eastAsia="MS Mincho"/>
                <w:b/>
                <w:i/>
                <w:lang w:eastAsia="ja-JP"/>
              </w:rPr>
              <w:t>1</w:t>
            </w:r>
            <w:r>
              <w:rPr>
                <w:rFonts w:eastAsia="MS Mincho"/>
                <w:b/>
                <w:i/>
                <w:lang w:eastAsia="ja-JP"/>
              </w:rPr>
              <w:t xml:space="preserve"> </w:t>
            </w:r>
            <w:r w:rsidR="00023970">
              <w:rPr>
                <w:rFonts w:eastAsia="MS Mincho"/>
                <w:b/>
                <w:i/>
                <w:lang w:eastAsia="ja-JP"/>
              </w:rPr>
              <w:t>ad-</w:t>
            </w:r>
            <w:r w:rsidR="00DF70DF">
              <w:rPr>
                <w:rFonts w:eastAsia="MS Mincho"/>
                <w:b/>
                <w:i/>
                <w:lang w:eastAsia="ja-JP"/>
              </w:rPr>
              <w:t xml:space="preserve">hoc </w:t>
            </w:r>
            <w:r>
              <w:rPr>
                <w:rFonts w:eastAsia="MS Mincho"/>
                <w:b/>
                <w:i/>
                <w:lang w:eastAsia="ja-JP"/>
              </w:rPr>
              <w:t>electronic meeting</w:t>
            </w:r>
            <w:r w:rsidR="00DF70DF">
              <w:rPr>
                <w:rFonts w:eastAsia="MS Mincho"/>
                <w:b/>
                <w:i/>
                <w:lang w:eastAsia="ja-JP"/>
              </w:rPr>
              <w:t xml:space="preserve"> held </w:t>
            </w:r>
            <w:r w:rsidR="00023970">
              <w:rPr>
                <w:rFonts w:eastAsia="MS Mincho"/>
                <w:b/>
                <w:i/>
                <w:lang w:eastAsia="ja-JP"/>
              </w:rPr>
              <w:t xml:space="preserve">on </w:t>
            </w:r>
            <w:r w:rsidR="00E03093">
              <w:rPr>
                <w:rFonts w:eastAsia="MS Mincho"/>
                <w:b/>
                <w:i/>
                <w:lang w:eastAsia="ja-JP"/>
              </w:rPr>
              <w:t>November 24</w:t>
            </w:r>
            <w:r w:rsidR="00023970">
              <w:rPr>
                <w:rFonts w:eastAsia="MS Mincho"/>
                <w:b/>
                <w:i/>
                <w:lang w:eastAsia="ja-JP"/>
              </w:rPr>
              <w:t xml:space="preserve"> / 2015</w:t>
            </w:r>
          </w:p>
        </w:tc>
      </w:tr>
      <w:tr w:rsidR="0047671D" w:rsidRPr="00BD5B21" w:rsidTr="003B6241">
        <w:tc>
          <w:tcPr>
            <w:tcW w:w="1350" w:type="dxa"/>
            <w:tcBorders>
              <w:bottom w:val="single" w:sz="4" w:space="0" w:color="000000"/>
            </w:tcBorders>
          </w:tcPr>
          <w:p w:rsidR="0047671D" w:rsidRDefault="0047671D" w:rsidP="0047671D">
            <w:pPr>
              <w:pStyle w:val="covertext"/>
              <w:snapToGrid w:val="0"/>
            </w:pPr>
          </w:p>
        </w:tc>
        <w:tc>
          <w:tcPr>
            <w:tcW w:w="8114" w:type="dxa"/>
            <w:tcBorders>
              <w:bottom w:val="single" w:sz="4" w:space="0" w:color="000000"/>
            </w:tcBorders>
          </w:tcPr>
          <w:p w:rsidR="0047671D" w:rsidRPr="00F34D7D" w:rsidRDefault="0047671D" w:rsidP="0047671D">
            <w:pPr>
              <w:pStyle w:val="covertext"/>
              <w:snapToGrid w:val="0"/>
              <w:rPr>
                <w:rFonts w:eastAsia="MS Mincho"/>
                <w:lang w:eastAsia="ja-JP"/>
              </w:rPr>
            </w:pPr>
          </w:p>
        </w:tc>
      </w:tr>
      <w:tr w:rsidR="0047671D" w:rsidRPr="00BD5B21" w:rsidTr="003B6241">
        <w:trPr>
          <w:trHeight w:val="840"/>
        </w:trPr>
        <w:tc>
          <w:tcPr>
            <w:tcW w:w="1350" w:type="dxa"/>
            <w:tcBorders>
              <w:bottom w:val="single" w:sz="4" w:space="0" w:color="000000"/>
            </w:tcBorders>
          </w:tcPr>
          <w:p w:rsidR="0047671D" w:rsidRDefault="0047671D" w:rsidP="0047671D">
            <w:pPr>
              <w:pStyle w:val="covertext"/>
              <w:snapToGrid w:val="0"/>
            </w:pPr>
            <w:r>
              <w:t>Notice</w:t>
            </w:r>
          </w:p>
        </w:tc>
        <w:tc>
          <w:tcPr>
            <w:tcW w:w="8114" w:type="dxa"/>
            <w:tcBorders>
              <w:bottom w:val="single" w:sz="4" w:space="0" w:color="000000"/>
            </w:tcBorders>
          </w:tcPr>
          <w:p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rsidTr="003B6241">
        <w:trPr>
          <w:trHeight w:val="1439"/>
        </w:trPr>
        <w:tc>
          <w:tcPr>
            <w:tcW w:w="1350" w:type="dxa"/>
            <w:tcBorders>
              <w:bottom w:val="single" w:sz="4" w:space="0" w:color="000000"/>
            </w:tcBorders>
          </w:tcPr>
          <w:p w:rsidR="0047671D" w:rsidRDefault="0047671D" w:rsidP="0047671D">
            <w:pPr>
              <w:pStyle w:val="covertext"/>
              <w:snapToGrid w:val="0"/>
            </w:pPr>
            <w:r>
              <w:t>Release</w:t>
            </w:r>
          </w:p>
        </w:tc>
        <w:tc>
          <w:tcPr>
            <w:tcW w:w="8114" w:type="dxa"/>
            <w:tcBorders>
              <w:bottom w:val="single" w:sz="4" w:space="0" w:color="000000"/>
            </w:tcBorders>
          </w:tcPr>
          <w:p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rsidTr="003B6241">
        <w:tc>
          <w:tcPr>
            <w:tcW w:w="1350" w:type="dxa"/>
            <w:tcBorders>
              <w:bottom w:val="single" w:sz="4" w:space="0" w:color="000000"/>
            </w:tcBorders>
          </w:tcPr>
          <w:p w:rsidR="0047671D" w:rsidRDefault="0047671D" w:rsidP="0047671D">
            <w:pPr>
              <w:pStyle w:val="covertext"/>
              <w:snapToGrid w:val="0"/>
            </w:pPr>
            <w:r>
              <w:t>Patent Policy</w:t>
            </w:r>
          </w:p>
        </w:tc>
        <w:tc>
          <w:tcPr>
            <w:tcW w:w="8114" w:type="dxa"/>
            <w:tcBorders>
              <w:bottom w:val="single" w:sz="4" w:space="0" w:color="000000"/>
            </w:tcBorders>
          </w:tcPr>
          <w:p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rsidR="002F2868" w:rsidRPr="002F2868" w:rsidRDefault="002F2868" w:rsidP="002F2868">
      <w:r w:rsidRPr="002F2868">
        <w:rPr>
          <w:b/>
          <w:bCs/>
        </w:rPr>
        <w:t>&gt;.</w:t>
      </w:r>
      <w:r w:rsidRPr="002F2868">
        <w:t xml:space="preserve">  </w:t>
      </w:r>
      <w:bookmarkStart w:id="0" w:name="_GoBack"/>
      <w:bookmarkEnd w:id="0"/>
    </w:p>
    <w:p w:rsidR="002F2868" w:rsidRPr="002F2868" w:rsidRDefault="002F2868" w:rsidP="002F2868"/>
    <w:p w:rsidR="00C15DB7" w:rsidRDefault="00C15DB7">
      <w:r>
        <w:br w:type="page"/>
      </w:r>
    </w:p>
    <w:p w:rsidR="00765AB1" w:rsidRDefault="00765AB1" w:rsidP="00765AB1">
      <w:pPr>
        <w:pStyle w:val="Caption"/>
        <w:jc w:val="center"/>
        <w:rPr>
          <w:sz w:val="24"/>
          <w:szCs w:val="24"/>
        </w:rPr>
      </w:pPr>
      <w:bookmarkStart w:id="1" w:name="_Ref205336819"/>
    </w:p>
    <w:tbl>
      <w:tblPr>
        <w:tblpPr w:leftFromText="180" w:rightFromText="180" w:vertAnchor="text" w:horzAnchor="page" w:tblpX="1909" w:tblpY="102"/>
        <w:tblW w:w="8432" w:type="dxa"/>
        <w:tblLook w:val="0000" w:firstRow="0" w:lastRow="0" w:firstColumn="0" w:lastColumn="0" w:noHBand="0" w:noVBand="0"/>
      </w:tblPr>
      <w:tblGrid>
        <w:gridCol w:w="8432"/>
      </w:tblGrid>
      <w:tr w:rsidR="00023970" w:rsidRPr="00AA7E4F" w:rsidTr="00AB2D8E">
        <w:trPr>
          <w:trHeight w:val="255"/>
        </w:trPr>
        <w:tc>
          <w:tcPr>
            <w:tcW w:w="8432" w:type="dxa"/>
            <w:tcBorders>
              <w:top w:val="nil"/>
              <w:left w:val="nil"/>
              <w:bottom w:val="nil"/>
              <w:right w:val="nil"/>
            </w:tcBorders>
            <w:shd w:val="clear" w:color="auto" w:fill="auto"/>
            <w:noWrap/>
            <w:vAlign w:val="bottom"/>
          </w:tcPr>
          <w:p w:rsidR="00023970" w:rsidRPr="00AA7E4F" w:rsidRDefault="00023970" w:rsidP="009931B7">
            <w:pPr>
              <w:pStyle w:val="Caption"/>
              <w:jc w:val="center"/>
              <w:rPr>
                <w:b w:val="0"/>
                <w:u w:val="single"/>
              </w:rPr>
            </w:pPr>
            <w:r w:rsidRPr="00AA7E4F">
              <w:rPr>
                <w:sz w:val="24"/>
                <w:szCs w:val="24"/>
              </w:rPr>
              <w:t xml:space="preserve">Table </w:t>
            </w:r>
            <w:r w:rsidRPr="00AA7E4F">
              <w:rPr>
                <w:sz w:val="24"/>
                <w:szCs w:val="24"/>
              </w:rPr>
              <w:fldChar w:fldCharType="begin"/>
            </w:r>
            <w:r w:rsidRPr="00AA7E4F">
              <w:rPr>
                <w:sz w:val="24"/>
                <w:szCs w:val="24"/>
              </w:rPr>
              <w:instrText xml:space="preserve"> SEQ Table \* ARABIC </w:instrText>
            </w:r>
            <w:r w:rsidRPr="00AA7E4F">
              <w:rPr>
                <w:sz w:val="24"/>
                <w:szCs w:val="24"/>
              </w:rPr>
              <w:fldChar w:fldCharType="separate"/>
            </w:r>
            <w:r w:rsidRPr="00AA7E4F">
              <w:rPr>
                <w:noProof/>
                <w:sz w:val="24"/>
                <w:szCs w:val="24"/>
              </w:rPr>
              <w:t>1</w:t>
            </w:r>
            <w:r w:rsidRPr="00AA7E4F">
              <w:rPr>
                <w:sz w:val="24"/>
                <w:szCs w:val="24"/>
              </w:rPr>
              <w:fldChar w:fldCharType="end"/>
            </w:r>
            <w:r w:rsidRPr="00AA7E4F">
              <w:rPr>
                <w:sz w:val="24"/>
                <w:szCs w:val="24"/>
              </w:rPr>
              <w:t xml:space="preserve"> </w:t>
            </w:r>
            <w:r>
              <w:rPr>
                <w:sz w:val="24"/>
                <w:szCs w:val="24"/>
              </w:rPr>
              <w:t xml:space="preserve">IEEE 1900.5.2 – </w:t>
            </w:r>
            <w:r w:rsidR="009931B7">
              <w:rPr>
                <w:sz w:val="24"/>
                <w:szCs w:val="24"/>
              </w:rPr>
              <w:t>November 24</w:t>
            </w:r>
            <w:r w:rsidR="00E5303E">
              <w:rPr>
                <w:sz w:val="24"/>
                <w:szCs w:val="24"/>
              </w:rPr>
              <w:t xml:space="preserve"> </w:t>
            </w:r>
            <w:r>
              <w:rPr>
                <w:sz w:val="24"/>
                <w:szCs w:val="24"/>
              </w:rPr>
              <w:t>/2015 ad-hoc meeting participants</w:t>
            </w:r>
          </w:p>
        </w:tc>
      </w:tr>
    </w:tbl>
    <w:p w:rsidR="00023970" w:rsidRPr="00AA7E4F" w:rsidRDefault="00023970" w:rsidP="00023970">
      <w:pPr>
        <w:pStyle w:val="Caption"/>
        <w:jc w:val="center"/>
        <w:rPr>
          <w:sz w:val="24"/>
          <w:szCs w:val="24"/>
        </w:rPr>
      </w:pPr>
    </w:p>
    <w:p w:rsidR="00023970" w:rsidRDefault="00023970" w:rsidP="00023970">
      <w:pPr>
        <w:pStyle w:val="Caption"/>
        <w:jc w:val="center"/>
        <w:rPr>
          <w:sz w:val="24"/>
          <w:szCs w:val="24"/>
        </w:rPr>
      </w:pPr>
    </w:p>
    <w:tbl>
      <w:tblPr>
        <w:tblW w:w="10528" w:type="dxa"/>
        <w:jc w:val="center"/>
        <w:tblLayout w:type="fixed"/>
        <w:tblLook w:val="0000" w:firstRow="0" w:lastRow="0" w:firstColumn="0" w:lastColumn="0" w:noHBand="0" w:noVBand="0"/>
      </w:tblPr>
      <w:tblGrid>
        <w:gridCol w:w="1892"/>
        <w:gridCol w:w="1260"/>
        <w:gridCol w:w="1437"/>
        <w:gridCol w:w="1796"/>
        <w:gridCol w:w="4143"/>
      </w:tblGrid>
      <w:tr w:rsidR="00023970" w:rsidRPr="00AE7069" w:rsidTr="00FD153C">
        <w:trPr>
          <w:trHeight w:val="150"/>
          <w:jc w:val="center"/>
        </w:trPr>
        <w:tc>
          <w:tcPr>
            <w:tcW w:w="1892" w:type="dxa"/>
            <w:vMerge w:val="restart"/>
            <w:tcBorders>
              <w:top w:val="single" w:sz="4" w:space="0" w:color="auto"/>
              <w:left w:val="single" w:sz="4" w:space="0" w:color="auto"/>
              <w:right w:val="single" w:sz="4" w:space="0" w:color="auto"/>
            </w:tcBorders>
            <w:vAlign w:val="center"/>
          </w:tcPr>
          <w:p w:rsidR="00023970" w:rsidRPr="00AE7069" w:rsidRDefault="00023970" w:rsidP="00AB2D8E">
            <w:pPr>
              <w:jc w:val="center"/>
              <w:rPr>
                <w:b/>
              </w:rPr>
            </w:pPr>
            <w:r w:rsidRPr="00AE7069">
              <w:rPr>
                <w:b/>
              </w:rPr>
              <w:t>Membership Status</w:t>
            </w: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noWrap/>
          </w:tcPr>
          <w:p w:rsidR="00023970" w:rsidRPr="00AE7069" w:rsidRDefault="00023970" w:rsidP="00AB2D8E">
            <w:pPr>
              <w:jc w:val="center"/>
              <w:rPr>
                <w:b/>
              </w:rPr>
            </w:pPr>
            <w:r w:rsidRPr="00AE7069">
              <w:rPr>
                <w:b/>
              </w:rPr>
              <w:t>Name</w:t>
            </w:r>
          </w:p>
        </w:tc>
        <w:tc>
          <w:tcPr>
            <w:tcW w:w="1796" w:type="dxa"/>
            <w:vMerge w:val="restart"/>
            <w:tcBorders>
              <w:top w:val="single" w:sz="4" w:space="0" w:color="auto"/>
              <w:left w:val="single" w:sz="4" w:space="0" w:color="auto"/>
              <w:right w:val="single" w:sz="4" w:space="0" w:color="auto"/>
            </w:tcBorders>
            <w:shd w:val="clear" w:color="auto" w:fill="auto"/>
            <w:vAlign w:val="center"/>
          </w:tcPr>
          <w:p w:rsidR="00023970" w:rsidRPr="00AE7069" w:rsidRDefault="00023970" w:rsidP="00AB2D8E">
            <w:pPr>
              <w:jc w:val="center"/>
              <w:rPr>
                <w:b/>
              </w:rPr>
            </w:pPr>
            <w:r w:rsidRPr="00AE7069">
              <w:rPr>
                <w:b/>
              </w:rPr>
              <w:t>Organization</w:t>
            </w:r>
          </w:p>
        </w:tc>
        <w:tc>
          <w:tcPr>
            <w:tcW w:w="4143" w:type="dxa"/>
            <w:vMerge w:val="restart"/>
            <w:tcBorders>
              <w:top w:val="single" w:sz="4" w:space="0" w:color="auto"/>
              <w:left w:val="nil"/>
              <w:right w:val="single" w:sz="4" w:space="0" w:color="auto"/>
            </w:tcBorders>
            <w:shd w:val="clear" w:color="auto" w:fill="auto"/>
            <w:noWrap/>
            <w:vAlign w:val="center"/>
          </w:tcPr>
          <w:p w:rsidR="00023970" w:rsidRPr="00AE7069" w:rsidRDefault="00023970" w:rsidP="00AB2D8E">
            <w:pPr>
              <w:jc w:val="center"/>
              <w:rPr>
                <w:b/>
              </w:rPr>
            </w:pPr>
            <w:r w:rsidRPr="00AE7069">
              <w:rPr>
                <w:b/>
              </w:rPr>
              <w:t>E-Mail Address</w:t>
            </w:r>
          </w:p>
        </w:tc>
      </w:tr>
      <w:tr w:rsidR="00023970" w:rsidRPr="00AE7069" w:rsidTr="00FD153C">
        <w:trPr>
          <w:trHeight w:val="150"/>
          <w:jc w:val="center"/>
        </w:trPr>
        <w:tc>
          <w:tcPr>
            <w:tcW w:w="1892" w:type="dxa"/>
            <w:vMerge/>
            <w:tcBorders>
              <w:left w:val="single" w:sz="4" w:space="0" w:color="auto"/>
              <w:bottom w:val="single" w:sz="4" w:space="0" w:color="auto"/>
              <w:right w:val="single" w:sz="4" w:space="0" w:color="auto"/>
            </w:tcBorders>
          </w:tcPr>
          <w:p w:rsidR="00023970" w:rsidRPr="00AE7069" w:rsidRDefault="00023970" w:rsidP="00AB2D8E"/>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023970" w:rsidRPr="00AE7069" w:rsidRDefault="00023970" w:rsidP="00AB2D8E">
            <w:pPr>
              <w:jc w:val="center"/>
              <w:rPr>
                <w:b/>
              </w:rPr>
            </w:pPr>
            <w:r w:rsidRPr="00AE7069">
              <w:rPr>
                <w:b/>
              </w:rPr>
              <w:t>First</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023970" w:rsidRPr="00AE7069" w:rsidRDefault="00023970" w:rsidP="00AB2D8E">
            <w:pPr>
              <w:jc w:val="center"/>
              <w:rPr>
                <w:b/>
              </w:rPr>
            </w:pPr>
            <w:r w:rsidRPr="00AE7069">
              <w:rPr>
                <w:b/>
              </w:rPr>
              <w:t>Last</w:t>
            </w:r>
          </w:p>
        </w:tc>
        <w:tc>
          <w:tcPr>
            <w:tcW w:w="1796" w:type="dxa"/>
            <w:vMerge/>
            <w:tcBorders>
              <w:left w:val="single" w:sz="4" w:space="0" w:color="auto"/>
              <w:bottom w:val="single" w:sz="4" w:space="0" w:color="auto"/>
              <w:right w:val="single" w:sz="4" w:space="0" w:color="auto"/>
            </w:tcBorders>
            <w:shd w:val="clear" w:color="auto" w:fill="auto"/>
          </w:tcPr>
          <w:p w:rsidR="00023970" w:rsidRPr="00AE7069" w:rsidRDefault="00023970" w:rsidP="00AB2D8E"/>
        </w:tc>
        <w:tc>
          <w:tcPr>
            <w:tcW w:w="4143" w:type="dxa"/>
            <w:vMerge/>
            <w:tcBorders>
              <w:left w:val="nil"/>
              <w:bottom w:val="single" w:sz="6" w:space="0" w:color="auto"/>
              <w:right w:val="single" w:sz="4" w:space="0" w:color="auto"/>
            </w:tcBorders>
          </w:tcPr>
          <w:p w:rsidR="00023970" w:rsidRPr="00AE7069" w:rsidRDefault="00023970" w:rsidP="00AB2D8E">
            <w:pPr>
              <w:rPr>
                <w:color w:val="0000D4"/>
                <w:u w:val="single"/>
              </w:rPr>
            </w:pPr>
          </w:p>
        </w:tc>
      </w:tr>
      <w:tr w:rsidR="00023970" w:rsidRPr="00AE7069" w:rsidTr="00FD153C">
        <w:trPr>
          <w:trHeight w:val="315"/>
          <w:jc w:val="center"/>
        </w:trPr>
        <w:tc>
          <w:tcPr>
            <w:tcW w:w="1892" w:type="dxa"/>
            <w:tcBorders>
              <w:top w:val="single" w:sz="4" w:space="0" w:color="auto"/>
              <w:left w:val="single" w:sz="4" w:space="0" w:color="auto"/>
              <w:bottom w:val="single" w:sz="4" w:space="0" w:color="auto"/>
              <w:right w:val="single" w:sz="4" w:space="0" w:color="auto"/>
            </w:tcBorders>
          </w:tcPr>
          <w:p w:rsidR="00023970" w:rsidRPr="00AE7069" w:rsidRDefault="00023970" w:rsidP="00AB2D8E">
            <w:r w:rsidRPr="00AE7069">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3970" w:rsidRPr="00AE7069" w:rsidRDefault="00023970" w:rsidP="00AB2D8E">
            <w:pPr>
              <w:rPr>
                <w:b/>
              </w:rPr>
            </w:pPr>
            <w:r w:rsidRPr="00AE7069">
              <w:rPr>
                <w:b/>
              </w:rPr>
              <w:t>John</w:t>
            </w:r>
          </w:p>
        </w:tc>
        <w:tc>
          <w:tcPr>
            <w:tcW w:w="1437" w:type="dxa"/>
            <w:tcBorders>
              <w:top w:val="single" w:sz="4" w:space="0" w:color="auto"/>
              <w:left w:val="nil"/>
              <w:bottom w:val="single" w:sz="4" w:space="0" w:color="auto"/>
              <w:right w:val="single" w:sz="4" w:space="0" w:color="auto"/>
            </w:tcBorders>
            <w:shd w:val="clear" w:color="auto" w:fill="auto"/>
            <w:noWrap/>
            <w:vAlign w:val="center"/>
          </w:tcPr>
          <w:p w:rsidR="00023970" w:rsidRPr="00AE7069" w:rsidRDefault="00023970" w:rsidP="00AB2D8E">
            <w:r w:rsidRPr="00AE7069">
              <w:t>Stine</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023970" w:rsidRPr="00AE7069" w:rsidRDefault="00023970" w:rsidP="00AB2D8E">
            <w:pPr>
              <w:rPr>
                <w:rFonts w:eastAsia="MS Mincho"/>
                <w:lang w:eastAsia="ja-JP"/>
              </w:rPr>
            </w:pPr>
            <w:r w:rsidRPr="00AE7069">
              <w:rPr>
                <w:rFonts w:eastAsia="MS Mincho"/>
                <w:lang w:eastAsia="ja-JP"/>
              </w:rPr>
              <w:t>MITRE</w:t>
            </w:r>
          </w:p>
        </w:tc>
        <w:tc>
          <w:tcPr>
            <w:tcW w:w="4143" w:type="dxa"/>
            <w:tcBorders>
              <w:top w:val="single" w:sz="4" w:space="0" w:color="auto"/>
              <w:left w:val="nil"/>
              <w:bottom w:val="single" w:sz="4" w:space="0" w:color="auto"/>
              <w:right w:val="single" w:sz="4" w:space="0" w:color="auto"/>
            </w:tcBorders>
            <w:vAlign w:val="center"/>
          </w:tcPr>
          <w:p w:rsidR="00023970" w:rsidRPr="00AE7069" w:rsidRDefault="00023970" w:rsidP="00AB2D8E">
            <w:pPr>
              <w:rPr>
                <w:rStyle w:val="Hyperlink"/>
                <w:lang w:eastAsia="ja-JP"/>
              </w:rPr>
            </w:pPr>
            <w:r w:rsidRPr="00AE7069">
              <w:rPr>
                <w:rStyle w:val="Hyperlink"/>
                <w:rFonts w:eastAsia="MS Mincho"/>
              </w:rPr>
              <w:t>jstine@mitre.org</w:t>
            </w:r>
          </w:p>
        </w:tc>
      </w:tr>
      <w:tr w:rsidR="00982444" w:rsidRPr="00AE7069" w:rsidTr="00FD153C">
        <w:trPr>
          <w:trHeight w:val="315"/>
          <w:jc w:val="center"/>
        </w:trPr>
        <w:tc>
          <w:tcPr>
            <w:tcW w:w="1892" w:type="dxa"/>
            <w:tcBorders>
              <w:top w:val="single" w:sz="4" w:space="0" w:color="auto"/>
              <w:left w:val="single" w:sz="4" w:space="0" w:color="auto"/>
              <w:bottom w:val="single" w:sz="4" w:space="0" w:color="auto"/>
              <w:right w:val="single" w:sz="4" w:space="0" w:color="auto"/>
            </w:tcBorders>
          </w:tcPr>
          <w:p w:rsidR="00982444" w:rsidRPr="00AE7069" w:rsidRDefault="00982444" w:rsidP="005035A0">
            <w:r w:rsidRPr="00AE7069">
              <w:t>Vice Chair / 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444" w:rsidRPr="00AE7069" w:rsidRDefault="00982444" w:rsidP="005035A0">
            <w:pPr>
              <w:rPr>
                <w:b/>
              </w:rPr>
            </w:pPr>
            <w:r w:rsidRPr="00AE7069">
              <w:rPr>
                <w:b/>
              </w:rPr>
              <w:t>Darcy</w:t>
            </w:r>
          </w:p>
        </w:tc>
        <w:tc>
          <w:tcPr>
            <w:tcW w:w="1437" w:type="dxa"/>
            <w:tcBorders>
              <w:top w:val="single" w:sz="4" w:space="0" w:color="auto"/>
              <w:left w:val="nil"/>
              <w:bottom w:val="single" w:sz="4" w:space="0" w:color="auto"/>
              <w:right w:val="single" w:sz="4" w:space="0" w:color="auto"/>
            </w:tcBorders>
            <w:shd w:val="clear" w:color="auto" w:fill="auto"/>
            <w:noWrap/>
            <w:vAlign w:val="center"/>
          </w:tcPr>
          <w:p w:rsidR="00982444" w:rsidRPr="00AE7069" w:rsidRDefault="00982444" w:rsidP="005035A0">
            <w:pPr>
              <w:rPr>
                <w:rFonts w:eastAsia="MS Mincho"/>
                <w:lang w:eastAsia="ja-JP"/>
              </w:rPr>
            </w:pPr>
            <w:r w:rsidRPr="00AE7069">
              <w:rPr>
                <w:rFonts w:eastAsia="MS Mincho"/>
                <w:lang w:eastAsia="ja-JP"/>
              </w:rPr>
              <w:t>Swain-Walsh</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982444" w:rsidRPr="00AE7069" w:rsidRDefault="00982444" w:rsidP="005035A0">
            <w:pPr>
              <w:rPr>
                <w:rFonts w:eastAsia="MS Mincho"/>
                <w:lang w:eastAsia="ja-JP"/>
              </w:rPr>
            </w:pPr>
            <w:r w:rsidRPr="00AE7069">
              <w:rPr>
                <w:rFonts w:eastAsia="MS Mincho"/>
                <w:lang w:eastAsia="ja-JP"/>
              </w:rPr>
              <w:t>MITRE (DISA DSO)</w:t>
            </w:r>
          </w:p>
        </w:tc>
        <w:tc>
          <w:tcPr>
            <w:tcW w:w="4143" w:type="dxa"/>
            <w:tcBorders>
              <w:top w:val="single" w:sz="4" w:space="0" w:color="auto"/>
              <w:left w:val="nil"/>
              <w:bottom w:val="single" w:sz="4" w:space="0" w:color="auto"/>
              <w:right w:val="single" w:sz="4" w:space="0" w:color="auto"/>
            </w:tcBorders>
            <w:vAlign w:val="center"/>
          </w:tcPr>
          <w:p w:rsidR="00982444" w:rsidRPr="00AE7069" w:rsidRDefault="00410728" w:rsidP="005035A0">
            <w:pPr>
              <w:rPr>
                <w:rStyle w:val="Hyperlink"/>
                <w:lang w:eastAsia="ja-JP"/>
              </w:rPr>
            </w:pPr>
            <w:hyperlink r:id="rId12" w:history="1">
              <w:r w:rsidR="00982444" w:rsidRPr="00AE7069">
                <w:rPr>
                  <w:rStyle w:val="Hyperlink"/>
                  <w:rFonts w:eastAsia="MS Mincho"/>
                  <w:lang w:eastAsia="ja-JP"/>
                </w:rPr>
                <w:t>dswain@mitre.org</w:t>
              </w:r>
            </w:hyperlink>
          </w:p>
        </w:tc>
      </w:tr>
      <w:tr w:rsidR="00942DEC" w:rsidRPr="00AE7069" w:rsidTr="00FD153C">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rsidR="00942DEC" w:rsidRPr="00AE7069" w:rsidRDefault="00942DEC" w:rsidP="00942DEC">
            <w:r w:rsidRPr="00AE7069">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2DEC" w:rsidRPr="00AE7069" w:rsidRDefault="00942DEC" w:rsidP="00942DEC">
            <w:pPr>
              <w:rPr>
                <w:b/>
              </w:rPr>
            </w:pPr>
            <w:r w:rsidRPr="00AE7069">
              <w:rPr>
                <w:b/>
              </w:rPr>
              <w:t>David</w:t>
            </w: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942DEC" w:rsidRPr="00AE7069" w:rsidRDefault="00942DEC" w:rsidP="00942DEC">
            <w:r w:rsidRPr="00AE7069">
              <w:t>Chester</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bottom"/>
          </w:tcPr>
          <w:p w:rsidR="00942DEC" w:rsidRPr="00AE7069" w:rsidRDefault="00942DEC" w:rsidP="00942DEC">
            <w:r w:rsidRPr="00AE7069">
              <w:t>Harris</w:t>
            </w:r>
          </w:p>
        </w:tc>
        <w:tc>
          <w:tcPr>
            <w:tcW w:w="4143" w:type="dxa"/>
            <w:tcBorders>
              <w:top w:val="single" w:sz="4" w:space="0" w:color="auto"/>
              <w:left w:val="nil"/>
              <w:bottom w:val="single" w:sz="4" w:space="0" w:color="auto"/>
              <w:right w:val="single" w:sz="4" w:space="0" w:color="auto"/>
            </w:tcBorders>
            <w:vAlign w:val="bottom"/>
          </w:tcPr>
          <w:p w:rsidR="00942DEC" w:rsidRPr="00AE7069" w:rsidRDefault="00410728" w:rsidP="00942DEC">
            <w:hyperlink r:id="rId13" w:history="1">
              <w:r w:rsidR="00942DEC" w:rsidRPr="00AE7069">
                <w:rPr>
                  <w:rStyle w:val="Hyperlink"/>
                </w:rPr>
                <w:t>dchest04@harris.com</w:t>
              </w:r>
            </w:hyperlink>
          </w:p>
        </w:tc>
      </w:tr>
      <w:tr w:rsidR="0035431D" w:rsidRPr="00AE7069" w:rsidTr="00804D03">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rsidR="0035431D" w:rsidRPr="00AE7069" w:rsidRDefault="0035431D" w:rsidP="0035431D">
            <w:pPr>
              <w:rPr>
                <w:color w:val="000000"/>
                <w:sz w:val="22"/>
                <w:szCs w:val="22"/>
              </w:rPr>
            </w:pPr>
            <w:r w:rsidRPr="00AE7069">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431D" w:rsidRPr="00AE7069" w:rsidRDefault="0035431D" w:rsidP="0035431D">
            <w:pPr>
              <w:rPr>
                <w:b/>
                <w:color w:val="000000"/>
                <w:sz w:val="22"/>
                <w:szCs w:val="22"/>
              </w:rPr>
            </w:pPr>
            <w:r w:rsidRPr="00AE7069">
              <w:rPr>
                <w:b/>
                <w:color w:val="000000"/>
                <w:sz w:val="22"/>
                <w:szCs w:val="22"/>
              </w:rPr>
              <w:t xml:space="preserve">Mitch </w:t>
            </w: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35431D" w:rsidRPr="00AE7069" w:rsidRDefault="0035431D" w:rsidP="0035431D">
            <w:pPr>
              <w:rPr>
                <w:color w:val="000000"/>
                <w:sz w:val="22"/>
                <w:szCs w:val="22"/>
              </w:rPr>
            </w:pPr>
            <w:r w:rsidRPr="00AE7069">
              <w:rPr>
                <w:color w:val="000000"/>
                <w:sz w:val="22"/>
                <w:szCs w:val="22"/>
              </w:rPr>
              <w:t>Kokar</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bottom"/>
          </w:tcPr>
          <w:p w:rsidR="0035431D" w:rsidRPr="00AE7069" w:rsidRDefault="0035431D" w:rsidP="0035431D">
            <w:pPr>
              <w:rPr>
                <w:color w:val="000000"/>
                <w:sz w:val="22"/>
                <w:szCs w:val="22"/>
              </w:rPr>
            </w:pPr>
            <w:proofErr w:type="spellStart"/>
            <w:r w:rsidRPr="00AE7069">
              <w:rPr>
                <w:color w:val="000000"/>
                <w:sz w:val="22"/>
                <w:szCs w:val="22"/>
              </w:rPr>
              <w:t>VIStology</w:t>
            </w:r>
            <w:proofErr w:type="spellEnd"/>
            <w:r w:rsidRPr="00AE7069">
              <w:rPr>
                <w:color w:val="000000"/>
                <w:sz w:val="22"/>
                <w:szCs w:val="22"/>
              </w:rPr>
              <w:t xml:space="preserve"> &amp; Northeastern University</w:t>
            </w:r>
          </w:p>
        </w:tc>
        <w:tc>
          <w:tcPr>
            <w:tcW w:w="4143" w:type="dxa"/>
            <w:tcBorders>
              <w:top w:val="single" w:sz="4" w:space="0" w:color="auto"/>
              <w:left w:val="nil"/>
              <w:bottom w:val="single" w:sz="4" w:space="0" w:color="auto"/>
              <w:right w:val="single" w:sz="4" w:space="0" w:color="auto"/>
            </w:tcBorders>
            <w:vAlign w:val="bottom"/>
          </w:tcPr>
          <w:p w:rsidR="0035431D" w:rsidRPr="00AE7069" w:rsidRDefault="00410728" w:rsidP="0035431D">
            <w:pPr>
              <w:rPr>
                <w:color w:val="000000"/>
                <w:sz w:val="22"/>
                <w:szCs w:val="22"/>
              </w:rPr>
            </w:pPr>
            <w:hyperlink r:id="rId14" w:history="1">
              <w:r w:rsidR="0035431D" w:rsidRPr="00AE7069">
                <w:rPr>
                  <w:rStyle w:val="Hyperlink"/>
                  <w:sz w:val="22"/>
                  <w:szCs w:val="22"/>
                </w:rPr>
                <w:t>mkokar@vistology.com</w:t>
              </w:r>
            </w:hyperlink>
          </w:p>
        </w:tc>
      </w:tr>
      <w:tr w:rsidR="0035431D" w:rsidRPr="00AE7069" w:rsidTr="00804D03">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rsidR="0035431D" w:rsidRPr="00AE7069" w:rsidRDefault="0035431D" w:rsidP="0035431D">
            <w:pPr>
              <w:rPr>
                <w:color w:val="000000"/>
                <w:sz w:val="22"/>
                <w:szCs w:val="22"/>
              </w:rPr>
            </w:pPr>
            <w:r w:rsidRPr="00AE7069">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431D" w:rsidRPr="00AE7069" w:rsidRDefault="0035431D" w:rsidP="0035431D">
            <w:pPr>
              <w:rPr>
                <w:b/>
                <w:color w:val="000000"/>
                <w:sz w:val="22"/>
                <w:szCs w:val="22"/>
              </w:rPr>
            </w:pPr>
            <w:r w:rsidRPr="00AE7069">
              <w:rPr>
                <w:b/>
                <w:color w:val="000000"/>
                <w:sz w:val="22"/>
                <w:szCs w:val="22"/>
              </w:rPr>
              <w:t>Mat</w:t>
            </w: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35431D" w:rsidRPr="00AE7069" w:rsidRDefault="0035431D" w:rsidP="0035431D">
            <w:pPr>
              <w:rPr>
                <w:color w:val="000000"/>
                <w:sz w:val="22"/>
                <w:szCs w:val="22"/>
              </w:rPr>
            </w:pPr>
            <w:r w:rsidRPr="00AE7069">
              <w:rPr>
                <w:color w:val="000000"/>
                <w:sz w:val="22"/>
                <w:szCs w:val="22"/>
              </w:rPr>
              <w:t>Sherman</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bottom"/>
          </w:tcPr>
          <w:p w:rsidR="0035431D" w:rsidRPr="00AE7069" w:rsidRDefault="0035431D" w:rsidP="0035431D">
            <w:pPr>
              <w:rPr>
                <w:color w:val="000000"/>
                <w:sz w:val="22"/>
                <w:szCs w:val="22"/>
              </w:rPr>
            </w:pPr>
            <w:r w:rsidRPr="00AE7069">
              <w:rPr>
                <w:color w:val="000000"/>
                <w:sz w:val="22"/>
                <w:szCs w:val="22"/>
              </w:rPr>
              <w:t>BAE Systems (Chair)</w:t>
            </w:r>
          </w:p>
        </w:tc>
        <w:tc>
          <w:tcPr>
            <w:tcW w:w="4143" w:type="dxa"/>
            <w:tcBorders>
              <w:top w:val="single" w:sz="4" w:space="0" w:color="auto"/>
              <w:left w:val="nil"/>
              <w:bottom w:val="single" w:sz="4" w:space="0" w:color="auto"/>
              <w:right w:val="single" w:sz="4" w:space="0" w:color="auto"/>
            </w:tcBorders>
            <w:vAlign w:val="bottom"/>
          </w:tcPr>
          <w:p w:rsidR="0035431D" w:rsidRPr="00AE7069" w:rsidRDefault="00410728" w:rsidP="0035431D">
            <w:pPr>
              <w:rPr>
                <w:color w:val="000000"/>
                <w:sz w:val="22"/>
                <w:szCs w:val="22"/>
              </w:rPr>
            </w:pPr>
            <w:hyperlink r:id="rId15" w:history="1">
              <w:r w:rsidR="0035431D" w:rsidRPr="00AE7069">
                <w:rPr>
                  <w:rStyle w:val="Hyperlink"/>
                  <w:sz w:val="22"/>
                  <w:szCs w:val="22"/>
                </w:rPr>
                <w:t>matthew.sherman@baesystems.com</w:t>
              </w:r>
            </w:hyperlink>
            <w:r w:rsidR="0035431D" w:rsidRPr="00AE7069">
              <w:rPr>
                <w:color w:val="000000"/>
                <w:sz w:val="22"/>
                <w:szCs w:val="22"/>
              </w:rPr>
              <w:t xml:space="preserve"> </w:t>
            </w:r>
          </w:p>
        </w:tc>
      </w:tr>
      <w:tr w:rsidR="0035431D" w:rsidRPr="00AE7069" w:rsidTr="00804D03">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rsidR="0035431D" w:rsidRPr="00AE7069" w:rsidRDefault="0035431D" w:rsidP="0035431D">
            <w:pPr>
              <w:rPr>
                <w:color w:val="000000"/>
                <w:sz w:val="22"/>
                <w:szCs w:val="22"/>
              </w:rPr>
            </w:pPr>
            <w:r w:rsidRPr="00AE7069">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431D" w:rsidRPr="00AE7069" w:rsidRDefault="0035431D" w:rsidP="0035431D">
            <w:pPr>
              <w:rPr>
                <w:b/>
                <w:color w:val="000000"/>
                <w:sz w:val="22"/>
                <w:szCs w:val="22"/>
              </w:rPr>
            </w:pPr>
            <w:r w:rsidRPr="00AE7069">
              <w:rPr>
                <w:b/>
                <w:color w:val="000000"/>
                <w:sz w:val="22"/>
                <w:szCs w:val="22"/>
              </w:rPr>
              <w:t>Reinhard</w:t>
            </w: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35431D" w:rsidRPr="00AE7069" w:rsidRDefault="0035431D" w:rsidP="0035431D">
            <w:pPr>
              <w:rPr>
                <w:color w:val="000000"/>
                <w:sz w:val="22"/>
                <w:szCs w:val="22"/>
              </w:rPr>
            </w:pPr>
            <w:r w:rsidRPr="00AE7069">
              <w:rPr>
                <w:color w:val="000000"/>
                <w:sz w:val="22"/>
                <w:szCs w:val="22"/>
              </w:rPr>
              <w:t>Schrage</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bottom"/>
          </w:tcPr>
          <w:p w:rsidR="0035431D" w:rsidRPr="00AE7069" w:rsidRDefault="0035431D" w:rsidP="0035431D">
            <w:pPr>
              <w:rPr>
                <w:color w:val="000000"/>
                <w:sz w:val="22"/>
                <w:szCs w:val="22"/>
              </w:rPr>
            </w:pPr>
            <w:proofErr w:type="spellStart"/>
            <w:r w:rsidRPr="00AE7069">
              <w:rPr>
                <w:color w:val="000000"/>
                <w:sz w:val="22"/>
                <w:szCs w:val="22"/>
              </w:rPr>
              <w:t>SchrageConsult</w:t>
            </w:r>
            <w:proofErr w:type="spellEnd"/>
          </w:p>
        </w:tc>
        <w:tc>
          <w:tcPr>
            <w:tcW w:w="4143" w:type="dxa"/>
            <w:tcBorders>
              <w:top w:val="single" w:sz="4" w:space="0" w:color="auto"/>
              <w:left w:val="nil"/>
              <w:bottom w:val="single" w:sz="4" w:space="0" w:color="auto"/>
              <w:right w:val="single" w:sz="4" w:space="0" w:color="auto"/>
            </w:tcBorders>
            <w:vAlign w:val="bottom"/>
          </w:tcPr>
          <w:p w:rsidR="0035431D" w:rsidRPr="00AE7069" w:rsidRDefault="0035431D" w:rsidP="0035431D">
            <w:pPr>
              <w:rPr>
                <w:color w:val="000000"/>
                <w:sz w:val="22"/>
                <w:szCs w:val="22"/>
              </w:rPr>
            </w:pPr>
            <w:r w:rsidRPr="00AE7069">
              <w:rPr>
                <w:color w:val="000000"/>
                <w:sz w:val="22"/>
                <w:szCs w:val="22"/>
              </w:rPr>
              <w:t xml:space="preserve">rschrage@schrageconsult.net  </w:t>
            </w:r>
          </w:p>
        </w:tc>
      </w:tr>
      <w:tr w:rsidR="00AE7069" w:rsidRPr="00AE7069" w:rsidTr="00804D03">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rsidR="00AE7069" w:rsidRPr="00AE7069" w:rsidRDefault="00AE7069" w:rsidP="00AE7069">
            <w:pPr>
              <w:rPr>
                <w:color w:val="000000"/>
                <w:sz w:val="22"/>
                <w:szCs w:val="22"/>
              </w:rPr>
            </w:pPr>
            <w:r w:rsidRPr="00AE7069">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7069" w:rsidRPr="00AE7069" w:rsidRDefault="00AE7069" w:rsidP="00AE7069">
            <w:pPr>
              <w:rPr>
                <w:b/>
                <w:color w:val="000000"/>
                <w:sz w:val="22"/>
                <w:szCs w:val="22"/>
              </w:rPr>
            </w:pPr>
            <w:r w:rsidRPr="00AE7069">
              <w:rPr>
                <w:b/>
                <w:color w:val="000000"/>
                <w:sz w:val="22"/>
                <w:szCs w:val="22"/>
              </w:rPr>
              <w:t xml:space="preserve">Colby </w:t>
            </w: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AE7069" w:rsidRPr="00AE7069" w:rsidRDefault="00AE7069" w:rsidP="00AE7069">
            <w:pPr>
              <w:rPr>
                <w:color w:val="000000"/>
                <w:sz w:val="22"/>
                <w:szCs w:val="22"/>
              </w:rPr>
            </w:pPr>
            <w:r w:rsidRPr="00AE7069">
              <w:rPr>
                <w:color w:val="000000"/>
                <w:sz w:val="22"/>
                <w:szCs w:val="22"/>
              </w:rPr>
              <w:t>Harper</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bottom"/>
          </w:tcPr>
          <w:p w:rsidR="00AE7069" w:rsidRPr="00AE7069" w:rsidRDefault="00AE7069" w:rsidP="00AE7069">
            <w:pPr>
              <w:rPr>
                <w:color w:val="000000"/>
                <w:sz w:val="22"/>
                <w:szCs w:val="22"/>
              </w:rPr>
            </w:pPr>
            <w:r w:rsidRPr="00AE7069">
              <w:rPr>
                <w:color w:val="000000"/>
                <w:sz w:val="22"/>
                <w:szCs w:val="22"/>
              </w:rPr>
              <w:t>Pathfinder Wireless Corp</w:t>
            </w:r>
          </w:p>
        </w:tc>
        <w:tc>
          <w:tcPr>
            <w:tcW w:w="4143" w:type="dxa"/>
            <w:tcBorders>
              <w:top w:val="single" w:sz="4" w:space="0" w:color="auto"/>
              <w:left w:val="nil"/>
              <w:bottom w:val="single" w:sz="4" w:space="0" w:color="auto"/>
              <w:right w:val="single" w:sz="4" w:space="0" w:color="auto"/>
            </w:tcBorders>
            <w:vAlign w:val="bottom"/>
          </w:tcPr>
          <w:p w:rsidR="00AE7069" w:rsidRPr="00AE7069" w:rsidRDefault="00410728" w:rsidP="00AE7069">
            <w:pPr>
              <w:rPr>
                <w:color w:val="000000"/>
                <w:sz w:val="22"/>
                <w:szCs w:val="22"/>
              </w:rPr>
            </w:pPr>
            <w:hyperlink r:id="rId16" w:history="1">
              <w:r w:rsidR="00AE7069" w:rsidRPr="00AE7069">
                <w:rPr>
                  <w:rStyle w:val="Hyperlink"/>
                  <w:sz w:val="22"/>
                  <w:szCs w:val="22"/>
                </w:rPr>
                <w:t>colby@pathfinderwireless.com</w:t>
              </w:r>
            </w:hyperlink>
          </w:p>
        </w:tc>
      </w:tr>
      <w:tr w:rsidR="00AE7069" w:rsidRPr="00AE7069" w:rsidTr="00804D03">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rsidR="00AE7069" w:rsidRPr="00AE7069" w:rsidRDefault="00AE7069" w:rsidP="00AE7069">
            <w:pPr>
              <w:rPr>
                <w:color w:val="000000"/>
                <w:sz w:val="22"/>
                <w:szCs w:val="22"/>
              </w:rPr>
            </w:pPr>
            <w:r w:rsidRPr="00AE7069">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7069" w:rsidRPr="00AE7069" w:rsidRDefault="00AE7069" w:rsidP="00AE7069">
            <w:pPr>
              <w:rPr>
                <w:b/>
                <w:color w:val="000000"/>
                <w:sz w:val="22"/>
                <w:szCs w:val="22"/>
              </w:rPr>
            </w:pPr>
            <w:proofErr w:type="spellStart"/>
            <w:r w:rsidRPr="00AE7069">
              <w:rPr>
                <w:b/>
                <w:color w:val="000000"/>
                <w:sz w:val="22"/>
                <w:szCs w:val="22"/>
              </w:rPr>
              <w:t>Yuriy</w:t>
            </w:r>
            <w:proofErr w:type="spellEnd"/>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AE7069" w:rsidRPr="00AE7069" w:rsidRDefault="00AE7069" w:rsidP="00AE7069">
            <w:pPr>
              <w:rPr>
                <w:color w:val="000000"/>
                <w:sz w:val="22"/>
                <w:szCs w:val="22"/>
              </w:rPr>
            </w:pPr>
            <w:proofErr w:type="spellStart"/>
            <w:r w:rsidRPr="00AE7069">
              <w:rPr>
                <w:color w:val="000000"/>
                <w:sz w:val="22"/>
                <w:szCs w:val="22"/>
              </w:rPr>
              <w:t>Posherstnik</w:t>
            </w:r>
            <w:proofErr w:type="spellEnd"/>
          </w:p>
        </w:tc>
        <w:tc>
          <w:tcPr>
            <w:tcW w:w="1796" w:type="dxa"/>
            <w:tcBorders>
              <w:top w:val="single" w:sz="4" w:space="0" w:color="auto"/>
              <w:left w:val="single" w:sz="4" w:space="0" w:color="auto"/>
              <w:bottom w:val="single" w:sz="4" w:space="0" w:color="auto"/>
              <w:right w:val="single" w:sz="4" w:space="0" w:color="auto"/>
            </w:tcBorders>
            <w:shd w:val="clear" w:color="auto" w:fill="auto"/>
            <w:vAlign w:val="bottom"/>
          </w:tcPr>
          <w:p w:rsidR="00AE7069" w:rsidRPr="00AE7069" w:rsidRDefault="00AE7069" w:rsidP="00AE7069">
            <w:pPr>
              <w:rPr>
                <w:color w:val="000000"/>
                <w:sz w:val="22"/>
                <w:szCs w:val="22"/>
              </w:rPr>
            </w:pPr>
            <w:r w:rsidRPr="00AE7069">
              <w:rPr>
                <w:color w:val="000000"/>
                <w:sz w:val="22"/>
                <w:szCs w:val="22"/>
              </w:rPr>
              <w:t>US Army RDECOM CERDEC</w:t>
            </w:r>
          </w:p>
        </w:tc>
        <w:tc>
          <w:tcPr>
            <w:tcW w:w="4143" w:type="dxa"/>
            <w:tcBorders>
              <w:top w:val="single" w:sz="4" w:space="0" w:color="auto"/>
              <w:left w:val="nil"/>
              <w:bottom w:val="single" w:sz="4" w:space="0" w:color="auto"/>
              <w:right w:val="single" w:sz="4" w:space="0" w:color="auto"/>
            </w:tcBorders>
            <w:vAlign w:val="bottom"/>
          </w:tcPr>
          <w:p w:rsidR="00AE7069" w:rsidRPr="00AE7069" w:rsidRDefault="00410728" w:rsidP="00AE7069">
            <w:pPr>
              <w:rPr>
                <w:color w:val="000000"/>
                <w:sz w:val="22"/>
                <w:szCs w:val="22"/>
              </w:rPr>
            </w:pPr>
            <w:hyperlink r:id="rId17" w:history="1">
              <w:r w:rsidR="00AE7069" w:rsidRPr="00AE7069">
                <w:rPr>
                  <w:rStyle w:val="Hyperlink"/>
                  <w:sz w:val="22"/>
                  <w:szCs w:val="22"/>
                </w:rPr>
                <w:t>yuriy.posherstnik.civ@mail.mil</w:t>
              </w:r>
            </w:hyperlink>
          </w:p>
        </w:tc>
      </w:tr>
      <w:tr w:rsidR="00AE7069" w:rsidRPr="00AE7069" w:rsidTr="00804D03">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rsidR="00AE7069" w:rsidRPr="00AE7069" w:rsidRDefault="00AE7069" w:rsidP="00AE7069">
            <w:pPr>
              <w:jc w:val="both"/>
              <w:rPr>
                <w:color w:val="000000"/>
                <w:sz w:val="22"/>
                <w:szCs w:val="22"/>
              </w:rPr>
            </w:pPr>
            <w:r w:rsidRPr="00AE7069">
              <w:rPr>
                <w:color w:val="000000"/>
                <w:sz w:val="22"/>
                <w:szCs w:val="22"/>
              </w:rPr>
              <w:t>Participant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7069" w:rsidRPr="00AE7069" w:rsidRDefault="00AE7069" w:rsidP="00AE7069">
            <w:pPr>
              <w:jc w:val="both"/>
              <w:rPr>
                <w:b/>
                <w:color w:val="000000"/>
                <w:sz w:val="22"/>
                <w:szCs w:val="22"/>
              </w:rPr>
            </w:pPr>
            <w:r w:rsidRPr="00AE7069">
              <w:rPr>
                <w:b/>
                <w:color w:val="000000"/>
                <w:sz w:val="22"/>
                <w:szCs w:val="22"/>
              </w:rPr>
              <w:t>Charles</w:t>
            </w: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AE7069" w:rsidRPr="00AE7069" w:rsidRDefault="00AE7069" w:rsidP="00AE7069">
            <w:pPr>
              <w:jc w:val="both"/>
              <w:rPr>
                <w:color w:val="000000"/>
                <w:sz w:val="22"/>
                <w:szCs w:val="22"/>
              </w:rPr>
            </w:pPr>
            <w:r w:rsidRPr="00AE7069">
              <w:rPr>
                <w:color w:val="000000"/>
                <w:sz w:val="22"/>
                <w:szCs w:val="22"/>
              </w:rPr>
              <w:t>Sheehe</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bottom"/>
          </w:tcPr>
          <w:p w:rsidR="00AE7069" w:rsidRPr="00AE7069" w:rsidRDefault="00AE7069" w:rsidP="00AE7069">
            <w:pPr>
              <w:jc w:val="both"/>
              <w:rPr>
                <w:color w:val="000000"/>
                <w:sz w:val="22"/>
                <w:szCs w:val="22"/>
              </w:rPr>
            </w:pPr>
            <w:r w:rsidRPr="00AE7069">
              <w:rPr>
                <w:color w:val="000000"/>
                <w:sz w:val="22"/>
                <w:szCs w:val="22"/>
              </w:rPr>
              <w:t>NASA</w:t>
            </w:r>
          </w:p>
        </w:tc>
        <w:tc>
          <w:tcPr>
            <w:tcW w:w="4143" w:type="dxa"/>
            <w:tcBorders>
              <w:top w:val="single" w:sz="4" w:space="0" w:color="auto"/>
              <w:left w:val="nil"/>
              <w:bottom w:val="single" w:sz="4" w:space="0" w:color="auto"/>
              <w:right w:val="single" w:sz="4" w:space="0" w:color="auto"/>
            </w:tcBorders>
            <w:vAlign w:val="bottom"/>
          </w:tcPr>
          <w:p w:rsidR="00AE7069" w:rsidRPr="00AE7069" w:rsidRDefault="00AE7069" w:rsidP="00AE7069">
            <w:pPr>
              <w:jc w:val="both"/>
              <w:rPr>
                <w:color w:val="000000"/>
                <w:sz w:val="22"/>
                <w:szCs w:val="22"/>
              </w:rPr>
            </w:pPr>
          </w:p>
        </w:tc>
      </w:tr>
    </w:tbl>
    <w:p w:rsidR="00023970" w:rsidRDefault="00023970" w:rsidP="00023970">
      <w:pPr>
        <w:autoSpaceDE w:val="0"/>
        <w:autoSpaceDN w:val="0"/>
        <w:adjustRightInd w:val="0"/>
        <w:rPr>
          <w:b/>
          <w:u w:val="single"/>
          <w:lang w:val="en-GB"/>
        </w:rPr>
      </w:pPr>
    </w:p>
    <w:p w:rsidR="0035431D" w:rsidRDefault="0035431D" w:rsidP="00023970">
      <w:pPr>
        <w:autoSpaceDE w:val="0"/>
        <w:autoSpaceDN w:val="0"/>
        <w:adjustRightInd w:val="0"/>
        <w:rPr>
          <w:b/>
          <w:u w:val="single"/>
          <w:lang w:val="en-GB"/>
        </w:rPr>
      </w:pPr>
    </w:p>
    <w:p w:rsidR="00765AB1" w:rsidRDefault="00765AB1" w:rsidP="00765AB1">
      <w:pPr>
        <w:rPr>
          <w:lang w:eastAsia="ja-JP"/>
        </w:rPr>
      </w:pPr>
    </w:p>
    <w:bookmarkEnd w:id="1"/>
    <w:p w:rsidR="0035431D" w:rsidRPr="0035431D" w:rsidRDefault="0035431D" w:rsidP="0035431D">
      <w:pPr>
        <w:autoSpaceDE w:val="0"/>
        <w:autoSpaceDN w:val="0"/>
        <w:adjustRightInd w:val="0"/>
        <w:ind w:left="-360"/>
        <w:rPr>
          <w:b/>
        </w:rPr>
      </w:pPr>
      <w:r w:rsidRPr="0035431D">
        <w:rPr>
          <w:b/>
        </w:rPr>
        <w:t xml:space="preserve">1.      </w:t>
      </w:r>
      <w:proofErr w:type="spellStart"/>
      <w:r w:rsidRPr="0035431D">
        <w:rPr>
          <w:b/>
        </w:rPr>
        <w:t>Administrivia</w:t>
      </w:r>
      <w:proofErr w:type="spellEnd"/>
    </w:p>
    <w:p w:rsidR="00AE7069" w:rsidRDefault="0035431D" w:rsidP="0035431D">
      <w:pPr>
        <w:autoSpaceDE w:val="0"/>
        <w:autoSpaceDN w:val="0"/>
        <w:adjustRightInd w:val="0"/>
        <w:ind w:left="-360"/>
        <w:rPr>
          <w:b/>
        </w:rPr>
      </w:pPr>
      <w:r w:rsidRPr="0035431D">
        <w:rPr>
          <w:b/>
        </w:rPr>
        <w:t xml:space="preserve">    a.      Roll Call </w:t>
      </w:r>
    </w:p>
    <w:p w:rsidR="00AE7069" w:rsidRPr="00AE7069" w:rsidRDefault="00AE7069" w:rsidP="0035431D">
      <w:pPr>
        <w:autoSpaceDE w:val="0"/>
        <w:autoSpaceDN w:val="0"/>
        <w:adjustRightInd w:val="0"/>
        <w:ind w:left="-360"/>
      </w:pPr>
      <w:r>
        <w:t xml:space="preserve"> The participants listed in table 1 were noted</w:t>
      </w:r>
      <w:r w:rsidR="001E17A3">
        <w:t>.</w:t>
      </w:r>
    </w:p>
    <w:p w:rsidR="0035431D" w:rsidRPr="0035431D" w:rsidRDefault="0035431D" w:rsidP="0035431D">
      <w:pPr>
        <w:autoSpaceDE w:val="0"/>
        <w:autoSpaceDN w:val="0"/>
        <w:adjustRightInd w:val="0"/>
        <w:ind w:left="-360"/>
        <w:rPr>
          <w:b/>
        </w:rPr>
      </w:pPr>
      <w:r w:rsidRPr="0035431D">
        <w:rPr>
          <w:b/>
        </w:rPr>
        <w:t xml:space="preserve"> </w:t>
      </w:r>
    </w:p>
    <w:p w:rsidR="0035431D" w:rsidRDefault="0035431D" w:rsidP="0035431D">
      <w:pPr>
        <w:autoSpaceDE w:val="0"/>
        <w:autoSpaceDN w:val="0"/>
        <w:adjustRightInd w:val="0"/>
        <w:ind w:left="-360"/>
        <w:rPr>
          <w:b/>
        </w:rPr>
      </w:pPr>
      <w:r w:rsidRPr="0035431D">
        <w:rPr>
          <w:b/>
        </w:rPr>
        <w:t xml:space="preserve">    b.      Approve Agenda</w:t>
      </w:r>
    </w:p>
    <w:p w:rsidR="00AE7069" w:rsidRPr="000D0516" w:rsidRDefault="000D0516" w:rsidP="0035431D">
      <w:pPr>
        <w:autoSpaceDE w:val="0"/>
        <w:autoSpaceDN w:val="0"/>
        <w:adjustRightInd w:val="0"/>
        <w:ind w:left="-360"/>
      </w:pPr>
      <w:r>
        <w:t xml:space="preserve">Agenda of </w:t>
      </w:r>
      <w:r w:rsidRPr="000D0516">
        <w:t>5-15-0071-01-agen</w:t>
      </w:r>
      <w:r>
        <w:t xml:space="preserve"> </w:t>
      </w:r>
      <w:r w:rsidR="001E17A3">
        <w:t xml:space="preserve">was </w:t>
      </w:r>
      <w:r>
        <w:t>approved</w:t>
      </w:r>
      <w:r w:rsidR="001E17A3">
        <w:t>.</w:t>
      </w:r>
    </w:p>
    <w:p w:rsidR="000D0516" w:rsidRPr="0035431D" w:rsidRDefault="000D0516" w:rsidP="0035431D">
      <w:pPr>
        <w:autoSpaceDE w:val="0"/>
        <w:autoSpaceDN w:val="0"/>
        <w:adjustRightInd w:val="0"/>
        <w:ind w:left="-360"/>
        <w:rPr>
          <w:b/>
        </w:rPr>
      </w:pPr>
    </w:p>
    <w:p w:rsidR="0035431D" w:rsidRDefault="0035431D" w:rsidP="0035431D">
      <w:pPr>
        <w:autoSpaceDE w:val="0"/>
        <w:autoSpaceDN w:val="0"/>
        <w:adjustRightInd w:val="0"/>
        <w:ind w:left="-360"/>
        <w:rPr>
          <w:b/>
        </w:rPr>
      </w:pPr>
      <w:r w:rsidRPr="0035431D">
        <w:rPr>
          <w:b/>
        </w:rPr>
        <w:t xml:space="preserve">    c.      Patent slides / Notes on status</w:t>
      </w:r>
    </w:p>
    <w:p w:rsidR="00AE7069" w:rsidRPr="00AE7069" w:rsidRDefault="00AE7069" w:rsidP="0035431D">
      <w:pPr>
        <w:autoSpaceDE w:val="0"/>
        <w:autoSpaceDN w:val="0"/>
        <w:adjustRightInd w:val="0"/>
        <w:ind w:left="-360"/>
      </w:pPr>
      <w:r>
        <w:t>Patent slides were presented</w:t>
      </w:r>
      <w:r w:rsidR="001E17A3">
        <w:t>.</w:t>
      </w:r>
    </w:p>
    <w:p w:rsidR="00AE7069" w:rsidRDefault="00AE7069" w:rsidP="0035431D">
      <w:pPr>
        <w:autoSpaceDE w:val="0"/>
        <w:autoSpaceDN w:val="0"/>
        <w:adjustRightInd w:val="0"/>
        <w:ind w:left="-360"/>
        <w:rPr>
          <w:b/>
        </w:rPr>
      </w:pPr>
    </w:p>
    <w:p w:rsidR="000D0516" w:rsidRDefault="000D0516" w:rsidP="0035431D">
      <w:pPr>
        <w:autoSpaceDE w:val="0"/>
        <w:autoSpaceDN w:val="0"/>
        <w:adjustRightInd w:val="0"/>
        <w:ind w:left="-360"/>
        <w:rPr>
          <w:b/>
        </w:rPr>
      </w:pPr>
    </w:p>
    <w:p w:rsidR="00082D0F" w:rsidRPr="0035431D" w:rsidRDefault="00AE7069" w:rsidP="00AE7069">
      <w:pPr>
        <w:autoSpaceDE w:val="0"/>
        <w:autoSpaceDN w:val="0"/>
        <w:adjustRightInd w:val="0"/>
        <w:ind w:left="-360"/>
        <w:rPr>
          <w:b/>
        </w:rPr>
      </w:pPr>
      <w:r>
        <w:rPr>
          <w:b/>
        </w:rPr>
        <w:t xml:space="preserve">2. </w:t>
      </w:r>
      <w:r w:rsidR="00296E43" w:rsidRPr="0035431D">
        <w:rPr>
          <w:b/>
        </w:rPr>
        <w:t>Discussions on 1900.5.1</w:t>
      </w:r>
    </w:p>
    <w:p w:rsidR="00082D0F" w:rsidRDefault="00AE7069" w:rsidP="00AE7069">
      <w:pPr>
        <w:autoSpaceDE w:val="0"/>
        <w:autoSpaceDN w:val="0"/>
        <w:adjustRightInd w:val="0"/>
        <w:rPr>
          <w:b/>
        </w:rPr>
      </w:pPr>
      <w:r>
        <w:rPr>
          <w:b/>
        </w:rPr>
        <w:t xml:space="preserve">a. </w:t>
      </w:r>
      <w:r w:rsidR="00296E43" w:rsidRPr="0035431D">
        <w:rPr>
          <w:b/>
        </w:rPr>
        <w:t>Status of draft: 5-14-0103-03</w:t>
      </w:r>
    </w:p>
    <w:p w:rsidR="00BD6319" w:rsidRDefault="00BD6319" w:rsidP="00AE7069">
      <w:pPr>
        <w:autoSpaceDE w:val="0"/>
        <w:autoSpaceDN w:val="0"/>
        <w:adjustRightInd w:val="0"/>
      </w:pPr>
    </w:p>
    <w:p w:rsidR="00AE7069" w:rsidRPr="00BD6319" w:rsidRDefault="00BD6319" w:rsidP="00AE7069">
      <w:pPr>
        <w:autoSpaceDE w:val="0"/>
        <w:autoSpaceDN w:val="0"/>
        <w:adjustRightInd w:val="0"/>
      </w:pPr>
      <w:r w:rsidRPr="00BD6319">
        <w:t xml:space="preserve">Reinhard presented </w:t>
      </w:r>
      <w:r>
        <w:t xml:space="preserve">from </w:t>
      </w:r>
      <w:r w:rsidRPr="00BD6319">
        <w:t>5-14-0103-03</w:t>
      </w:r>
    </w:p>
    <w:p w:rsidR="00AE7069" w:rsidRDefault="001E17A3" w:rsidP="00AE7069">
      <w:pPr>
        <w:autoSpaceDE w:val="0"/>
        <w:autoSpaceDN w:val="0"/>
        <w:adjustRightInd w:val="0"/>
      </w:pPr>
      <w:r>
        <w:t>Chair asked if there were objections</w:t>
      </w:r>
      <w:r w:rsidR="00BD6319">
        <w:t xml:space="preserve"> to approach for 1900.5.1 development presented in 5-14-0103-03</w:t>
      </w:r>
      <w:r>
        <w:t>.</w:t>
      </w:r>
    </w:p>
    <w:p w:rsidR="001E17A3" w:rsidRPr="00BD6319" w:rsidRDefault="001E17A3" w:rsidP="00AE7069">
      <w:pPr>
        <w:autoSpaceDE w:val="0"/>
        <w:autoSpaceDN w:val="0"/>
        <w:adjustRightInd w:val="0"/>
      </w:pPr>
      <w:r>
        <w:tab/>
        <w:t>There were no objections.</w:t>
      </w:r>
    </w:p>
    <w:p w:rsidR="00AE7069" w:rsidRPr="0035431D" w:rsidRDefault="00AE7069" w:rsidP="00AE7069">
      <w:pPr>
        <w:autoSpaceDE w:val="0"/>
        <w:autoSpaceDN w:val="0"/>
        <w:adjustRightInd w:val="0"/>
        <w:rPr>
          <w:b/>
        </w:rPr>
      </w:pPr>
    </w:p>
    <w:p w:rsidR="00082D0F" w:rsidRPr="0035431D" w:rsidRDefault="00BD6319" w:rsidP="00AE7069">
      <w:pPr>
        <w:autoSpaceDE w:val="0"/>
        <w:autoSpaceDN w:val="0"/>
        <w:adjustRightInd w:val="0"/>
        <w:rPr>
          <w:b/>
        </w:rPr>
      </w:pPr>
      <w:r>
        <w:rPr>
          <w:b/>
        </w:rPr>
        <w:t xml:space="preserve">b. </w:t>
      </w:r>
      <w:r w:rsidR="00296E43" w:rsidRPr="0035431D">
        <w:rPr>
          <w:b/>
        </w:rPr>
        <w:t>Ontology requirements</w:t>
      </w:r>
    </w:p>
    <w:p w:rsidR="00082D0F" w:rsidRDefault="00BD6319" w:rsidP="00AE7069">
      <w:pPr>
        <w:autoSpaceDE w:val="0"/>
        <w:autoSpaceDN w:val="0"/>
        <w:adjustRightInd w:val="0"/>
        <w:rPr>
          <w:b/>
        </w:rPr>
      </w:pPr>
      <w:r>
        <w:rPr>
          <w:b/>
        </w:rPr>
        <w:t xml:space="preserve">c. </w:t>
      </w:r>
      <w:r w:rsidR="00296E43" w:rsidRPr="0035431D">
        <w:rPr>
          <w:b/>
        </w:rPr>
        <w:t>Incorporation of CRO2/SCM</w:t>
      </w:r>
    </w:p>
    <w:p w:rsidR="00BD6319" w:rsidRDefault="00BD6319" w:rsidP="00AE7069">
      <w:pPr>
        <w:autoSpaceDE w:val="0"/>
        <w:autoSpaceDN w:val="0"/>
        <w:adjustRightInd w:val="0"/>
        <w:rPr>
          <w:b/>
        </w:rPr>
      </w:pPr>
    </w:p>
    <w:p w:rsidR="00BD6319" w:rsidRPr="00BD6319" w:rsidRDefault="00BD6319" w:rsidP="00BD6319">
      <w:pPr>
        <w:autoSpaceDE w:val="0"/>
        <w:autoSpaceDN w:val="0"/>
        <w:adjustRightInd w:val="0"/>
      </w:pPr>
      <w:r w:rsidRPr="00BD6319">
        <w:lastRenderedPageBreak/>
        <w:t>Suggested using CRO and other ontologies as exemplars</w:t>
      </w:r>
      <w:r w:rsidR="001E17A3">
        <w:t>.</w:t>
      </w:r>
    </w:p>
    <w:p w:rsidR="00BD6319" w:rsidRPr="00BD6319" w:rsidRDefault="00BD6319" w:rsidP="00BD6319">
      <w:pPr>
        <w:autoSpaceDE w:val="0"/>
        <w:autoSpaceDN w:val="0"/>
        <w:adjustRightInd w:val="0"/>
      </w:pPr>
      <w:r w:rsidRPr="00BD6319">
        <w:t>Only standardize a set of sematic features in 1900.5.1</w:t>
      </w:r>
    </w:p>
    <w:p w:rsidR="00BD6319" w:rsidRPr="00BD6319" w:rsidRDefault="00BD6319" w:rsidP="00BD6319">
      <w:pPr>
        <w:autoSpaceDE w:val="0"/>
        <w:autoSpaceDN w:val="0"/>
        <w:adjustRightInd w:val="0"/>
      </w:pPr>
      <w:r w:rsidRPr="00BD6319">
        <w:t>Would be compatible with CRO, etc.</w:t>
      </w:r>
    </w:p>
    <w:p w:rsidR="00BD6319" w:rsidRDefault="00BD6319" w:rsidP="00AE7069">
      <w:pPr>
        <w:autoSpaceDE w:val="0"/>
        <w:autoSpaceDN w:val="0"/>
        <w:adjustRightInd w:val="0"/>
        <w:rPr>
          <w:b/>
        </w:rPr>
      </w:pPr>
    </w:p>
    <w:p w:rsidR="00BD6319" w:rsidRPr="00BD6319" w:rsidRDefault="00BD6319" w:rsidP="00BD6319">
      <w:pPr>
        <w:autoSpaceDE w:val="0"/>
        <w:autoSpaceDN w:val="0"/>
        <w:adjustRightInd w:val="0"/>
      </w:pPr>
      <w:r w:rsidRPr="00BD6319">
        <w:t>How do spectrum consumption models get used and represented consistently?</w:t>
      </w:r>
    </w:p>
    <w:p w:rsidR="00BD6319" w:rsidRPr="00BD6319" w:rsidRDefault="00BD6319" w:rsidP="00BD6319">
      <w:pPr>
        <w:autoSpaceDE w:val="0"/>
        <w:autoSpaceDN w:val="0"/>
        <w:adjustRightInd w:val="0"/>
      </w:pPr>
      <w:r w:rsidRPr="00BD6319">
        <w:tab/>
        <w:t>Does it require a policy language?  No.</w:t>
      </w:r>
    </w:p>
    <w:p w:rsidR="00BD6319" w:rsidRPr="00BD6319" w:rsidRDefault="00BD6319" w:rsidP="00BD6319">
      <w:pPr>
        <w:autoSpaceDE w:val="0"/>
        <w:autoSpaceDN w:val="0"/>
        <w:adjustRightInd w:val="0"/>
      </w:pPr>
    </w:p>
    <w:p w:rsidR="00BD6319" w:rsidRPr="00BD6319" w:rsidRDefault="00BD6319" w:rsidP="00BD6319">
      <w:pPr>
        <w:autoSpaceDE w:val="0"/>
        <w:autoSpaceDN w:val="0"/>
        <w:adjustRightInd w:val="0"/>
      </w:pPr>
      <w:r w:rsidRPr="00BD6319">
        <w:t>What can .1 contribute on top of .2?</w:t>
      </w:r>
    </w:p>
    <w:p w:rsidR="00BD6319" w:rsidRPr="00BD6319" w:rsidRDefault="00BD6319" w:rsidP="00BD6319">
      <w:pPr>
        <w:autoSpaceDE w:val="0"/>
        <w:autoSpaceDN w:val="0"/>
        <w:adjustRightInd w:val="0"/>
      </w:pPr>
      <w:r w:rsidRPr="00BD6319">
        <w:tab/>
        <w:t>Inference capability</w:t>
      </w:r>
    </w:p>
    <w:p w:rsidR="00BD6319" w:rsidRPr="00BD6319" w:rsidRDefault="00BD6319" w:rsidP="00AE7069">
      <w:pPr>
        <w:autoSpaceDE w:val="0"/>
        <w:autoSpaceDN w:val="0"/>
        <w:adjustRightInd w:val="0"/>
      </w:pPr>
    </w:p>
    <w:p w:rsidR="00082D0F" w:rsidRDefault="00BD6319" w:rsidP="00AE7069">
      <w:pPr>
        <w:autoSpaceDE w:val="0"/>
        <w:autoSpaceDN w:val="0"/>
        <w:adjustRightInd w:val="0"/>
        <w:rPr>
          <w:b/>
        </w:rPr>
      </w:pPr>
      <w:r>
        <w:rPr>
          <w:b/>
        </w:rPr>
        <w:t xml:space="preserve">d. </w:t>
      </w:r>
      <w:proofErr w:type="spellStart"/>
      <w:r w:rsidR="00296E43" w:rsidRPr="0035431D">
        <w:rPr>
          <w:b/>
        </w:rPr>
        <w:t>WInnF</w:t>
      </w:r>
      <w:proofErr w:type="spellEnd"/>
      <w:r w:rsidR="00296E43" w:rsidRPr="0035431D">
        <w:rPr>
          <w:b/>
        </w:rPr>
        <w:t xml:space="preserve"> support</w:t>
      </w:r>
    </w:p>
    <w:p w:rsidR="00BD6319" w:rsidRDefault="00BD6319" w:rsidP="00AE7069">
      <w:pPr>
        <w:autoSpaceDE w:val="0"/>
        <w:autoSpaceDN w:val="0"/>
        <w:adjustRightInd w:val="0"/>
        <w:rPr>
          <w:b/>
        </w:rPr>
      </w:pPr>
    </w:p>
    <w:p w:rsidR="00BD6319" w:rsidRPr="0010104E" w:rsidRDefault="00BD6319" w:rsidP="00BD6319">
      <w:pPr>
        <w:autoSpaceDE w:val="0"/>
        <w:autoSpaceDN w:val="0"/>
        <w:adjustRightInd w:val="0"/>
      </w:pPr>
      <w:proofErr w:type="spellStart"/>
      <w:r w:rsidRPr="0010104E">
        <w:t>WInnF</w:t>
      </w:r>
      <w:proofErr w:type="spellEnd"/>
      <w:r w:rsidRPr="0010104E">
        <w:t xml:space="preserve"> does not view 5.1 and 5.2 as priorities at this time</w:t>
      </w:r>
      <w:r w:rsidR="001E17A3">
        <w:t>.</w:t>
      </w:r>
    </w:p>
    <w:p w:rsidR="00BD6319" w:rsidRPr="0010104E" w:rsidRDefault="00BD6319" w:rsidP="00BD6319">
      <w:pPr>
        <w:autoSpaceDE w:val="0"/>
        <w:autoSpaceDN w:val="0"/>
        <w:adjustRightInd w:val="0"/>
      </w:pPr>
      <w:r w:rsidRPr="0010104E">
        <w:t>Want to present to spectrum committee steering group the value of these standards</w:t>
      </w:r>
      <w:r w:rsidR="001E17A3">
        <w:t>.</w:t>
      </w:r>
    </w:p>
    <w:p w:rsidR="00BD6319" w:rsidRPr="0010104E" w:rsidRDefault="00BD6319" w:rsidP="00BD6319">
      <w:pPr>
        <w:autoSpaceDE w:val="0"/>
        <w:autoSpaceDN w:val="0"/>
        <w:adjustRightInd w:val="0"/>
      </w:pPr>
      <w:r w:rsidRPr="0010104E">
        <w:t>Preparing "short" presentation to try and get their buy in.</w:t>
      </w:r>
    </w:p>
    <w:p w:rsidR="00BD6319" w:rsidRPr="0010104E" w:rsidRDefault="00BD6319" w:rsidP="00BD6319">
      <w:pPr>
        <w:autoSpaceDE w:val="0"/>
        <w:autoSpaceDN w:val="0"/>
        <w:adjustRightInd w:val="0"/>
      </w:pPr>
      <w:r w:rsidRPr="0010104E">
        <w:t xml:space="preserve">Spectrum modeling and coexistence modeling are separate issues for </w:t>
      </w:r>
      <w:proofErr w:type="spellStart"/>
      <w:r w:rsidRPr="0010104E">
        <w:t>WInnF</w:t>
      </w:r>
      <w:proofErr w:type="spellEnd"/>
      <w:r w:rsidR="001E17A3">
        <w:t>.</w:t>
      </w:r>
    </w:p>
    <w:p w:rsidR="00BD6319" w:rsidRPr="0010104E" w:rsidRDefault="00BD6319" w:rsidP="00BD6319">
      <w:pPr>
        <w:autoSpaceDE w:val="0"/>
        <w:autoSpaceDN w:val="0"/>
        <w:adjustRightInd w:val="0"/>
      </w:pPr>
      <w:r w:rsidRPr="0010104E">
        <w:t>SCM domain somewhat different than spectrum management</w:t>
      </w:r>
      <w:r w:rsidR="001E17A3">
        <w:t>.</w:t>
      </w:r>
    </w:p>
    <w:p w:rsidR="00BD6319" w:rsidRPr="0010104E" w:rsidRDefault="00BD6319" w:rsidP="00BD6319">
      <w:pPr>
        <w:autoSpaceDE w:val="0"/>
        <w:autoSpaceDN w:val="0"/>
        <w:adjustRightInd w:val="0"/>
      </w:pPr>
      <w:r w:rsidRPr="0010104E">
        <w:t>Ontological based modeling need becomes clearer in spectrum management</w:t>
      </w:r>
      <w:r w:rsidR="001E17A3">
        <w:t>.</w:t>
      </w:r>
    </w:p>
    <w:p w:rsidR="00BD6319" w:rsidRDefault="00BD6319" w:rsidP="00AE7069">
      <w:pPr>
        <w:autoSpaceDE w:val="0"/>
        <w:autoSpaceDN w:val="0"/>
        <w:adjustRightInd w:val="0"/>
        <w:rPr>
          <w:b/>
        </w:rPr>
      </w:pPr>
    </w:p>
    <w:p w:rsidR="0010104E" w:rsidRDefault="0010104E" w:rsidP="0010104E">
      <w:pPr>
        <w:autoSpaceDE w:val="0"/>
        <w:autoSpaceDN w:val="0"/>
        <w:adjustRightInd w:val="0"/>
      </w:pPr>
      <w:r w:rsidRPr="0010104E">
        <w:t xml:space="preserve">Mat noted </w:t>
      </w:r>
      <w:r w:rsidR="001E17A3">
        <w:t>the activities outside 1900.5 exist to prepare and present 1900.5 related material to</w:t>
      </w:r>
      <w:r w:rsidRPr="0010104E">
        <w:t xml:space="preserve"> </w:t>
      </w:r>
      <w:proofErr w:type="spellStart"/>
      <w:r w:rsidRPr="0010104E">
        <w:t>WInnF</w:t>
      </w:r>
      <w:proofErr w:type="spellEnd"/>
      <w:r w:rsidR="001E17A3">
        <w:t xml:space="preserve"> as individuals</w:t>
      </w:r>
      <w:r w:rsidRPr="0010104E">
        <w:t>.</w:t>
      </w:r>
      <w:r>
        <w:t xml:space="preserve"> There will </w:t>
      </w:r>
      <w:r w:rsidR="001E17A3">
        <w:t xml:space="preserve">be an ad-hoc meeting to prepare for the </w:t>
      </w:r>
      <w:proofErr w:type="spellStart"/>
      <w:r w:rsidR="001E17A3">
        <w:t>WInnf</w:t>
      </w:r>
      <w:proofErr w:type="spellEnd"/>
      <w:r w:rsidR="001E17A3">
        <w:t xml:space="preserve"> meeting.   Let Mat know if you want to participate.  </w:t>
      </w:r>
      <w:r>
        <w:t xml:space="preserve"> </w:t>
      </w:r>
    </w:p>
    <w:p w:rsidR="0010104E" w:rsidRDefault="0010104E" w:rsidP="0010104E">
      <w:pPr>
        <w:autoSpaceDE w:val="0"/>
        <w:autoSpaceDN w:val="0"/>
        <w:adjustRightInd w:val="0"/>
      </w:pPr>
    </w:p>
    <w:p w:rsidR="0010104E" w:rsidRDefault="001E17A3" w:rsidP="0010104E">
      <w:pPr>
        <w:autoSpaceDE w:val="0"/>
        <w:autoSpaceDN w:val="0"/>
        <w:adjustRightInd w:val="0"/>
      </w:pPr>
      <w:r>
        <w:t>Any o</w:t>
      </w:r>
      <w:r w:rsidR="0010104E">
        <w:t>bjection to</w:t>
      </w:r>
      <w:r w:rsidR="0010104E" w:rsidRPr="0010104E">
        <w:t xml:space="preserve"> </w:t>
      </w:r>
      <w:r>
        <w:t>promoting</w:t>
      </w:r>
      <w:r w:rsidR="0010104E" w:rsidRPr="0010104E">
        <w:t xml:space="preserve"> 5.1 in </w:t>
      </w:r>
      <w:proofErr w:type="spellStart"/>
      <w:r w:rsidR="0010104E" w:rsidRPr="0010104E">
        <w:t>WInnF</w:t>
      </w:r>
      <w:proofErr w:type="spellEnd"/>
      <w:r>
        <w:t xml:space="preserve"> activities</w:t>
      </w:r>
      <w:r w:rsidR="0010104E" w:rsidRPr="0010104E">
        <w:t>?</w:t>
      </w:r>
    </w:p>
    <w:p w:rsidR="001E17A3" w:rsidRPr="0010104E" w:rsidRDefault="001E17A3" w:rsidP="0010104E">
      <w:pPr>
        <w:autoSpaceDE w:val="0"/>
        <w:autoSpaceDN w:val="0"/>
        <w:adjustRightInd w:val="0"/>
      </w:pPr>
      <w:r>
        <w:tab/>
        <w:t>No objection.</w:t>
      </w:r>
    </w:p>
    <w:p w:rsidR="00BD6319" w:rsidRPr="0010104E" w:rsidRDefault="00BD6319" w:rsidP="00AE7069">
      <w:pPr>
        <w:autoSpaceDE w:val="0"/>
        <w:autoSpaceDN w:val="0"/>
        <w:adjustRightInd w:val="0"/>
      </w:pPr>
    </w:p>
    <w:p w:rsidR="00BD6319" w:rsidRPr="0035431D" w:rsidRDefault="00BD6319" w:rsidP="00AE7069">
      <w:pPr>
        <w:autoSpaceDE w:val="0"/>
        <w:autoSpaceDN w:val="0"/>
        <w:adjustRightInd w:val="0"/>
        <w:rPr>
          <w:b/>
        </w:rPr>
      </w:pPr>
    </w:p>
    <w:p w:rsidR="0035431D" w:rsidRDefault="0035431D" w:rsidP="0035431D">
      <w:pPr>
        <w:autoSpaceDE w:val="0"/>
        <w:autoSpaceDN w:val="0"/>
        <w:adjustRightInd w:val="0"/>
        <w:ind w:left="-360"/>
        <w:rPr>
          <w:b/>
        </w:rPr>
      </w:pPr>
      <w:r w:rsidRPr="0035431D">
        <w:rPr>
          <w:b/>
        </w:rPr>
        <w:t xml:space="preserve">4.   </w:t>
      </w:r>
      <w:proofErr w:type="spellStart"/>
      <w:r w:rsidRPr="0035431D">
        <w:rPr>
          <w:b/>
        </w:rPr>
        <w:t>AoB</w:t>
      </w:r>
      <w:proofErr w:type="spellEnd"/>
    </w:p>
    <w:p w:rsidR="0010104E" w:rsidRDefault="0010104E" w:rsidP="0010104E">
      <w:pPr>
        <w:autoSpaceDE w:val="0"/>
        <w:autoSpaceDN w:val="0"/>
        <w:adjustRightInd w:val="0"/>
        <w:ind w:left="-360"/>
        <w:rPr>
          <w:bCs/>
        </w:rPr>
      </w:pPr>
      <w:r w:rsidRPr="0010104E">
        <w:rPr>
          <w:bCs/>
        </w:rPr>
        <w:t xml:space="preserve">Noted </w:t>
      </w:r>
      <w:r>
        <w:rPr>
          <w:bCs/>
        </w:rPr>
        <w:t xml:space="preserve">the </w:t>
      </w:r>
      <w:r w:rsidRPr="0010104E">
        <w:rPr>
          <w:bCs/>
        </w:rPr>
        <w:t>need to respond to Dave Chester</w:t>
      </w:r>
      <w:r>
        <w:rPr>
          <w:bCs/>
        </w:rPr>
        <w:t>’s email</w:t>
      </w:r>
      <w:r w:rsidRPr="0010104E">
        <w:rPr>
          <w:bCs/>
        </w:rPr>
        <w:t xml:space="preserve"> with security form for F2F</w:t>
      </w:r>
      <w:r>
        <w:rPr>
          <w:bCs/>
        </w:rPr>
        <w:t xml:space="preserve"> meeting</w:t>
      </w:r>
    </w:p>
    <w:p w:rsidR="0010104E" w:rsidRPr="0010104E" w:rsidRDefault="0010104E" w:rsidP="0010104E">
      <w:pPr>
        <w:autoSpaceDE w:val="0"/>
        <w:autoSpaceDN w:val="0"/>
        <w:adjustRightInd w:val="0"/>
        <w:ind w:left="-360"/>
      </w:pPr>
    </w:p>
    <w:p w:rsidR="0010104E" w:rsidRPr="0010104E" w:rsidRDefault="0010104E" w:rsidP="0010104E">
      <w:pPr>
        <w:autoSpaceDE w:val="0"/>
        <w:autoSpaceDN w:val="0"/>
        <w:adjustRightInd w:val="0"/>
        <w:ind w:left="-360"/>
      </w:pPr>
      <w:r>
        <w:rPr>
          <w:bCs/>
        </w:rPr>
        <w:t xml:space="preserve">Action for </w:t>
      </w:r>
      <w:r w:rsidRPr="0010104E">
        <w:rPr>
          <w:bCs/>
        </w:rPr>
        <w:t>Mat</w:t>
      </w:r>
      <w:r>
        <w:rPr>
          <w:bCs/>
        </w:rPr>
        <w:t>: T</w:t>
      </w:r>
      <w:r w:rsidRPr="0010104E">
        <w:rPr>
          <w:bCs/>
        </w:rPr>
        <w:t>o do head count on F2F</w:t>
      </w:r>
      <w:r>
        <w:rPr>
          <w:bCs/>
        </w:rPr>
        <w:t xml:space="preserve"> planned attendance</w:t>
      </w:r>
    </w:p>
    <w:p w:rsidR="0010104E" w:rsidRPr="0010104E" w:rsidRDefault="0010104E" w:rsidP="0035431D">
      <w:pPr>
        <w:autoSpaceDE w:val="0"/>
        <w:autoSpaceDN w:val="0"/>
        <w:adjustRightInd w:val="0"/>
        <w:ind w:left="-360"/>
      </w:pPr>
    </w:p>
    <w:p w:rsidR="0010104E" w:rsidRDefault="0010104E" w:rsidP="0035431D">
      <w:pPr>
        <w:autoSpaceDE w:val="0"/>
        <w:autoSpaceDN w:val="0"/>
        <w:adjustRightInd w:val="0"/>
        <w:ind w:left="-360"/>
        <w:rPr>
          <w:b/>
        </w:rPr>
      </w:pPr>
    </w:p>
    <w:p w:rsidR="00082D0F" w:rsidRPr="0035431D" w:rsidRDefault="0010104E" w:rsidP="0010104E">
      <w:pPr>
        <w:autoSpaceDE w:val="0"/>
        <w:autoSpaceDN w:val="0"/>
        <w:adjustRightInd w:val="0"/>
        <w:ind w:left="-360"/>
        <w:rPr>
          <w:b/>
        </w:rPr>
      </w:pPr>
      <w:r>
        <w:rPr>
          <w:b/>
        </w:rPr>
        <w:t xml:space="preserve">5. </w:t>
      </w:r>
      <w:r w:rsidR="00296E43" w:rsidRPr="0035431D">
        <w:rPr>
          <w:b/>
        </w:rPr>
        <w:t>Adjourn</w:t>
      </w:r>
    </w:p>
    <w:p w:rsidR="00023970" w:rsidRPr="0010104E" w:rsidRDefault="0010104E" w:rsidP="00095F30">
      <w:pPr>
        <w:autoSpaceDE w:val="0"/>
        <w:autoSpaceDN w:val="0"/>
        <w:adjustRightInd w:val="0"/>
        <w:ind w:left="-360"/>
      </w:pPr>
      <w:r>
        <w:t>Meeting adjourned at 12:30 p.m. EDT</w:t>
      </w:r>
    </w:p>
    <w:sectPr w:rsidR="00023970" w:rsidRPr="0010104E" w:rsidSect="00DF70DF">
      <w:headerReference w:type="default" r:id="rId18"/>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728" w:rsidRDefault="00410728" w:rsidP="00C15DB7">
      <w:r>
        <w:separator/>
      </w:r>
    </w:p>
  </w:endnote>
  <w:endnote w:type="continuationSeparator" w:id="0">
    <w:p w:rsidR="00410728" w:rsidRDefault="00410728"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728" w:rsidRDefault="00410728" w:rsidP="00C15DB7">
      <w:r>
        <w:separator/>
      </w:r>
    </w:p>
  </w:footnote>
  <w:footnote w:type="continuationSeparator" w:id="0">
    <w:p w:rsidR="00410728" w:rsidRDefault="00410728" w:rsidP="00C15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DB7" w:rsidRDefault="00410728" w:rsidP="009962A7">
    <w:pPr>
      <w:pStyle w:val="Header"/>
    </w:pPr>
    <w:r>
      <w:fldChar w:fldCharType="begin"/>
    </w:r>
    <w:r>
      <w:instrText xml:space="preserve"> FILENAME   \* MERGEFORMAT </w:instrText>
    </w:r>
    <w:r>
      <w:fldChar w:fldCharType="separate"/>
    </w:r>
    <w:r w:rsidR="00A44B13">
      <w:rPr>
        <w:noProof/>
      </w:rPr>
      <w:t>Draft_5-15-00</w:t>
    </w:r>
    <w:r w:rsidR="0035431D">
      <w:rPr>
        <w:noProof/>
      </w:rPr>
      <w:t>7</w:t>
    </w:r>
    <w:r w:rsidR="00805760">
      <w:rPr>
        <w:noProof/>
      </w:rPr>
      <w:t>6</w:t>
    </w:r>
    <w:r w:rsidR="00E5303E">
      <w:rPr>
        <w:noProof/>
      </w:rPr>
      <w:t>-0</w:t>
    </w:r>
    <w:r w:rsidR="00C13E11">
      <w:rPr>
        <w:noProof/>
      </w:rPr>
      <w:t>0-mins-1</w:t>
    </w:r>
    <w:r w:rsidR="0035431D">
      <w:rPr>
        <w:noProof/>
      </w:rPr>
      <w:t>8</w:t>
    </w:r>
    <w:r w:rsidR="009931B7">
      <w:rPr>
        <w:noProof/>
      </w:rPr>
      <w:t>9</w:t>
    </w:r>
    <w:r w:rsidR="00C13E11">
      <w:rPr>
        <w:noProof/>
      </w:rPr>
      <w:t>-minutes-for-1900-5-ad-hoc-</w:t>
    </w:r>
    <w:r w:rsidR="0035431D">
      <w:rPr>
        <w:noProof/>
      </w:rPr>
      <w:t>Nov</w:t>
    </w:r>
    <w:r w:rsidR="00A44B13">
      <w:rPr>
        <w:noProof/>
      </w:rPr>
      <w:t>-</w:t>
    </w:r>
    <w:r w:rsidR="0035431D">
      <w:rPr>
        <w:noProof/>
      </w:rPr>
      <w:t>24</w:t>
    </w:r>
    <w:r w:rsidR="00C322A8">
      <w:rPr>
        <w:noProof/>
      </w:rPr>
      <w:t>-</w:t>
    </w:r>
    <w:r w:rsidR="00A44B13">
      <w:rPr>
        <w:noProof/>
      </w:rPr>
      <w:t>2015.docx</w:t>
    </w:r>
    <w:r>
      <w:rPr>
        <w:noProof/>
      </w:rPr>
      <w:fldChar w:fldCharType="end"/>
    </w:r>
    <w:r w:rsidR="001B427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C1A1C"/>
    <w:multiLevelType w:val="hybridMultilevel"/>
    <w:tmpl w:val="9F3A09B6"/>
    <w:lvl w:ilvl="0" w:tplc="FF867524">
      <w:start w:val="1"/>
      <w:numFmt w:val="bullet"/>
      <w:lvlText w:val="•"/>
      <w:lvlJc w:val="left"/>
      <w:pPr>
        <w:tabs>
          <w:tab w:val="num" w:pos="720"/>
        </w:tabs>
        <w:ind w:left="720" w:hanging="360"/>
      </w:pPr>
      <w:rPr>
        <w:rFonts w:ascii="Arial" w:hAnsi="Arial" w:hint="default"/>
      </w:rPr>
    </w:lvl>
    <w:lvl w:ilvl="1" w:tplc="72E2A9C2" w:tentative="1">
      <w:start w:val="1"/>
      <w:numFmt w:val="bullet"/>
      <w:lvlText w:val="•"/>
      <w:lvlJc w:val="left"/>
      <w:pPr>
        <w:tabs>
          <w:tab w:val="num" w:pos="1440"/>
        </w:tabs>
        <w:ind w:left="1440" w:hanging="360"/>
      </w:pPr>
      <w:rPr>
        <w:rFonts w:ascii="Arial" w:hAnsi="Arial" w:hint="default"/>
      </w:rPr>
    </w:lvl>
    <w:lvl w:ilvl="2" w:tplc="237EDB40" w:tentative="1">
      <w:start w:val="1"/>
      <w:numFmt w:val="bullet"/>
      <w:lvlText w:val="•"/>
      <w:lvlJc w:val="left"/>
      <w:pPr>
        <w:tabs>
          <w:tab w:val="num" w:pos="2160"/>
        </w:tabs>
        <w:ind w:left="2160" w:hanging="360"/>
      </w:pPr>
      <w:rPr>
        <w:rFonts w:ascii="Arial" w:hAnsi="Arial" w:hint="default"/>
      </w:rPr>
    </w:lvl>
    <w:lvl w:ilvl="3" w:tplc="D9F05D48" w:tentative="1">
      <w:start w:val="1"/>
      <w:numFmt w:val="bullet"/>
      <w:lvlText w:val="•"/>
      <w:lvlJc w:val="left"/>
      <w:pPr>
        <w:tabs>
          <w:tab w:val="num" w:pos="2880"/>
        </w:tabs>
        <w:ind w:left="2880" w:hanging="360"/>
      </w:pPr>
      <w:rPr>
        <w:rFonts w:ascii="Arial" w:hAnsi="Arial" w:hint="default"/>
      </w:rPr>
    </w:lvl>
    <w:lvl w:ilvl="4" w:tplc="FE4C6626" w:tentative="1">
      <w:start w:val="1"/>
      <w:numFmt w:val="bullet"/>
      <w:lvlText w:val="•"/>
      <w:lvlJc w:val="left"/>
      <w:pPr>
        <w:tabs>
          <w:tab w:val="num" w:pos="3600"/>
        </w:tabs>
        <w:ind w:left="3600" w:hanging="360"/>
      </w:pPr>
      <w:rPr>
        <w:rFonts w:ascii="Arial" w:hAnsi="Arial" w:hint="default"/>
      </w:rPr>
    </w:lvl>
    <w:lvl w:ilvl="5" w:tplc="5A20DE6A" w:tentative="1">
      <w:start w:val="1"/>
      <w:numFmt w:val="bullet"/>
      <w:lvlText w:val="•"/>
      <w:lvlJc w:val="left"/>
      <w:pPr>
        <w:tabs>
          <w:tab w:val="num" w:pos="4320"/>
        </w:tabs>
        <w:ind w:left="4320" w:hanging="360"/>
      </w:pPr>
      <w:rPr>
        <w:rFonts w:ascii="Arial" w:hAnsi="Arial" w:hint="default"/>
      </w:rPr>
    </w:lvl>
    <w:lvl w:ilvl="6" w:tplc="382C5916" w:tentative="1">
      <w:start w:val="1"/>
      <w:numFmt w:val="bullet"/>
      <w:lvlText w:val="•"/>
      <w:lvlJc w:val="left"/>
      <w:pPr>
        <w:tabs>
          <w:tab w:val="num" w:pos="5040"/>
        </w:tabs>
        <w:ind w:left="5040" w:hanging="360"/>
      </w:pPr>
      <w:rPr>
        <w:rFonts w:ascii="Arial" w:hAnsi="Arial" w:hint="default"/>
      </w:rPr>
    </w:lvl>
    <w:lvl w:ilvl="7" w:tplc="0F00C0B4" w:tentative="1">
      <w:start w:val="1"/>
      <w:numFmt w:val="bullet"/>
      <w:lvlText w:val="•"/>
      <w:lvlJc w:val="left"/>
      <w:pPr>
        <w:tabs>
          <w:tab w:val="num" w:pos="5760"/>
        </w:tabs>
        <w:ind w:left="5760" w:hanging="360"/>
      </w:pPr>
      <w:rPr>
        <w:rFonts w:ascii="Arial" w:hAnsi="Arial" w:hint="default"/>
      </w:rPr>
    </w:lvl>
    <w:lvl w:ilvl="8" w:tplc="748A72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E55AA1"/>
    <w:multiLevelType w:val="hybridMultilevel"/>
    <w:tmpl w:val="1B7A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10AEC"/>
    <w:multiLevelType w:val="hybridMultilevel"/>
    <w:tmpl w:val="7346A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B875C9"/>
    <w:multiLevelType w:val="hybridMultilevel"/>
    <w:tmpl w:val="F19E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6118A"/>
    <w:multiLevelType w:val="hybridMultilevel"/>
    <w:tmpl w:val="FDFA17E8"/>
    <w:lvl w:ilvl="0" w:tplc="9BFC7BA6">
      <w:start w:val="1"/>
      <w:numFmt w:val="decimal"/>
      <w:lvlText w:val="%1."/>
      <w:lvlJc w:val="left"/>
      <w:pPr>
        <w:tabs>
          <w:tab w:val="num" w:pos="720"/>
        </w:tabs>
        <w:ind w:left="720" w:hanging="360"/>
      </w:pPr>
    </w:lvl>
    <w:lvl w:ilvl="1" w:tplc="0A2221E2">
      <w:start w:val="1780"/>
      <w:numFmt w:val="bullet"/>
      <w:lvlText w:val="•"/>
      <w:lvlJc w:val="left"/>
      <w:pPr>
        <w:tabs>
          <w:tab w:val="num" w:pos="1440"/>
        </w:tabs>
        <w:ind w:left="1440" w:hanging="360"/>
      </w:pPr>
      <w:rPr>
        <w:rFonts w:ascii="Times New Roman" w:hAnsi="Times New Roman" w:hint="default"/>
      </w:rPr>
    </w:lvl>
    <w:lvl w:ilvl="2" w:tplc="57C82BC8" w:tentative="1">
      <w:start w:val="1"/>
      <w:numFmt w:val="decimal"/>
      <w:lvlText w:val="%3."/>
      <w:lvlJc w:val="left"/>
      <w:pPr>
        <w:tabs>
          <w:tab w:val="num" w:pos="2160"/>
        </w:tabs>
        <w:ind w:left="2160" w:hanging="360"/>
      </w:pPr>
    </w:lvl>
    <w:lvl w:ilvl="3" w:tplc="F558B664" w:tentative="1">
      <w:start w:val="1"/>
      <w:numFmt w:val="decimal"/>
      <w:lvlText w:val="%4."/>
      <w:lvlJc w:val="left"/>
      <w:pPr>
        <w:tabs>
          <w:tab w:val="num" w:pos="2880"/>
        </w:tabs>
        <w:ind w:left="2880" w:hanging="360"/>
      </w:pPr>
    </w:lvl>
    <w:lvl w:ilvl="4" w:tplc="D39E113A" w:tentative="1">
      <w:start w:val="1"/>
      <w:numFmt w:val="decimal"/>
      <w:lvlText w:val="%5."/>
      <w:lvlJc w:val="left"/>
      <w:pPr>
        <w:tabs>
          <w:tab w:val="num" w:pos="3600"/>
        </w:tabs>
        <w:ind w:left="3600" w:hanging="360"/>
      </w:pPr>
    </w:lvl>
    <w:lvl w:ilvl="5" w:tplc="5AA61DCE" w:tentative="1">
      <w:start w:val="1"/>
      <w:numFmt w:val="decimal"/>
      <w:lvlText w:val="%6."/>
      <w:lvlJc w:val="left"/>
      <w:pPr>
        <w:tabs>
          <w:tab w:val="num" w:pos="4320"/>
        </w:tabs>
        <w:ind w:left="4320" w:hanging="360"/>
      </w:pPr>
    </w:lvl>
    <w:lvl w:ilvl="6" w:tplc="C35E9976" w:tentative="1">
      <w:start w:val="1"/>
      <w:numFmt w:val="decimal"/>
      <w:lvlText w:val="%7."/>
      <w:lvlJc w:val="left"/>
      <w:pPr>
        <w:tabs>
          <w:tab w:val="num" w:pos="5040"/>
        </w:tabs>
        <w:ind w:left="5040" w:hanging="360"/>
      </w:pPr>
    </w:lvl>
    <w:lvl w:ilvl="7" w:tplc="E9F87324" w:tentative="1">
      <w:start w:val="1"/>
      <w:numFmt w:val="decimal"/>
      <w:lvlText w:val="%8."/>
      <w:lvlJc w:val="left"/>
      <w:pPr>
        <w:tabs>
          <w:tab w:val="num" w:pos="5760"/>
        </w:tabs>
        <w:ind w:left="5760" w:hanging="360"/>
      </w:pPr>
    </w:lvl>
    <w:lvl w:ilvl="8" w:tplc="9D4C13EE" w:tentative="1">
      <w:start w:val="1"/>
      <w:numFmt w:val="decimal"/>
      <w:lvlText w:val="%9."/>
      <w:lvlJc w:val="left"/>
      <w:pPr>
        <w:tabs>
          <w:tab w:val="num" w:pos="6480"/>
        </w:tabs>
        <w:ind w:left="6480" w:hanging="360"/>
      </w:pPr>
    </w:lvl>
  </w:abstractNum>
  <w:abstractNum w:abstractNumId="5" w15:restartNumberingAfterBreak="0">
    <w:nsid w:val="2CE45C26"/>
    <w:multiLevelType w:val="hybridMultilevel"/>
    <w:tmpl w:val="D89E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524CCC"/>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7" w15:restartNumberingAfterBreak="0">
    <w:nsid w:val="38A7191C"/>
    <w:multiLevelType w:val="hybridMultilevel"/>
    <w:tmpl w:val="5B3EB038"/>
    <w:lvl w:ilvl="0" w:tplc="3FEA7378">
      <w:start w:val="1"/>
      <w:numFmt w:val="lowerLetter"/>
      <w:lvlText w:val="%1."/>
      <w:lvlJc w:val="left"/>
      <w:pPr>
        <w:ind w:left="6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3CEE3901"/>
    <w:multiLevelType w:val="hybridMultilevel"/>
    <w:tmpl w:val="459A7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9576E3"/>
    <w:multiLevelType w:val="hybridMultilevel"/>
    <w:tmpl w:val="74DE0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3A5B41"/>
    <w:multiLevelType w:val="hybridMultilevel"/>
    <w:tmpl w:val="0C8000CC"/>
    <w:lvl w:ilvl="0" w:tplc="14F44E7A">
      <w:start w:val="1"/>
      <w:numFmt w:val="decimal"/>
      <w:lvlText w:val="%1."/>
      <w:lvlJc w:val="left"/>
      <w:pPr>
        <w:tabs>
          <w:tab w:val="num" w:pos="720"/>
        </w:tabs>
        <w:ind w:left="720" w:hanging="360"/>
      </w:pPr>
    </w:lvl>
    <w:lvl w:ilvl="1" w:tplc="0EE48822">
      <w:start w:val="1"/>
      <w:numFmt w:val="lowerLetter"/>
      <w:lvlText w:val="%2."/>
      <w:lvlJc w:val="left"/>
      <w:pPr>
        <w:tabs>
          <w:tab w:val="num" w:pos="1440"/>
        </w:tabs>
        <w:ind w:left="1440" w:hanging="360"/>
      </w:pPr>
    </w:lvl>
    <w:lvl w:ilvl="2" w:tplc="2148240A" w:tentative="1">
      <w:start w:val="1"/>
      <w:numFmt w:val="decimal"/>
      <w:lvlText w:val="%3."/>
      <w:lvlJc w:val="left"/>
      <w:pPr>
        <w:tabs>
          <w:tab w:val="num" w:pos="2160"/>
        </w:tabs>
        <w:ind w:left="2160" w:hanging="360"/>
      </w:pPr>
    </w:lvl>
    <w:lvl w:ilvl="3" w:tplc="E0383ED2" w:tentative="1">
      <w:start w:val="1"/>
      <w:numFmt w:val="decimal"/>
      <w:lvlText w:val="%4."/>
      <w:lvlJc w:val="left"/>
      <w:pPr>
        <w:tabs>
          <w:tab w:val="num" w:pos="2880"/>
        </w:tabs>
        <w:ind w:left="2880" w:hanging="360"/>
      </w:pPr>
    </w:lvl>
    <w:lvl w:ilvl="4" w:tplc="53DC7152" w:tentative="1">
      <w:start w:val="1"/>
      <w:numFmt w:val="decimal"/>
      <w:lvlText w:val="%5."/>
      <w:lvlJc w:val="left"/>
      <w:pPr>
        <w:tabs>
          <w:tab w:val="num" w:pos="3600"/>
        </w:tabs>
        <w:ind w:left="3600" w:hanging="360"/>
      </w:pPr>
    </w:lvl>
    <w:lvl w:ilvl="5" w:tplc="E66C4CFE" w:tentative="1">
      <w:start w:val="1"/>
      <w:numFmt w:val="decimal"/>
      <w:lvlText w:val="%6."/>
      <w:lvlJc w:val="left"/>
      <w:pPr>
        <w:tabs>
          <w:tab w:val="num" w:pos="4320"/>
        </w:tabs>
        <w:ind w:left="4320" w:hanging="360"/>
      </w:pPr>
    </w:lvl>
    <w:lvl w:ilvl="6" w:tplc="2A76415C" w:tentative="1">
      <w:start w:val="1"/>
      <w:numFmt w:val="decimal"/>
      <w:lvlText w:val="%7."/>
      <w:lvlJc w:val="left"/>
      <w:pPr>
        <w:tabs>
          <w:tab w:val="num" w:pos="5040"/>
        </w:tabs>
        <w:ind w:left="5040" w:hanging="360"/>
      </w:pPr>
    </w:lvl>
    <w:lvl w:ilvl="7" w:tplc="B07E7176" w:tentative="1">
      <w:start w:val="1"/>
      <w:numFmt w:val="decimal"/>
      <w:lvlText w:val="%8."/>
      <w:lvlJc w:val="left"/>
      <w:pPr>
        <w:tabs>
          <w:tab w:val="num" w:pos="5760"/>
        </w:tabs>
        <w:ind w:left="5760" w:hanging="360"/>
      </w:pPr>
    </w:lvl>
    <w:lvl w:ilvl="8" w:tplc="590A4B5E" w:tentative="1">
      <w:start w:val="1"/>
      <w:numFmt w:val="decimal"/>
      <w:lvlText w:val="%9."/>
      <w:lvlJc w:val="left"/>
      <w:pPr>
        <w:tabs>
          <w:tab w:val="num" w:pos="6480"/>
        </w:tabs>
        <w:ind w:left="6480" w:hanging="360"/>
      </w:pPr>
    </w:lvl>
  </w:abstractNum>
  <w:abstractNum w:abstractNumId="11" w15:restartNumberingAfterBreak="0">
    <w:nsid w:val="4B4F5A4D"/>
    <w:multiLevelType w:val="hybridMultilevel"/>
    <w:tmpl w:val="F5AE9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9B0D798">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E00A35"/>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3" w15:restartNumberingAfterBreak="0">
    <w:nsid w:val="502559BA"/>
    <w:multiLevelType w:val="hybridMultilevel"/>
    <w:tmpl w:val="DB00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F46DCC"/>
    <w:multiLevelType w:val="hybridMultilevel"/>
    <w:tmpl w:val="D8828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331175A"/>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6" w15:restartNumberingAfterBreak="0">
    <w:nsid w:val="662C6F0D"/>
    <w:multiLevelType w:val="hybridMultilevel"/>
    <w:tmpl w:val="4A12FFB6"/>
    <w:lvl w:ilvl="0" w:tplc="7786CDE6">
      <w:start w:val="5"/>
      <w:numFmt w:val="decimal"/>
      <w:lvlText w:val="%1."/>
      <w:lvlJc w:val="left"/>
      <w:pPr>
        <w:tabs>
          <w:tab w:val="num" w:pos="720"/>
        </w:tabs>
        <w:ind w:left="720" w:hanging="360"/>
      </w:pPr>
    </w:lvl>
    <w:lvl w:ilvl="1" w:tplc="A8601680" w:tentative="1">
      <w:start w:val="1"/>
      <w:numFmt w:val="decimal"/>
      <w:lvlText w:val="%2."/>
      <w:lvlJc w:val="left"/>
      <w:pPr>
        <w:tabs>
          <w:tab w:val="num" w:pos="1440"/>
        </w:tabs>
        <w:ind w:left="1440" w:hanging="360"/>
      </w:pPr>
    </w:lvl>
    <w:lvl w:ilvl="2" w:tplc="95D49402" w:tentative="1">
      <w:start w:val="1"/>
      <w:numFmt w:val="decimal"/>
      <w:lvlText w:val="%3."/>
      <w:lvlJc w:val="left"/>
      <w:pPr>
        <w:tabs>
          <w:tab w:val="num" w:pos="2160"/>
        </w:tabs>
        <w:ind w:left="2160" w:hanging="360"/>
      </w:pPr>
    </w:lvl>
    <w:lvl w:ilvl="3" w:tplc="B5422824" w:tentative="1">
      <w:start w:val="1"/>
      <w:numFmt w:val="decimal"/>
      <w:lvlText w:val="%4."/>
      <w:lvlJc w:val="left"/>
      <w:pPr>
        <w:tabs>
          <w:tab w:val="num" w:pos="2880"/>
        </w:tabs>
        <w:ind w:left="2880" w:hanging="360"/>
      </w:pPr>
    </w:lvl>
    <w:lvl w:ilvl="4" w:tplc="4E2C7E72" w:tentative="1">
      <w:start w:val="1"/>
      <w:numFmt w:val="decimal"/>
      <w:lvlText w:val="%5."/>
      <w:lvlJc w:val="left"/>
      <w:pPr>
        <w:tabs>
          <w:tab w:val="num" w:pos="3600"/>
        </w:tabs>
        <w:ind w:left="3600" w:hanging="360"/>
      </w:pPr>
    </w:lvl>
    <w:lvl w:ilvl="5" w:tplc="4F1C5DAA" w:tentative="1">
      <w:start w:val="1"/>
      <w:numFmt w:val="decimal"/>
      <w:lvlText w:val="%6."/>
      <w:lvlJc w:val="left"/>
      <w:pPr>
        <w:tabs>
          <w:tab w:val="num" w:pos="4320"/>
        </w:tabs>
        <w:ind w:left="4320" w:hanging="360"/>
      </w:pPr>
    </w:lvl>
    <w:lvl w:ilvl="6" w:tplc="9F006BEA" w:tentative="1">
      <w:start w:val="1"/>
      <w:numFmt w:val="decimal"/>
      <w:lvlText w:val="%7."/>
      <w:lvlJc w:val="left"/>
      <w:pPr>
        <w:tabs>
          <w:tab w:val="num" w:pos="5040"/>
        </w:tabs>
        <w:ind w:left="5040" w:hanging="360"/>
      </w:pPr>
    </w:lvl>
    <w:lvl w:ilvl="7" w:tplc="53D43D84" w:tentative="1">
      <w:start w:val="1"/>
      <w:numFmt w:val="decimal"/>
      <w:lvlText w:val="%8."/>
      <w:lvlJc w:val="left"/>
      <w:pPr>
        <w:tabs>
          <w:tab w:val="num" w:pos="5760"/>
        </w:tabs>
        <w:ind w:left="5760" w:hanging="360"/>
      </w:pPr>
    </w:lvl>
    <w:lvl w:ilvl="8" w:tplc="7B32CF00" w:tentative="1">
      <w:start w:val="1"/>
      <w:numFmt w:val="decimal"/>
      <w:lvlText w:val="%9."/>
      <w:lvlJc w:val="left"/>
      <w:pPr>
        <w:tabs>
          <w:tab w:val="num" w:pos="6480"/>
        </w:tabs>
        <w:ind w:left="6480" w:hanging="360"/>
      </w:pPr>
    </w:lvl>
  </w:abstractNum>
  <w:abstractNum w:abstractNumId="17" w15:restartNumberingAfterBreak="0">
    <w:nsid w:val="66B33D84"/>
    <w:multiLevelType w:val="hybridMultilevel"/>
    <w:tmpl w:val="4FA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AD5A31"/>
    <w:multiLevelType w:val="hybridMultilevel"/>
    <w:tmpl w:val="87322510"/>
    <w:lvl w:ilvl="0" w:tplc="5AAE3658">
      <w:start w:val="2"/>
      <w:numFmt w:val="decimal"/>
      <w:lvlText w:val="%1."/>
      <w:lvlJc w:val="left"/>
      <w:pPr>
        <w:tabs>
          <w:tab w:val="num" w:pos="360"/>
        </w:tabs>
        <w:ind w:left="360" w:hanging="360"/>
      </w:pPr>
    </w:lvl>
    <w:lvl w:ilvl="1" w:tplc="28B4E128">
      <w:start w:val="1"/>
      <w:numFmt w:val="lowerLetter"/>
      <w:lvlText w:val="%2."/>
      <w:lvlJc w:val="left"/>
      <w:pPr>
        <w:tabs>
          <w:tab w:val="num" w:pos="1080"/>
        </w:tabs>
        <w:ind w:left="1080" w:hanging="360"/>
      </w:pPr>
    </w:lvl>
    <w:lvl w:ilvl="2" w:tplc="3D16C2AC" w:tentative="1">
      <w:start w:val="1"/>
      <w:numFmt w:val="decimal"/>
      <w:lvlText w:val="%3."/>
      <w:lvlJc w:val="left"/>
      <w:pPr>
        <w:tabs>
          <w:tab w:val="num" w:pos="1800"/>
        </w:tabs>
        <w:ind w:left="1800" w:hanging="360"/>
      </w:pPr>
    </w:lvl>
    <w:lvl w:ilvl="3" w:tplc="F6B06186" w:tentative="1">
      <w:start w:val="1"/>
      <w:numFmt w:val="decimal"/>
      <w:lvlText w:val="%4."/>
      <w:lvlJc w:val="left"/>
      <w:pPr>
        <w:tabs>
          <w:tab w:val="num" w:pos="2520"/>
        </w:tabs>
        <w:ind w:left="2520" w:hanging="360"/>
      </w:pPr>
    </w:lvl>
    <w:lvl w:ilvl="4" w:tplc="F19EEDD6" w:tentative="1">
      <w:start w:val="1"/>
      <w:numFmt w:val="decimal"/>
      <w:lvlText w:val="%5."/>
      <w:lvlJc w:val="left"/>
      <w:pPr>
        <w:tabs>
          <w:tab w:val="num" w:pos="3240"/>
        </w:tabs>
        <w:ind w:left="3240" w:hanging="360"/>
      </w:pPr>
    </w:lvl>
    <w:lvl w:ilvl="5" w:tplc="E5EC195E" w:tentative="1">
      <w:start w:val="1"/>
      <w:numFmt w:val="decimal"/>
      <w:lvlText w:val="%6."/>
      <w:lvlJc w:val="left"/>
      <w:pPr>
        <w:tabs>
          <w:tab w:val="num" w:pos="3960"/>
        </w:tabs>
        <w:ind w:left="3960" w:hanging="360"/>
      </w:pPr>
    </w:lvl>
    <w:lvl w:ilvl="6" w:tplc="8FD69E40" w:tentative="1">
      <w:start w:val="1"/>
      <w:numFmt w:val="decimal"/>
      <w:lvlText w:val="%7."/>
      <w:lvlJc w:val="left"/>
      <w:pPr>
        <w:tabs>
          <w:tab w:val="num" w:pos="4680"/>
        </w:tabs>
        <w:ind w:left="4680" w:hanging="360"/>
      </w:pPr>
    </w:lvl>
    <w:lvl w:ilvl="7" w:tplc="6E286BE2" w:tentative="1">
      <w:start w:val="1"/>
      <w:numFmt w:val="decimal"/>
      <w:lvlText w:val="%8."/>
      <w:lvlJc w:val="left"/>
      <w:pPr>
        <w:tabs>
          <w:tab w:val="num" w:pos="5400"/>
        </w:tabs>
        <w:ind w:left="5400" w:hanging="360"/>
      </w:pPr>
    </w:lvl>
    <w:lvl w:ilvl="8" w:tplc="32BE02FC" w:tentative="1">
      <w:start w:val="1"/>
      <w:numFmt w:val="decimal"/>
      <w:lvlText w:val="%9."/>
      <w:lvlJc w:val="left"/>
      <w:pPr>
        <w:tabs>
          <w:tab w:val="num" w:pos="6120"/>
        </w:tabs>
        <w:ind w:left="6120" w:hanging="360"/>
      </w:pPr>
    </w:lvl>
  </w:abstractNum>
  <w:num w:numId="1">
    <w:abstractNumId w:val="8"/>
  </w:num>
  <w:num w:numId="2">
    <w:abstractNumId w:val="1"/>
  </w:num>
  <w:num w:numId="3">
    <w:abstractNumId w:val="5"/>
  </w:num>
  <w:num w:numId="4">
    <w:abstractNumId w:val="3"/>
  </w:num>
  <w:num w:numId="5">
    <w:abstractNumId w:val="13"/>
  </w:num>
  <w:num w:numId="6">
    <w:abstractNumId w:val="17"/>
  </w:num>
  <w:num w:numId="7">
    <w:abstractNumId w:val="4"/>
  </w:num>
  <w:num w:numId="8">
    <w:abstractNumId w:val="11"/>
  </w:num>
  <w:num w:numId="9">
    <w:abstractNumId w:val="6"/>
  </w:num>
  <w:num w:numId="10">
    <w:abstractNumId w:val="7"/>
  </w:num>
  <w:num w:numId="11">
    <w:abstractNumId w:val="15"/>
  </w:num>
  <w:num w:numId="12">
    <w:abstractNumId w:val="10"/>
  </w:num>
  <w:num w:numId="13">
    <w:abstractNumId w:val="12"/>
  </w:num>
  <w:num w:numId="14">
    <w:abstractNumId w:val="14"/>
  </w:num>
  <w:num w:numId="15">
    <w:abstractNumId w:val="9"/>
  </w:num>
  <w:num w:numId="16">
    <w:abstractNumId w:val="0"/>
  </w:num>
  <w:num w:numId="17">
    <w:abstractNumId w:val="2"/>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23970"/>
    <w:rsid w:val="000239FC"/>
    <w:rsid w:val="000773AD"/>
    <w:rsid w:val="00082D0F"/>
    <w:rsid w:val="00095F30"/>
    <w:rsid w:val="000B5155"/>
    <w:rsid w:val="000B5ACF"/>
    <w:rsid w:val="000C267C"/>
    <w:rsid w:val="000D0516"/>
    <w:rsid w:val="000F348C"/>
    <w:rsid w:val="00100190"/>
    <w:rsid w:val="0010104E"/>
    <w:rsid w:val="00131380"/>
    <w:rsid w:val="0013529A"/>
    <w:rsid w:val="001574C6"/>
    <w:rsid w:val="0018209A"/>
    <w:rsid w:val="00193563"/>
    <w:rsid w:val="001A1BE6"/>
    <w:rsid w:val="001B4273"/>
    <w:rsid w:val="001E17A3"/>
    <w:rsid w:val="001E1E53"/>
    <w:rsid w:val="00212D3D"/>
    <w:rsid w:val="00241639"/>
    <w:rsid w:val="0024306D"/>
    <w:rsid w:val="00251023"/>
    <w:rsid w:val="00262BD1"/>
    <w:rsid w:val="002835D4"/>
    <w:rsid w:val="00296E43"/>
    <w:rsid w:val="002B0257"/>
    <w:rsid w:val="002D680F"/>
    <w:rsid w:val="002F2868"/>
    <w:rsid w:val="002F3D94"/>
    <w:rsid w:val="002F66C4"/>
    <w:rsid w:val="002F6A72"/>
    <w:rsid w:val="00306D3D"/>
    <w:rsid w:val="003130F5"/>
    <w:rsid w:val="003202D4"/>
    <w:rsid w:val="0032433C"/>
    <w:rsid w:val="00332489"/>
    <w:rsid w:val="0035431D"/>
    <w:rsid w:val="003578B7"/>
    <w:rsid w:val="003819BD"/>
    <w:rsid w:val="00390710"/>
    <w:rsid w:val="003A4E20"/>
    <w:rsid w:val="003D318D"/>
    <w:rsid w:val="003D45C0"/>
    <w:rsid w:val="003D619E"/>
    <w:rsid w:val="003F4F6B"/>
    <w:rsid w:val="00410728"/>
    <w:rsid w:val="00417635"/>
    <w:rsid w:val="00424BAB"/>
    <w:rsid w:val="004418BC"/>
    <w:rsid w:val="0047671D"/>
    <w:rsid w:val="00477B96"/>
    <w:rsid w:val="0048592E"/>
    <w:rsid w:val="004B3C32"/>
    <w:rsid w:val="004D7E2D"/>
    <w:rsid w:val="004F24AF"/>
    <w:rsid w:val="00513631"/>
    <w:rsid w:val="00523333"/>
    <w:rsid w:val="00575F93"/>
    <w:rsid w:val="00591844"/>
    <w:rsid w:val="005E7A55"/>
    <w:rsid w:val="00612240"/>
    <w:rsid w:val="006179A5"/>
    <w:rsid w:val="006444FA"/>
    <w:rsid w:val="0065308F"/>
    <w:rsid w:val="00665474"/>
    <w:rsid w:val="00672544"/>
    <w:rsid w:val="006B41ED"/>
    <w:rsid w:val="006C331A"/>
    <w:rsid w:val="006F12A6"/>
    <w:rsid w:val="00731774"/>
    <w:rsid w:val="00765AB1"/>
    <w:rsid w:val="007C0CEB"/>
    <w:rsid w:val="007C1F3C"/>
    <w:rsid w:val="007D4A17"/>
    <w:rsid w:val="00805760"/>
    <w:rsid w:val="00824228"/>
    <w:rsid w:val="008359DC"/>
    <w:rsid w:val="0084090A"/>
    <w:rsid w:val="00845FD3"/>
    <w:rsid w:val="008839D4"/>
    <w:rsid w:val="00891D26"/>
    <w:rsid w:val="00894378"/>
    <w:rsid w:val="008D3600"/>
    <w:rsid w:val="00900A7D"/>
    <w:rsid w:val="00924FB7"/>
    <w:rsid w:val="00940BB2"/>
    <w:rsid w:val="00942608"/>
    <w:rsid w:val="00942DEC"/>
    <w:rsid w:val="00982444"/>
    <w:rsid w:val="009931B7"/>
    <w:rsid w:val="009962A7"/>
    <w:rsid w:val="009E3B5F"/>
    <w:rsid w:val="00A02571"/>
    <w:rsid w:val="00A07E63"/>
    <w:rsid w:val="00A17573"/>
    <w:rsid w:val="00A44B13"/>
    <w:rsid w:val="00A52F19"/>
    <w:rsid w:val="00A64D1C"/>
    <w:rsid w:val="00A86B85"/>
    <w:rsid w:val="00A9583B"/>
    <w:rsid w:val="00AB19BD"/>
    <w:rsid w:val="00AB605E"/>
    <w:rsid w:val="00AD07E3"/>
    <w:rsid w:val="00AD24EA"/>
    <w:rsid w:val="00AE7069"/>
    <w:rsid w:val="00B1738E"/>
    <w:rsid w:val="00B3564D"/>
    <w:rsid w:val="00BD6319"/>
    <w:rsid w:val="00BE33FB"/>
    <w:rsid w:val="00BF163B"/>
    <w:rsid w:val="00C13E11"/>
    <w:rsid w:val="00C15DB7"/>
    <w:rsid w:val="00C31830"/>
    <w:rsid w:val="00C322A8"/>
    <w:rsid w:val="00C73A72"/>
    <w:rsid w:val="00CE5A17"/>
    <w:rsid w:val="00CE65DD"/>
    <w:rsid w:val="00CF758A"/>
    <w:rsid w:val="00D10EBB"/>
    <w:rsid w:val="00D54943"/>
    <w:rsid w:val="00D67C41"/>
    <w:rsid w:val="00D970E1"/>
    <w:rsid w:val="00DB33C6"/>
    <w:rsid w:val="00DD43EF"/>
    <w:rsid w:val="00DE1B54"/>
    <w:rsid w:val="00DF70DF"/>
    <w:rsid w:val="00E03093"/>
    <w:rsid w:val="00E23A2E"/>
    <w:rsid w:val="00E31F7E"/>
    <w:rsid w:val="00E3300C"/>
    <w:rsid w:val="00E5303E"/>
    <w:rsid w:val="00E96A81"/>
    <w:rsid w:val="00EA1825"/>
    <w:rsid w:val="00ED0827"/>
    <w:rsid w:val="00EF4BF7"/>
    <w:rsid w:val="00F01702"/>
    <w:rsid w:val="00F135A5"/>
    <w:rsid w:val="00F1626C"/>
    <w:rsid w:val="00F225CC"/>
    <w:rsid w:val="00F3629C"/>
    <w:rsid w:val="00F907C6"/>
    <w:rsid w:val="00FA152F"/>
    <w:rsid w:val="00FD153C"/>
    <w:rsid w:val="00FD77AB"/>
    <w:rsid w:val="00FE0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2EB435-E9D2-4EEF-8DB9-88AAEA8D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paragraph" w:styleId="BalloonText">
    <w:name w:val="Balloon Text"/>
    <w:basedOn w:val="Normal"/>
    <w:link w:val="BalloonTextChar"/>
    <w:semiHidden/>
    <w:unhideWhenUsed/>
    <w:rsid w:val="00B1738E"/>
    <w:rPr>
      <w:rFonts w:ascii="Tahoma" w:hAnsi="Tahoma" w:cs="Tahoma"/>
      <w:sz w:val="16"/>
      <w:szCs w:val="16"/>
    </w:rPr>
  </w:style>
  <w:style w:type="character" w:customStyle="1" w:styleId="BalloonTextChar">
    <w:name w:val="Balloon Text Char"/>
    <w:basedOn w:val="DefaultParagraphFont"/>
    <w:link w:val="BalloonText"/>
    <w:semiHidden/>
    <w:rsid w:val="00B173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9769">
      <w:bodyDiv w:val="1"/>
      <w:marLeft w:val="0"/>
      <w:marRight w:val="0"/>
      <w:marTop w:val="0"/>
      <w:marBottom w:val="0"/>
      <w:divBdr>
        <w:top w:val="none" w:sz="0" w:space="0" w:color="auto"/>
        <w:left w:val="none" w:sz="0" w:space="0" w:color="auto"/>
        <w:bottom w:val="none" w:sz="0" w:space="0" w:color="auto"/>
        <w:right w:val="none" w:sz="0" w:space="0" w:color="auto"/>
      </w:divBdr>
    </w:div>
    <w:div w:id="93980179">
      <w:bodyDiv w:val="1"/>
      <w:marLeft w:val="0"/>
      <w:marRight w:val="0"/>
      <w:marTop w:val="0"/>
      <w:marBottom w:val="0"/>
      <w:divBdr>
        <w:top w:val="none" w:sz="0" w:space="0" w:color="auto"/>
        <w:left w:val="none" w:sz="0" w:space="0" w:color="auto"/>
        <w:bottom w:val="none" w:sz="0" w:space="0" w:color="auto"/>
        <w:right w:val="none" w:sz="0" w:space="0" w:color="auto"/>
      </w:divBdr>
    </w:div>
    <w:div w:id="107042340">
      <w:bodyDiv w:val="1"/>
      <w:marLeft w:val="0"/>
      <w:marRight w:val="0"/>
      <w:marTop w:val="0"/>
      <w:marBottom w:val="0"/>
      <w:divBdr>
        <w:top w:val="none" w:sz="0" w:space="0" w:color="auto"/>
        <w:left w:val="none" w:sz="0" w:space="0" w:color="auto"/>
        <w:bottom w:val="none" w:sz="0" w:space="0" w:color="auto"/>
        <w:right w:val="none" w:sz="0" w:space="0" w:color="auto"/>
      </w:divBdr>
      <w:divsChild>
        <w:div w:id="1713262176">
          <w:marLeft w:val="547"/>
          <w:marRight w:val="0"/>
          <w:marTop w:val="154"/>
          <w:marBottom w:val="0"/>
          <w:divBdr>
            <w:top w:val="none" w:sz="0" w:space="0" w:color="auto"/>
            <w:left w:val="none" w:sz="0" w:space="0" w:color="auto"/>
            <w:bottom w:val="none" w:sz="0" w:space="0" w:color="auto"/>
            <w:right w:val="none" w:sz="0" w:space="0" w:color="auto"/>
          </w:divBdr>
        </w:div>
        <w:div w:id="948589048">
          <w:marLeft w:val="547"/>
          <w:marRight w:val="0"/>
          <w:marTop w:val="154"/>
          <w:marBottom w:val="0"/>
          <w:divBdr>
            <w:top w:val="none" w:sz="0" w:space="0" w:color="auto"/>
            <w:left w:val="none" w:sz="0" w:space="0" w:color="auto"/>
            <w:bottom w:val="none" w:sz="0" w:space="0" w:color="auto"/>
            <w:right w:val="none" w:sz="0" w:space="0" w:color="auto"/>
          </w:divBdr>
        </w:div>
        <w:div w:id="570888443">
          <w:marLeft w:val="547"/>
          <w:marRight w:val="0"/>
          <w:marTop w:val="154"/>
          <w:marBottom w:val="0"/>
          <w:divBdr>
            <w:top w:val="none" w:sz="0" w:space="0" w:color="auto"/>
            <w:left w:val="none" w:sz="0" w:space="0" w:color="auto"/>
            <w:bottom w:val="none" w:sz="0" w:space="0" w:color="auto"/>
            <w:right w:val="none" w:sz="0" w:space="0" w:color="auto"/>
          </w:divBdr>
        </w:div>
        <w:div w:id="1818375648">
          <w:marLeft w:val="547"/>
          <w:marRight w:val="0"/>
          <w:marTop w:val="154"/>
          <w:marBottom w:val="0"/>
          <w:divBdr>
            <w:top w:val="none" w:sz="0" w:space="0" w:color="auto"/>
            <w:left w:val="none" w:sz="0" w:space="0" w:color="auto"/>
            <w:bottom w:val="none" w:sz="0" w:space="0" w:color="auto"/>
            <w:right w:val="none" w:sz="0" w:space="0" w:color="auto"/>
          </w:divBdr>
        </w:div>
        <w:div w:id="75249137">
          <w:marLeft w:val="547"/>
          <w:marRight w:val="0"/>
          <w:marTop w:val="154"/>
          <w:marBottom w:val="0"/>
          <w:divBdr>
            <w:top w:val="none" w:sz="0" w:space="0" w:color="auto"/>
            <w:left w:val="none" w:sz="0" w:space="0" w:color="auto"/>
            <w:bottom w:val="none" w:sz="0" w:space="0" w:color="auto"/>
            <w:right w:val="none" w:sz="0" w:space="0" w:color="auto"/>
          </w:divBdr>
        </w:div>
        <w:div w:id="1694377847">
          <w:marLeft w:val="547"/>
          <w:marRight w:val="0"/>
          <w:marTop w:val="154"/>
          <w:marBottom w:val="0"/>
          <w:divBdr>
            <w:top w:val="none" w:sz="0" w:space="0" w:color="auto"/>
            <w:left w:val="none" w:sz="0" w:space="0" w:color="auto"/>
            <w:bottom w:val="none" w:sz="0" w:space="0" w:color="auto"/>
            <w:right w:val="none" w:sz="0" w:space="0" w:color="auto"/>
          </w:divBdr>
        </w:div>
      </w:divsChild>
    </w:div>
    <w:div w:id="188375873">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506139779">
      <w:bodyDiv w:val="1"/>
      <w:marLeft w:val="0"/>
      <w:marRight w:val="0"/>
      <w:marTop w:val="0"/>
      <w:marBottom w:val="0"/>
      <w:divBdr>
        <w:top w:val="none" w:sz="0" w:space="0" w:color="auto"/>
        <w:left w:val="none" w:sz="0" w:space="0" w:color="auto"/>
        <w:bottom w:val="none" w:sz="0" w:space="0" w:color="auto"/>
        <w:right w:val="none" w:sz="0" w:space="0" w:color="auto"/>
      </w:divBdr>
      <w:divsChild>
        <w:div w:id="320930284">
          <w:marLeft w:val="446"/>
          <w:marRight w:val="0"/>
          <w:marTop w:val="0"/>
          <w:marBottom w:val="120"/>
          <w:divBdr>
            <w:top w:val="none" w:sz="0" w:space="0" w:color="auto"/>
            <w:left w:val="none" w:sz="0" w:space="0" w:color="auto"/>
            <w:bottom w:val="none" w:sz="0" w:space="0" w:color="auto"/>
            <w:right w:val="none" w:sz="0" w:space="0" w:color="auto"/>
          </w:divBdr>
        </w:div>
        <w:div w:id="724450315">
          <w:marLeft w:val="446"/>
          <w:marRight w:val="0"/>
          <w:marTop w:val="0"/>
          <w:marBottom w:val="120"/>
          <w:divBdr>
            <w:top w:val="none" w:sz="0" w:space="0" w:color="auto"/>
            <w:left w:val="none" w:sz="0" w:space="0" w:color="auto"/>
            <w:bottom w:val="none" w:sz="0" w:space="0" w:color="auto"/>
            <w:right w:val="none" w:sz="0" w:space="0" w:color="auto"/>
          </w:divBdr>
        </w:div>
        <w:div w:id="1216622718">
          <w:marLeft w:val="446"/>
          <w:marRight w:val="0"/>
          <w:marTop w:val="0"/>
          <w:marBottom w:val="120"/>
          <w:divBdr>
            <w:top w:val="none" w:sz="0" w:space="0" w:color="auto"/>
            <w:left w:val="none" w:sz="0" w:space="0" w:color="auto"/>
            <w:bottom w:val="none" w:sz="0" w:space="0" w:color="auto"/>
            <w:right w:val="none" w:sz="0" w:space="0" w:color="auto"/>
          </w:divBdr>
        </w:div>
        <w:div w:id="1023484301">
          <w:marLeft w:val="446"/>
          <w:marRight w:val="0"/>
          <w:marTop w:val="0"/>
          <w:marBottom w:val="120"/>
          <w:divBdr>
            <w:top w:val="none" w:sz="0" w:space="0" w:color="auto"/>
            <w:left w:val="none" w:sz="0" w:space="0" w:color="auto"/>
            <w:bottom w:val="none" w:sz="0" w:space="0" w:color="auto"/>
            <w:right w:val="none" w:sz="0" w:space="0" w:color="auto"/>
          </w:divBdr>
        </w:div>
        <w:div w:id="1948388434">
          <w:marLeft w:val="446"/>
          <w:marRight w:val="0"/>
          <w:marTop w:val="0"/>
          <w:marBottom w:val="120"/>
          <w:divBdr>
            <w:top w:val="none" w:sz="0" w:space="0" w:color="auto"/>
            <w:left w:val="none" w:sz="0" w:space="0" w:color="auto"/>
            <w:bottom w:val="none" w:sz="0" w:space="0" w:color="auto"/>
            <w:right w:val="none" w:sz="0" w:space="0" w:color="auto"/>
          </w:divBdr>
        </w:div>
        <w:div w:id="1063404732">
          <w:marLeft w:val="446"/>
          <w:marRight w:val="0"/>
          <w:marTop w:val="0"/>
          <w:marBottom w:val="120"/>
          <w:divBdr>
            <w:top w:val="none" w:sz="0" w:space="0" w:color="auto"/>
            <w:left w:val="none" w:sz="0" w:space="0" w:color="auto"/>
            <w:bottom w:val="none" w:sz="0" w:space="0" w:color="auto"/>
            <w:right w:val="none" w:sz="0" w:space="0" w:color="auto"/>
          </w:divBdr>
        </w:div>
        <w:div w:id="1716854859">
          <w:marLeft w:val="446"/>
          <w:marRight w:val="0"/>
          <w:marTop w:val="0"/>
          <w:marBottom w:val="120"/>
          <w:divBdr>
            <w:top w:val="none" w:sz="0" w:space="0" w:color="auto"/>
            <w:left w:val="none" w:sz="0" w:space="0" w:color="auto"/>
            <w:bottom w:val="none" w:sz="0" w:space="0" w:color="auto"/>
            <w:right w:val="none" w:sz="0" w:space="0" w:color="auto"/>
          </w:divBdr>
        </w:div>
        <w:div w:id="685904008">
          <w:marLeft w:val="446"/>
          <w:marRight w:val="0"/>
          <w:marTop w:val="0"/>
          <w:marBottom w:val="120"/>
          <w:divBdr>
            <w:top w:val="none" w:sz="0" w:space="0" w:color="auto"/>
            <w:left w:val="none" w:sz="0" w:space="0" w:color="auto"/>
            <w:bottom w:val="none" w:sz="0" w:space="0" w:color="auto"/>
            <w:right w:val="none" w:sz="0" w:space="0" w:color="auto"/>
          </w:divBdr>
        </w:div>
        <w:div w:id="1595360664">
          <w:marLeft w:val="446"/>
          <w:marRight w:val="0"/>
          <w:marTop w:val="0"/>
          <w:marBottom w:val="120"/>
          <w:divBdr>
            <w:top w:val="none" w:sz="0" w:space="0" w:color="auto"/>
            <w:left w:val="none" w:sz="0" w:space="0" w:color="auto"/>
            <w:bottom w:val="none" w:sz="0" w:space="0" w:color="auto"/>
            <w:right w:val="none" w:sz="0" w:space="0" w:color="auto"/>
          </w:divBdr>
        </w:div>
        <w:div w:id="1535925149">
          <w:marLeft w:val="446"/>
          <w:marRight w:val="0"/>
          <w:marTop w:val="0"/>
          <w:marBottom w:val="120"/>
          <w:divBdr>
            <w:top w:val="none" w:sz="0" w:space="0" w:color="auto"/>
            <w:left w:val="none" w:sz="0" w:space="0" w:color="auto"/>
            <w:bottom w:val="none" w:sz="0" w:space="0" w:color="auto"/>
            <w:right w:val="none" w:sz="0" w:space="0" w:color="auto"/>
          </w:divBdr>
        </w:div>
        <w:div w:id="1440183358">
          <w:marLeft w:val="446"/>
          <w:marRight w:val="0"/>
          <w:marTop w:val="0"/>
          <w:marBottom w:val="120"/>
          <w:divBdr>
            <w:top w:val="none" w:sz="0" w:space="0" w:color="auto"/>
            <w:left w:val="none" w:sz="0" w:space="0" w:color="auto"/>
            <w:bottom w:val="none" w:sz="0" w:space="0" w:color="auto"/>
            <w:right w:val="none" w:sz="0" w:space="0" w:color="auto"/>
          </w:divBdr>
        </w:div>
      </w:divsChild>
    </w:div>
    <w:div w:id="548804311">
      <w:bodyDiv w:val="1"/>
      <w:marLeft w:val="0"/>
      <w:marRight w:val="0"/>
      <w:marTop w:val="0"/>
      <w:marBottom w:val="0"/>
      <w:divBdr>
        <w:top w:val="none" w:sz="0" w:space="0" w:color="auto"/>
        <w:left w:val="none" w:sz="0" w:space="0" w:color="auto"/>
        <w:bottom w:val="none" w:sz="0" w:space="0" w:color="auto"/>
        <w:right w:val="none" w:sz="0" w:space="0" w:color="auto"/>
      </w:divBdr>
      <w:divsChild>
        <w:div w:id="1920014630">
          <w:marLeft w:val="734"/>
          <w:marRight w:val="0"/>
          <w:marTop w:val="0"/>
          <w:marBottom w:val="0"/>
          <w:divBdr>
            <w:top w:val="none" w:sz="0" w:space="0" w:color="auto"/>
            <w:left w:val="none" w:sz="0" w:space="0" w:color="auto"/>
            <w:bottom w:val="none" w:sz="0" w:space="0" w:color="auto"/>
            <w:right w:val="none" w:sz="0" w:space="0" w:color="auto"/>
          </w:divBdr>
        </w:div>
        <w:div w:id="2076780092">
          <w:marLeft w:val="1267"/>
          <w:marRight w:val="0"/>
          <w:marTop w:val="0"/>
          <w:marBottom w:val="0"/>
          <w:divBdr>
            <w:top w:val="none" w:sz="0" w:space="0" w:color="auto"/>
            <w:left w:val="none" w:sz="0" w:space="0" w:color="auto"/>
            <w:bottom w:val="none" w:sz="0" w:space="0" w:color="auto"/>
            <w:right w:val="none" w:sz="0" w:space="0" w:color="auto"/>
          </w:divBdr>
        </w:div>
        <w:div w:id="721830675">
          <w:marLeft w:val="1267"/>
          <w:marRight w:val="0"/>
          <w:marTop w:val="0"/>
          <w:marBottom w:val="0"/>
          <w:divBdr>
            <w:top w:val="none" w:sz="0" w:space="0" w:color="auto"/>
            <w:left w:val="none" w:sz="0" w:space="0" w:color="auto"/>
            <w:bottom w:val="none" w:sz="0" w:space="0" w:color="auto"/>
            <w:right w:val="none" w:sz="0" w:space="0" w:color="auto"/>
          </w:divBdr>
        </w:div>
        <w:div w:id="2043631954">
          <w:marLeft w:val="1267"/>
          <w:marRight w:val="0"/>
          <w:marTop w:val="0"/>
          <w:marBottom w:val="0"/>
          <w:divBdr>
            <w:top w:val="none" w:sz="0" w:space="0" w:color="auto"/>
            <w:left w:val="none" w:sz="0" w:space="0" w:color="auto"/>
            <w:bottom w:val="none" w:sz="0" w:space="0" w:color="auto"/>
            <w:right w:val="none" w:sz="0" w:space="0" w:color="auto"/>
          </w:divBdr>
        </w:div>
        <w:div w:id="1110783113">
          <w:marLeft w:val="1267"/>
          <w:marRight w:val="0"/>
          <w:marTop w:val="0"/>
          <w:marBottom w:val="0"/>
          <w:divBdr>
            <w:top w:val="none" w:sz="0" w:space="0" w:color="auto"/>
            <w:left w:val="none" w:sz="0" w:space="0" w:color="auto"/>
            <w:bottom w:val="none" w:sz="0" w:space="0" w:color="auto"/>
            <w:right w:val="none" w:sz="0" w:space="0" w:color="auto"/>
          </w:divBdr>
        </w:div>
        <w:div w:id="1125659896">
          <w:marLeft w:val="734"/>
          <w:marRight w:val="0"/>
          <w:marTop w:val="0"/>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38823">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68424">
      <w:bodyDiv w:val="1"/>
      <w:marLeft w:val="0"/>
      <w:marRight w:val="0"/>
      <w:marTop w:val="0"/>
      <w:marBottom w:val="0"/>
      <w:divBdr>
        <w:top w:val="none" w:sz="0" w:space="0" w:color="auto"/>
        <w:left w:val="none" w:sz="0" w:space="0" w:color="auto"/>
        <w:bottom w:val="none" w:sz="0" w:space="0" w:color="auto"/>
        <w:right w:val="none" w:sz="0" w:space="0" w:color="auto"/>
      </w:divBdr>
      <w:divsChild>
        <w:div w:id="78717739">
          <w:marLeft w:val="734"/>
          <w:marRight w:val="0"/>
          <w:marTop w:val="0"/>
          <w:marBottom w:val="0"/>
          <w:divBdr>
            <w:top w:val="none" w:sz="0" w:space="0" w:color="auto"/>
            <w:left w:val="none" w:sz="0" w:space="0" w:color="auto"/>
            <w:bottom w:val="none" w:sz="0" w:space="0" w:color="auto"/>
            <w:right w:val="none" w:sz="0" w:space="0" w:color="auto"/>
          </w:divBdr>
        </w:div>
        <w:div w:id="176432284">
          <w:marLeft w:val="1267"/>
          <w:marRight w:val="0"/>
          <w:marTop w:val="0"/>
          <w:marBottom w:val="0"/>
          <w:divBdr>
            <w:top w:val="none" w:sz="0" w:space="0" w:color="auto"/>
            <w:left w:val="none" w:sz="0" w:space="0" w:color="auto"/>
            <w:bottom w:val="none" w:sz="0" w:space="0" w:color="auto"/>
            <w:right w:val="none" w:sz="0" w:space="0" w:color="auto"/>
          </w:divBdr>
        </w:div>
        <w:div w:id="1832718905">
          <w:marLeft w:val="1267"/>
          <w:marRight w:val="0"/>
          <w:marTop w:val="0"/>
          <w:marBottom w:val="0"/>
          <w:divBdr>
            <w:top w:val="none" w:sz="0" w:space="0" w:color="auto"/>
            <w:left w:val="none" w:sz="0" w:space="0" w:color="auto"/>
            <w:bottom w:val="none" w:sz="0" w:space="0" w:color="auto"/>
            <w:right w:val="none" w:sz="0" w:space="0" w:color="auto"/>
          </w:divBdr>
        </w:div>
        <w:div w:id="1716465077">
          <w:marLeft w:val="1267"/>
          <w:marRight w:val="0"/>
          <w:marTop w:val="0"/>
          <w:marBottom w:val="0"/>
          <w:divBdr>
            <w:top w:val="none" w:sz="0" w:space="0" w:color="auto"/>
            <w:left w:val="none" w:sz="0" w:space="0" w:color="auto"/>
            <w:bottom w:val="none" w:sz="0" w:space="0" w:color="auto"/>
            <w:right w:val="none" w:sz="0" w:space="0" w:color="auto"/>
          </w:divBdr>
        </w:div>
        <w:div w:id="1955162719">
          <w:marLeft w:val="1267"/>
          <w:marRight w:val="0"/>
          <w:marTop w:val="0"/>
          <w:marBottom w:val="0"/>
          <w:divBdr>
            <w:top w:val="none" w:sz="0" w:space="0" w:color="auto"/>
            <w:left w:val="none" w:sz="0" w:space="0" w:color="auto"/>
            <w:bottom w:val="none" w:sz="0" w:space="0" w:color="auto"/>
            <w:right w:val="none" w:sz="0" w:space="0" w:color="auto"/>
          </w:divBdr>
        </w:div>
        <w:div w:id="837504985">
          <w:marLeft w:val="734"/>
          <w:marRight w:val="0"/>
          <w:marTop w:val="0"/>
          <w:marBottom w:val="0"/>
          <w:divBdr>
            <w:top w:val="none" w:sz="0" w:space="0" w:color="auto"/>
            <w:left w:val="none" w:sz="0" w:space="0" w:color="auto"/>
            <w:bottom w:val="none" w:sz="0" w:space="0" w:color="auto"/>
            <w:right w:val="none" w:sz="0" w:space="0" w:color="auto"/>
          </w:divBdr>
        </w:div>
      </w:divsChild>
    </w:div>
    <w:div w:id="1542088935">
      <w:bodyDiv w:val="1"/>
      <w:marLeft w:val="0"/>
      <w:marRight w:val="0"/>
      <w:marTop w:val="0"/>
      <w:marBottom w:val="0"/>
      <w:divBdr>
        <w:top w:val="none" w:sz="0" w:space="0" w:color="auto"/>
        <w:left w:val="none" w:sz="0" w:space="0" w:color="auto"/>
        <w:bottom w:val="none" w:sz="0" w:space="0" w:color="auto"/>
        <w:right w:val="none" w:sz="0" w:space="0" w:color="auto"/>
      </w:divBdr>
    </w:div>
    <w:div w:id="1654946274">
      <w:bodyDiv w:val="1"/>
      <w:marLeft w:val="0"/>
      <w:marRight w:val="0"/>
      <w:marTop w:val="0"/>
      <w:marBottom w:val="0"/>
      <w:divBdr>
        <w:top w:val="none" w:sz="0" w:space="0" w:color="auto"/>
        <w:left w:val="none" w:sz="0" w:space="0" w:color="auto"/>
        <w:bottom w:val="none" w:sz="0" w:space="0" w:color="auto"/>
        <w:right w:val="none" w:sz="0" w:space="0" w:color="auto"/>
      </w:divBdr>
    </w:div>
    <w:div w:id="1705133171">
      <w:bodyDiv w:val="1"/>
      <w:marLeft w:val="0"/>
      <w:marRight w:val="0"/>
      <w:marTop w:val="0"/>
      <w:marBottom w:val="0"/>
      <w:divBdr>
        <w:top w:val="none" w:sz="0" w:space="0" w:color="auto"/>
        <w:left w:val="none" w:sz="0" w:space="0" w:color="auto"/>
        <w:bottom w:val="none" w:sz="0" w:space="0" w:color="auto"/>
        <w:right w:val="none" w:sz="0" w:space="0" w:color="auto"/>
      </w:divBdr>
    </w:div>
    <w:div w:id="1712220263">
      <w:bodyDiv w:val="1"/>
      <w:marLeft w:val="0"/>
      <w:marRight w:val="0"/>
      <w:marTop w:val="0"/>
      <w:marBottom w:val="0"/>
      <w:divBdr>
        <w:top w:val="none" w:sz="0" w:space="0" w:color="auto"/>
        <w:left w:val="none" w:sz="0" w:space="0" w:color="auto"/>
        <w:bottom w:val="none" w:sz="0" w:space="0" w:color="auto"/>
        <w:right w:val="none" w:sz="0" w:space="0" w:color="auto"/>
      </w:divBdr>
    </w:div>
    <w:div w:id="1813979535">
      <w:bodyDiv w:val="1"/>
      <w:marLeft w:val="0"/>
      <w:marRight w:val="0"/>
      <w:marTop w:val="0"/>
      <w:marBottom w:val="0"/>
      <w:divBdr>
        <w:top w:val="none" w:sz="0" w:space="0" w:color="auto"/>
        <w:left w:val="none" w:sz="0" w:space="0" w:color="auto"/>
        <w:bottom w:val="none" w:sz="0" w:space="0" w:color="auto"/>
        <w:right w:val="none" w:sz="0" w:space="0" w:color="auto"/>
      </w:divBdr>
    </w:div>
    <w:div w:id="212850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yperlink" Target="mailto:dchest04@harris.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swain@mitre.org" TargetMode="External"/><Relationship Id="rId17" Type="http://schemas.openxmlformats.org/officeDocument/2006/relationships/hyperlink" Target="mailto:yuriy.posherstnik.civ@mail.mil" TargetMode="External"/><Relationship Id="rId2" Type="http://schemas.openxmlformats.org/officeDocument/2006/relationships/numbering" Target="numbering.xml"/><Relationship Id="rId16" Type="http://schemas.openxmlformats.org/officeDocument/2006/relationships/hyperlink" Target="mailto:colby@pathfinderwireles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hyperlink" Target="mailto:matthew.sherman@baesystems.com" TargetMode="External"/><Relationship Id="rId10" Type="http://schemas.openxmlformats.org/officeDocument/2006/relationships/hyperlink" Target="http://standards.ieee.org/guides/opman/sect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yperlink" Target="mailto:mkokar@vistolo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A78DC-656C-4DD2-AF5B-6A03C7378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4678</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subject/>
  <dc:creator>Carlos Caicedo, Syracuse University</dc:creator>
  <cp:keywords/>
  <dc:description/>
  <cp:lastModifiedBy>Carlos Caicedo</cp:lastModifiedBy>
  <cp:revision>8</cp:revision>
  <dcterms:created xsi:type="dcterms:W3CDTF">2015-11-28T04:05:00Z</dcterms:created>
  <dcterms:modified xsi:type="dcterms:W3CDTF">2015-11-29T04:19:00Z</dcterms:modified>
</cp:coreProperties>
</file>